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27A10" w14:textId="77777777" w:rsidR="00E76652" w:rsidRDefault="002A1B83" w:rsidP="00E76652">
      <w:pPr>
        <w:keepNext/>
        <w:jc w:val="center"/>
        <w:outlineLvl w:val="1"/>
        <w:rPr>
          <w:b/>
        </w:rPr>
      </w:pPr>
      <w:r>
        <w:rPr>
          <w:noProof/>
        </w:rPr>
        <w:drawing>
          <wp:anchor distT="0" distB="0" distL="114300" distR="114300" simplePos="0" relativeHeight="251658240" behindDoc="0" locked="0" layoutInCell="1" allowOverlap="1" wp14:anchorId="20A27A36" wp14:editId="20A27A37">
            <wp:simplePos x="0" y="0"/>
            <wp:positionH relativeFrom="column">
              <wp:posOffset>-85725</wp:posOffset>
            </wp:positionH>
            <wp:positionV relativeFrom="paragraph">
              <wp:posOffset>-205740</wp:posOffset>
            </wp:positionV>
            <wp:extent cx="1390650" cy="419100"/>
            <wp:effectExtent l="0" t="0" r="0" b="0"/>
            <wp:wrapNone/>
            <wp:docPr id="5" name="Picture 4"/>
            <wp:cNvGraphicFramePr/>
            <a:graphic xmlns:a="http://schemas.openxmlformats.org/drawingml/2006/main">
              <a:graphicData uri="http://schemas.openxmlformats.org/drawingml/2006/picture">
                <pic:pic xmlns:pic="http://schemas.openxmlformats.org/drawingml/2006/picture">
                  <pic:nvPicPr>
                    <pic:cNvPr id="1536825148"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419100"/>
                    </a:xfrm>
                    <a:prstGeom prst="rect">
                      <a:avLst/>
                    </a:prstGeom>
                  </pic:spPr>
                </pic:pic>
              </a:graphicData>
            </a:graphic>
            <wp14:sizeRelH relativeFrom="page">
              <wp14:pctWidth>0</wp14:pctWidth>
            </wp14:sizeRelH>
            <wp14:sizeRelV relativeFrom="page">
              <wp14:pctHeight>0</wp14:pctHeight>
            </wp14:sizeRelV>
          </wp:anchor>
        </w:drawing>
      </w:r>
      <w:r w:rsidRPr="004A6164">
        <w:rPr>
          <w:b/>
        </w:rPr>
        <w:t>TRAINING UPDATE</w:t>
      </w:r>
    </w:p>
    <w:p w14:paraId="20A27A11" w14:textId="77777777" w:rsidR="00E76652" w:rsidRPr="00717177" w:rsidRDefault="00E76652" w:rsidP="00E76652">
      <w:pPr>
        <w:keepNext/>
        <w:jc w:val="center"/>
        <w:outlineLvl w:val="1"/>
        <w:rPr>
          <w:sz w:val="22"/>
          <w:szCs w:val="22"/>
        </w:rPr>
      </w:pPr>
    </w:p>
    <w:tbl>
      <w:tblPr>
        <w:tblW w:w="9846" w:type="dxa"/>
        <w:tblLayout w:type="fixed"/>
        <w:tblLook w:val="0000" w:firstRow="0" w:lastRow="0" w:firstColumn="0" w:lastColumn="0" w:noHBand="0" w:noVBand="0"/>
      </w:tblPr>
      <w:tblGrid>
        <w:gridCol w:w="1908"/>
        <w:gridCol w:w="3690"/>
        <w:gridCol w:w="2160"/>
        <w:gridCol w:w="2088"/>
      </w:tblGrid>
      <w:tr w:rsidR="00BF74F8" w14:paraId="20A27A16" w14:textId="77777777" w:rsidTr="005D273C">
        <w:tc>
          <w:tcPr>
            <w:tcW w:w="1908" w:type="dxa"/>
            <w:shd w:val="pct5" w:color="auto" w:fill="FFFFFF"/>
          </w:tcPr>
          <w:p w14:paraId="20A27A12" w14:textId="77777777" w:rsidR="000D0688" w:rsidRPr="004A6164" w:rsidRDefault="002A1B83" w:rsidP="00EB0B87">
            <w:pPr>
              <w:rPr>
                <w:b/>
              </w:rPr>
            </w:pPr>
            <w:r w:rsidRPr="004A6164">
              <w:rPr>
                <w:b/>
              </w:rPr>
              <w:t>Lab Location:</w:t>
            </w:r>
          </w:p>
        </w:tc>
        <w:tc>
          <w:tcPr>
            <w:tcW w:w="3690" w:type="dxa"/>
          </w:tcPr>
          <w:p w14:paraId="20A27A13" w14:textId="09832C20" w:rsidR="000D0688" w:rsidRDefault="00A6088E" w:rsidP="00165395">
            <w:r>
              <w:t>All sites</w:t>
            </w:r>
          </w:p>
        </w:tc>
        <w:tc>
          <w:tcPr>
            <w:tcW w:w="2160" w:type="dxa"/>
            <w:shd w:val="pct5" w:color="auto" w:fill="FFFFFF"/>
          </w:tcPr>
          <w:p w14:paraId="20A27A14" w14:textId="77777777" w:rsidR="000D0688" w:rsidRPr="004A6164" w:rsidRDefault="002A1B83" w:rsidP="00EB0B87">
            <w:pPr>
              <w:rPr>
                <w:b/>
              </w:rPr>
            </w:pPr>
            <w:r>
              <w:rPr>
                <w:b/>
              </w:rPr>
              <w:t>Date Distribu</w:t>
            </w:r>
            <w:r w:rsidRPr="004A6164">
              <w:rPr>
                <w:b/>
              </w:rPr>
              <w:t>ted:</w:t>
            </w:r>
          </w:p>
        </w:tc>
        <w:tc>
          <w:tcPr>
            <w:tcW w:w="2088" w:type="dxa"/>
          </w:tcPr>
          <w:p w14:paraId="20A27A15" w14:textId="385D47DE" w:rsidR="000D0688" w:rsidRPr="003C6D0D" w:rsidRDefault="00A6088E" w:rsidP="00C67C9C">
            <w:r>
              <w:t>4/1/25</w:t>
            </w:r>
          </w:p>
        </w:tc>
      </w:tr>
      <w:tr w:rsidR="00BF74F8" w14:paraId="20A27A1B" w14:textId="77777777" w:rsidTr="005D273C">
        <w:tc>
          <w:tcPr>
            <w:tcW w:w="1908" w:type="dxa"/>
            <w:shd w:val="pct5" w:color="auto" w:fill="FFFFFF"/>
          </w:tcPr>
          <w:p w14:paraId="20A27A17" w14:textId="77777777" w:rsidR="000D0688" w:rsidRPr="004A6164" w:rsidRDefault="002A1B83" w:rsidP="00EB0B87">
            <w:pPr>
              <w:rPr>
                <w:b/>
              </w:rPr>
            </w:pPr>
            <w:r w:rsidRPr="004A6164">
              <w:rPr>
                <w:b/>
              </w:rPr>
              <w:t>Department:</w:t>
            </w:r>
          </w:p>
        </w:tc>
        <w:tc>
          <w:tcPr>
            <w:tcW w:w="3690" w:type="dxa"/>
          </w:tcPr>
          <w:p w14:paraId="20A27A18" w14:textId="409B143A" w:rsidR="000D0688" w:rsidRDefault="00A6088E" w:rsidP="00223284">
            <w:r>
              <w:t>Hematology</w:t>
            </w:r>
          </w:p>
        </w:tc>
        <w:tc>
          <w:tcPr>
            <w:tcW w:w="2160" w:type="dxa"/>
            <w:shd w:val="pct5" w:color="auto" w:fill="FFFFFF"/>
          </w:tcPr>
          <w:p w14:paraId="20A27A19" w14:textId="77777777" w:rsidR="000D0688" w:rsidRPr="004A6164" w:rsidRDefault="002A1B83" w:rsidP="00EB0B87">
            <w:pPr>
              <w:rPr>
                <w:b/>
              </w:rPr>
            </w:pPr>
            <w:r w:rsidRPr="004A6164">
              <w:rPr>
                <w:b/>
              </w:rPr>
              <w:t>Due Date:</w:t>
            </w:r>
          </w:p>
        </w:tc>
        <w:tc>
          <w:tcPr>
            <w:tcW w:w="2088" w:type="dxa"/>
          </w:tcPr>
          <w:p w14:paraId="20A27A1A" w14:textId="07817A05" w:rsidR="000D0688" w:rsidRPr="007A6DBE" w:rsidRDefault="00A6088E" w:rsidP="00C67C9C">
            <w:r>
              <w:t>6/30/25</w:t>
            </w:r>
          </w:p>
        </w:tc>
      </w:tr>
      <w:tr w:rsidR="00BF74F8" w14:paraId="20A27A20" w14:textId="77777777" w:rsidTr="005D273C">
        <w:tc>
          <w:tcPr>
            <w:tcW w:w="1908" w:type="dxa"/>
            <w:shd w:val="pct5" w:color="auto" w:fill="FFFFFF"/>
          </w:tcPr>
          <w:p w14:paraId="20A27A1C" w14:textId="77777777" w:rsidR="005E43FF" w:rsidRPr="004A6164" w:rsidRDefault="005E43FF" w:rsidP="00524C99">
            <w:pPr>
              <w:rPr>
                <w:b/>
              </w:rPr>
            </w:pPr>
          </w:p>
        </w:tc>
        <w:tc>
          <w:tcPr>
            <w:tcW w:w="3690" w:type="dxa"/>
          </w:tcPr>
          <w:p w14:paraId="20A27A1D" w14:textId="77777777" w:rsidR="005E43FF" w:rsidRDefault="005E43FF" w:rsidP="00524C99"/>
        </w:tc>
        <w:tc>
          <w:tcPr>
            <w:tcW w:w="2160" w:type="dxa"/>
            <w:shd w:val="pct5" w:color="auto" w:fill="FFFFFF"/>
          </w:tcPr>
          <w:p w14:paraId="20A27A1E" w14:textId="111B2224" w:rsidR="005E43FF" w:rsidRPr="00C51545" w:rsidRDefault="005E43FF" w:rsidP="00524C99">
            <w:pPr>
              <w:rPr>
                <w:b/>
                <w:color w:val="FF0000"/>
              </w:rPr>
            </w:pPr>
          </w:p>
        </w:tc>
        <w:tc>
          <w:tcPr>
            <w:tcW w:w="2088" w:type="dxa"/>
          </w:tcPr>
          <w:p w14:paraId="20A27A1F" w14:textId="77777777" w:rsidR="005E43FF" w:rsidRPr="007A6DBE" w:rsidRDefault="005E43FF" w:rsidP="00223284">
            <w:pPr>
              <w:rPr>
                <w:b/>
                <w:color w:val="FF0000"/>
              </w:rPr>
            </w:pPr>
          </w:p>
        </w:tc>
      </w:tr>
    </w:tbl>
    <w:p w14:paraId="20A27A21" w14:textId="77777777" w:rsidR="00E76652" w:rsidRPr="00610905" w:rsidRDefault="00E76652" w:rsidP="00E76652">
      <w:pPr>
        <w:rPr>
          <w:sz w:val="16"/>
          <w:szCs w:val="16"/>
        </w:rPr>
      </w:pPr>
    </w:p>
    <w:p w14:paraId="20A27A23" w14:textId="033C1C1A" w:rsidR="00E76652" w:rsidRDefault="00E76652" w:rsidP="005410CB">
      <w:pPr>
        <w:keepNext/>
        <w:outlineLvl w:val="2"/>
        <w:rPr>
          <w:b/>
        </w:rPr>
      </w:pPr>
    </w:p>
    <w:p w14:paraId="20A27A24" w14:textId="77777777" w:rsidR="00E76652" w:rsidRPr="00610905" w:rsidRDefault="00E76652" w:rsidP="00E76652">
      <w:pPr>
        <w:rPr>
          <w:sz w:val="16"/>
          <w:szCs w:val="16"/>
        </w:rPr>
      </w:pPr>
    </w:p>
    <w:tbl>
      <w:tblPr>
        <w:tblW w:w="1023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9"/>
      </w:tblGrid>
      <w:tr w:rsidR="00BF74F8" w14:paraId="20A27A26" w14:textId="77777777" w:rsidTr="00A6088E">
        <w:trPr>
          <w:trHeight w:val="316"/>
        </w:trPr>
        <w:tc>
          <w:tcPr>
            <w:tcW w:w="10239" w:type="dxa"/>
            <w:shd w:val="pct10" w:color="auto" w:fill="auto"/>
          </w:tcPr>
          <w:p w14:paraId="20A27A25" w14:textId="6FCF1FC4" w:rsidR="00E76652" w:rsidRPr="004A6164" w:rsidRDefault="005410CB" w:rsidP="00EB0B87">
            <w:pPr>
              <w:rPr>
                <w:b/>
              </w:rPr>
            </w:pPr>
            <w:r>
              <w:rPr>
                <w:b/>
              </w:rPr>
              <w:t>Reason for MTS:</w:t>
            </w:r>
          </w:p>
        </w:tc>
      </w:tr>
      <w:tr w:rsidR="00BF74F8" w14:paraId="20A27A28" w14:textId="77777777" w:rsidTr="00A6088E">
        <w:trPr>
          <w:trHeight w:val="789"/>
        </w:trPr>
        <w:tc>
          <w:tcPr>
            <w:tcW w:w="10239" w:type="dxa"/>
            <w:tcBorders>
              <w:bottom w:val="nil"/>
            </w:tcBorders>
            <w:vAlign w:val="center"/>
          </w:tcPr>
          <w:p w14:paraId="20A27A27" w14:textId="05C76440" w:rsidR="00873175" w:rsidRPr="005D273C" w:rsidRDefault="005410CB" w:rsidP="005D273C">
            <w:pPr>
              <w:rPr>
                <w:sz w:val="28"/>
                <w:szCs w:val="28"/>
              </w:rPr>
            </w:pPr>
            <w:r>
              <w:rPr>
                <w:sz w:val="28"/>
                <w:szCs w:val="28"/>
              </w:rPr>
              <w:t xml:space="preserve">The arrowed cells were missed at all four sites. They were incorrectly identified by 77.4% of </w:t>
            </w:r>
            <w:r w:rsidR="00A6088E">
              <w:rPr>
                <w:sz w:val="28"/>
                <w:szCs w:val="28"/>
              </w:rPr>
              <w:t>CAP participants as Macrophage/Monocyte, including us. Therefore, the slide was determined a non-consensus and does not count against us. It is however an educational opportunity.</w:t>
            </w:r>
          </w:p>
        </w:tc>
      </w:tr>
      <w:tr w:rsidR="00BF74F8" w14:paraId="20A27A2A" w14:textId="77777777" w:rsidTr="00A6088E">
        <w:trPr>
          <w:trHeight w:val="316"/>
        </w:trPr>
        <w:tc>
          <w:tcPr>
            <w:tcW w:w="10239" w:type="dxa"/>
            <w:shd w:val="pct10" w:color="auto" w:fill="auto"/>
          </w:tcPr>
          <w:p w14:paraId="20A27A29" w14:textId="475E25BE" w:rsidR="00E76652" w:rsidRPr="004A6164" w:rsidRDefault="002A1B83" w:rsidP="00EB0B87">
            <w:pPr>
              <w:rPr>
                <w:b/>
              </w:rPr>
            </w:pPr>
            <w:r w:rsidRPr="004A6164">
              <w:rPr>
                <w:b/>
              </w:rPr>
              <w:t>Description:</w:t>
            </w:r>
          </w:p>
        </w:tc>
      </w:tr>
      <w:tr w:rsidR="00BF74F8" w14:paraId="20A27A34" w14:textId="77777777" w:rsidTr="00A6088E">
        <w:trPr>
          <w:trHeight w:val="365"/>
        </w:trPr>
        <w:tc>
          <w:tcPr>
            <w:tcW w:w="10239" w:type="dxa"/>
          </w:tcPr>
          <w:p w14:paraId="46489DCA" w14:textId="77777777" w:rsidR="005C5B5B" w:rsidRDefault="005C5B5B" w:rsidP="00A6088E">
            <w:pPr>
              <w:rPr>
                <w:szCs w:val="24"/>
              </w:rPr>
            </w:pPr>
          </w:p>
          <w:p w14:paraId="4D4EAF80" w14:textId="64A71184" w:rsidR="005C5B5B" w:rsidRDefault="005C5B5B" w:rsidP="00E5210D">
            <w:pPr>
              <w:ind w:left="180"/>
              <w:rPr>
                <w:szCs w:val="24"/>
              </w:rPr>
            </w:pPr>
            <w:r w:rsidRPr="005C5B5B">
              <w:rPr>
                <w:noProof/>
                <w:szCs w:val="24"/>
              </w:rPr>
              <w:drawing>
                <wp:inline distT="0" distB="0" distL="0" distR="0" wp14:anchorId="01EDF5EE" wp14:editId="385E8B3E">
                  <wp:extent cx="2553970" cy="1701791"/>
                  <wp:effectExtent l="0" t="0" r="0" b="0"/>
                  <wp:docPr id="716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036" cy="1707832"/>
                          </a:xfrm>
                          <a:prstGeom prst="rect">
                            <a:avLst/>
                          </a:prstGeom>
                          <a:noFill/>
                          <a:ln>
                            <a:noFill/>
                          </a:ln>
                        </pic:spPr>
                      </pic:pic>
                    </a:graphicData>
                  </a:graphic>
                </wp:inline>
              </w:drawing>
            </w:r>
          </w:p>
          <w:p w14:paraId="20A27A2E" w14:textId="5CEF7A6B" w:rsidR="005E43FF" w:rsidRDefault="005E43FF" w:rsidP="005C5B5B">
            <w:pPr>
              <w:rPr>
                <w:sz w:val="16"/>
                <w:szCs w:val="16"/>
              </w:rPr>
            </w:pPr>
          </w:p>
          <w:p w14:paraId="3F4DDF35" w14:textId="4C554930" w:rsidR="005C5B5B" w:rsidRPr="005C5B5B" w:rsidRDefault="005C5B5B" w:rsidP="005C5B5B">
            <w:pPr>
              <w:kinsoku w:val="0"/>
              <w:overflowPunct w:val="0"/>
              <w:autoSpaceDE w:val="0"/>
              <w:autoSpaceDN w:val="0"/>
              <w:adjustRightInd w:val="0"/>
              <w:spacing w:line="222" w:lineRule="exact"/>
              <w:ind w:left="39"/>
              <w:rPr>
                <w:sz w:val="22"/>
                <w:szCs w:val="22"/>
              </w:rPr>
            </w:pPr>
            <w:r w:rsidRPr="00A6088E">
              <w:rPr>
                <w:sz w:val="22"/>
                <w:szCs w:val="22"/>
              </w:rPr>
              <w:t>T</w:t>
            </w:r>
            <w:r w:rsidRPr="005C5B5B">
              <w:rPr>
                <w:sz w:val="22"/>
                <w:szCs w:val="22"/>
              </w:rPr>
              <w:t>he arrowed cells are lymphoma cells</w:t>
            </w:r>
            <w:r w:rsidRPr="00A6088E">
              <w:rPr>
                <w:sz w:val="22"/>
                <w:szCs w:val="22"/>
              </w:rPr>
              <w:t>.</w:t>
            </w:r>
          </w:p>
          <w:p w14:paraId="68BFEFF3" w14:textId="77777777" w:rsidR="005410CB" w:rsidRPr="00A6088E" w:rsidRDefault="005410CB" w:rsidP="005410CB">
            <w:pPr>
              <w:rPr>
                <w:sz w:val="22"/>
                <w:szCs w:val="22"/>
              </w:rPr>
            </w:pPr>
          </w:p>
          <w:p w14:paraId="5C22413A" w14:textId="257731D8" w:rsidR="005410CB" w:rsidRPr="005410CB" w:rsidRDefault="005410CB" w:rsidP="005410CB">
            <w:pPr>
              <w:spacing w:line="276" w:lineRule="auto"/>
              <w:rPr>
                <w:sz w:val="22"/>
                <w:szCs w:val="22"/>
              </w:rPr>
            </w:pPr>
            <w:r w:rsidRPr="005410CB">
              <w:rPr>
                <w:sz w:val="22"/>
                <w:szCs w:val="22"/>
              </w:rPr>
              <w:t>Lymphoma cells can exhibit a variety of appearances depending on the lymphoma subtype,</w:t>
            </w:r>
          </w:p>
          <w:p w14:paraId="44BCE32E" w14:textId="614B4E50" w:rsidR="005410CB" w:rsidRPr="00A6088E" w:rsidRDefault="005410CB" w:rsidP="005410CB">
            <w:pPr>
              <w:spacing w:line="276" w:lineRule="auto"/>
              <w:rPr>
                <w:sz w:val="22"/>
                <w:szCs w:val="22"/>
              </w:rPr>
            </w:pPr>
            <w:r w:rsidRPr="005410CB">
              <w:rPr>
                <w:sz w:val="22"/>
                <w:szCs w:val="22"/>
              </w:rPr>
              <w:t xml:space="preserve">and definitive diagnosis can be difficult. These cells can exhibit a variety of sizes, shapes, and nuclear and cytoplasmic characteristics. Cell size ranges from 8 to 30 </w:t>
            </w:r>
            <w:proofErr w:type="spellStart"/>
            <w:r w:rsidRPr="005410CB">
              <w:rPr>
                <w:sz w:val="22"/>
                <w:szCs w:val="22"/>
              </w:rPr>
              <w:t>μm</w:t>
            </w:r>
            <w:proofErr w:type="spellEnd"/>
            <w:r w:rsidRPr="005410CB">
              <w:rPr>
                <w:sz w:val="22"/>
                <w:szCs w:val="22"/>
              </w:rPr>
              <w:t xml:space="preserve"> and the N:C ratio varies from 7:1 to 3:1. Supplemental studies, such as immunophenotyping, are often necessary to arrive at a diagnosis. The most important distinction between these cells is the difference in their N:C ratios. The N:C ratio tends to be low in reactive lymphocytes, while it is high in lymphoma cells. In addition, reactive lymphocytes are characterized by their wide range of morphologic appearances within the same blood smear. While lymphoma cells can exhibit a wide range of morphologic appearances, any individual case tends to show a more monotonous population of the abnormal cells. In this case, the lymphoma cells are much larger than normal lymphocytes (also present in the image and CMP-08 for comparison), with irregular nuclear contours, somewhat condensed chromatin, and a moderate amount of cytoplasm. These cells are also</w:t>
            </w:r>
            <w:r w:rsidRPr="00A6088E">
              <w:rPr>
                <w:sz w:val="22"/>
                <w:szCs w:val="22"/>
              </w:rPr>
              <w:t xml:space="preserve"> </w:t>
            </w:r>
            <w:r w:rsidRPr="005410CB">
              <w:rPr>
                <w:sz w:val="22"/>
                <w:szCs w:val="22"/>
              </w:rPr>
              <w:t>singly dispersed while non-hematopoietic malignant cells are often in clusters.</w:t>
            </w:r>
          </w:p>
          <w:p w14:paraId="37B5AFEC" w14:textId="77777777" w:rsidR="005410CB" w:rsidRPr="005410CB" w:rsidRDefault="005410CB" w:rsidP="005410CB">
            <w:pPr>
              <w:rPr>
                <w:sz w:val="22"/>
                <w:szCs w:val="22"/>
              </w:rPr>
            </w:pPr>
          </w:p>
          <w:p w14:paraId="74D3BAF3" w14:textId="7D15AA1A" w:rsidR="005410CB" w:rsidRPr="00A6088E" w:rsidRDefault="005410CB" w:rsidP="005410CB">
            <w:pPr>
              <w:autoSpaceDE w:val="0"/>
              <w:autoSpaceDN w:val="0"/>
              <w:adjustRightInd w:val="0"/>
              <w:spacing w:line="276" w:lineRule="auto"/>
              <w:rPr>
                <w:b/>
                <w:bCs/>
                <w:sz w:val="22"/>
                <w:szCs w:val="22"/>
              </w:rPr>
            </w:pPr>
            <w:r w:rsidRPr="00A6088E">
              <w:rPr>
                <w:sz w:val="22"/>
                <w:szCs w:val="22"/>
              </w:rPr>
              <w:t xml:space="preserve">While both monocyte/macrophages and the arrowed lymphoma cells are larger than a normal lymphocyte, the abnormal features of the cells are not consistent with monocytes/macrophages. </w:t>
            </w:r>
            <w:r w:rsidRPr="00A6088E">
              <w:rPr>
                <w:b/>
                <w:bCs/>
                <w:sz w:val="22"/>
                <w:szCs w:val="22"/>
              </w:rPr>
              <w:t>The arrowed lymphoma cells have a higher nuclear-to-cytoplasmic ratio and much more irregular nuclear contours than a typical monocyte/macrophage which has round to ovoid to kidney bean shaped nuclei with abundant cytoplasm.</w:t>
            </w:r>
          </w:p>
          <w:p w14:paraId="20A27A2F" w14:textId="79B7F61C" w:rsidR="005D273C" w:rsidRPr="00A6088E" w:rsidRDefault="005D273C" w:rsidP="005410CB">
            <w:pPr>
              <w:spacing w:line="276" w:lineRule="auto"/>
              <w:rPr>
                <w:rFonts w:ascii="Arial" w:hAnsi="Arial" w:cs="Arial"/>
                <w:sz w:val="22"/>
                <w:szCs w:val="22"/>
              </w:rPr>
            </w:pPr>
          </w:p>
          <w:p w14:paraId="20A27A30" w14:textId="77777777" w:rsidR="005D273C" w:rsidRPr="00A6088E" w:rsidRDefault="005D273C" w:rsidP="0065784C">
            <w:pPr>
              <w:ind w:left="180"/>
              <w:rPr>
                <w:rFonts w:ascii="Arial" w:hAnsi="Arial" w:cs="Arial"/>
                <w:sz w:val="22"/>
                <w:szCs w:val="22"/>
              </w:rPr>
            </w:pPr>
          </w:p>
          <w:p w14:paraId="20A27A31" w14:textId="77777777" w:rsidR="005D273C" w:rsidRPr="005410CB" w:rsidRDefault="005D273C" w:rsidP="0065784C">
            <w:pPr>
              <w:ind w:left="180"/>
              <w:rPr>
                <w:rFonts w:ascii="Arial" w:hAnsi="Arial" w:cs="Arial"/>
                <w:sz w:val="16"/>
                <w:szCs w:val="16"/>
              </w:rPr>
            </w:pPr>
          </w:p>
          <w:p w14:paraId="20A27A32" w14:textId="77777777" w:rsidR="005D273C" w:rsidRDefault="005D273C" w:rsidP="0065784C">
            <w:pPr>
              <w:ind w:left="180"/>
              <w:rPr>
                <w:sz w:val="16"/>
                <w:szCs w:val="16"/>
              </w:rPr>
            </w:pPr>
          </w:p>
          <w:p w14:paraId="20A27A33" w14:textId="77777777" w:rsidR="005D273C" w:rsidRPr="00610905" w:rsidRDefault="005D273C" w:rsidP="0065784C">
            <w:pPr>
              <w:ind w:left="180"/>
              <w:rPr>
                <w:sz w:val="16"/>
                <w:szCs w:val="16"/>
              </w:rPr>
            </w:pPr>
          </w:p>
        </w:tc>
      </w:tr>
    </w:tbl>
    <w:p w14:paraId="20A27A35" w14:textId="77777777" w:rsidR="00BA1FCF" w:rsidRPr="00610905" w:rsidRDefault="002A1B83" w:rsidP="00610905">
      <w:pPr>
        <w:rPr>
          <w:color w:val="FF0000"/>
          <w:sz w:val="28"/>
          <w:szCs w:val="28"/>
        </w:rPr>
      </w:pPr>
      <w:r w:rsidRPr="004A6164">
        <w:rPr>
          <w:color w:val="FF0000"/>
          <w:sz w:val="28"/>
          <w:szCs w:val="28"/>
        </w:rPr>
        <w:t>Document your compliance with this training updat</w:t>
      </w:r>
      <w:r w:rsidR="00D24061">
        <w:rPr>
          <w:color w:val="FF0000"/>
          <w:sz w:val="28"/>
          <w:szCs w:val="28"/>
        </w:rPr>
        <w:t xml:space="preserve">e by taking the quiz in the MTS </w:t>
      </w:r>
      <w:r w:rsidRPr="004A6164">
        <w:rPr>
          <w:color w:val="FF0000"/>
          <w:sz w:val="28"/>
          <w:szCs w:val="28"/>
        </w:rPr>
        <w:t>system.</w:t>
      </w:r>
    </w:p>
    <w:sectPr w:rsidR="00BA1FCF" w:rsidRPr="00610905" w:rsidSect="005D273C">
      <w:headerReference w:type="even" r:id="rId10"/>
      <w:headerReference w:type="default" r:id="rId11"/>
      <w:footerReference w:type="even" r:id="rId12"/>
      <w:footerReference w:type="default" r:id="rId13"/>
      <w:footerReference w:type="first" r:id="rId14"/>
      <w:type w:val="continuous"/>
      <w:pgSz w:w="12240" w:h="15840" w:code="1"/>
      <w:pgMar w:top="864" w:right="1440" w:bottom="720" w:left="1440" w:header="576"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27A42" w14:textId="77777777" w:rsidR="002A1B83" w:rsidRDefault="002A1B83">
      <w:r>
        <w:separator/>
      </w:r>
    </w:p>
  </w:endnote>
  <w:endnote w:type="continuationSeparator" w:id="0">
    <w:p w14:paraId="20A27A44" w14:textId="77777777" w:rsidR="002A1B83" w:rsidRDefault="002A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7A3A" w14:textId="77777777" w:rsidR="00BF74F8" w:rsidRDefault="00F9043D">
    <w:pPr>
      <w:rPr>
        <w:sz w:val="1"/>
      </w:rPr>
    </w:pPr>
    <w:r>
      <w:pict w14:anchorId="20A27A40">
        <v:shapetype id="_x0000_t202" coordsize="21600,21600" o:spt="202" path="m,l,21600r21600,l21600,xe">
          <v:stroke joinstyle="miter"/>
          <v:path gradientshapeok="t" o:connecttype="rect"/>
        </v:shapetype>
        <v:shape id="_x0000_s2054" type="#_x0000_t202" style="position:absolute;margin-left:25pt;margin-top:0;width:725pt;height:30pt;z-index:251663360;mso-position-horizontal-relative:page;mso-position-vertical:bottom;mso-position-vertical-relative:page" filled="f" fillcolor="gray" stroked="f">
          <v:path strokeok="f" textboxrect="0,0,21600,21600"/>
          <v:textbox>
            <w:txbxContent>
              <w:p w14:paraId="20A27A46" w14:textId="77777777" w:rsidR="00BF74F8" w:rsidRDefault="002A1B83">
                <w:r>
                  <w:rPr>
                    <w:sz w:val="18"/>
                  </w:rPr>
                  <w:t xml:space="preserve"> Blank copy 11653017. Last reviewed on 1/28/2025. Printed on 3/7/2025 4:36 PM (EST). Page </w:t>
                </w:r>
                <w:r>
                  <w:rPr>
                    <w:sz w:val="18"/>
                  </w:rPr>
                  <w:fldChar w:fldCharType="begin"/>
                </w:r>
                <w:r>
                  <w:rPr>
                    <w:sz w:val="18"/>
                  </w:rPr>
                  <w:instrText>PAGE</w:instrText>
                </w:r>
                <w:r>
                  <w:rPr>
                    <w:sz w:val="18"/>
                  </w:rPr>
                  <w:fldChar w:fldCharType="separate"/>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7A3B" w14:textId="77777777" w:rsidR="002123CC" w:rsidRDefault="00F9043D">
    <w:pPr>
      <w:ind w:right="360"/>
    </w:pPr>
    <w:r>
      <w:pict w14:anchorId="20A27A41">
        <v:shapetype id="_x0000_t202" coordsize="21600,21600" o:spt="202" path="m,l,21600r21600,l21600,xe">
          <v:stroke joinstyle="miter"/>
          <v:path gradientshapeok="t" o:connecttype="rect"/>
        </v:shapetype>
        <v:shape id="_x0000_s2050" type="#_x0000_t202" style="position:absolute;margin-left:25pt;margin-top:0;width:725pt;height:30pt;z-index:251659264;mso-position-horizontal-relative:page;mso-position-vertical:bottom;mso-position-vertical-relative:page" filled="f" fillcolor="gray" stroked="f">
          <v:path strokeok="f" textboxrect="0,0,21600,21600"/>
          <v:textbox>
            <w:txbxContent>
              <w:p w14:paraId="20A27A47" w14:textId="2254AFD3" w:rsidR="00BF74F8" w:rsidRDefault="002A1B83">
                <w:r>
                  <w:rPr>
                    <w:sz w:val="18"/>
                  </w:rPr>
                  <w:t xml:space="preserve"> Blank copy 11653017. Last reviewed on 1/28/2025. Printed on 3/7/2025 4:36 PM (EST). Page </w:t>
                </w:r>
                <w:r>
                  <w:rPr>
                    <w:sz w:val="18"/>
                  </w:rPr>
                  <w:fldChar w:fldCharType="begin"/>
                </w:r>
                <w:r>
                  <w:rPr>
                    <w:sz w:val="18"/>
                  </w:rPr>
                  <w:instrText>PAGE</w:instrText>
                </w:r>
                <w:r>
                  <w:rPr>
                    <w:sz w:val="18"/>
                  </w:rPr>
                  <w:fldChar w:fldCharType="separate"/>
                </w:r>
                <w:r w:rsidR="00A6088E">
                  <w:rPr>
                    <w:noProof/>
                    <w:sz w:val="18"/>
                  </w:rPr>
                  <w:t>2</w: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sidR="00A6088E">
                  <w:rPr>
                    <w:noProof/>
                    <w:sz w:val="18"/>
                  </w:rPr>
                  <w:t>2</w:t>
                </w:r>
                <w:r>
                  <w:rPr>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7A3D" w14:textId="77777777" w:rsidR="002123CC" w:rsidRPr="005D273C" w:rsidRDefault="002A1B83" w:rsidP="005D273C">
    <w:pPr>
      <w:rPr>
        <w:sz w:val="18"/>
        <w:szCs w:val="18"/>
      </w:rPr>
    </w:pPr>
    <w:r>
      <w:rPr>
        <w:sz w:val="18"/>
        <w:szCs w:val="18"/>
      </w:rPr>
      <w:t>AG.F448.1</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6/2019</w:t>
    </w:r>
    <w:r w:rsidR="00F9043D">
      <w:pict w14:anchorId="20A27A43">
        <v:shapetype id="_x0000_t202" coordsize="21600,21600" o:spt="202" path="m,l,21600r21600,l21600,xe">
          <v:stroke joinstyle="miter"/>
          <v:path gradientshapeok="t" o:connecttype="rect"/>
        </v:shapetype>
        <v:shape id="_x0000_s2051" type="#_x0000_t202" style="position:absolute;margin-left:25pt;margin-top:0;width:725pt;height:30pt;z-index:251660288;mso-position-horizontal-relative:page;mso-position-vertical:bottom;mso-position-vertical-relative:page" filled="f" fillcolor="gray" stroked="f">
          <v:path strokeok="f" textboxrect="0,0,21600,21600"/>
          <v:textbox>
            <w:txbxContent>
              <w:p w14:paraId="20A27A49" w14:textId="469D0AD0" w:rsidR="00BF74F8" w:rsidRDefault="002A1B83">
                <w:r>
                  <w:rPr>
                    <w:sz w:val="18"/>
                  </w:rPr>
                  <w:t xml:space="preserve"> Blank copy 11653017. Last reviewed on 1/28/2025. Printed on 3/7/2025 4:36 PM (EST). Page </w:t>
                </w:r>
                <w:r>
                  <w:rPr>
                    <w:sz w:val="18"/>
                  </w:rPr>
                  <w:fldChar w:fldCharType="begin"/>
                </w:r>
                <w:r>
                  <w:rPr>
                    <w:sz w:val="18"/>
                  </w:rPr>
                  <w:instrText>PAGE</w:instrText>
                </w:r>
                <w:r>
                  <w:rPr>
                    <w:sz w:val="18"/>
                  </w:rPr>
                  <w:fldChar w:fldCharType="separate"/>
                </w:r>
                <w:r>
                  <w:rPr>
                    <w:noProof/>
                    <w:sz w:val="18"/>
                  </w:rPr>
                  <w:t>1</w: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noProof/>
                    <w:sz w:val="18"/>
                  </w:rPr>
                  <w:t>1</w:t>
                </w:r>
                <w:r>
                  <w:rPr>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27A3E" w14:textId="77777777" w:rsidR="002A1B83" w:rsidRDefault="002A1B83">
      <w:r>
        <w:separator/>
      </w:r>
    </w:p>
  </w:footnote>
  <w:footnote w:type="continuationSeparator" w:id="0">
    <w:p w14:paraId="20A27A40" w14:textId="77777777" w:rsidR="002A1B83" w:rsidRDefault="002A1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7A38" w14:textId="77777777" w:rsidR="00BF74F8" w:rsidRDefault="00F9043D">
    <w:pPr>
      <w:rPr>
        <w:sz w:val="1"/>
      </w:rPr>
    </w:pPr>
    <w:r>
      <w:pict w14:anchorId="20A27A3E">
        <v:shapetype id="_x0000_t202" coordsize="21600,21600" o:spt="202" path="m,l,21600r21600,l21600,xe">
          <v:stroke joinstyle="miter"/>
          <v:path gradientshapeok="t" o:connecttype="rect"/>
        </v:shapetype>
        <v:shape id="_x0000_s2053" type="#_x0000_t202" style="position:absolute;margin-left:25pt;margin-top:12pt;width:500pt;height:30pt;z-index:251662336;mso-position-horizontal-relative:page;mso-position-vertical-relative:page" filled="f" stroked="f">
          <v:path strokeok="f" textboxrect="0,0,21600,21600"/>
          <v:textbox>
            <w:txbxContent>
              <w:p w14:paraId="20A27A44" w14:textId="77777777" w:rsidR="00BF74F8" w:rsidRDefault="002A1B83">
                <w:r>
                  <w:rPr>
                    <w:sz w:val="18"/>
                  </w:rPr>
                  <w:t>Approved and current. Effective starting 6/6/2019. AG.F 448 (version 1.0) Training Update template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7A39" w14:textId="77777777" w:rsidR="002123CC" w:rsidRDefault="00F9043D" w:rsidP="00301C77">
    <w:pPr>
      <w:pStyle w:val="Header"/>
      <w:jc w:val="right"/>
    </w:pPr>
    <w:r>
      <w:pict w14:anchorId="20A27A3F">
        <v:shapetype id="_x0000_t202" coordsize="21600,21600" o:spt="202" path="m,l,21600r21600,l21600,xe">
          <v:stroke joinstyle="miter"/>
          <v:path gradientshapeok="t" o:connecttype="rect"/>
        </v:shapetype>
        <v:shape id="_x0000_s2049" type="#_x0000_t202" style="position:absolute;left:0;text-align:left;margin-left:25pt;margin-top:12pt;width:500pt;height:30pt;z-index:251658240;mso-position-horizontal-relative:page;mso-position-vertical-relative:page" filled="f" stroked="f">
          <v:path strokeok="f" textboxrect="0,0,21600,21600"/>
          <v:textbox>
            <w:txbxContent>
              <w:p w14:paraId="20A27A45" w14:textId="77777777" w:rsidR="00BF74F8" w:rsidRDefault="002A1B83">
                <w:r>
                  <w:rPr>
                    <w:sz w:val="18"/>
                  </w:rPr>
                  <w:t>Approved and current. Effective starting 6/6/2019. AG.F 448 (version 1.0) Training Update template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0E03"/>
    <w:multiLevelType w:val="hybridMultilevel"/>
    <w:tmpl w:val="9BDE3A00"/>
    <w:lvl w:ilvl="0" w:tplc="C6D6A0CC">
      <w:start w:val="1"/>
      <w:numFmt w:val="bullet"/>
      <w:lvlText w:val=""/>
      <w:lvlJc w:val="left"/>
      <w:pPr>
        <w:ind w:left="900" w:hanging="360"/>
      </w:pPr>
      <w:rPr>
        <w:rFonts w:ascii="Symbol" w:hAnsi="Symbol" w:hint="default"/>
      </w:rPr>
    </w:lvl>
    <w:lvl w:ilvl="1" w:tplc="6144FB28" w:tentative="1">
      <w:start w:val="1"/>
      <w:numFmt w:val="bullet"/>
      <w:lvlText w:val="o"/>
      <w:lvlJc w:val="left"/>
      <w:pPr>
        <w:ind w:left="1620" w:hanging="360"/>
      </w:pPr>
      <w:rPr>
        <w:rFonts w:ascii="Courier New" w:hAnsi="Courier New" w:cs="Courier New" w:hint="default"/>
      </w:rPr>
    </w:lvl>
    <w:lvl w:ilvl="2" w:tplc="DE668E72" w:tentative="1">
      <w:start w:val="1"/>
      <w:numFmt w:val="bullet"/>
      <w:lvlText w:val=""/>
      <w:lvlJc w:val="left"/>
      <w:pPr>
        <w:ind w:left="2340" w:hanging="360"/>
      </w:pPr>
      <w:rPr>
        <w:rFonts w:ascii="Wingdings" w:hAnsi="Wingdings" w:hint="default"/>
      </w:rPr>
    </w:lvl>
    <w:lvl w:ilvl="3" w:tplc="2AB81C66" w:tentative="1">
      <w:start w:val="1"/>
      <w:numFmt w:val="bullet"/>
      <w:lvlText w:val=""/>
      <w:lvlJc w:val="left"/>
      <w:pPr>
        <w:ind w:left="3060" w:hanging="360"/>
      </w:pPr>
      <w:rPr>
        <w:rFonts w:ascii="Symbol" w:hAnsi="Symbol" w:hint="default"/>
      </w:rPr>
    </w:lvl>
    <w:lvl w:ilvl="4" w:tplc="DC901686" w:tentative="1">
      <w:start w:val="1"/>
      <w:numFmt w:val="bullet"/>
      <w:lvlText w:val="o"/>
      <w:lvlJc w:val="left"/>
      <w:pPr>
        <w:ind w:left="3780" w:hanging="360"/>
      </w:pPr>
      <w:rPr>
        <w:rFonts w:ascii="Courier New" w:hAnsi="Courier New" w:cs="Courier New" w:hint="default"/>
      </w:rPr>
    </w:lvl>
    <w:lvl w:ilvl="5" w:tplc="95FC6BB6" w:tentative="1">
      <w:start w:val="1"/>
      <w:numFmt w:val="bullet"/>
      <w:lvlText w:val=""/>
      <w:lvlJc w:val="left"/>
      <w:pPr>
        <w:ind w:left="4500" w:hanging="360"/>
      </w:pPr>
      <w:rPr>
        <w:rFonts w:ascii="Wingdings" w:hAnsi="Wingdings" w:hint="default"/>
      </w:rPr>
    </w:lvl>
    <w:lvl w:ilvl="6" w:tplc="A8345BBC" w:tentative="1">
      <w:start w:val="1"/>
      <w:numFmt w:val="bullet"/>
      <w:lvlText w:val=""/>
      <w:lvlJc w:val="left"/>
      <w:pPr>
        <w:ind w:left="5220" w:hanging="360"/>
      </w:pPr>
      <w:rPr>
        <w:rFonts w:ascii="Symbol" w:hAnsi="Symbol" w:hint="default"/>
      </w:rPr>
    </w:lvl>
    <w:lvl w:ilvl="7" w:tplc="C1743566" w:tentative="1">
      <w:start w:val="1"/>
      <w:numFmt w:val="bullet"/>
      <w:lvlText w:val="o"/>
      <w:lvlJc w:val="left"/>
      <w:pPr>
        <w:ind w:left="5940" w:hanging="360"/>
      </w:pPr>
      <w:rPr>
        <w:rFonts w:ascii="Courier New" w:hAnsi="Courier New" w:cs="Courier New" w:hint="default"/>
      </w:rPr>
    </w:lvl>
    <w:lvl w:ilvl="8" w:tplc="E320D69E" w:tentative="1">
      <w:start w:val="1"/>
      <w:numFmt w:val="bullet"/>
      <w:lvlText w:val=""/>
      <w:lvlJc w:val="left"/>
      <w:pPr>
        <w:ind w:left="6660" w:hanging="360"/>
      </w:pPr>
      <w:rPr>
        <w:rFonts w:ascii="Wingdings" w:hAnsi="Wingdings" w:hint="default"/>
      </w:rPr>
    </w:lvl>
  </w:abstractNum>
  <w:abstractNum w:abstractNumId="1" w15:restartNumberingAfterBreak="0">
    <w:nsid w:val="112B6151"/>
    <w:multiLevelType w:val="hybridMultilevel"/>
    <w:tmpl w:val="5CD4A5FE"/>
    <w:lvl w:ilvl="0" w:tplc="24983484">
      <w:start w:val="1"/>
      <w:numFmt w:val="bullet"/>
      <w:lvlText w:val=""/>
      <w:lvlJc w:val="left"/>
      <w:pPr>
        <w:ind w:left="720" w:hanging="360"/>
      </w:pPr>
      <w:rPr>
        <w:rFonts w:ascii="Symbol" w:hAnsi="Symbol" w:hint="default"/>
      </w:rPr>
    </w:lvl>
    <w:lvl w:ilvl="1" w:tplc="F790D3AA" w:tentative="1">
      <w:start w:val="1"/>
      <w:numFmt w:val="bullet"/>
      <w:lvlText w:val="o"/>
      <w:lvlJc w:val="left"/>
      <w:pPr>
        <w:ind w:left="1440" w:hanging="360"/>
      </w:pPr>
      <w:rPr>
        <w:rFonts w:ascii="Courier New" w:hAnsi="Courier New" w:cs="Courier New" w:hint="default"/>
      </w:rPr>
    </w:lvl>
    <w:lvl w:ilvl="2" w:tplc="BB8A2230" w:tentative="1">
      <w:start w:val="1"/>
      <w:numFmt w:val="bullet"/>
      <w:lvlText w:val=""/>
      <w:lvlJc w:val="left"/>
      <w:pPr>
        <w:ind w:left="2160" w:hanging="360"/>
      </w:pPr>
      <w:rPr>
        <w:rFonts w:ascii="Wingdings" w:hAnsi="Wingdings" w:hint="default"/>
      </w:rPr>
    </w:lvl>
    <w:lvl w:ilvl="3" w:tplc="F61671A0" w:tentative="1">
      <w:start w:val="1"/>
      <w:numFmt w:val="bullet"/>
      <w:lvlText w:val=""/>
      <w:lvlJc w:val="left"/>
      <w:pPr>
        <w:ind w:left="2880" w:hanging="360"/>
      </w:pPr>
      <w:rPr>
        <w:rFonts w:ascii="Symbol" w:hAnsi="Symbol" w:hint="default"/>
      </w:rPr>
    </w:lvl>
    <w:lvl w:ilvl="4" w:tplc="7A2E9532" w:tentative="1">
      <w:start w:val="1"/>
      <w:numFmt w:val="bullet"/>
      <w:lvlText w:val="o"/>
      <w:lvlJc w:val="left"/>
      <w:pPr>
        <w:ind w:left="3600" w:hanging="360"/>
      </w:pPr>
      <w:rPr>
        <w:rFonts w:ascii="Courier New" w:hAnsi="Courier New" w:cs="Courier New" w:hint="default"/>
      </w:rPr>
    </w:lvl>
    <w:lvl w:ilvl="5" w:tplc="477CE2C0" w:tentative="1">
      <w:start w:val="1"/>
      <w:numFmt w:val="bullet"/>
      <w:lvlText w:val=""/>
      <w:lvlJc w:val="left"/>
      <w:pPr>
        <w:ind w:left="4320" w:hanging="360"/>
      </w:pPr>
      <w:rPr>
        <w:rFonts w:ascii="Wingdings" w:hAnsi="Wingdings" w:hint="default"/>
      </w:rPr>
    </w:lvl>
    <w:lvl w:ilvl="6" w:tplc="8FAE7E86" w:tentative="1">
      <w:start w:val="1"/>
      <w:numFmt w:val="bullet"/>
      <w:lvlText w:val=""/>
      <w:lvlJc w:val="left"/>
      <w:pPr>
        <w:ind w:left="5040" w:hanging="360"/>
      </w:pPr>
      <w:rPr>
        <w:rFonts w:ascii="Symbol" w:hAnsi="Symbol" w:hint="default"/>
      </w:rPr>
    </w:lvl>
    <w:lvl w:ilvl="7" w:tplc="80387DD6" w:tentative="1">
      <w:start w:val="1"/>
      <w:numFmt w:val="bullet"/>
      <w:lvlText w:val="o"/>
      <w:lvlJc w:val="left"/>
      <w:pPr>
        <w:ind w:left="5760" w:hanging="360"/>
      </w:pPr>
      <w:rPr>
        <w:rFonts w:ascii="Courier New" w:hAnsi="Courier New" w:cs="Courier New" w:hint="default"/>
      </w:rPr>
    </w:lvl>
    <w:lvl w:ilvl="8" w:tplc="1C9C0228" w:tentative="1">
      <w:start w:val="1"/>
      <w:numFmt w:val="bullet"/>
      <w:lvlText w:val=""/>
      <w:lvlJc w:val="left"/>
      <w:pPr>
        <w:ind w:left="6480" w:hanging="360"/>
      </w:pPr>
      <w:rPr>
        <w:rFonts w:ascii="Wingdings" w:hAnsi="Wingdings" w:hint="default"/>
      </w:rPr>
    </w:lvl>
  </w:abstractNum>
  <w:abstractNum w:abstractNumId="2" w15:restartNumberingAfterBreak="0">
    <w:nsid w:val="11AF14A5"/>
    <w:multiLevelType w:val="hybridMultilevel"/>
    <w:tmpl w:val="4B149522"/>
    <w:lvl w:ilvl="0" w:tplc="9322F33A">
      <w:start w:val="1"/>
      <w:numFmt w:val="bullet"/>
      <w:lvlText w:val=""/>
      <w:lvlJc w:val="left"/>
      <w:pPr>
        <w:ind w:left="1080" w:hanging="360"/>
      </w:pPr>
      <w:rPr>
        <w:rFonts w:ascii="Symbol" w:hAnsi="Symbol" w:hint="default"/>
      </w:rPr>
    </w:lvl>
    <w:lvl w:ilvl="1" w:tplc="9DFEA7C6" w:tentative="1">
      <w:start w:val="1"/>
      <w:numFmt w:val="bullet"/>
      <w:lvlText w:val="o"/>
      <w:lvlJc w:val="left"/>
      <w:pPr>
        <w:ind w:left="1800" w:hanging="360"/>
      </w:pPr>
      <w:rPr>
        <w:rFonts w:ascii="Courier New" w:hAnsi="Courier New" w:cs="Courier New" w:hint="default"/>
      </w:rPr>
    </w:lvl>
    <w:lvl w:ilvl="2" w:tplc="062875E4" w:tentative="1">
      <w:start w:val="1"/>
      <w:numFmt w:val="bullet"/>
      <w:lvlText w:val=""/>
      <w:lvlJc w:val="left"/>
      <w:pPr>
        <w:ind w:left="2520" w:hanging="360"/>
      </w:pPr>
      <w:rPr>
        <w:rFonts w:ascii="Wingdings" w:hAnsi="Wingdings" w:hint="default"/>
      </w:rPr>
    </w:lvl>
    <w:lvl w:ilvl="3" w:tplc="2C96015C" w:tentative="1">
      <w:start w:val="1"/>
      <w:numFmt w:val="bullet"/>
      <w:lvlText w:val=""/>
      <w:lvlJc w:val="left"/>
      <w:pPr>
        <w:ind w:left="3240" w:hanging="360"/>
      </w:pPr>
      <w:rPr>
        <w:rFonts w:ascii="Symbol" w:hAnsi="Symbol" w:hint="default"/>
      </w:rPr>
    </w:lvl>
    <w:lvl w:ilvl="4" w:tplc="8774DAB2" w:tentative="1">
      <w:start w:val="1"/>
      <w:numFmt w:val="bullet"/>
      <w:lvlText w:val="o"/>
      <w:lvlJc w:val="left"/>
      <w:pPr>
        <w:ind w:left="3960" w:hanging="360"/>
      </w:pPr>
      <w:rPr>
        <w:rFonts w:ascii="Courier New" w:hAnsi="Courier New" w:cs="Courier New" w:hint="default"/>
      </w:rPr>
    </w:lvl>
    <w:lvl w:ilvl="5" w:tplc="7646EF74" w:tentative="1">
      <w:start w:val="1"/>
      <w:numFmt w:val="bullet"/>
      <w:lvlText w:val=""/>
      <w:lvlJc w:val="left"/>
      <w:pPr>
        <w:ind w:left="4680" w:hanging="360"/>
      </w:pPr>
      <w:rPr>
        <w:rFonts w:ascii="Wingdings" w:hAnsi="Wingdings" w:hint="default"/>
      </w:rPr>
    </w:lvl>
    <w:lvl w:ilvl="6" w:tplc="C966FD48" w:tentative="1">
      <w:start w:val="1"/>
      <w:numFmt w:val="bullet"/>
      <w:lvlText w:val=""/>
      <w:lvlJc w:val="left"/>
      <w:pPr>
        <w:ind w:left="5400" w:hanging="360"/>
      </w:pPr>
      <w:rPr>
        <w:rFonts w:ascii="Symbol" w:hAnsi="Symbol" w:hint="default"/>
      </w:rPr>
    </w:lvl>
    <w:lvl w:ilvl="7" w:tplc="74BA916E" w:tentative="1">
      <w:start w:val="1"/>
      <w:numFmt w:val="bullet"/>
      <w:lvlText w:val="o"/>
      <w:lvlJc w:val="left"/>
      <w:pPr>
        <w:ind w:left="6120" w:hanging="360"/>
      </w:pPr>
      <w:rPr>
        <w:rFonts w:ascii="Courier New" w:hAnsi="Courier New" w:cs="Courier New" w:hint="default"/>
      </w:rPr>
    </w:lvl>
    <w:lvl w:ilvl="8" w:tplc="C2780D38" w:tentative="1">
      <w:start w:val="1"/>
      <w:numFmt w:val="bullet"/>
      <w:lvlText w:val=""/>
      <w:lvlJc w:val="left"/>
      <w:pPr>
        <w:ind w:left="6840" w:hanging="360"/>
      </w:pPr>
      <w:rPr>
        <w:rFonts w:ascii="Wingdings" w:hAnsi="Wingdings" w:hint="default"/>
      </w:rPr>
    </w:lvl>
  </w:abstractNum>
  <w:abstractNum w:abstractNumId="3" w15:restartNumberingAfterBreak="0">
    <w:nsid w:val="1EA00BA2"/>
    <w:multiLevelType w:val="singleLevel"/>
    <w:tmpl w:val="B6CAE774"/>
    <w:lvl w:ilvl="0">
      <w:start w:val="1"/>
      <w:numFmt w:val="decimal"/>
      <w:pStyle w:val="Heading1"/>
      <w:lvlText w:val="%1."/>
      <w:lvlJc w:val="left"/>
      <w:pPr>
        <w:tabs>
          <w:tab w:val="num" w:pos="720"/>
        </w:tabs>
        <w:ind w:left="720" w:hanging="720"/>
      </w:pPr>
      <w:rPr>
        <w:rFonts w:hint="default"/>
      </w:rPr>
    </w:lvl>
  </w:abstractNum>
  <w:abstractNum w:abstractNumId="4" w15:restartNumberingAfterBreak="0">
    <w:nsid w:val="215E5809"/>
    <w:multiLevelType w:val="hybridMultilevel"/>
    <w:tmpl w:val="36EEBE60"/>
    <w:lvl w:ilvl="0" w:tplc="9A122674">
      <w:start w:val="1"/>
      <w:numFmt w:val="bullet"/>
      <w:lvlText w:val=""/>
      <w:lvlJc w:val="left"/>
      <w:pPr>
        <w:ind w:left="882" w:hanging="360"/>
      </w:pPr>
      <w:rPr>
        <w:rFonts w:ascii="Symbol" w:hAnsi="Symbol" w:hint="default"/>
      </w:rPr>
    </w:lvl>
    <w:lvl w:ilvl="1" w:tplc="9A7E3A1E" w:tentative="1">
      <w:start w:val="1"/>
      <w:numFmt w:val="bullet"/>
      <w:lvlText w:val="o"/>
      <w:lvlJc w:val="left"/>
      <w:pPr>
        <w:ind w:left="1602" w:hanging="360"/>
      </w:pPr>
      <w:rPr>
        <w:rFonts w:ascii="Courier New" w:hAnsi="Courier New" w:cs="Courier New" w:hint="default"/>
      </w:rPr>
    </w:lvl>
    <w:lvl w:ilvl="2" w:tplc="0F908704" w:tentative="1">
      <w:start w:val="1"/>
      <w:numFmt w:val="bullet"/>
      <w:lvlText w:val=""/>
      <w:lvlJc w:val="left"/>
      <w:pPr>
        <w:ind w:left="2322" w:hanging="360"/>
      </w:pPr>
      <w:rPr>
        <w:rFonts w:ascii="Wingdings" w:hAnsi="Wingdings" w:hint="default"/>
      </w:rPr>
    </w:lvl>
    <w:lvl w:ilvl="3" w:tplc="03CC1F20" w:tentative="1">
      <w:start w:val="1"/>
      <w:numFmt w:val="bullet"/>
      <w:lvlText w:val=""/>
      <w:lvlJc w:val="left"/>
      <w:pPr>
        <w:ind w:left="3042" w:hanging="360"/>
      </w:pPr>
      <w:rPr>
        <w:rFonts w:ascii="Symbol" w:hAnsi="Symbol" w:hint="default"/>
      </w:rPr>
    </w:lvl>
    <w:lvl w:ilvl="4" w:tplc="93081B78" w:tentative="1">
      <w:start w:val="1"/>
      <w:numFmt w:val="bullet"/>
      <w:lvlText w:val="o"/>
      <w:lvlJc w:val="left"/>
      <w:pPr>
        <w:ind w:left="3762" w:hanging="360"/>
      </w:pPr>
      <w:rPr>
        <w:rFonts w:ascii="Courier New" w:hAnsi="Courier New" w:cs="Courier New" w:hint="default"/>
      </w:rPr>
    </w:lvl>
    <w:lvl w:ilvl="5" w:tplc="25741E20" w:tentative="1">
      <w:start w:val="1"/>
      <w:numFmt w:val="bullet"/>
      <w:lvlText w:val=""/>
      <w:lvlJc w:val="left"/>
      <w:pPr>
        <w:ind w:left="4482" w:hanging="360"/>
      </w:pPr>
      <w:rPr>
        <w:rFonts w:ascii="Wingdings" w:hAnsi="Wingdings" w:hint="default"/>
      </w:rPr>
    </w:lvl>
    <w:lvl w:ilvl="6" w:tplc="01706176" w:tentative="1">
      <w:start w:val="1"/>
      <w:numFmt w:val="bullet"/>
      <w:lvlText w:val=""/>
      <w:lvlJc w:val="left"/>
      <w:pPr>
        <w:ind w:left="5202" w:hanging="360"/>
      </w:pPr>
      <w:rPr>
        <w:rFonts w:ascii="Symbol" w:hAnsi="Symbol" w:hint="default"/>
      </w:rPr>
    </w:lvl>
    <w:lvl w:ilvl="7" w:tplc="6D805AE4" w:tentative="1">
      <w:start w:val="1"/>
      <w:numFmt w:val="bullet"/>
      <w:lvlText w:val="o"/>
      <w:lvlJc w:val="left"/>
      <w:pPr>
        <w:ind w:left="5922" w:hanging="360"/>
      </w:pPr>
      <w:rPr>
        <w:rFonts w:ascii="Courier New" w:hAnsi="Courier New" w:cs="Courier New" w:hint="default"/>
      </w:rPr>
    </w:lvl>
    <w:lvl w:ilvl="8" w:tplc="6A1C3560" w:tentative="1">
      <w:start w:val="1"/>
      <w:numFmt w:val="bullet"/>
      <w:lvlText w:val=""/>
      <w:lvlJc w:val="left"/>
      <w:pPr>
        <w:ind w:left="6642" w:hanging="360"/>
      </w:pPr>
      <w:rPr>
        <w:rFonts w:ascii="Wingdings" w:hAnsi="Wingdings" w:hint="default"/>
      </w:rPr>
    </w:lvl>
  </w:abstractNum>
  <w:abstractNum w:abstractNumId="5" w15:restartNumberingAfterBreak="0">
    <w:nsid w:val="37BD04D1"/>
    <w:multiLevelType w:val="hybridMultilevel"/>
    <w:tmpl w:val="E1FE6B62"/>
    <w:lvl w:ilvl="0" w:tplc="D7E4EFA6">
      <w:start w:val="1"/>
      <w:numFmt w:val="bullet"/>
      <w:lvlText w:val=""/>
      <w:lvlJc w:val="left"/>
      <w:pPr>
        <w:ind w:left="1080" w:hanging="360"/>
      </w:pPr>
      <w:rPr>
        <w:rFonts w:ascii="Symbol" w:hAnsi="Symbol" w:hint="default"/>
      </w:rPr>
    </w:lvl>
    <w:lvl w:ilvl="1" w:tplc="3EF81F68" w:tentative="1">
      <w:start w:val="1"/>
      <w:numFmt w:val="bullet"/>
      <w:lvlText w:val="o"/>
      <w:lvlJc w:val="left"/>
      <w:pPr>
        <w:ind w:left="1800" w:hanging="360"/>
      </w:pPr>
      <w:rPr>
        <w:rFonts w:ascii="Courier New" w:hAnsi="Courier New" w:cs="Courier New" w:hint="default"/>
      </w:rPr>
    </w:lvl>
    <w:lvl w:ilvl="2" w:tplc="202ECEC2" w:tentative="1">
      <w:start w:val="1"/>
      <w:numFmt w:val="bullet"/>
      <w:lvlText w:val=""/>
      <w:lvlJc w:val="left"/>
      <w:pPr>
        <w:ind w:left="2520" w:hanging="360"/>
      </w:pPr>
      <w:rPr>
        <w:rFonts w:ascii="Wingdings" w:hAnsi="Wingdings" w:hint="default"/>
      </w:rPr>
    </w:lvl>
    <w:lvl w:ilvl="3" w:tplc="6658B016" w:tentative="1">
      <w:start w:val="1"/>
      <w:numFmt w:val="bullet"/>
      <w:lvlText w:val=""/>
      <w:lvlJc w:val="left"/>
      <w:pPr>
        <w:ind w:left="3240" w:hanging="360"/>
      </w:pPr>
      <w:rPr>
        <w:rFonts w:ascii="Symbol" w:hAnsi="Symbol" w:hint="default"/>
      </w:rPr>
    </w:lvl>
    <w:lvl w:ilvl="4" w:tplc="C9E875A0" w:tentative="1">
      <w:start w:val="1"/>
      <w:numFmt w:val="bullet"/>
      <w:lvlText w:val="o"/>
      <w:lvlJc w:val="left"/>
      <w:pPr>
        <w:ind w:left="3960" w:hanging="360"/>
      </w:pPr>
      <w:rPr>
        <w:rFonts w:ascii="Courier New" w:hAnsi="Courier New" w:cs="Courier New" w:hint="default"/>
      </w:rPr>
    </w:lvl>
    <w:lvl w:ilvl="5" w:tplc="1BE6CB36" w:tentative="1">
      <w:start w:val="1"/>
      <w:numFmt w:val="bullet"/>
      <w:lvlText w:val=""/>
      <w:lvlJc w:val="left"/>
      <w:pPr>
        <w:ind w:left="4680" w:hanging="360"/>
      </w:pPr>
      <w:rPr>
        <w:rFonts w:ascii="Wingdings" w:hAnsi="Wingdings" w:hint="default"/>
      </w:rPr>
    </w:lvl>
    <w:lvl w:ilvl="6" w:tplc="7E4EE032" w:tentative="1">
      <w:start w:val="1"/>
      <w:numFmt w:val="bullet"/>
      <w:lvlText w:val=""/>
      <w:lvlJc w:val="left"/>
      <w:pPr>
        <w:ind w:left="5400" w:hanging="360"/>
      </w:pPr>
      <w:rPr>
        <w:rFonts w:ascii="Symbol" w:hAnsi="Symbol" w:hint="default"/>
      </w:rPr>
    </w:lvl>
    <w:lvl w:ilvl="7" w:tplc="7A1CFBB0" w:tentative="1">
      <w:start w:val="1"/>
      <w:numFmt w:val="bullet"/>
      <w:lvlText w:val="o"/>
      <w:lvlJc w:val="left"/>
      <w:pPr>
        <w:ind w:left="6120" w:hanging="360"/>
      </w:pPr>
      <w:rPr>
        <w:rFonts w:ascii="Courier New" w:hAnsi="Courier New" w:cs="Courier New" w:hint="default"/>
      </w:rPr>
    </w:lvl>
    <w:lvl w:ilvl="8" w:tplc="59F8DBD6" w:tentative="1">
      <w:start w:val="1"/>
      <w:numFmt w:val="bullet"/>
      <w:lvlText w:val=""/>
      <w:lvlJc w:val="left"/>
      <w:pPr>
        <w:ind w:left="6840" w:hanging="360"/>
      </w:pPr>
      <w:rPr>
        <w:rFonts w:ascii="Wingdings" w:hAnsi="Wingdings" w:hint="default"/>
      </w:rPr>
    </w:lvl>
  </w:abstractNum>
  <w:abstractNum w:abstractNumId="6" w15:restartNumberingAfterBreak="0">
    <w:nsid w:val="39FB15FE"/>
    <w:multiLevelType w:val="hybridMultilevel"/>
    <w:tmpl w:val="D868B85C"/>
    <w:lvl w:ilvl="0" w:tplc="57BC588E">
      <w:start w:val="1"/>
      <w:numFmt w:val="bullet"/>
      <w:lvlText w:val=""/>
      <w:lvlJc w:val="left"/>
      <w:pPr>
        <w:ind w:left="1500" w:hanging="360"/>
      </w:pPr>
      <w:rPr>
        <w:rFonts w:ascii="Symbol" w:hAnsi="Symbol" w:hint="default"/>
      </w:rPr>
    </w:lvl>
    <w:lvl w:ilvl="1" w:tplc="D26C04C0" w:tentative="1">
      <w:start w:val="1"/>
      <w:numFmt w:val="bullet"/>
      <w:lvlText w:val="o"/>
      <w:lvlJc w:val="left"/>
      <w:pPr>
        <w:ind w:left="2220" w:hanging="360"/>
      </w:pPr>
      <w:rPr>
        <w:rFonts w:ascii="Courier New" w:hAnsi="Courier New" w:cs="Courier New" w:hint="default"/>
      </w:rPr>
    </w:lvl>
    <w:lvl w:ilvl="2" w:tplc="832E07D4" w:tentative="1">
      <w:start w:val="1"/>
      <w:numFmt w:val="bullet"/>
      <w:lvlText w:val=""/>
      <w:lvlJc w:val="left"/>
      <w:pPr>
        <w:ind w:left="2940" w:hanging="360"/>
      </w:pPr>
      <w:rPr>
        <w:rFonts w:ascii="Wingdings" w:hAnsi="Wingdings" w:hint="default"/>
      </w:rPr>
    </w:lvl>
    <w:lvl w:ilvl="3" w:tplc="A7E8DDB2" w:tentative="1">
      <w:start w:val="1"/>
      <w:numFmt w:val="bullet"/>
      <w:lvlText w:val=""/>
      <w:lvlJc w:val="left"/>
      <w:pPr>
        <w:ind w:left="3660" w:hanging="360"/>
      </w:pPr>
      <w:rPr>
        <w:rFonts w:ascii="Symbol" w:hAnsi="Symbol" w:hint="default"/>
      </w:rPr>
    </w:lvl>
    <w:lvl w:ilvl="4" w:tplc="AB964D44" w:tentative="1">
      <w:start w:val="1"/>
      <w:numFmt w:val="bullet"/>
      <w:lvlText w:val="o"/>
      <w:lvlJc w:val="left"/>
      <w:pPr>
        <w:ind w:left="4380" w:hanging="360"/>
      </w:pPr>
      <w:rPr>
        <w:rFonts w:ascii="Courier New" w:hAnsi="Courier New" w:cs="Courier New" w:hint="default"/>
      </w:rPr>
    </w:lvl>
    <w:lvl w:ilvl="5" w:tplc="9B62A104" w:tentative="1">
      <w:start w:val="1"/>
      <w:numFmt w:val="bullet"/>
      <w:lvlText w:val=""/>
      <w:lvlJc w:val="left"/>
      <w:pPr>
        <w:ind w:left="5100" w:hanging="360"/>
      </w:pPr>
      <w:rPr>
        <w:rFonts w:ascii="Wingdings" w:hAnsi="Wingdings" w:hint="default"/>
      </w:rPr>
    </w:lvl>
    <w:lvl w:ilvl="6" w:tplc="8E9A3A6A" w:tentative="1">
      <w:start w:val="1"/>
      <w:numFmt w:val="bullet"/>
      <w:lvlText w:val=""/>
      <w:lvlJc w:val="left"/>
      <w:pPr>
        <w:ind w:left="5820" w:hanging="360"/>
      </w:pPr>
      <w:rPr>
        <w:rFonts w:ascii="Symbol" w:hAnsi="Symbol" w:hint="default"/>
      </w:rPr>
    </w:lvl>
    <w:lvl w:ilvl="7" w:tplc="6EEEFC00" w:tentative="1">
      <w:start w:val="1"/>
      <w:numFmt w:val="bullet"/>
      <w:lvlText w:val="o"/>
      <w:lvlJc w:val="left"/>
      <w:pPr>
        <w:ind w:left="6540" w:hanging="360"/>
      </w:pPr>
      <w:rPr>
        <w:rFonts w:ascii="Courier New" w:hAnsi="Courier New" w:cs="Courier New" w:hint="default"/>
      </w:rPr>
    </w:lvl>
    <w:lvl w:ilvl="8" w:tplc="3A48472C" w:tentative="1">
      <w:start w:val="1"/>
      <w:numFmt w:val="bullet"/>
      <w:lvlText w:val=""/>
      <w:lvlJc w:val="left"/>
      <w:pPr>
        <w:ind w:left="7260" w:hanging="360"/>
      </w:pPr>
      <w:rPr>
        <w:rFonts w:ascii="Wingdings" w:hAnsi="Wingdings" w:hint="default"/>
      </w:rPr>
    </w:lvl>
  </w:abstractNum>
  <w:abstractNum w:abstractNumId="7" w15:restartNumberingAfterBreak="0">
    <w:nsid w:val="3C861543"/>
    <w:multiLevelType w:val="hybridMultilevel"/>
    <w:tmpl w:val="C15439C8"/>
    <w:lvl w:ilvl="0" w:tplc="9C2264E4">
      <w:start w:val="1"/>
      <w:numFmt w:val="bullet"/>
      <w:lvlText w:val=""/>
      <w:lvlJc w:val="left"/>
      <w:pPr>
        <w:ind w:left="1080" w:hanging="360"/>
      </w:pPr>
      <w:rPr>
        <w:rFonts w:ascii="Symbol" w:hAnsi="Symbol" w:hint="default"/>
        <w:sz w:val="24"/>
        <w:szCs w:val="24"/>
      </w:rPr>
    </w:lvl>
    <w:lvl w:ilvl="1" w:tplc="0C9640D2" w:tentative="1">
      <w:start w:val="1"/>
      <w:numFmt w:val="bullet"/>
      <w:lvlText w:val="o"/>
      <w:lvlJc w:val="left"/>
      <w:pPr>
        <w:ind w:left="1800" w:hanging="360"/>
      </w:pPr>
      <w:rPr>
        <w:rFonts w:ascii="Courier New" w:hAnsi="Courier New" w:cs="Courier New" w:hint="default"/>
      </w:rPr>
    </w:lvl>
    <w:lvl w:ilvl="2" w:tplc="0CBCDD32" w:tentative="1">
      <w:start w:val="1"/>
      <w:numFmt w:val="bullet"/>
      <w:lvlText w:val=""/>
      <w:lvlJc w:val="left"/>
      <w:pPr>
        <w:ind w:left="2520" w:hanging="360"/>
      </w:pPr>
      <w:rPr>
        <w:rFonts w:ascii="Wingdings" w:hAnsi="Wingdings" w:hint="default"/>
      </w:rPr>
    </w:lvl>
    <w:lvl w:ilvl="3" w:tplc="7294FBEA" w:tentative="1">
      <w:start w:val="1"/>
      <w:numFmt w:val="bullet"/>
      <w:lvlText w:val=""/>
      <w:lvlJc w:val="left"/>
      <w:pPr>
        <w:ind w:left="3240" w:hanging="360"/>
      </w:pPr>
      <w:rPr>
        <w:rFonts w:ascii="Symbol" w:hAnsi="Symbol" w:hint="default"/>
      </w:rPr>
    </w:lvl>
    <w:lvl w:ilvl="4" w:tplc="CEDA320C" w:tentative="1">
      <w:start w:val="1"/>
      <w:numFmt w:val="bullet"/>
      <w:lvlText w:val="o"/>
      <w:lvlJc w:val="left"/>
      <w:pPr>
        <w:ind w:left="3960" w:hanging="360"/>
      </w:pPr>
      <w:rPr>
        <w:rFonts w:ascii="Courier New" w:hAnsi="Courier New" w:cs="Courier New" w:hint="default"/>
      </w:rPr>
    </w:lvl>
    <w:lvl w:ilvl="5" w:tplc="7138DF44" w:tentative="1">
      <w:start w:val="1"/>
      <w:numFmt w:val="bullet"/>
      <w:lvlText w:val=""/>
      <w:lvlJc w:val="left"/>
      <w:pPr>
        <w:ind w:left="4680" w:hanging="360"/>
      </w:pPr>
      <w:rPr>
        <w:rFonts w:ascii="Wingdings" w:hAnsi="Wingdings" w:hint="default"/>
      </w:rPr>
    </w:lvl>
    <w:lvl w:ilvl="6" w:tplc="B650969A" w:tentative="1">
      <w:start w:val="1"/>
      <w:numFmt w:val="bullet"/>
      <w:lvlText w:val=""/>
      <w:lvlJc w:val="left"/>
      <w:pPr>
        <w:ind w:left="5400" w:hanging="360"/>
      </w:pPr>
      <w:rPr>
        <w:rFonts w:ascii="Symbol" w:hAnsi="Symbol" w:hint="default"/>
      </w:rPr>
    </w:lvl>
    <w:lvl w:ilvl="7" w:tplc="2838600C" w:tentative="1">
      <w:start w:val="1"/>
      <w:numFmt w:val="bullet"/>
      <w:lvlText w:val="o"/>
      <w:lvlJc w:val="left"/>
      <w:pPr>
        <w:ind w:left="6120" w:hanging="360"/>
      </w:pPr>
      <w:rPr>
        <w:rFonts w:ascii="Courier New" w:hAnsi="Courier New" w:cs="Courier New" w:hint="default"/>
      </w:rPr>
    </w:lvl>
    <w:lvl w:ilvl="8" w:tplc="23A6EDE0" w:tentative="1">
      <w:start w:val="1"/>
      <w:numFmt w:val="bullet"/>
      <w:lvlText w:val=""/>
      <w:lvlJc w:val="left"/>
      <w:pPr>
        <w:ind w:left="6840" w:hanging="360"/>
      </w:pPr>
      <w:rPr>
        <w:rFonts w:ascii="Wingdings" w:hAnsi="Wingdings" w:hint="default"/>
      </w:rPr>
    </w:lvl>
  </w:abstractNum>
  <w:abstractNum w:abstractNumId="8" w15:restartNumberingAfterBreak="0">
    <w:nsid w:val="504F36A4"/>
    <w:multiLevelType w:val="singleLevel"/>
    <w:tmpl w:val="25720BC0"/>
    <w:lvl w:ilvl="0">
      <w:start w:val="1"/>
      <w:numFmt w:val="bullet"/>
      <w:pStyle w:val="kk"/>
      <w:lvlText w:val=""/>
      <w:lvlJc w:val="left"/>
      <w:pPr>
        <w:tabs>
          <w:tab w:val="num" w:pos="360"/>
        </w:tabs>
        <w:ind w:left="360" w:hanging="360"/>
      </w:pPr>
      <w:rPr>
        <w:rFonts w:ascii="Wingdings" w:hAnsi="Wingdings" w:hint="default"/>
      </w:rPr>
    </w:lvl>
  </w:abstractNum>
  <w:abstractNum w:abstractNumId="9" w15:restartNumberingAfterBreak="0">
    <w:nsid w:val="541607A6"/>
    <w:multiLevelType w:val="hybridMultilevel"/>
    <w:tmpl w:val="5D82E078"/>
    <w:lvl w:ilvl="0" w:tplc="C5A83810">
      <w:start w:val="1"/>
      <w:numFmt w:val="bullet"/>
      <w:lvlText w:val=""/>
      <w:lvlJc w:val="left"/>
      <w:pPr>
        <w:ind w:left="1062" w:hanging="360"/>
      </w:pPr>
      <w:rPr>
        <w:rFonts w:ascii="Symbol" w:hAnsi="Symbol" w:hint="default"/>
      </w:rPr>
    </w:lvl>
    <w:lvl w:ilvl="1" w:tplc="10389FE6" w:tentative="1">
      <w:start w:val="1"/>
      <w:numFmt w:val="bullet"/>
      <w:lvlText w:val="o"/>
      <w:lvlJc w:val="left"/>
      <w:pPr>
        <w:ind w:left="1782" w:hanging="360"/>
      </w:pPr>
      <w:rPr>
        <w:rFonts w:ascii="Courier New" w:hAnsi="Courier New" w:cs="Courier New" w:hint="default"/>
      </w:rPr>
    </w:lvl>
    <w:lvl w:ilvl="2" w:tplc="BDB20808" w:tentative="1">
      <w:start w:val="1"/>
      <w:numFmt w:val="bullet"/>
      <w:lvlText w:val=""/>
      <w:lvlJc w:val="left"/>
      <w:pPr>
        <w:ind w:left="2502" w:hanging="360"/>
      </w:pPr>
      <w:rPr>
        <w:rFonts w:ascii="Wingdings" w:hAnsi="Wingdings" w:hint="default"/>
      </w:rPr>
    </w:lvl>
    <w:lvl w:ilvl="3" w:tplc="6FE4FF9C" w:tentative="1">
      <w:start w:val="1"/>
      <w:numFmt w:val="bullet"/>
      <w:lvlText w:val=""/>
      <w:lvlJc w:val="left"/>
      <w:pPr>
        <w:ind w:left="3222" w:hanging="360"/>
      </w:pPr>
      <w:rPr>
        <w:rFonts w:ascii="Symbol" w:hAnsi="Symbol" w:hint="default"/>
      </w:rPr>
    </w:lvl>
    <w:lvl w:ilvl="4" w:tplc="A7282768" w:tentative="1">
      <w:start w:val="1"/>
      <w:numFmt w:val="bullet"/>
      <w:lvlText w:val="o"/>
      <w:lvlJc w:val="left"/>
      <w:pPr>
        <w:ind w:left="3942" w:hanging="360"/>
      </w:pPr>
      <w:rPr>
        <w:rFonts w:ascii="Courier New" w:hAnsi="Courier New" w:cs="Courier New" w:hint="default"/>
      </w:rPr>
    </w:lvl>
    <w:lvl w:ilvl="5" w:tplc="1A6E7800" w:tentative="1">
      <w:start w:val="1"/>
      <w:numFmt w:val="bullet"/>
      <w:lvlText w:val=""/>
      <w:lvlJc w:val="left"/>
      <w:pPr>
        <w:ind w:left="4662" w:hanging="360"/>
      </w:pPr>
      <w:rPr>
        <w:rFonts w:ascii="Wingdings" w:hAnsi="Wingdings" w:hint="default"/>
      </w:rPr>
    </w:lvl>
    <w:lvl w:ilvl="6" w:tplc="2042DA5E" w:tentative="1">
      <w:start w:val="1"/>
      <w:numFmt w:val="bullet"/>
      <w:lvlText w:val=""/>
      <w:lvlJc w:val="left"/>
      <w:pPr>
        <w:ind w:left="5382" w:hanging="360"/>
      </w:pPr>
      <w:rPr>
        <w:rFonts w:ascii="Symbol" w:hAnsi="Symbol" w:hint="default"/>
      </w:rPr>
    </w:lvl>
    <w:lvl w:ilvl="7" w:tplc="00424BEA" w:tentative="1">
      <w:start w:val="1"/>
      <w:numFmt w:val="bullet"/>
      <w:lvlText w:val="o"/>
      <w:lvlJc w:val="left"/>
      <w:pPr>
        <w:ind w:left="6102" w:hanging="360"/>
      </w:pPr>
      <w:rPr>
        <w:rFonts w:ascii="Courier New" w:hAnsi="Courier New" w:cs="Courier New" w:hint="default"/>
      </w:rPr>
    </w:lvl>
    <w:lvl w:ilvl="8" w:tplc="9F5E55DE" w:tentative="1">
      <w:start w:val="1"/>
      <w:numFmt w:val="bullet"/>
      <w:lvlText w:val=""/>
      <w:lvlJc w:val="left"/>
      <w:pPr>
        <w:ind w:left="6822" w:hanging="360"/>
      </w:pPr>
      <w:rPr>
        <w:rFonts w:ascii="Wingdings" w:hAnsi="Wingdings" w:hint="default"/>
      </w:rPr>
    </w:lvl>
  </w:abstractNum>
  <w:abstractNum w:abstractNumId="10" w15:restartNumberingAfterBreak="0">
    <w:nsid w:val="583D549B"/>
    <w:multiLevelType w:val="hybridMultilevel"/>
    <w:tmpl w:val="1758F968"/>
    <w:lvl w:ilvl="0" w:tplc="C2860846">
      <w:start w:val="1"/>
      <w:numFmt w:val="bullet"/>
      <w:lvlText w:val=""/>
      <w:lvlJc w:val="left"/>
      <w:pPr>
        <w:ind w:left="1080" w:hanging="360"/>
      </w:pPr>
      <w:rPr>
        <w:rFonts w:ascii="Symbol" w:hAnsi="Symbol" w:hint="default"/>
      </w:rPr>
    </w:lvl>
    <w:lvl w:ilvl="1" w:tplc="D6DC449A" w:tentative="1">
      <w:start w:val="1"/>
      <w:numFmt w:val="bullet"/>
      <w:lvlText w:val="o"/>
      <w:lvlJc w:val="left"/>
      <w:pPr>
        <w:ind w:left="1800" w:hanging="360"/>
      </w:pPr>
      <w:rPr>
        <w:rFonts w:ascii="Courier New" w:hAnsi="Courier New" w:cs="Courier New" w:hint="default"/>
      </w:rPr>
    </w:lvl>
    <w:lvl w:ilvl="2" w:tplc="3A68FE20" w:tentative="1">
      <w:start w:val="1"/>
      <w:numFmt w:val="bullet"/>
      <w:lvlText w:val=""/>
      <w:lvlJc w:val="left"/>
      <w:pPr>
        <w:ind w:left="2520" w:hanging="360"/>
      </w:pPr>
      <w:rPr>
        <w:rFonts w:ascii="Wingdings" w:hAnsi="Wingdings" w:hint="default"/>
      </w:rPr>
    </w:lvl>
    <w:lvl w:ilvl="3" w:tplc="D578D52C" w:tentative="1">
      <w:start w:val="1"/>
      <w:numFmt w:val="bullet"/>
      <w:lvlText w:val=""/>
      <w:lvlJc w:val="left"/>
      <w:pPr>
        <w:ind w:left="3240" w:hanging="360"/>
      </w:pPr>
      <w:rPr>
        <w:rFonts w:ascii="Symbol" w:hAnsi="Symbol" w:hint="default"/>
      </w:rPr>
    </w:lvl>
    <w:lvl w:ilvl="4" w:tplc="86201BF2" w:tentative="1">
      <w:start w:val="1"/>
      <w:numFmt w:val="bullet"/>
      <w:lvlText w:val="o"/>
      <w:lvlJc w:val="left"/>
      <w:pPr>
        <w:ind w:left="3960" w:hanging="360"/>
      </w:pPr>
      <w:rPr>
        <w:rFonts w:ascii="Courier New" w:hAnsi="Courier New" w:cs="Courier New" w:hint="default"/>
      </w:rPr>
    </w:lvl>
    <w:lvl w:ilvl="5" w:tplc="81C01A04" w:tentative="1">
      <w:start w:val="1"/>
      <w:numFmt w:val="bullet"/>
      <w:lvlText w:val=""/>
      <w:lvlJc w:val="left"/>
      <w:pPr>
        <w:ind w:left="4680" w:hanging="360"/>
      </w:pPr>
      <w:rPr>
        <w:rFonts w:ascii="Wingdings" w:hAnsi="Wingdings" w:hint="default"/>
      </w:rPr>
    </w:lvl>
    <w:lvl w:ilvl="6" w:tplc="6F1E4636" w:tentative="1">
      <w:start w:val="1"/>
      <w:numFmt w:val="bullet"/>
      <w:lvlText w:val=""/>
      <w:lvlJc w:val="left"/>
      <w:pPr>
        <w:ind w:left="5400" w:hanging="360"/>
      </w:pPr>
      <w:rPr>
        <w:rFonts w:ascii="Symbol" w:hAnsi="Symbol" w:hint="default"/>
      </w:rPr>
    </w:lvl>
    <w:lvl w:ilvl="7" w:tplc="E87EACF6" w:tentative="1">
      <w:start w:val="1"/>
      <w:numFmt w:val="bullet"/>
      <w:lvlText w:val="o"/>
      <w:lvlJc w:val="left"/>
      <w:pPr>
        <w:ind w:left="6120" w:hanging="360"/>
      </w:pPr>
      <w:rPr>
        <w:rFonts w:ascii="Courier New" w:hAnsi="Courier New" w:cs="Courier New" w:hint="default"/>
      </w:rPr>
    </w:lvl>
    <w:lvl w:ilvl="8" w:tplc="F5149102" w:tentative="1">
      <w:start w:val="1"/>
      <w:numFmt w:val="bullet"/>
      <w:lvlText w:val=""/>
      <w:lvlJc w:val="left"/>
      <w:pPr>
        <w:ind w:left="6840" w:hanging="360"/>
      </w:pPr>
      <w:rPr>
        <w:rFonts w:ascii="Wingdings" w:hAnsi="Wingdings" w:hint="default"/>
      </w:rPr>
    </w:lvl>
  </w:abstractNum>
  <w:abstractNum w:abstractNumId="11" w15:restartNumberingAfterBreak="0">
    <w:nsid w:val="68874477"/>
    <w:multiLevelType w:val="hybridMultilevel"/>
    <w:tmpl w:val="B8820756"/>
    <w:lvl w:ilvl="0" w:tplc="719E2D40">
      <w:start w:val="1"/>
      <w:numFmt w:val="bullet"/>
      <w:lvlText w:val=""/>
      <w:lvlJc w:val="left"/>
      <w:pPr>
        <w:ind w:left="1470" w:hanging="360"/>
      </w:pPr>
      <w:rPr>
        <w:rFonts w:ascii="Symbol" w:hAnsi="Symbol" w:hint="default"/>
      </w:rPr>
    </w:lvl>
    <w:lvl w:ilvl="1" w:tplc="4E70A13A" w:tentative="1">
      <w:start w:val="1"/>
      <w:numFmt w:val="bullet"/>
      <w:lvlText w:val="o"/>
      <w:lvlJc w:val="left"/>
      <w:pPr>
        <w:ind w:left="2190" w:hanging="360"/>
      </w:pPr>
      <w:rPr>
        <w:rFonts w:ascii="Courier New" w:hAnsi="Courier New" w:cs="Courier New" w:hint="default"/>
      </w:rPr>
    </w:lvl>
    <w:lvl w:ilvl="2" w:tplc="DBF261A4" w:tentative="1">
      <w:start w:val="1"/>
      <w:numFmt w:val="bullet"/>
      <w:lvlText w:val=""/>
      <w:lvlJc w:val="left"/>
      <w:pPr>
        <w:ind w:left="2910" w:hanging="360"/>
      </w:pPr>
      <w:rPr>
        <w:rFonts w:ascii="Wingdings" w:hAnsi="Wingdings" w:hint="default"/>
      </w:rPr>
    </w:lvl>
    <w:lvl w:ilvl="3" w:tplc="4A92210E" w:tentative="1">
      <w:start w:val="1"/>
      <w:numFmt w:val="bullet"/>
      <w:lvlText w:val=""/>
      <w:lvlJc w:val="left"/>
      <w:pPr>
        <w:ind w:left="3630" w:hanging="360"/>
      </w:pPr>
      <w:rPr>
        <w:rFonts w:ascii="Symbol" w:hAnsi="Symbol" w:hint="default"/>
      </w:rPr>
    </w:lvl>
    <w:lvl w:ilvl="4" w:tplc="8AC2A1D2" w:tentative="1">
      <w:start w:val="1"/>
      <w:numFmt w:val="bullet"/>
      <w:lvlText w:val="o"/>
      <w:lvlJc w:val="left"/>
      <w:pPr>
        <w:ind w:left="4350" w:hanging="360"/>
      </w:pPr>
      <w:rPr>
        <w:rFonts w:ascii="Courier New" w:hAnsi="Courier New" w:cs="Courier New" w:hint="default"/>
      </w:rPr>
    </w:lvl>
    <w:lvl w:ilvl="5" w:tplc="A7F258A6" w:tentative="1">
      <w:start w:val="1"/>
      <w:numFmt w:val="bullet"/>
      <w:lvlText w:val=""/>
      <w:lvlJc w:val="left"/>
      <w:pPr>
        <w:ind w:left="5070" w:hanging="360"/>
      </w:pPr>
      <w:rPr>
        <w:rFonts w:ascii="Wingdings" w:hAnsi="Wingdings" w:hint="default"/>
      </w:rPr>
    </w:lvl>
    <w:lvl w:ilvl="6" w:tplc="2DB4CFE4" w:tentative="1">
      <w:start w:val="1"/>
      <w:numFmt w:val="bullet"/>
      <w:lvlText w:val=""/>
      <w:lvlJc w:val="left"/>
      <w:pPr>
        <w:ind w:left="5790" w:hanging="360"/>
      </w:pPr>
      <w:rPr>
        <w:rFonts w:ascii="Symbol" w:hAnsi="Symbol" w:hint="default"/>
      </w:rPr>
    </w:lvl>
    <w:lvl w:ilvl="7" w:tplc="DA7665FC" w:tentative="1">
      <w:start w:val="1"/>
      <w:numFmt w:val="bullet"/>
      <w:lvlText w:val="o"/>
      <w:lvlJc w:val="left"/>
      <w:pPr>
        <w:ind w:left="6510" w:hanging="360"/>
      </w:pPr>
      <w:rPr>
        <w:rFonts w:ascii="Courier New" w:hAnsi="Courier New" w:cs="Courier New" w:hint="default"/>
      </w:rPr>
    </w:lvl>
    <w:lvl w:ilvl="8" w:tplc="D4CE91A4" w:tentative="1">
      <w:start w:val="1"/>
      <w:numFmt w:val="bullet"/>
      <w:lvlText w:val=""/>
      <w:lvlJc w:val="left"/>
      <w:pPr>
        <w:ind w:left="7230" w:hanging="360"/>
      </w:pPr>
      <w:rPr>
        <w:rFonts w:ascii="Wingdings" w:hAnsi="Wingdings" w:hint="default"/>
      </w:rPr>
    </w:lvl>
  </w:abstractNum>
  <w:abstractNum w:abstractNumId="12" w15:restartNumberingAfterBreak="0">
    <w:nsid w:val="75D25250"/>
    <w:multiLevelType w:val="hybridMultilevel"/>
    <w:tmpl w:val="06FC715C"/>
    <w:lvl w:ilvl="0" w:tplc="F28EEC34">
      <w:start w:val="1"/>
      <w:numFmt w:val="bullet"/>
      <w:lvlText w:val=""/>
      <w:lvlJc w:val="left"/>
      <w:pPr>
        <w:ind w:left="900" w:hanging="360"/>
      </w:pPr>
      <w:rPr>
        <w:rFonts w:ascii="Symbol" w:hAnsi="Symbol" w:hint="default"/>
      </w:rPr>
    </w:lvl>
    <w:lvl w:ilvl="1" w:tplc="2F485CDE" w:tentative="1">
      <w:start w:val="1"/>
      <w:numFmt w:val="bullet"/>
      <w:lvlText w:val="o"/>
      <w:lvlJc w:val="left"/>
      <w:pPr>
        <w:ind w:left="1620" w:hanging="360"/>
      </w:pPr>
      <w:rPr>
        <w:rFonts w:ascii="Courier New" w:hAnsi="Courier New" w:cs="Courier New" w:hint="default"/>
      </w:rPr>
    </w:lvl>
    <w:lvl w:ilvl="2" w:tplc="3CCE0EE6" w:tentative="1">
      <w:start w:val="1"/>
      <w:numFmt w:val="bullet"/>
      <w:lvlText w:val=""/>
      <w:lvlJc w:val="left"/>
      <w:pPr>
        <w:ind w:left="2340" w:hanging="360"/>
      </w:pPr>
      <w:rPr>
        <w:rFonts w:ascii="Wingdings" w:hAnsi="Wingdings" w:hint="default"/>
      </w:rPr>
    </w:lvl>
    <w:lvl w:ilvl="3" w:tplc="F2DED960" w:tentative="1">
      <w:start w:val="1"/>
      <w:numFmt w:val="bullet"/>
      <w:lvlText w:val=""/>
      <w:lvlJc w:val="left"/>
      <w:pPr>
        <w:ind w:left="3060" w:hanging="360"/>
      </w:pPr>
      <w:rPr>
        <w:rFonts w:ascii="Symbol" w:hAnsi="Symbol" w:hint="default"/>
      </w:rPr>
    </w:lvl>
    <w:lvl w:ilvl="4" w:tplc="DB4208B8" w:tentative="1">
      <w:start w:val="1"/>
      <w:numFmt w:val="bullet"/>
      <w:lvlText w:val="o"/>
      <w:lvlJc w:val="left"/>
      <w:pPr>
        <w:ind w:left="3780" w:hanging="360"/>
      </w:pPr>
      <w:rPr>
        <w:rFonts w:ascii="Courier New" w:hAnsi="Courier New" w:cs="Courier New" w:hint="default"/>
      </w:rPr>
    </w:lvl>
    <w:lvl w:ilvl="5" w:tplc="D678338A" w:tentative="1">
      <w:start w:val="1"/>
      <w:numFmt w:val="bullet"/>
      <w:lvlText w:val=""/>
      <w:lvlJc w:val="left"/>
      <w:pPr>
        <w:ind w:left="4500" w:hanging="360"/>
      </w:pPr>
      <w:rPr>
        <w:rFonts w:ascii="Wingdings" w:hAnsi="Wingdings" w:hint="default"/>
      </w:rPr>
    </w:lvl>
    <w:lvl w:ilvl="6" w:tplc="8878FC68" w:tentative="1">
      <w:start w:val="1"/>
      <w:numFmt w:val="bullet"/>
      <w:lvlText w:val=""/>
      <w:lvlJc w:val="left"/>
      <w:pPr>
        <w:ind w:left="5220" w:hanging="360"/>
      </w:pPr>
      <w:rPr>
        <w:rFonts w:ascii="Symbol" w:hAnsi="Symbol" w:hint="default"/>
      </w:rPr>
    </w:lvl>
    <w:lvl w:ilvl="7" w:tplc="DBA8579A" w:tentative="1">
      <w:start w:val="1"/>
      <w:numFmt w:val="bullet"/>
      <w:lvlText w:val="o"/>
      <w:lvlJc w:val="left"/>
      <w:pPr>
        <w:ind w:left="5940" w:hanging="360"/>
      </w:pPr>
      <w:rPr>
        <w:rFonts w:ascii="Courier New" w:hAnsi="Courier New" w:cs="Courier New" w:hint="default"/>
      </w:rPr>
    </w:lvl>
    <w:lvl w:ilvl="8" w:tplc="1C181954" w:tentative="1">
      <w:start w:val="1"/>
      <w:numFmt w:val="bullet"/>
      <w:lvlText w:val=""/>
      <w:lvlJc w:val="left"/>
      <w:pPr>
        <w:ind w:left="6660" w:hanging="360"/>
      </w:pPr>
      <w:rPr>
        <w:rFonts w:ascii="Wingdings" w:hAnsi="Wingdings" w:hint="default"/>
      </w:rPr>
    </w:lvl>
  </w:abstractNum>
  <w:abstractNum w:abstractNumId="13" w15:restartNumberingAfterBreak="0">
    <w:nsid w:val="7D142EC6"/>
    <w:multiLevelType w:val="hybridMultilevel"/>
    <w:tmpl w:val="3CE0B2EC"/>
    <w:lvl w:ilvl="0" w:tplc="F4E456A4">
      <w:start w:val="1"/>
      <w:numFmt w:val="bullet"/>
      <w:lvlText w:val=""/>
      <w:lvlJc w:val="left"/>
      <w:pPr>
        <w:ind w:left="882" w:hanging="360"/>
      </w:pPr>
      <w:rPr>
        <w:rFonts w:ascii="Symbol" w:hAnsi="Symbol" w:hint="default"/>
      </w:rPr>
    </w:lvl>
    <w:lvl w:ilvl="1" w:tplc="5B0C589C" w:tentative="1">
      <w:start w:val="1"/>
      <w:numFmt w:val="bullet"/>
      <w:lvlText w:val="o"/>
      <w:lvlJc w:val="left"/>
      <w:pPr>
        <w:ind w:left="1602" w:hanging="360"/>
      </w:pPr>
      <w:rPr>
        <w:rFonts w:ascii="Courier New" w:hAnsi="Courier New" w:cs="Courier New" w:hint="default"/>
      </w:rPr>
    </w:lvl>
    <w:lvl w:ilvl="2" w:tplc="AEB4CF5E" w:tentative="1">
      <w:start w:val="1"/>
      <w:numFmt w:val="bullet"/>
      <w:lvlText w:val=""/>
      <w:lvlJc w:val="left"/>
      <w:pPr>
        <w:ind w:left="2322" w:hanging="360"/>
      </w:pPr>
      <w:rPr>
        <w:rFonts w:ascii="Wingdings" w:hAnsi="Wingdings" w:hint="default"/>
      </w:rPr>
    </w:lvl>
    <w:lvl w:ilvl="3" w:tplc="E5E89DAE" w:tentative="1">
      <w:start w:val="1"/>
      <w:numFmt w:val="bullet"/>
      <w:lvlText w:val=""/>
      <w:lvlJc w:val="left"/>
      <w:pPr>
        <w:ind w:left="3042" w:hanging="360"/>
      </w:pPr>
      <w:rPr>
        <w:rFonts w:ascii="Symbol" w:hAnsi="Symbol" w:hint="default"/>
      </w:rPr>
    </w:lvl>
    <w:lvl w:ilvl="4" w:tplc="C28E633C" w:tentative="1">
      <w:start w:val="1"/>
      <w:numFmt w:val="bullet"/>
      <w:lvlText w:val="o"/>
      <w:lvlJc w:val="left"/>
      <w:pPr>
        <w:ind w:left="3762" w:hanging="360"/>
      </w:pPr>
      <w:rPr>
        <w:rFonts w:ascii="Courier New" w:hAnsi="Courier New" w:cs="Courier New" w:hint="default"/>
      </w:rPr>
    </w:lvl>
    <w:lvl w:ilvl="5" w:tplc="90105820" w:tentative="1">
      <w:start w:val="1"/>
      <w:numFmt w:val="bullet"/>
      <w:lvlText w:val=""/>
      <w:lvlJc w:val="left"/>
      <w:pPr>
        <w:ind w:left="4482" w:hanging="360"/>
      </w:pPr>
      <w:rPr>
        <w:rFonts w:ascii="Wingdings" w:hAnsi="Wingdings" w:hint="default"/>
      </w:rPr>
    </w:lvl>
    <w:lvl w:ilvl="6" w:tplc="21400A9C" w:tentative="1">
      <w:start w:val="1"/>
      <w:numFmt w:val="bullet"/>
      <w:lvlText w:val=""/>
      <w:lvlJc w:val="left"/>
      <w:pPr>
        <w:ind w:left="5202" w:hanging="360"/>
      </w:pPr>
      <w:rPr>
        <w:rFonts w:ascii="Symbol" w:hAnsi="Symbol" w:hint="default"/>
      </w:rPr>
    </w:lvl>
    <w:lvl w:ilvl="7" w:tplc="54281D28" w:tentative="1">
      <w:start w:val="1"/>
      <w:numFmt w:val="bullet"/>
      <w:lvlText w:val="o"/>
      <w:lvlJc w:val="left"/>
      <w:pPr>
        <w:ind w:left="5922" w:hanging="360"/>
      </w:pPr>
      <w:rPr>
        <w:rFonts w:ascii="Courier New" w:hAnsi="Courier New" w:cs="Courier New" w:hint="default"/>
      </w:rPr>
    </w:lvl>
    <w:lvl w:ilvl="8" w:tplc="E30E4D88" w:tentative="1">
      <w:start w:val="1"/>
      <w:numFmt w:val="bullet"/>
      <w:lvlText w:val=""/>
      <w:lvlJc w:val="left"/>
      <w:pPr>
        <w:ind w:left="6642" w:hanging="360"/>
      </w:pPr>
      <w:rPr>
        <w:rFonts w:ascii="Wingdings" w:hAnsi="Wingdings" w:hint="default"/>
      </w:rPr>
    </w:lvl>
  </w:abstractNum>
  <w:num w:numId="1" w16cid:durableId="853804107">
    <w:abstractNumId w:val="8"/>
  </w:num>
  <w:num w:numId="2" w16cid:durableId="1540900475">
    <w:abstractNumId w:val="3"/>
  </w:num>
  <w:num w:numId="3" w16cid:durableId="1603610811">
    <w:abstractNumId w:val="10"/>
  </w:num>
  <w:num w:numId="4" w16cid:durableId="17051278">
    <w:abstractNumId w:val="5"/>
  </w:num>
  <w:num w:numId="5" w16cid:durableId="551425744">
    <w:abstractNumId w:val="12"/>
  </w:num>
  <w:num w:numId="6" w16cid:durableId="1555507787">
    <w:abstractNumId w:val="6"/>
  </w:num>
  <w:num w:numId="7" w16cid:durableId="848831546">
    <w:abstractNumId w:val="11"/>
  </w:num>
  <w:num w:numId="8" w16cid:durableId="1724016865">
    <w:abstractNumId w:val="2"/>
  </w:num>
  <w:num w:numId="9" w16cid:durableId="1723017736">
    <w:abstractNumId w:val="7"/>
  </w:num>
  <w:num w:numId="10" w16cid:durableId="1537965062">
    <w:abstractNumId w:val="0"/>
  </w:num>
  <w:num w:numId="11" w16cid:durableId="183445406">
    <w:abstractNumId w:val="1"/>
  </w:num>
  <w:num w:numId="12" w16cid:durableId="22172878">
    <w:abstractNumId w:val="13"/>
  </w:num>
  <w:num w:numId="13" w16cid:durableId="1841853046">
    <w:abstractNumId w:val="4"/>
  </w:num>
  <w:num w:numId="14" w16cid:durableId="18620159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12"/>
    <w:rsid w:val="000030BD"/>
    <w:rsid w:val="00013A6C"/>
    <w:rsid w:val="0001500C"/>
    <w:rsid w:val="00022ACC"/>
    <w:rsid w:val="000316FD"/>
    <w:rsid w:val="0004131C"/>
    <w:rsid w:val="000555B9"/>
    <w:rsid w:val="00055AEB"/>
    <w:rsid w:val="00057A0A"/>
    <w:rsid w:val="00076128"/>
    <w:rsid w:val="000827FA"/>
    <w:rsid w:val="000A64E7"/>
    <w:rsid w:val="000B17A7"/>
    <w:rsid w:val="000B4F18"/>
    <w:rsid w:val="000B6661"/>
    <w:rsid w:val="000B7788"/>
    <w:rsid w:val="000C0F38"/>
    <w:rsid w:val="000C5456"/>
    <w:rsid w:val="000C7D38"/>
    <w:rsid w:val="000D0688"/>
    <w:rsid w:val="000D3B5E"/>
    <w:rsid w:val="000D7B94"/>
    <w:rsid w:val="000E4A89"/>
    <w:rsid w:val="000F17A2"/>
    <w:rsid w:val="000F1B16"/>
    <w:rsid w:val="000F6F43"/>
    <w:rsid w:val="00102B17"/>
    <w:rsid w:val="001215F3"/>
    <w:rsid w:val="00124E6B"/>
    <w:rsid w:val="00125C86"/>
    <w:rsid w:val="00147625"/>
    <w:rsid w:val="00165395"/>
    <w:rsid w:val="00182297"/>
    <w:rsid w:val="001831F1"/>
    <w:rsid w:val="001A06A3"/>
    <w:rsid w:val="001A7CDB"/>
    <w:rsid w:val="001A7DAC"/>
    <w:rsid w:val="001C6C51"/>
    <w:rsid w:val="001F2305"/>
    <w:rsid w:val="001F2A35"/>
    <w:rsid w:val="002123CC"/>
    <w:rsid w:val="0021479F"/>
    <w:rsid w:val="00223284"/>
    <w:rsid w:val="002317F5"/>
    <w:rsid w:val="00231C68"/>
    <w:rsid w:val="002350A1"/>
    <w:rsid w:val="00251E29"/>
    <w:rsid w:val="002576C5"/>
    <w:rsid w:val="002576CF"/>
    <w:rsid w:val="002643C9"/>
    <w:rsid w:val="00287F3A"/>
    <w:rsid w:val="00294972"/>
    <w:rsid w:val="00297AC9"/>
    <w:rsid w:val="002A067D"/>
    <w:rsid w:val="002A1B83"/>
    <w:rsid w:val="002A7167"/>
    <w:rsid w:val="002A7A9D"/>
    <w:rsid w:val="002B33E1"/>
    <w:rsid w:val="002C023A"/>
    <w:rsid w:val="002C09F1"/>
    <w:rsid w:val="002F7B47"/>
    <w:rsid w:val="00301C77"/>
    <w:rsid w:val="003208F5"/>
    <w:rsid w:val="00326C2C"/>
    <w:rsid w:val="00330F2D"/>
    <w:rsid w:val="00365D26"/>
    <w:rsid w:val="003839F4"/>
    <w:rsid w:val="00383A87"/>
    <w:rsid w:val="00386024"/>
    <w:rsid w:val="00390312"/>
    <w:rsid w:val="00397F2E"/>
    <w:rsid w:val="003A4B48"/>
    <w:rsid w:val="003C2FED"/>
    <w:rsid w:val="003C6D0D"/>
    <w:rsid w:val="003D2CB8"/>
    <w:rsid w:val="003E151C"/>
    <w:rsid w:val="00400296"/>
    <w:rsid w:val="00404AFD"/>
    <w:rsid w:val="0040527F"/>
    <w:rsid w:val="00416F0F"/>
    <w:rsid w:val="00423798"/>
    <w:rsid w:val="00427F7A"/>
    <w:rsid w:val="00431DD7"/>
    <w:rsid w:val="00443090"/>
    <w:rsid w:val="00445DFC"/>
    <w:rsid w:val="00452740"/>
    <w:rsid w:val="00470A8A"/>
    <w:rsid w:val="00470CE3"/>
    <w:rsid w:val="00471F41"/>
    <w:rsid w:val="004771E8"/>
    <w:rsid w:val="00482522"/>
    <w:rsid w:val="00491217"/>
    <w:rsid w:val="00492F6A"/>
    <w:rsid w:val="004A232C"/>
    <w:rsid w:val="004A4A50"/>
    <w:rsid w:val="004A6164"/>
    <w:rsid w:val="004A7656"/>
    <w:rsid w:val="004B6A99"/>
    <w:rsid w:val="004B7F82"/>
    <w:rsid w:val="004C3C41"/>
    <w:rsid w:val="004C3C45"/>
    <w:rsid w:val="004C59AE"/>
    <w:rsid w:val="004D467D"/>
    <w:rsid w:val="004D5A0A"/>
    <w:rsid w:val="004D7E19"/>
    <w:rsid w:val="004F1AAB"/>
    <w:rsid w:val="00512A77"/>
    <w:rsid w:val="00513054"/>
    <w:rsid w:val="00520AE0"/>
    <w:rsid w:val="00524C99"/>
    <w:rsid w:val="00527674"/>
    <w:rsid w:val="005328A8"/>
    <w:rsid w:val="00532ED4"/>
    <w:rsid w:val="00534E79"/>
    <w:rsid w:val="005410CB"/>
    <w:rsid w:val="00545A39"/>
    <w:rsid w:val="00545CBB"/>
    <w:rsid w:val="00550986"/>
    <w:rsid w:val="00561A7C"/>
    <w:rsid w:val="00562654"/>
    <w:rsid w:val="005701FF"/>
    <w:rsid w:val="00571BB7"/>
    <w:rsid w:val="00574AFE"/>
    <w:rsid w:val="00582FD8"/>
    <w:rsid w:val="00586ACF"/>
    <w:rsid w:val="005A31FA"/>
    <w:rsid w:val="005A5BB8"/>
    <w:rsid w:val="005B0AB6"/>
    <w:rsid w:val="005B1F6F"/>
    <w:rsid w:val="005B2613"/>
    <w:rsid w:val="005B3231"/>
    <w:rsid w:val="005C09BB"/>
    <w:rsid w:val="005C258E"/>
    <w:rsid w:val="005C4F1E"/>
    <w:rsid w:val="005C5B5B"/>
    <w:rsid w:val="005D273C"/>
    <w:rsid w:val="005E43FF"/>
    <w:rsid w:val="005F0EF7"/>
    <w:rsid w:val="005F3BAE"/>
    <w:rsid w:val="00610905"/>
    <w:rsid w:val="00623D9C"/>
    <w:rsid w:val="0064213E"/>
    <w:rsid w:val="006430C0"/>
    <w:rsid w:val="00654676"/>
    <w:rsid w:val="00655384"/>
    <w:rsid w:val="0065784C"/>
    <w:rsid w:val="006734A7"/>
    <w:rsid w:val="006738F4"/>
    <w:rsid w:val="00677855"/>
    <w:rsid w:val="00683052"/>
    <w:rsid w:val="00683FFD"/>
    <w:rsid w:val="006853DA"/>
    <w:rsid w:val="006A31C9"/>
    <w:rsid w:val="006A5F9D"/>
    <w:rsid w:val="006B6EB3"/>
    <w:rsid w:val="006D1BAA"/>
    <w:rsid w:val="006E2645"/>
    <w:rsid w:val="006E2E26"/>
    <w:rsid w:val="006E7EC4"/>
    <w:rsid w:val="006F2074"/>
    <w:rsid w:val="00705633"/>
    <w:rsid w:val="007074AA"/>
    <w:rsid w:val="00707EFE"/>
    <w:rsid w:val="00710CAD"/>
    <w:rsid w:val="0071589D"/>
    <w:rsid w:val="00715DD2"/>
    <w:rsid w:val="00717177"/>
    <w:rsid w:val="00722849"/>
    <w:rsid w:val="00724098"/>
    <w:rsid w:val="0073172D"/>
    <w:rsid w:val="00744850"/>
    <w:rsid w:val="00762A84"/>
    <w:rsid w:val="00764DD1"/>
    <w:rsid w:val="0076653D"/>
    <w:rsid w:val="00773D0D"/>
    <w:rsid w:val="0077447F"/>
    <w:rsid w:val="00780733"/>
    <w:rsid w:val="00783AC1"/>
    <w:rsid w:val="0079557F"/>
    <w:rsid w:val="007A16DD"/>
    <w:rsid w:val="007A5F63"/>
    <w:rsid w:val="007A6DBE"/>
    <w:rsid w:val="007A70AA"/>
    <w:rsid w:val="007B5FE7"/>
    <w:rsid w:val="007B7EFE"/>
    <w:rsid w:val="007C0F31"/>
    <w:rsid w:val="007C5985"/>
    <w:rsid w:val="007C5E6B"/>
    <w:rsid w:val="007D6AFA"/>
    <w:rsid w:val="007F5DBB"/>
    <w:rsid w:val="008014AA"/>
    <w:rsid w:val="008036F7"/>
    <w:rsid w:val="00810550"/>
    <w:rsid w:val="00821660"/>
    <w:rsid w:val="00821CE7"/>
    <w:rsid w:val="00832979"/>
    <w:rsid w:val="00837CA7"/>
    <w:rsid w:val="0084084D"/>
    <w:rsid w:val="00846F5B"/>
    <w:rsid w:val="00851EFD"/>
    <w:rsid w:val="0085624D"/>
    <w:rsid w:val="00873175"/>
    <w:rsid w:val="0088116B"/>
    <w:rsid w:val="00882631"/>
    <w:rsid w:val="0088661B"/>
    <w:rsid w:val="008A2363"/>
    <w:rsid w:val="008B1941"/>
    <w:rsid w:val="008C77DC"/>
    <w:rsid w:val="008D0D81"/>
    <w:rsid w:val="008E0C92"/>
    <w:rsid w:val="008E232B"/>
    <w:rsid w:val="008E7AF3"/>
    <w:rsid w:val="008F2BA1"/>
    <w:rsid w:val="00902A71"/>
    <w:rsid w:val="00906BE3"/>
    <w:rsid w:val="00916D82"/>
    <w:rsid w:val="00926A80"/>
    <w:rsid w:val="00931141"/>
    <w:rsid w:val="0093139A"/>
    <w:rsid w:val="0093749B"/>
    <w:rsid w:val="00942772"/>
    <w:rsid w:val="00953AE4"/>
    <w:rsid w:val="00956477"/>
    <w:rsid w:val="00957929"/>
    <w:rsid w:val="009664CA"/>
    <w:rsid w:val="00971B90"/>
    <w:rsid w:val="00972D75"/>
    <w:rsid w:val="009845DB"/>
    <w:rsid w:val="00992241"/>
    <w:rsid w:val="009941F5"/>
    <w:rsid w:val="009E3F22"/>
    <w:rsid w:val="009E49D4"/>
    <w:rsid w:val="009E6946"/>
    <w:rsid w:val="009E6984"/>
    <w:rsid w:val="009F2706"/>
    <w:rsid w:val="00A01DE7"/>
    <w:rsid w:val="00A155AC"/>
    <w:rsid w:val="00A21146"/>
    <w:rsid w:val="00A545DE"/>
    <w:rsid w:val="00A60231"/>
    <w:rsid w:val="00A6088E"/>
    <w:rsid w:val="00A70C7E"/>
    <w:rsid w:val="00A75666"/>
    <w:rsid w:val="00A9094C"/>
    <w:rsid w:val="00AA4B7D"/>
    <w:rsid w:val="00AC347F"/>
    <w:rsid w:val="00AC39EE"/>
    <w:rsid w:val="00AE1B6E"/>
    <w:rsid w:val="00AE6742"/>
    <w:rsid w:val="00AF07F4"/>
    <w:rsid w:val="00AF2FE7"/>
    <w:rsid w:val="00B030CA"/>
    <w:rsid w:val="00B07F8A"/>
    <w:rsid w:val="00B17C77"/>
    <w:rsid w:val="00B25918"/>
    <w:rsid w:val="00B32AC0"/>
    <w:rsid w:val="00B34B2A"/>
    <w:rsid w:val="00B3564E"/>
    <w:rsid w:val="00B551EA"/>
    <w:rsid w:val="00B632FF"/>
    <w:rsid w:val="00B73CC5"/>
    <w:rsid w:val="00B86A5C"/>
    <w:rsid w:val="00B91FCF"/>
    <w:rsid w:val="00B937F8"/>
    <w:rsid w:val="00BA1893"/>
    <w:rsid w:val="00BA1FCF"/>
    <w:rsid w:val="00BA33DC"/>
    <w:rsid w:val="00BA5C43"/>
    <w:rsid w:val="00BA7E82"/>
    <w:rsid w:val="00BB04E8"/>
    <w:rsid w:val="00BC6CD4"/>
    <w:rsid w:val="00BD001A"/>
    <w:rsid w:val="00BD3356"/>
    <w:rsid w:val="00BD5C8B"/>
    <w:rsid w:val="00BE6470"/>
    <w:rsid w:val="00BF1DE5"/>
    <w:rsid w:val="00BF29E8"/>
    <w:rsid w:val="00BF74F8"/>
    <w:rsid w:val="00C00306"/>
    <w:rsid w:val="00C02C9B"/>
    <w:rsid w:val="00C13BB3"/>
    <w:rsid w:val="00C15893"/>
    <w:rsid w:val="00C26EAF"/>
    <w:rsid w:val="00C2757A"/>
    <w:rsid w:val="00C3217D"/>
    <w:rsid w:val="00C36E41"/>
    <w:rsid w:val="00C51545"/>
    <w:rsid w:val="00C62851"/>
    <w:rsid w:val="00C67C9C"/>
    <w:rsid w:val="00C719D4"/>
    <w:rsid w:val="00C73D05"/>
    <w:rsid w:val="00C742DD"/>
    <w:rsid w:val="00CA23E0"/>
    <w:rsid w:val="00CA3F93"/>
    <w:rsid w:val="00CA7FEB"/>
    <w:rsid w:val="00CB17A2"/>
    <w:rsid w:val="00CC2CAC"/>
    <w:rsid w:val="00CC3312"/>
    <w:rsid w:val="00CC45C9"/>
    <w:rsid w:val="00CD0429"/>
    <w:rsid w:val="00CD7DC5"/>
    <w:rsid w:val="00CD7E80"/>
    <w:rsid w:val="00CE52B5"/>
    <w:rsid w:val="00CE7F7B"/>
    <w:rsid w:val="00CF7FFA"/>
    <w:rsid w:val="00D00AED"/>
    <w:rsid w:val="00D03FA1"/>
    <w:rsid w:val="00D0609B"/>
    <w:rsid w:val="00D111D9"/>
    <w:rsid w:val="00D2081F"/>
    <w:rsid w:val="00D24061"/>
    <w:rsid w:val="00D33D0A"/>
    <w:rsid w:val="00D574BB"/>
    <w:rsid w:val="00D64E62"/>
    <w:rsid w:val="00D70C7A"/>
    <w:rsid w:val="00D759EA"/>
    <w:rsid w:val="00D773CE"/>
    <w:rsid w:val="00D877BD"/>
    <w:rsid w:val="00D9079C"/>
    <w:rsid w:val="00D94DA9"/>
    <w:rsid w:val="00D9687A"/>
    <w:rsid w:val="00D97D0D"/>
    <w:rsid w:val="00DA501D"/>
    <w:rsid w:val="00DA609D"/>
    <w:rsid w:val="00DB1394"/>
    <w:rsid w:val="00DB256C"/>
    <w:rsid w:val="00DB4BD6"/>
    <w:rsid w:val="00DC107F"/>
    <w:rsid w:val="00DC6687"/>
    <w:rsid w:val="00DE2033"/>
    <w:rsid w:val="00DE5F9C"/>
    <w:rsid w:val="00DF237F"/>
    <w:rsid w:val="00DF352D"/>
    <w:rsid w:val="00DF4862"/>
    <w:rsid w:val="00E010A5"/>
    <w:rsid w:val="00E132CF"/>
    <w:rsid w:val="00E21305"/>
    <w:rsid w:val="00E22903"/>
    <w:rsid w:val="00E24B66"/>
    <w:rsid w:val="00E24D66"/>
    <w:rsid w:val="00E26029"/>
    <w:rsid w:val="00E2658F"/>
    <w:rsid w:val="00E304FC"/>
    <w:rsid w:val="00E30520"/>
    <w:rsid w:val="00E32E51"/>
    <w:rsid w:val="00E423E4"/>
    <w:rsid w:val="00E44FDA"/>
    <w:rsid w:val="00E478CB"/>
    <w:rsid w:val="00E51BDE"/>
    <w:rsid w:val="00E52107"/>
    <w:rsid w:val="00E5210D"/>
    <w:rsid w:val="00E5511D"/>
    <w:rsid w:val="00E56F3B"/>
    <w:rsid w:val="00E67A70"/>
    <w:rsid w:val="00E76652"/>
    <w:rsid w:val="00E81B87"/>
    <w:rsid w:val="00E84E3E"/>
    <w:rsid w:val="00E854EA"/>
    <w:rsid w:val="00EB0B87"/>
    <w:rsid w:val="00EB0DF5"/>
    <w:rsid w:val="00EB2416"/>
    <w:rsid w:val="00EB4D94"/>
    <w:rsid w:val="00EC102E"/>
    <w:rsid w:val="00ED27EE"/>
    <w:rsid w:val="00EF006E"/>
    <w:rsid w:val="00F00524"/>
    <w:rsid w:val="00F00559"/>
    <w:rsid w:val="00F06435"/>
    <w:rsid w:val="00F0771C"/>
    <w:rsid w:val="00F31632"/>
    <w:rsid w:val="00F35845"/>
    <w:rsid w:val="00F4372A"/>
    <w:rsid w:val="00F45980"/>
    <w:rsid w:val="00F476D1"/>
    <w:rsid w:val="00F50C90"/>
    <w:rsid w:val="00F73624"/>
    <w:rsid w:val="00F76D8E"/>
    <w:rsid w:val="00F77167"/>
    <w:rsid w:val="00F808E4"/>
    <w:rsid w:val="00F87242"/>
    <w:rsid w:val="00F901E0"/>
    <w:rsid w:val="00F9043D"/>
    <w:rsid w:val="00F94027"/>
    <w:rsid w:val="00F95E3D"/>
    <w:rsid w:val="00F97A01"/>
    <w:rsid w:val="00FA27AC"/>
    <w:rsid w:val="00FA6A3A"/>
    <w:rsid w:val="00FA72F1"/>
    <w:rsid w:val="00FB3215"/>
    <w:rsid w:val="00FB4A23"/>
    <w:rsid w:val="00FC1A78"/>
    <w:rsid w:val="00FC498A"/>
    <w:rsid w:val="00FD044A"/>
    <w:rsid w:val="00FE32A4"/>
    <w:rsid w:val="00FF4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20A27A10"/>
  <w15:docId w15:val="{3C4B2237-D2EC-4A7D-8DB6-19922773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aliases w:val="Part"/>
    <w:basedOn w:val="Normal"/>
    <w:next w:val="Normal"/>
    <w:autoRedefine/>
    <w:qFormat/>
    <w:pPr>
      <w:keepNext/>
      <w:numPr>
        <w:numId w:val="2"/>
      </w:numPr>
      <w:spacing w:before="120" w:line="240" w:lineRule="exact"/>
      <w:outlineLvl w:val="0"/>
    </w:pPr>
    <w:rPr>
      <w:b/>
    </w:rPr>
  </w:style>
  <w:style w:type="paragraph" w:styleId="Heading2">
    <w:name w:val="heading 2"/>
    <w:aliases w:val="Chapter Title"/>
    <w:basedOn w:val="Normal"/>
    <w:next w:val="Normal"/>
    <w:autoRedefine/>
    <w:qFormat/>
    <w:pPr>
      <w:keepNext/>
      <w:spacing w:before="60"/>
      <w:ind w:left="360" w:firstLine="360"/>
      <w:outlineLvl w:val="1"/>
    </w:pPr>
    <w:rPr>
      <w:b/>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aliases w:val="Map Title"/>
    <w:basedOn w:val="Normal"/>
    <w:next w:val="Normal"/>
    <w:qFormat/>
    <w:pPr>
      <w:spacing w:after="240"/>
      <w:outlineLvl w:val="3"/>
    </w:pPr>
    <w:rPr>
      <w:rFonts w:ascii="Arial" w:hAnsi="Arial"/>
      <w:b/>
      <w:sz w:val="32"/>
    </w:rPr>
  </w:style>
  <w:style w:type="paragraph" w:styleId="Heading5">
    <w:name w:val="heading 5"/>
    <w:aliases w:val="Block Label"/>
    <w:basedOn w:val="Normal"/>
    <w:next w:val="Normal"/>
    <w:qFormat/>
    <w:pPr>
      <w:keepNext/>
      <w:spacing w:before="120" w:line="240" w:lineRule="exact"/>
      <w:outlineLvl w:val="4"/>
    </w:pPr>
    <w:rPr>
      <w:b/>
      <w:sz w:val="20"/>
    </w:rPr>
  </w:style>
  <w:style w:type="paragraph" w:styleId="Heading6">
    <w:name w:val="heading 6"/>
    <w:basedOn w:val="Normal"/>
    <w:next w:val="Normal"/>
    <w:qFormat/>
    <w:pPr>
      <w:keepNext/>
      <w:spacing w:before="120" w:line="240" w:lineRule="exact"/>
      <w:jc w:val="right"/>
      <w:outlineLvl w:val="5"/>
    </w:pPr>
    <w:rPr>
      <w:b/>
    </w:rPr>
  </w:style>
  <w:style w:type="paragraph" w:styleId="Heading7">
    <w:name w:val="heading 7"/>
    <w:basedOn w:val="Normal"/>
    <w:next w:val="Normal"/>
    <w:qFormat/>
    <w:pPr>
      <w:keepNext/>
      <w:widowControl w:val="0"/>
      <w:ind w:left="360"/>
      <w:outlineLvl w:val="6"/>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SOPheader1">
    <w:name w:val="SOPheader1"/>
    <w:basedOn w:val="Normal"/>
    <w:rPr>
      <w:b/>
      <w:caps/>
    </w:rPr>
  </w:style>
  <w:style w:type="paragraph" w:customStyle="1" w:styleId="SOPheader2">
    <w:name w:val="SOPheader2"/>
    <w:basedOn w:val="Normal"/>
    <w:pPr>
      <w:ind w:left="432"/>
    </w:pPr>
    <w:rPr>
      <w:b/>
    </w:rPr>
  </w:style>
  <w:style w:type="paragraph" w:customStyle="1" w:styleId="SOPheader3">
    <w:name w:val="SOPheader3"/>
    <w:basedOn w:val="SOPheader2"/>
    <w:pPr>
      <w:ind w:left="720"/>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sz w:val="16"/>
    </w:rPr>
  </w:style>
  <w:style w:type="paragraph" w:customStyle="1" w:styleId="TableText">
    <w:name w:val="Table Text"/>
    <w:basedOn w:val="Normal"/>
  </w:style>
  <w:style w:type="paragraph" w:styleId="Title">
    <w:name w:val="Title"/>
    <w:basedOn w:val="Heading1"/>
    <w:qFormat/>
    <w:pPr>
      <w:keepNext w:val="0"/>
      <w:spacing w:before="0"/>
      <w:outlineLvl w:val="9"/>
    </w:pPr>
  </w:style>
  <w:style w:type="paragraph" w:styleId="Subtitle">
    <w:name w:val="Subtitle"/>
    <w:basedOn w:val="Normal"/>
    <w:qFormat/>
    <w:pPr>
      <w:spacing w:line="240" w:lineRule="exact"/>
      <w:jc w:val="right"/>
    </w:pPr>
    <w:rPr>
      <w:b/>
      <w:sz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customStyle="1" w:styleId="2col">
    <w:name w:val="2col"/>
    <w:basedOn w:val="Normal"/>
    <w:pPr>
      <w:tabs>
        <w:tab w:val="right" w:pos="691"/>
        <w:tab w:val="left" w:pos="965"/>
        <w:tab w:val="left" w:pos="4147"/>
        <w:tab w:val="left" w:pos="4680"/>
        <w:tab w:val="left" w:pos="5220"/>
        <w:tab w:val="left" w:pos="5638"/>
        <w:tab w:val="left" w:pos="5760"/>
        <w:tab w:val="left" w:pos="6106"/>
        <w:tab w:val="left" w:pos="6300"/>
        <w:tab w:val="left" w:pos="6682"/>
        <w:tab w:val="left" w:pos="6840"/>
        <w:tab w:val="left" w:pos="7204"/>
        <w:tab w:val="left" w:pos="7380"/>
        <w:tab w:val="left" w:pos="7726"/>
        <w:tab w:val="left" w:pos="7920"/>
        <w:tab w:val="left" w:pos="8410"/>
        <w:tab w:val="left" w:pos="8986"/>
        <w:tab w:val="left" w:pos="9014"/>
        <w:tab w:val="left" w:pos="9480"/>
      </w:tabs>
      <w:spacing w:line="240" w:lineRule="atLeast"/>
      <w:ind w:right="432"/>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outline">
    <w:name w:val="outline"/>
    <w:basedOn w:val="Normal"/>
    <w:pPr>
      <w:tabs>
        <w:tab w:val="right" w:pos="691"/>
        <w:tab w:val="left" w:pos="965"/>
        <w:tab w:val="left" w:pos="1440"/>
        <w:tab w:val="left" w:pos="1980"/>
        <w:tab w:val="left" w:pos="2520"/>
        <w:tab w:val="left" w:pos="3060"/>
        <w:tab w:val="left" w:pos="3600"/>
        <w:tab w:val="left" w:pos="4140"/>
        <w:tab w:val="left" w:pos="4680"/>
        <w:tab w:val="left" w:pos="5220"/>
        <w:tab w:val="left" w:pos="5760"/>
        <w:tab w:val="left" w:pos="6300"/>
        <w:tab w:val="left" w:pos="6840"/>
        <w:tab w:val="left" w:pos="7380"/>
        <w:tab w:val="left" w:pos="7920"/>
        <w:tab w:val="left" w:pos="8424"/>
        <w:tab w:val="left" w:pos="9014"/>
      </w:tabs>
      <w:spacing w:line="240" w:lineRule="atLeast"/>
      <w:ind w:right="432"/>
    </w:pPr>
  </w:style>
  <w:style w:type="paragraph" w:styleId="BodyTextIndent">
    <w:name w:val="Body Text Indent"/>
    <w:basedOn w:val="Normal"/>
    <w:pPr>
      <w:ind w:left="720"/>
    </w:pPr>
  </w:style>
  <w:style w:type="paragraph" w:customStyle="1" w:styleId="TableHeaderText">
    <w:name w:val="Table Header Text"/>
    <w:basedOn w:val="TableText"/>
    <w:pPr>
      <w:jc w:val="center"/>
    </w:pPr>
    <w:rPr>
      <w:b/>
    </w:rPr>
  </w:style>
  <w:style w:type="paragraph" w:styleId="BodyTextIndent2">
    <w:name w:val="Body Text Indent 2"/>
    <w:basedOn w:val="Normal"/>
    <w:pPr>
      <w:ind w:left="360"/>
    </w:pPr>
  </w:style>
  <w:style w:type="character" w:styleId="LineNumber">
    <w:name w:val="line number"/>
    <w:basedOn w:val="DefaultParagraphFont"/>
  </w:style>
  <w:style w:type="paragraph" w:customStyle="1" w:styleId="kk">
    <w:name w:val="kk"/>
    <w:basedOn w:val="Normal"/>
    <w:pPr>
      <w:numPr>
        <w:numId w:val="1"/>
      </w:numPr>
    </w:pPr>
  </w:style>
  <w:style w:type="paragraph" w:styleId="BlockText">
    <w:name w:val="Block Text"/>
    <w:basedOn w:val="Normal"/>
  </w:style>
  <w:style w:type="paragraph" w:customStyle="1" w:styleId="BulletText2">
    <w:name w:val="Bullet Text 2"/>
    <w:basedOn w:val="Normal"/>
    <w:pPr>
      <w:ind w:left="360" w:hanging="187"/>
    </w:pPr>
  </w:style>
  <w:style w:type="paragraph" w:customStyle="1" w:styleId="a">
    <w:name w:val="_"/>
    <w:basedOn w:val="Normal"/>
    <w:rsid w:val="00BA1FCF"/>
    <w:pPr>
      <w:widowControl w:val="0"/>
      <w:ind w:left="720" w:hanging="720"/>
    </w:pPr>
    <w:rPr>
      <w:snapToGrid w:val="0"/>
    </w:rPr>
  </w:style>
  <w:style w:type="paragraph" w:customStyle="1" w:styleId="NumberedlistitalicSubNumberedlistbody4SubNumberedlistitem4">
    <w:name w:val="Numbered_list_italicSubNumbered_list_body_4SubNumbered_list_item_4"/>
    <w:basedOn w:val="Normal"/>
    <w:rsid w:val="00BA1FCF"/>
  </w:style>
  <w:style w:type="paragraph" w:customStyle="1" w:styleId="xl24">
    <w:name w:val="xl24"/>
    <w:basedOn w:val="Normal"/>
    <w:rsid w:val="008A2363"/>
    <w:pPr>
      <w:spacing w:before="100" w:beforeAutospacing="1" w:after="100" w:afterAutospacing="1"/>
    </w:pPr>
    <w:rPr>
      <w:rFonts w:ascii="Arial" w:eastAsia="Arial Unicode MS" w:hAnsi="Arial" w:cs="Arial"/>
      <w:szCs w:val="24"/>
    </w:rPr>
  </w:style>
  <w:style w:type="paragraph" w:customStyle="1" w:styleId="xl25">
    <w:name w:val="xl25"/>
    <w:basedOn w:val="Normal"/>
    <w:rsid w:val="008A2363"/>
    <w:pPr>
      <w:spacing w:before="100" w:beforeAutospacing="1" w:after="100" w:afterAutospacing="1"/>
    </w:pPr>
    <w:rPr>
      <w:rFonts w:ascii="Arial" w:eastAsia="Arial Unicode MS" w:hAnsi="Arial" w:cs="Arial"/>
      <w:szCs w:val="24"/>
    </w:rPr>
  </w:style>
  <w:style w:type="paragraph" w:customStyle="1" w:styleId="xl26">
    <w:name w:val="xl26"/>
    <w:basedOn w:val="Normal"/>
    <w:rsid w:val="008A2363"/>
    <w:pPr>
      <w:spacing w:before="100" w:beforeAutospacing="1" w:after="100" w:afterAutospacing="1"/>
      <w:jc w:val="center"/>
    </w:pPr>
    <w:rPr>
      <w:rFonts w:ascii="Arial" w:eastAsia="Arial Unicode MS" w:hAnsi="Arial" w:cs="Arial"/>
      <w:szCs w:val="24"/>
    </w:rPr>
  </w:style>
  <w:style w:type="paragraph" w:customStyle="1" w:styleId="xl27">
    <w:name w:val="xl27"/>
    <w:basedOn w:val="Normal"/>
    <w:rsid w:val="008A2363"/>
    <w:pPr>
      <w:spacing w:before="100" w:beforeAutospacing="1" w:after="100" w:afterAutospacing="1"/>
      <w:jc w:val="center"/>
    </w:pPr>
    <w:rPr>
      <w:rFonts w:ascii="Arial" w:eastAsia="Arial Unicode MS" w:hAnsi="Arial" w:cs="Arial"/>
      <w:b/>
      <w:bCs/>
      <w:szCs w:val="24"/>
    </w:rPr>
  </w:style>
  <w:style w:type="paragraph" w:customStyle="1" w:styleId="xl28">
    <w:name w:val="xl28"/>
    <w:basedOn w:val="Normal"/>
    <w:rsid w:val="008A2363"/>
    <w:pPr>
      <w:pBdr>
        <w:bottom w:val="double" w:sz="6"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Normal"/>
    <w:rsid w:val="008A2363"/>
    <w:pPr>
      <w:pBdr>
        <w:bottom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xl30">
    <w:name w:val="xl30"/>
    <w:basedOn w:val="Normal"/>
    <w:rsid w:val="008A2363"/>
    <w:pPr>
      <w:pBdr>
        <w:bottom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8A2363"/>
    <w:pPr>
      <w:pBdr>
        <w:bottom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2">
    <w:name w:val="xl32"/>
    <w:basedOn w:val="Normal"/>
    <w:rsid w:val="008A2363"/>
    <w:pPr>
      <w:pBdr>
        <w:bottom w:val="double" w:sz="6" w:space="0" w:color="auto"/>
      </w:pBdr>
      <w:spacing w:before="100" w:beforeAutospacing="1" w:after="100" w:afterAutospacing="1"/>
    </w:pPr>
    <w:rPr>
      <w:rFonts w:ascii="Arial" w:eastAsia="Arial Unicode MS" w:hAnsi="Arial" w:cs="Arial"/>
      <w:b/>
      <w:bCs/>
      <w:szCs w:val="24"/>
    </w:rPr>
  </w:style>
  <w:style w:type="paragraph" w:customStyle="1" w:styleId="xl33">
    <w:name w:val="xl33"/>
    <w:basedOn w:val="Normal"/>
    <w:rsid w:val="008A2363"/>
    <w:pPr>
      <w:spacing w:before="100" w:beforeAutospacing="1" w:after="100" w:afterAutospacing="1"/>
    </w:pPr>
    <w:rPr>
      <w:rFonts w:ascii="Arial" w:eastAsia="Arial Unicode MS" w:hAnsi="Arial" w:cs="Arial"/>
      <w:b/>
      <w:bCs/>
      <w:szCs w:val="24"/>
    </w:rPr>
  </w:style>
  <w:style w:type="paragraph" w:customStyle="1" w:styleId="xl34">
    <w:name w:val="xl34"/>
    <w:basedOn w:val="Normal"/>
    <w:rsid w:val="008A2363"/>
    <w:pP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Normal"/>
    <w:rsid w:val="008A2363"/>
    <w:pPr>
      <w:spacing w:before="100" w:beforeAutospacing="1" w:after="100" w:afterAutospacing="1"/>
    </w:pPr>
    <w:rPr>
      <w:rFonts w:ascii="Arial Unicode MS" w:eastAsia="Arial Unicode MS" w:hAnsi="Arial Unicode MS" w:cs="Arial Unicode MS"/>
      <w:szCs w:val="24"/>
    </w:rPr>
  </w:style>
  <w:style w:type="paragraph" w:customStyle="1" w:styleId="xl36">
    <w:name w:val="xl36"/>
    <w:basedOn w:val="Normal"/>
    <w:rsid w:val="008A2363"/>
    <w:pPr>
      <w:pBdr>
        <w:bottom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8A2363"/>
    <w:pPr>
      <w:pBdr>
        <w:bottom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38">
    <w:name w:val="xl38"/>
    <w:basedOn w:val="Normal"/>
    <w:rsid w:val="008A2363"/>
    <w:pPr>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8A2363"/>
    <w:pPr>
      <w:spacing w:before="100" w:beforeAutospacing="1" w:after="100" w:afterAutospacing="1"/>
      <w:jc w:val="center"/>
    </w:pPr>
    <w:rPr>
      <w:rFonts w:ascii="Arial" w:eastAsia="Arial Unicode MS" w:hAnsi="Arial" w:cs="Arial"/>
      <w:b/>
      <w:bCs/>
      <w:sz w:val="28"/>
      <w:szCs w:val="28"/>
    </w:rPr>
  </w:style>
  <w:style w:type="paragraph" w:customStyle="1" w:styleId="xl40">
    <w:name w:val="xl40"/>
    <w:basedOn w:val="Normal"/>
    <w:rsid w:val="008A2363"/>
    <w:pPr>
      <w:spacing w:before="100" w:beforeAutospacing="1" w:after="100" w:afterAutospacing="1"/>
      <w:jc w:val="center"/>
      <w:textAlignment w:val="center"/>
    </w:pPr>
    <w:rPr>
      <w:rFonts w:ascii="Arial" w:eastAsia="Arial Unicode MS" w:hAnsi="Arial" w:cs="Arial"/>
      <w:b/>
      <w:bCs/>
      <w:szCs w:val="24"/>
    </w:rPr>
  </w:style>
  <w:style w:type="paragraph" w:customStyle="1" w:styleId="xl41">
    <w:name w:val="xl41"/>
    <w:basedOn w:val="Normal"/>
    <w:rsid w:val="008A2363"/>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8A2363"/>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szCs w:val="24"/>
    </w:rPr>
  </w:style>
  <w:style w:type="paragraph" w:customStyle="1" w:styleId="xl43">
    <w:name w:val="xl43"/>
    <w:basedOn w:val="Normal"/>
    <w:rsid w:val="008A2363"/>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44">
    <w:name w:val="xl44"/>
    <w:basedOn w:val="Normal"/>
    <w:rsid w:val="008A2363"/>
    <w:pPr>
      <w:pBdr>
        <w:top w:val="single" w:sz="4"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szCs w:val="24"/>
    </w:rPr>
  </w:style>
  <w:style w:type="paragraph" w:customStyle="1" w:styleId="xl45">
    <w:name w:val="xl45"/>
    <w:basedOn w:val="Normal"/>
    <w:rsid w:val="008A2363"/>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46">
    <w:name w:val="xl46"/>
    <w:basedOn w:val="Normal"/>
    <w:rsid w:val="008A236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47">
    <w:name w:val="xl47"/>
    <w:basedOn w:val="Normal"/>
    <w:rsid w:val="008A236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48">
    <w:name w:val="xl48"/>
    <w:basedOn w:val="Normal"/>
    <w:rsid w:val="008A236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49">
    <w:name w:val="xl49"/>
    <w:basedOn w:val="Normal"/>
    <w:rsid w:val="008A2363"/>
    <w:pPr>
      <w:pBdr>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50">
    <w:name w:val="xl50"/>
    <w:basedOn w:val="Normal"/>
    <w:rsid w:val="008A2363"/>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51">
    <w:name w:val="xl51"/>
    <w:basedOn w:val="Normal"/>
    <w:rsid w:val="008A2363"/>
    <w:pPr>
      <w:pBdr>
        <w:top w:val="single" w:sz="8" w:space="0" w:color="auto"/>
        <w:left w:val="single" w:sz="8" w:space="0" w:color="auto"/>
      </w:pBdr>
      <w:spacing w:before="100" w:beforeAutospacing="1" w:after="100" w:afterAutospacing="1"/>
    </w:pPr>
    <w:rPr>
      <w:rFonts w:ascii="Arial" w:eastAsia="Arial Unicode MS" w:hAnsi="Arial" w:cs="Arial"/>
      <w:b/>
      <w:bCs/>
      <w:szCs w:val="24"/>
    </w:rPr>
  </w:style>
  <w:style w:type="paragraph" w:customStyle="1" w:styleId="xl52">
    <w:name w:val="xl52"/>
    <w:basedOn w:val="Normal"/>
    <w:rsid w:val="008A236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53">
    <w:name w:val="xl53"/>
    <w:basedOn w:val="Normal"/>
    <w:rsid w:val="008A2363"/>
    <w:pPr>
      <w:pBdr>
        <w:left w:val="single" w:sz="8" w:space="0" w:color="auto"/>
      </w:pBdr>
      <w:spacing w:before="100" w:beforeAutospacing="1" w:after="100" w:afterAutospacing="1"/>
    </w:pPr>
    <w:rPr>
      <w:rFonts w:ascii="Arial" w:eastAsia="Arial Unicode MS" w:hAnsi="Arial" w:cs="Arial"/>
      <w:b/>
      <w:bCs/>
      <w:szCs w:val="24"/>
    </w:rPr>
  </w:style>
  <w:style w:type="paragraph" w:customStyle="1" w:styleId="xl54">
    <w:name w:val="xl54"/>
    <w:basedOn w:val="Normal"/>
    <w:rsid w:val="008A2363"/>
    <w:pPr>
      <w:pBdr>
        <w:top w:val="single" w:sz="4" w:space="0" w:color="auto"/>
        <w:lef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55">
    <w:name w:val="xl55"/>
    <w:basedOn w:val="Normal"/>
    <w:rsid w:val="008A2363"/>
    <w:pPr>
      <w:pBdr>
        <w:left w:val="single" w:sz="4" w:space="0" w:color="auto"/>
        <w:bottom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56">
    <w:name w:val="xl56"/>
    <w:basedOn w:val="Normal"/>
    <w:rsid w:val="008A2363"/>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57">
    <w:name w:val="xl57"/>
    <w:basedOn w:val="Normal"/>
    <w:rsid w:val="008A2363"/>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18"/>
      <w:szCs w:val="18"/>
    </w:rPr>
  </w:style>
  <w:style w:type="paragraph" w:customStyle="1" w:styleId="xl58">
    <w:name w:val="xl58"/>
    <w:basedOn w:val="Normal"/>
    <w:rsid w:val="008A236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59">
    <w:name w:val="xl59"/>
    <w:basedOn w:val="Normal"/>
    <w:rsid w:val="008A2363"/>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8"/>
      <w:szCs w:val="18"/>
    </w:rPr>
  </w:style>
  <w:style w:type="paragraph" w:customStyle="1" w:styleId="xl60">
    <w:name w:val="xl60"/>
    <w:basedOn w:val="Normal"/>
    <w:rsid w:val="008A236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1">
    <w:name w:val="xl61"/>
    <w:basedOn w:val="Normal"/>
    <w:rsid w:val="008A236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2">
    <w:name w:val="xl62"/>
    <w:basedOn w:val="Normal"/>
    <w:rsid w:val="008A2363"/>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63">
    <w:name w:val="xl63"/>
    <w:basedOn w:val="Normal"/>
    <w:rsid w:val="008A23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4">
    <w:name w:val="xl64"/>
    <w:basedOn w:val="Normal"/>
    <w:rsid w:val="008A2363"/>
    <w:pPr>
      <w:pBdr>
        <w:top w:val="single" w:sz="8" w:space="0" w:color="auto"/>
        <w:bottom w:val="single" w:sz="8"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65">
    <w:name w:val="xl65"/>
    <w:basedOn w:val="Normal"/>
    <w:rsid w:val="008A2363"/>
    <w:pPr>
      <w:pBdr>
        <w:top w:val="single" w:sz="8"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66">
    <w:name w:val="xl66"/>
    <w:basedOn w:val="Normal"/>
    <w:rsid w:val="008A2363"/>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67">
    <w:name w:val="xl67"/>
    <w:basedOn w:val="Normal"/>
    <w:rsid w:val="008A2363"/>
    <w:pPr>
      <w:pBdr>
        <w:top w:val="single" w:sz="4" w:space="0" w:color="auto"/>
        <w:bottom w:val="single" w:sz="8"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68">
    <w:name w:val="xl68"/>
    <w:basedOn w:val="Normal"/>
    <w:rsid w:val="008A236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Cs w:val="24"/>
    </w:rPr>
  </w:style>
  <w:style w:type="paragraph" w:customStyle="1" w:styleId="xl69">
    <w:name w:val="xl69"/>
    <w:basedOn w:val="Normal"/>
    <w:rsid w:val="008A236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0">
    <w:name w:val="xl70"/>
    <w:basedOn w:val="Normal"/>
    <w:rsid w:val="008A236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1">
    <w:name w:val="xl71"/>
    <w:basedOn w:val="Normal"/>
    <w:rsid w:val="008A2363"/>
    <w:pPr>
      <w:spacing w:before="100" w:beforeAutospacing="1" w:after="100" w:afterAutospacing="1"/>
      <w:jc w:val="center"/>
    </w:pPr>
    <w:rPr>
      <w:rFonts w:ascii="Arial" w:eastAsia="Arial Unicode MS" w:hAnsi="Arial" w:cs="Arial"/>
      <w:b/>
      <w:bCs/>
      <w:szCs w:val="24"/>
    </w:rPr>
  </w:style>
  <w:style w:type="paragraph" w:styleId="Caption">
    <w:name w:val="caption"/>
    <w:basedOn w:val="Normal"/>
    <w:next w:val="Normal"/>
    <w:qFormat/>
    <w:rsid w:val="008A2363"/>
    <w:rPr>
      <w:b/>
      <w:bCs/>
      <w:szCs w:val="24"/>
    </w:rPr>
  </w:style>
  <w:style w:type="paragraph" w:styleId="BodyText2">
    <w:name w:val="Body Text 2"/>
    <w:basedOn w:val="Normal"/>
    <w:link w:val="BodyText2Char"/>
    <w:rsid w:val="008A2363"/>
    <w:rPr>
      <w:b/>
      <w:bCs/>
      <w:szCs w:val="24"/>
    </w:rPr>
  </w:style>
  <w:style w:type="character" w:customStyle="1" w:styleId="BodyText2Char">
    <w:name w:val="Body Text 2 Char"/>
    <w:link w:val="BodyText2"/>
    <w:rsid w:val="008A2363"/>
    <w:rPr>
      <w:b/>
      <w:bCs/>
      <w:sz w:val="24"/>
      <w:szCs w:val="24"/>
    </w:rPr>
  </w:style>
  <w:style w:type="paragraph" w:styleId="DocumentMap">
    <w:name w:val="Document Map"/>
    <w:basedOn w:val="Normal"/>
    <w:link w:val="DocumentMapChar"/>
    <w:rsid w:val="008A2363"/>
    <w:pPr>
      <w:shd w:val="clear" w:color="auto" w:fill="000080"/>
    </w:pPr>
    <w:rPr>
      <w:rFonts w:ascii="Tahoma" w:hAnsi="Tahoma" w:cs="Tahoma"/>
      <w:sz w:val="20"/>
    </w:rPr>
  </w:style>
  <w:style w:type="character" w:customStyle="1" w:styleId="DocumentMapChar">
    <w:name w:val="Document Map Char"/>
    <w:link w:val="DocumentMap"/>
    <w:rsid w:val="008A2363"/>
    <w:rPr>
      <w:rFonts w:ascii="Tahoma" w:hAnsi="Tahoma" w:cs="Tahoma"/>
      <w:shd w:val="clear" w:color="auto" w:fill="000080"/>
    </w:rPr>
  </w:style>
  <w:style w:type="paragraph" w:styleId="BalloonText">
    <w:name w:val="Balloon Text"/>
    <w:basedOn w:val="Normal"/>
    <w:link w:val="BalloonTextChar"/>
    <w:rsid w:val="008A2363"/>
    <w:rPr>
      <w:rFonts w:ascii="Tahoma" w:hAnsi="Tahoma" w:cs="Tahoma"/>
      <w:sz w:val="16"/>
      <w:szCs w:val="16"/>
    </w:rPr>
  </w:style>
  <w:style w:type="character" w:customStyle="1" w:styleId="BalloonTextChar">
    <w:name w:val="Balloon Text Char"/>
    <w:link w:val="BalloonText"/>
    <w:rsid w:val="008A2363"/>
    <w:rPr>
      <w:rFonts w:ascii="Tahoma" w:hAnsi="Tahoma" w:cs="Tahoma"/>
      <w:sz w:val="16"/>
      <w:szCs w:val="16"/>
    </w:rPr>
  </w:style>
  <w:style w:type="paragraph" w:styleId="BodyTextIndent3">
    <w:name w:val="Body Text Indent 3"/>
    <w:basedOn w:val="Normal"/>
    <w:link w:val="BodyTextIndent3Char"/>
    <w:rsid w:val="008A2363"/>
    <w:pPr>
      <w:spacing w:after="120"/>
      <w:ind w:left="360"/>
    </w:pPr>
    <w:rPr>
      <w:sz w:val="16"/>
      <w:szCs w:val="16"/>
    </w:rPr>
  </w:style>
  <w:style w:type="character" w:customStyle="1" w:styleId="BodyTextIndent3Char">
    <w:name w:val="Body Text Indent 3 Char"/>
    <w:link w:val="BodyTextIndent3"/>
    <w:rsid w:val="008A2363"/>
    <w:rPr>
      <w:sz w:val="16"/>
      <w:szCs w:val="16"/>
    </w:rPr>
  </w:style>
  <w:style w:type="paragraph" w:styleId="ListParagraph">
    <w:name w:val="List Paragraph"/>
    <w:basedOn w:val="Normal"/>
    <w:uiPriority w:val="34"/>
    <w:qFormat/>
    <w:rsid w:val="00FB4A23"/>
    <w:pPr>
      <w:ind w:left="720"/>
      <w:contextualSpacing/>
    </w:pPr>
  </w:style>
  <w:style w:type="paragraph" w:styleId="NoSpacing">
    <w:name w:val="No Spacing"/>
    <w:uiPriority w:val="1"/>
    <w:qFormat/>
    <w:rsid w:val="00F4372A"/>
    <w:rPr>
      <w:sz w:val="24"/>
    </w:rPr>
  </w:style>
  <w:style w:type="paragraph" w:styleId="BodyText">
    <w:name w:val="Body Text"/>
    <w:basedOn w:val="Normal"/>
    <w:link w:val="BodyTextChar"/>
    <w:rsid w:val="005C5B5B"/>
    <w:pPr>
      <w:spacing w:after="120"/>
    </w:pPr>
  </w:style>
  <w:style w:type="character" w:customStyle="1" w:styleId="BodyTextChar">
    <w:name w:val="Body Text Char"/>
    <w:basedOn w:val="DefaultParagraphFont"/>
    <w:link w:val="BodyText"/>
    <w:rsid w:val="005C5B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ussein\Application%20Data\Microsoft\Templates\NonTechnicalSOP_Template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4FDF-3161-4EED-B8A1-78080A026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NonTechnicalSOP_Template2.001.dot</Template>
  <TotalTime>1</TotalTime>
  <Pages>1</Pages>
  <Words>326</Words>
  <Characters>1838</Characters>
  <Application>Microsoft Office Word</Application>
  <DocSecurity>0</DocSecurity>
  <Lines>54</Lines>
  <Paragraphs>20</Paragraphs>
  <ScaleCrop>false</ScaleCrop>
  <HeadingPairs>
    <vt:vector size="2" baseType="variant">
      <vt:variant>
        <vt:lpstr>Title</vt:lpstr>
      </vt:variant>
      <vt:variant>
        <vt:i4>1</vt:i4>
      </vt:variant>
    </vt:vector>
  </HeadingPairs>
  <TitlesOfParts>
    <vt:vector size="1" baseType="lpstr">
      <vt:lpstr>Non-technical SOP Template</vt:lpstr>
    </vt:vector>
  </TitlesOfParts>
  <Company>Quest Diagnostics, Inc.</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Non-technical SOP Template</dc:title>
  <dc:creator>Quest Diagnostics</dc:creator>
  <cp:lastModifiedBy>Collier, Demetra J</cp:lastModifiedBy>
  <cp:revision>2</cp:revision>
  <cp:lastPrinted>2018-06-28T12:27:00Z</cp:lastPrinted>
  <dcterms:created xsi:type="dcterms:W3CDTF">2025-03-31T20:27:00Z</dcterms:created>
  <dcterms:modified xsi:type="dcterms:W3CDTF">2025-03-31T20:27:00Z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Author">
    <vt:lpwstr>Ashkan Chini</vt:lpwstr>
  </property>
  <property fmtid="{D5CDD505-2E9C-101B-9397-08002B2CF9AE}" pid="3" name="MC_CreatedDate">
    <vt:lpwstr>07 Aug 2012</vt:lpwstr>
  </property>
  <property fmtid="{D5CDD505-2E9C-101B-9397-08002B2CF9AE}" pid="4" name="MC_EffectiveDate">
    <vt:lpwstr>29 Nov 2012</vt:lpwstr>
  </property>
  <property fmtid="{D5CDD505-2E9C-101B-9397-08002B2CF9AE}" pid="5" name="MC_ExpirationDate">
    <vt:lpwstr/>
  </property>
  <property fmtid="{D5CDD505-2E9C-101B-9397-08002B2CF9AE}" pid="6" name="MC_NextReviewDate">
    <vt:lpwstr/>
  </property>
  <property fmtid="{D5CDD505-2E9C-101B-9397-08002B2CF9AE}" pid="7" name="MC_Notes">
    <vt:lpwstr/>
  </property>
  <property fmtid="{D5CDD505-2E9C-101B-9397-08002B2CF9AE}" pid="8" name="MC_Number">
    <vt:lpwstr>SGAH.C132</vt:lpwstr>
  </property>
  <property fmtid="{D5CDD505-2E9C-101B-9397-08002B2CF9AE}" pid="9" name="MC_Owner">
    <vt:lpwstr>Robert SanLuis</vt:lpwstr>
  </property>
  <property fmtid="{D5CDD505-2E9C-101B-9397-08002B2CF9AE}" pid="10" name="MC_ReleaseDate">
    <vt:lpwstr>29 Nov 2012</vt:lpwstr>
  </property>
  <property fmtid="{D5CDD505-2E9C-101B-9397-08002B2CF9AE}" pid="11" name="MC_Revision">
    <vt:lpwstr>000</vt:lpwstr>
  </property>
  <property fmtid="{D5CDD505-2E9C-101B-9397-08002B2CF9AE}" pid="12" name="MC_Status">
    <vt:lpwstr>Release                                           </vt:lpwstr>
  </property>
  <property fmtid="{D5CDD505-2E9C-101B-9397-08002B2CF9AE}" pid="13" name="MC_Title">
    <vt:lpwstr>Dimension Vista® System Calibration</vt:lpwstr>
  </property>
  <property fmtid="{D5CDD505-2E9C-101B-9397-08002B2CF9AE}" pid="14" name="MC_Vault">
    <vt:lpwstr>SGAH_Chemistry_RELEASE</vt:lpwstr>
  </property>
</Properties>
</file>