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5AF" w:rsidRDefault="004315AF" w:rsidP="00CF3AAD">
      <w:r>
        <w:t>Order is entered in Meditech for product.</w:t>
      </w:r>
    </w:p>
    <w:p w:rsidR="004315AF" w:rsidRDefault="004315AF" w:rsidP="00CF3AAD"/>
    <w:p w:rsidR="004D256C" w:rsidRDefault="006855FC" w:rsidP="00CF3A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348pt">
            <v:imagedata r:id="rId7" o:title=""/>
          </v:shape>
        </w:pict>
      </w:r>
    </w:p>
    <w:p w:rsidR="004315AF" w:rsidRDefault="004315AF" w:rsidP="00CF3AAD">
      <w:r>
        <w:br w:type="page"/>
      </w:r>
      <w:r>
        <w:lastRenderedPageBreak/>
        <w:t xml:space="preserve">Select </w:t>
      </w:r>
      <w:r w:rsidRPr="00372E11">
        <w:rPr>
          <w:b/>
        </w:rPr>
        <w:t>Enter/Edit Req</w:t>
      </w:r>
      <w:r>
        <w:t xml:space="preserve"> button, enter order for FFP.</w:t>
      </w:r>
      <w:r w:rsidR="00372E11">
        <w:t xml:space="preserve">  Enter </w:t>
      </w:r>
      <w:r w:rsidR="00372E11" w:rsidRPr="00372E11">
        <w:rPr>
          <w:b/>
        </w:rPr>
        <w:t>F12</w:t>
      </w:r>
      <w:r w:rsidR="00372E11">
        <w:t xml:space="preserve"> or select </w:t>
      </w:r>
      <w:r w:rsidR="00372E11" w:rsidRPr="00372E11">
        <w:rPr>
          <w:b/>
        </w:rPr>
        <w:t>Save</w:t>
      </w:r>
      <w:r w:rsidR="00372E11">
        <w:t xml:space="preserve"> at the bottom of the screen.</w:t>
      </w:r>
    </w:p>
    <w:p w:rsidR="004315AF" w:rsidRDefault="004315AF" w:rsidP="00CF3AAD"/>
    <w:p w:rsidR="004D256C" w:rsidRDefault="00F01635" w:rsidP="00CF3AAD">
      <w:r>
        <w:pict>
          <v:shape id="_x0000_i1026" type="#_x0000_t75" style="width:496.5pt;height:348pt">
            <v:imagedata r:id="rId8" o:title=""/>
          </v:shape>
        </w:pict>
      </w:r>
    </w:p>
    <w:p w:rsidR="000D6E30" w:rsidRDefault="00372E11" w:rsidP="00CF3AAD">
      <w:r>
        <w:br w:type="page"/>
      </w:r>
      <w:r w:rsidR="000D6E30">
        <w:lastRenderedPageBreak/>
        <w:t xml:space="preserve">Choose a unit from the available inventory.  Always pick the unit with the shortest expiration when removing it from the freezer.  </w:t>
      </w:r>
    </w:p>
    <w:p w:rsidR="000D6E30" w:rsidRDefault="000D6E30" w:rsidP="00CF3AAD"/>
    <w:p w:rsidR="004D256C" w:rsidRDefault="000D6E30" w:rsidP="00CF3AAD">
      <w:r w:rsidRPr="000D6E30">
        <w:rPr>
          <w:u w:val="single"/>
        </w:rPr>
        <w:t>Optional:</w:t>
      </w:r>
      <w:r>
        <w:t xml:space="preserve"> If desired, you may use the </w:t>
      </w:r>
      <w:r w:rsidRPr="000D6E30">
        <w:rPr>
          <w:b/>
        </w:rPr>
        <w:t>S</w:t>
      </w:r>
      <w:r w:rsidR="00372E11" w:rsidRPr="000D6E30">
        <w:rPr>
          <w:b/>
        </w:rPr>
        <w:t xml:space="preserve">earch </w:t>
      </w:r>
      <w:r w:rsidRPr="000D6E30">
        <w:rPr>
          <w:b/>
        </w:rPr>
        <w:t>for U</w:t>
      </w:r>
      <w:r w:rsidR="00372E11" w:rsidRPr="000D6E30">
        <w:rPr>
          <w:b/>
        </w:rPr>
        <w:t>nits</w:t>
      </w:r>
      <w:r w:rsidR="00372E11">
        <w:t xml:space="preserve"> </w:t>
      </w:r>
      <w:r>
        <w:t>function to find available frozen plasma</w:t>
      </w:r>
      <w:r w:rsidR="00372E11">
        <w:t xml:space="preserve">.  </w:t>
      </w:r>
      <w:r>
        <w:t>Enter the required fields.  Then e</w:t>
      </w:r>
      <w:r w:rsidR="00372E11">
        <w:t xml:space="preserve">nter </w:t>
      </w:r>
      <w:r w:rsidR="00372E11" w:rsidRPr="00372E11">
        <w:rPr>
          <w:b/>
        </w:rPr>
        <w:t>F12</w:t>
      </w:r>
      <w:r w:rsidR="00372E11">
        <w:t xml:space="preserve"> or select </w:t>
      </w:r>
      <w:r w:rsidR="00372E11" w:rsidRPr="00372E11">
        <w:rPr>
          <w:b/>
        </w:rPr>
        <w:t>Save</w:t>
      </w:r>
      <w:r w:rsidR="00372E11">
        <w:t xml:space="preserve"> at the bottom of the screen.  You will then get a report of units in inventory.  </w:t>
      </w:r>
      <w:r>
        <w:t>Locate the product and remove from freezer.</w:t>
      </w:r>
    </w:p>
    <w:p w:rsidR="00372E11" w:rsidRDefault="00372E11" w:rsidP="00CF3AAD"/>
    <w:p w:rsidR="004D256C" w:rsidRDefault="00F01635" w:rsidP="00CF3AAD">
      <w:r>
        <w:pict>
          <v:shape id="_x0000_i1027" type="#_x0000_t75" style="width:496.5pt;height:348pt">
            <v:imagedata r:id="rId9" o:title=""/>
          </v:shape>
        </w:pict>
      </w:r>
    </w:p>
    <w:p w:rsidR="004D256C" w:rsidRDefault="00372E11" w:rsidP="00CF3AAD">
      <w:r>
        <w:br w:type="page"/>
      </w:r>
      <w:r>
        <w:lastRenderedPageBreak/>
        <w:t xml:space="preserve">Place the FFP in thawer.  Go to </w:t>
      </w:r>
      <w:r w:rsidRPr="00C3513E">
        <w:rPr>
          <w:b/>
        </w:rPr>
        <w:t>Make Components</w:t>
      </w:r>
      <w:r>
        <w:t xml:space="preserve"> in Meditech and scan unit barcode number.  Enter</w:t>
      </w:r>
      <w:r w:rsidR="002A6321">
        <w:t>.</w:t>
      </w:r>
    </w:p>
    <w:p w:rsidR="00372E11" w:rsidRDefault="00372E11" w:rsidP="00CF3AAD"/>
    <w:p w:rsidR="004D256C" w:rsidRDefault="00F01635" w:rsidP="00CF3AAD">
      <w:r>
        <w:pict>
          <v:shape id="_x0000_i1028" type="#_x0000_t75" style="width:496.5pt;height:348pt">
            <v:imagedata r:id="rId10" o:title=""/>
          </v:shape>
        </w:pict>
      </w:r>
    </w:p>
    <w:p w:rsidR="003A4A48" w:rsidRDefault="00372E11" w:rsidP="00CF3AAD">
      <w:r>
        <w:br w:type="page"/>
      </w:r>
      <w:r>
        <w:lastRenderedPageBreak/>
        <w:t xml:space="preserve">Meditech will </w:t>
      </w:r>
      <w:r w:rsidR="002A6321">
        <w:t xml:space="preserve">then </w:t>
      </w:r>
      <w:r>
        <w:t xml:space="preserve">automatically create the new product as </w:t>
      </w:r>
      <w:r w:rsidRPr="00372E11">
        <w:rPr>
          <w:b/>
        </w:rPr>
        <w:t>THAWED PLASMA</w:t>
      </w:r>
      <w:r>
        <w:t>.  Enter the total volume of the original unit.</w:t>
      </w:r>
      <w:r w:rsidR="002A6321">
        <w:t xml:space="preserve">  Enter </w:t>
      </w:r>
      <w:r w:rsidR="002A6321" w:rsidRPr="00372E11">
        <w:rPr>
          <w:b/>
        </w:rPr>
        <w:t>F12</w:t>
      </w:r>
      <w:r w:rsidR="002A6321">
        <w:t xml:space="preserve"> or select </w:t>
      </w:r>
      <w:r w:rsidR="002A6321" w:rsidRPr="00372E11">
        <w:rPr>
          <w:b/>
        </w:rPr>
        <w:t>Save</w:t>
      </w:r>
      <w:r w:rsidR="002A6321">
        <w:t xml:space="preserve"> at the bottom of the screen.</w:t>
      </w:r>
    </w:p>
    <w:p w:rsidR="00372E11" w:rsidRDefault="00372E11" w:rsidP="00CF3AAD"/>
    <w:p w:rsidR="003A4A48" w:rsidRDefault="00F01635" w:rsidP="00CF3AAD">
      <w:r>
        <w:pict>
          <v:shape id="_x0000_i1029" type="#_x0000_t75" style="width:496.5pt;height:348pt">
            <v:imagedata r:id="rId11" o:title=""/>
          </v:shape>
        </w:pict>
      </w:r>
    </w:p>
    <w:p w:rsidR="002428F2" w:rsidRDefault="002A6321" w:rsidP="00CF3AAD">
      <w:r>
        <w:br w:type="page"/>
      </w:r>
      <w:r w:rsidR="009E38DD">
        <w:lastRenderedPageBreak/>
        <w:t>Inspect the unit after it</w:t>
      </w:r>
      <w:r>
        <w:t xml:space="preserve"> has th</w:t>
      </w:r>
      <w:r w:rsidR="009E38DD">
        <w:t>awed.  Make sure the unit is not damaged or broken</w:t>
      </w:r>
      <w:r w:rsidR="0088259D">
        <w:t xml:space="preserve"> and appears acceptable</w:t>
      </w:r>
      <w:r w:rsidR="009E38DD">
        <w:t>.  If unit is acceptable, then assign to patient under</w:t>
      </w:r>
      <w:r w:rsidR="009E38DD" w:rsidRPr="00552C2B">
        <w:rPr>
          <w:b/>
        </w:rPr>
        <w:t xml:space="preserve"> Assign/Unassign Units</w:t>
      </w:r>
      <w:r w:rsidR="009E38DD">
        <w:t>.  Ente</w:t>
      </w:r>
      <w:r w:rsidR="00552C2B">
        <w:t xml:space="preserve">r the corresponding specimen number, product and unit number.  Enter </w:t>
      </w:r>
      <w:r w:rsidR="00552C2B" w:rsidRPr="00372E11">
        <w:rPr>
          <w:b/>
        </w:rPr>
        <w:t>F12</w:t>
      </w:r>
      <w:r w:rsidR="0088259D">
        <w:t xml:space="preserve"> or click</w:t>
      </w:r>
      <w:r w:rsidR="00552C2B">
        <w:t xml:space="preserve"> </w:t>
      </w:r>
      <w:r w:rsidR="00552C2B">
        <w:rPr>
          <w:b/>
        </w:rPr>
        <w:t>OK</w:t>
      </w:r>
      <w:r w:rsidR="00552C2B">
        <w:t xml:space="preserve"> at the bottom of the screen.</w:t>
      </w:r>
    </w:p>
    <w:p w:rsidR="00552C2B" w:rsidRDefault="00552C2B" w:rsidP="00CF3AAD"/>
    <w:p w:rsidR="002428F2" w:rsidRDefault="00F01635" w:rsidP="00CF3AAD">
      <w:r>
        <w:pict>
          <v:shape id="_x0000_i1030" type="#_x0000_t75" style="width:496.5pt;height:348pt">
            <v:imagedata r:id="rId12" o:title=""/>
          </v:shape>
        </w:pict>
      </w:r>
    </w:p>
    <w:p w:rsidR="002428F2" w:rsidRDefault="0088259D" w:rsidP="00CF3AAD">
      <w:r>
        <w:br w:type="page"/>
      </w:r>
      <w:r>
        <w:lastRenderedPageBreak/>
        <w:t xml:space="preserve">Go to </w:t>
      </w:r>
      <w:r w:rsidRPr="0088259D">
        <w:rPr>
          <w:b/>
        </w:rPr>
        <w:t>Print Labels</w:t>
      </w:r>
      <w:r>
        <w:t xml:space="preserve"> in Meditech and print the labels for thawed product.</w:t>
      </w:r>
    </w:p>
    <w:p w:rsidR="0088259D" w:rsidRDefault="0088259D" w:rsidP="00CF3AAD"/>
    <w:p w:rsidR="002428F2" w:rsidRDefault="00F01635" w:rsidP="00CF3AAD">
      <w:r>
        <w:pict>
          <v:shape id="_x0000_i1031" type="#_x0000_t75" style="width:496.5pt;height:348pt">
            <v:imagedata r:id="rId13" o:title=""/>
          </v:shape>
        </w:pict>
      </w:r>
    </w:p>
    <w:p w:rsidR="002428F2" w:rsidRDefault="0088259D" w:rsidP="00CF3AAD">
      <w:r>
        <w:br w:type="page"/>
      </w:r>
      <w:r>
        <w:lastRenderedPageBreak/>
        <w:t>Select the correct printer for the product labels, for example ISBT 128 labels as seen below.</w:t>
      </w:r>
    </w:p>
    <w:p w:rsidR="0088259D" w:rsidRDefault="0088259D" w:rsidP="00CF3AAD"/>
    <w:p w:rsidR="002428F2" w:rsidRDefault="006855FC" w:rsidP="00CF3AAD">
      <w:r>
        <w:pict>
          <v:shape id="_x0000_i1032" type="#_x0000_t75" style="width:497.25pt;height:321pt">
            <v:imagedata r:id="rId14" o:title=""/>
          </v:shape>
        </w:pict>
      </w:r>
    </w:p>
    <w:p w:rsidR="0088259D" w:rsidRDefault="0088259D" w:rsidP="00CF3AAD">
      <w:r>
        <w:br w:type="page"/>
      </w:r>
      <w:r>
        <w:lastRenderedPageBreak/>
        <w:t>Verify the information as it appears below.</w:t>
      </w:r>
    </w:p>
    <w:p w:rsidR="0088259D" w:rsidRDefault="0088259D" w:rsidP="00CF3AAD"/>
    <w:p w:rsidR="002428F2" w:rsidRDefault="006855FC" w:rsidP="00CF3AAD">
      <w:r>
        <w:pict>
          <v:shape id="_x0000_i1033" type="#_x0000_t75" style="width:496.5pt;height:345.75pt">
            <v:imagedata r:id="rId15" o:title=""/>
          </v:shape>
        </w:pict>
      </w:r>
    </w:p>
    <w:p w:rsidR="0088259D" w:rsidRDefault="0088259D" w:rsidP="00CF3AAD">
      <w:r>
        <w:br w:type="page"/>
      </w:r>
      <w:r>
        <w:lastRenderedPageBreak/>
        <w:t>Indicate the volume of the unit under attributes.</w:t>
      </w:r>
    </w:p>
    <w:p w:rsidR="0088259D" w:rsidRDefault="0088259D" w:rsidP="00CF3AAD"/>
    <w:p w:rsidR="002428F2" w:rsidRDefault="006855FC" w:rsidP="00CF3AAD">
      <w:r>
        <w:pict>
          <v:shape id="_x0000_i1034" type="#_x0000_t75" style="width:496.5pt;height:345.75pt">
            <v:imagedata r:id="rId16" o:title=""/>
          </v:shape>
        </w:pict>
      </w:r>
    </w:p>
    <w:p w:rsidR="0088259D" w:rsidRDefault="0088259D" w:rsidP="00CF3AAD">
      <w:r>
        <w:br w:type="page"/>
      </w:r>
      <w:r>
        <w:lastRenderedPageBreak/>
        <w:t xml:space="preserve">Select code #2 for volume in </w:t>
      </w:r>
      <w:proofErr w:type="spellStart"/>
      <w:r>
        <w:t>mLs</w:t>
      </w:r>
      <w:proofErr w:type="spellEnd"/>
      <w:r>
        <w:t>.</w:t>
      </w:r>
    </w:p>
    <w:p w:rsidR="0088259D" w:rsidRDefault="0088259D" w:rsidP="00CF3AAD"/>
    <w:p w:rsidR="002428F2" w:rsidRDefault="006855FC" w:rsidP="00CF3AAD">
      <w:r>
        <w:pict>
          <v:shape id="_x0000_i1035" type="#_x0000_t75" style="width:496.5pt;height:388.5pt">
            <v:imagedata r:id="rId17" o:title=""/>
          </v:shape>
        </w:pict>
      </w:r>
    </w:p>
    <w:p w:rsidR="002428F2" w:rsidRDefault="0088259D" w:rsidP="00CF3AAD">
      <w:r>
        <w:br w:type="page"/>
      </w:r>
      <w:r>
        <w:lastRenderedPageBreak/>
        <w:t xml:space="preserve">Enter the volume in the </w:t>
      </w:r>
      <w:r w:rsidRPr="0088259D">
        <w:rPr>
          <w:b/>
        </w:rPr>
        <w:t>Value</w:t>
      </w:r>
      <w:r>
        <w:t xml:space="preserve"> field.</w:t>
      </w:r>
      <w:r w:rsidR="00360C09">
        <w:t xml:space="preserve">  Enter </w:t>
      </w:r>
      <w:r w:rsidR="00360C09" w:rsidRPr="00372E11">
        <w:rPr>
          <w:b/>
        </w:rPr>
        <w:t>F12</w:t>
      </w:r>
      <w:r w:rsidR="00360C09">
        <w:t xml:space="preserve"> or choose </w:t>
      </w:r>
      <w:r w:rsidR="00360C09" w:rsidRPr="00360C09">
        <w:rPr>
          <w:b/>
        </w:rPr>
        <w:t>OK</w:t>
      </w:r>
      <w:r w:rsidR="00360C09">
        <w:t xml:space="preserve"> at the bottom of the screen to print.</w:t>
      </w:r>
    </w:p>
    <w:p w:rsidR="00360C09" w:rsidRDefault="00360C09" w:rsidP="00CF3AAD"/>
    <w:p w:rsidR="002428F2" w:rsidRDefault="006855FC" w:rsidP="00CF3AAD">
      <w:r>
        <w:pict>
          <v:shape id="_x0000_i1036" type="#_x0000_t75" style="width:496.5pt;height:345.75pt">
            <v:imagedata r:id="rId18" o:title=""/>
          </v:shape>
        </w:pict>
      </w:r>
    </w:p>
    <w:p w:rsidR="00E25B59" w:rsidRDefault="00F01635" w:rsidP="00CF3AAD">
      <w:r>
        <w:br w:type="page"/>
      </w:r>
      <w:r>
        <w:lastRenderedPageBreak/>
        <w:t xml:space="preserve">The unit on the left shows thawed plasma labeled with codabar labels.  The one on the right is labeled with ISBT 128 labels.  Note </w:t>
      </w:r>
      <w:r w:rsidR="00E25B59">
        <w:t>the label placement on the bag.  Product name and expiration dates are indicated.</w:t>
      </w:r>
    </w:p>
    <w:p w:rsidR="00F01635" w:rsidRDefault="00F01635" w:rsidP="00CF3AAD">
      <w:r>
        <w:t xml:space="preserve"> </w:t>
      </w:r>
    </w:p>
    <w:p w:rsidR="0088259D" w:rsidRDefault="00E25B59" w:rsidP="00CF3AAD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177.9pt;margin-top:40.9pt;width:23.25pt;height:24.95pt;flip:x;z-index:251667456" o:connectortype="straight" strokecolor="yellow" strokeweight="3pt">
            <v:stroke endarrow="block"/>
            <v:shadow type="perspective" color="#622423" opacity=".5" offset="1pt" offset2="-1pt"/>
          </v:shape>
        </w:pict>
      </w:r>
      <w:r>
        <w:rPr>
          <w:noProof/>
        </w:rPr>
        <w:pict>
          <v:shape id="_x0000_s1051" type="#_x0000_t32" style="position:absolute;margin-left:406.65pt;margin-top:140.35pt;width:1in;height:27.5pt;flip:x;z-index:251666432" o:connectortype="straight" strokecolor="yellow" strokeweight="3pt">
            <v:stroke endarrow="block"/>
            <v:shadow type="perspective" color="#622423" opacity=".5" offset="1pt" offset2="-1pt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423.2pt;margin-top:118.2pt;width:99.3pt;height:21.75pt;z-index:251662336;mso-height-percent:200;mso-height-percent:200;mso-width-relative:margin;mso-height-relative:margin">
            <v:textbox style="mso-fit-shape-to-text:t">
              <w:txbxContent>
                <w:p w:rsidR="00177D45" w:rsidRDefault="00E25B59" w:rsidP="00177D45">
                  <w:r>
                    <w:t>Expiration Date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32" style="position:absolute;margin-left:264.15pt;margin-top:185.1pt;width:22.3pt;height:45.15pt;flip:y;z-index:251665408" o:connectortype="straight" strokecolor="yellow" strokeweight="3pt">
            <v:stroke endarrow="block"/>
            <v:shadow type="perspective" color="#622423" opacity=".5" offset="1pt" offset2="-1pt"/>
          </v:shape>
        </w:pict>
      </w:r>
      <w:r>
        <w:rPr>
          <w:noProof/>
          <w:lang w:eastAsia="zh-TW"/>
        </w:rPr>
        <w:pict>
          <v:shape id="_x0000_s1043" type="#_x0000_t202" style="position:absolute;margin-left:254.2pt;margin-top:229.8pt;width:99.3pt;height:21.75pt;z-index:251660288;mso-height-percent:200;mso-height-percent:200;mso-width-relative:margin;mso-height-relative:margin">
            <v:textbox style="mso-fit-shape-to-text:t">
              <w:txbxContent>
                <w:p w:rsidR="00F01635" w:rsidRDefault="00177D45">
                  <w:r>
                    <w:t>Product name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32" style="position:absolute;margin-left:39.9pt;margin-top:125.1pt;width:32.25pt;height:49.2pt;flip:y;z-index:251664384" o:connectortype="straight" strokecolor="yellow" strokeweight="3pt">
            <v:stroke endarrow="block"/>
          </v:shape>
        </w:pict>
      </w:r>
      <w:r>
        <w:rPr>
          <w:noProof/>
        </w:rPr>
        <w:pict>
          <v:shape id="_x0000_s1044" type="#_x0000_t202" style="position:absolute;margin-left:5.9pt;margin-top:173.85pt;width:99.3pt;height:21.75pt;z-index:251661312;mso-height-percent:200;mso-height-percent:200;mso-width-relative:margin;mso-height-relative:margin">
            <v:textbox style="mso-fit-shape-to-text:t">
              <w:txbxContent>
                <w:p w:rsidR="00177D45" w:rsidRDefault="00177D45" w:rsidP="00177D45">
                  <w:r>
                    <w:t>Product name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117.65pt;margin-top:18.7pt;width:99.3pt;height:21.75pt;z-index:251663360;mso-height-percent:200;mso-height-percent:200;mso-width-relative:margin;mso-height-relative:margin">
            <v:textbox style="mso-fit-shape-to-text:t">
              <w:txbxContent>
                <w:p w:rsidR="00E25B59" w:rsidRDefault="00E25B59" w:rsidP="00E25B59">
                  <w:r>
                    <w:t>Expiration Date</w:t>
                  </w:r>
                </w:p>
              </w:txbxContent>
            </v:textbox>
          </v:shape>
        </w:pict>
      </w:r>
      <w:r w:rsidR="00177D45">
        <w:pict>
          <v:shape id="_x0000_i1059" type="#_x0000_t75" style="width:513pt;height:4in">
            <v:imagedata r:id="rId19" o:title="Thawed plasma codabar and ISBT (2)"/>
          </v:shape>
        </w:pict>
      </w:r>
      <w:r w:rsidR="0088259D">
        <w:br w:type="page"/>
      </w:r>
      <w:r w:rsidR="0088259D">
        <w:lastRenderedPageBreak/>
        <w:t>Next</w:t>
      </w:r>
      <w:r w:rsidR="00360C09">
        <w:t>, go to</w:t>
      </w:r>
      <w:r w:rsidR="0088259D">
        <w:t xml:space="preserve"> </w:t>
      </w:r>
      <w:r w:rsidR="0088259D" w:rsidRPr="00360C09">
        <w:rPr>
          <w:b/>
        </w:rPr>
        <w:t>Print Assignment Cards</w:t>
      </w:r>
      <w:r w:rsidR="00360C09">
        <w:t xml:space="preserve"> and print the form and attach to the unit.</w:t>
      </w:r>
      <w:r w:rsidR="00360C09" w:rsidRPr="00360C09">
        <w:t xml:space="preserve"> </w:t>
      </w:r>
      <w:r w:rsidR="00360C09">
        <w:t xml:space="preserve">Enter </w:t>
      </w:r>
      <w:r w:rsidR="00360C09" w:rsidRPr="00372E11">
        <w:rPr>
          <w:b/>
        </w:rPr>
        <w:t>F12</w:t>
      </w:r>
      <w:r w:rsidR="00360C09">
        <w:t xml:space="preserve"> or click </w:t>
      </w:r>
      <w:r w:rsidR="00360C09" w:rsidRPr="00360C09">
        <w:rPr>
          <w:b/>
        </w:rPr>
        <w:t>OK</w:t>
      </w:r>
      <w:r w:rsidR="00360C09">
        <w:t xml:space="preserve"> at the bottom</w:t>
      </w:r>
      <w:r w:rsidR="000D6E30">
        <w:t xml:space="preserve"> of the screen to print.</w:t>
      </w:r>
    </w:p>
    <w:p w:rsidR="0088259D" w:rsidRDefault="0088259D" w:rsidP="00CF3AAD"/>
    <w:p w:rsidR="002428F2" w:rsidRDefault="006855FC" w:rsidP="00CF3AAD">
      <w:r>
        <w:pict>
          <v:shape id="_x0000_i1037" type="#_x0000_t75" style="width:496.5pt;height:348pt">
            <v:imagedata r:id="rId20" o:title=""/>
          </v:shape>
        </w:pict>
      </w:r>
    </w:p>
    <w:p w:rsidR="00773C68" w:rsidRDefault="00360C09" w:rsidP="00CF3AAD">
      <w:r>
        <w:br w:type="page"/>
      </w:r>
      <w:r>
        <w:lastRenderedPageBreak/>
        <w:t xml:space="preserve">If the product will not be used, it should b unassigned.  Go to </w:t>
      </w:r>
      <w:r w:rsidRPr="00360C09">
        <w:rPr>
          <w:b/>
        </w:rPr>
        <w:t>Assign/Unassign Units</w:t>
      </w:r>
      <w:r>
        <w:t xml:space="preserve">.  Enter specimen number and </w:t>
      </w:r>
      <w:r w:rsidR="00FE75C6">
        <w:t>product type.  Unit number will appear.</w:t>
      </w:r>
    </w:p>
    <w:p w:rsidR="00FE75C6" w:rsidRDefault="00FE75C6" w:rsidP="00CF3AAD"/>
    <w:p w:rsidR="00773C68" w:rsidRDefault="006855FC" w:rsidP="00CF3AAD">
      <w:r>
        <w:pict>
          <v:shape id="_x0000_i1038" type="#_x0000_t75" style="width:496.5pt;height:348pt">
            <v:imagedata r:id="rId21" o:title=""/>
          </v:shape>
        </w:pict>
      </w:r>
    </w:p>
    <w:p w:rsidR="00773C68" w:rsidRDefault="00FE75C6" w:rsidP="00CF3AAD">
      <w:r>
        <w:br w:type="page"/>
      </w:r>
      <w:r>
        <w:lastRenderedPageBreak/>
        <w:t xml:space="preserve">Highlight unit number and enter delete or backspace.  Enter then choose </w:t>
      </w:r>
      <w:r w:rsidRPr="00372E11">
        <w:rPr>
          <w:b/>
        </w:rPr>
        <w:t>F12</w:t>
      </w:r>
      <w:r>
        <w:t xml:space="preserve"> or select </w:t>
      </w:r>
      <w:r>
        <w:rPr>
          <w:b/>
        </w:rPr>
        <w:t>OK</w:t>
      </w:r>
      <w:r>
        <w:t xml:space="preserve"> at the bottom of the screen.</w:t>
      </w:r>
    </w:p>
    <w:p w:rsidR="00FE75C6" w:rsidRDefault="00FE75C6" w:rsidP="00CF3AAD"/>
    <w:p w:rsidR="00773C68" w:rsidRDefault="006855FC" w:rsidP="00CF3AAD">
      <w:r>
        <w:pict>
          <v:shape id="_x0000_i1039" type="#_x0000_t75" style="width:496.5pt;height:348pt">
            <v:imagedata r:id="rId22" o:title=""/>
          </v:shape>
        </w:pict>
      </w:r>
    </w:p>
    <w:p w:rsidR="00FE75C6" w:rsidRDefault="00FE75C6" w:rsidP="00CF3AAD">
      <w:r>
        <w:br w:type="page"/>
      </w:r>
      <w:r>
        <w:lastRenderedPageBreak/>
        <w:t>Unit is then unassigned and returns to inventory as pictured below.  Remember, thawed plasma is good for five days after thawing and can be used for another patient if needed.</w:t>
      </w:r>
    </w:p>
    <w:p w:rsidR="00FE75C6" w:rsidRDefault="00FE75C6" w:rsidP="00CF3AAD"/>
    <w:p w:rsidR="00773C68" w:rsidRPr="00CF3AAD" w:rsidRDefault="006855FC" w:rsidP="00CF3AAD">
      <w:r>
        <w:pict>
          <v:shape id="_x0000_i1040" type="#_x0000_t75" style="width:496.5pt;height:348pt">
            <v:imagedata r:id="rId23" o:title=""/>
          </v:shape>
        </w:pict>
      </w:r>
    </w:p>
    <w:sectPr w:rsidR="00773C68" w:rsidRPr="00CF3AAD" w:rsidSect="005A6E65">
      <w:headerReference w:type="default" r:id="rId24"/>
      <w:footerReference w:type="default" r:id="rId25"/>
      <w:pgSz w:w="12240" w:h="15840"/>
      <w:pgMar w:top="1152" w:right="1152" w:bottom="1152" w:left="1152" w:header="432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635" w:rsidRDefault="00F01635">
      <w:r>
        <w:separator/>
      </w:r>
    </w:p>
  </w:endnote>
  <w:endnote w:type="continuationSeparator" w:id="0">
    <w:p w:rsidR="00F01635" w:rsidRDefault="00F016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635" w:rsidRDefault="00F01635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>Saint</w:t>
    </w:r>
    <w:r w:rsidRPr="004315AF">
      <w:rPr>
        <w:b/>
        <w:bCs/>
        <w:sz w:val="20"/>
      </w:rPr>
      <w:t xml:space="preserve"> Agnes Hospital, 900 S. Caton Avenue, </w:t>
    </w:r>
    <w:smartTag w:uri="urn:schemas-microsoft-com:office:smarttags" w:element="City">
      <w:r w:rsidRPr="004315AF">
        <w:rPr>
          <w:b/>
          <w:bCs/>
          <w:sz w:val="20"/>
        </w:rPr>
        <w:t>Baltimore</w:t>
      </w:r>
    </w:smartTag>
    <w:r w:rsidRPr="004315AF">
      <w:rPr>
        <w:b/>
        <w:bCs/>
        <w:sz w:val="20"/>
      </w:rPr>
      <w:t xml:space="preserve">, </w:t>
    </w:r>
    <w:smartTag w:uri="urn:schemas-microsoft-com:office:smarttags" w:element="State">
      <w:r w:rsidRPr="004315AF">
        <w:rPr>
          <w:b/>
          <w:bCs/>
          <w:sz w:val="20"/>
        </w:rPr>
        <w:t>MD</w:t>
      </w:r>
    </w:smartTag>
    <w:r w:rsidRPr="004315AF">
      <w:rPr>
        <w:b/>
        <w:bCs/>
        <w:sz w:val="20"/>
      </w:rPr>
      <w:t xml:space="preserve"> 21229</w:t>
    </w:r>
  </w:p>
  <w:p w:rsidR="00F01635" w:rsidRPr="004315AF" w:rsidRDefault="00F01635">
    <w:pPr>
      <w:pStyle w:val="Footer"/>
      <w:jc w:val="center"/>
      <w:rPr>
        <w:b/>
        <w:bCs/>
        <w:sz w:val="20"/>
      </w:rPr>
    </w:pPr>
  </w:p>
  <w:p w:rsidR="00F01635" w:rsidRPr="004315AF" w:rsidRDefault="00F01635">
    <w:pPr>
      <w:pStyle w:val="Footer"/>
      <w:rPr>
        <w:b/>
        <w:bCs/>
        <w:sz w:val="20"/>
      </w:rPr>
    </w:pPr>
    <w:r w:rsidRPr="004315AF">
      <w:rPr>
        <w:b/>
        <w:bCs/>
        <w:sz w:val="20"/>
      </w:rPr>
      <w:fldChar w:fldCharType="begin"/>
    </w:r>
    <w:r w:rsidRPr="004315AF">
      <w:rPr>
        <w:b/>
        <w:bCs/>
        <w:sz w:val="20"/>
      </w:rPr>
      <w:instrText xml:space="preserve"> FILENAME \p </w:instrText>
    </w:r>
    <w:r w:rsidRPr="004315AF">
      <w:rPr>
        <w:b/>
        <w:bCs/>
        <w:sz w:val="20"/>
      </w:rPr>
      <w:fldChar w:fldCharType="separate"/>
    </w:r>
    <w:r>
      <w:rPr>
        <w:b/>
        <w:bCs/>
        <w:noProof/>
        <w:sz w:val="20"/>
      </w:rPr>
      <w:t>P:\labadmin\Quality Management\TRAN\TRAN QSE 6-Process Control\TRAN 6021 Ja Job Aid for Processing Frozen Plasma Products v1.docx</w:t>
    </w:r>
    <w:r w:rsidRPr="004315AF">
      <w:rPr>
        <w:b/>
        <w:bCs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635" w:rsidRDefault="00F01635">
      <w:r>
        <w:separator/>
      </w:r>
    </w:p>
  </w:footnote>
  <w:footnote w:type="continuationSeparator" w:id="0">
    <w:p w:rsidR="00F01635" w:rsidRDefault="00F016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Look w:val="0000"/>
    </w:tblPr>
    <w:tblGrid>
      <w:gridCol w:w="4788"/>
      <w:gridCol w:w="5280"/>
    </w:tblGrid>
    <w:tr w:rsidR="00F01635" w:rsidTr="004315AF">
      <w:trPr>
        <w:trHeight w:hRule="exact" w:val="930"/>
      </w:trPr>
      <w:tc>
        <w:tcPr>
          <w:tcW w:w="4788" w:type="dxa"/>
          <w:vAlign w:val="center"/>
        </w:tcPr>
        <w:p w:rsidR="00F01635" w:rsidRPr="004315AF" w:rsidRDefault="00F01635" w:rsidP="004315AF">
          <w:pPr>
            <w:pStyle w:val="Header"/>
            <w:spacing w:before="120"/>
            <w:rPr>
              <w:b/>
              <w:bCs/>
            </w:rPr>
          </w:pPr>
          <w:r w:rsidRPr="004315AF">
            <w:rPr>
              <w:b/>
              <w:bCs/>
            </w:rPr>
            <w:t>Blood Bank</w:t>
          </w:r>
          <w:r>
            <w:rPr>
              <w:b/>
              <w:bCs/>
            </w:rPr>
            <w:t xml:space="preserve"> Manual</w:t>
          </w:r>
        </w:p>
        <w:p w:rsidR="00F01635" w:rsidRPr="004315AF" w:rsidRDefault="00F01635" w:rsidP="004315AF">
          <w:pPr>
            <w:pStyle w:val="Header"/>
            <w:spacing w:after="120"/>
            <w:rPr>
              <w:b/>
              <w:bCs/>
            </w:rPr>
          </w:pPr>
          <w:r>
            <w:rPr>
              <w:b/>
              <w:bCs/>
            </w:rPr>
            <w:t>Department of Pathology</w:t>
          </w:r>
        </w:p>
        <w:p w:rsidR="00F01635" w:rsidRPr="004315AF" w:rsidRDefault="00F01635" w:rsidP="004315AF">
          <w:pPr>
            <w:pStyle w:val="Header"/>
            <w:spacing w:before="120"/>
            <w:rPr>
              <w:b/>
              <w:bCs/>
            </w:rPr>
          </w:pPr>
        </w:p>
      </w:tc>
      <w:tc>
        <w:tcPr>
          <w:tcW w:w="5280" w:type="dxa"/>
          <w:vAlign w:val="center"/>
        </w:tcPr>
        <w:p w:rsidR="00F01635" w:rsidRPr="004315AF" w:rsidRDefault="00F01635" w:rsidP="004315AF">
          <w:pPr>
            <w:pStyle w:val="Header"/>
            <w:spacing w:before="120"/>
            <w:rPr>
              <w:b/>
              <w:bCs/>
            </w:rPr>
          </w:pPr>
          <w:r>
            <w:rPr>
              <w:b/>
              <w:bCs/>
            </w:rPr>
            <w:t>Document No. TRAN 6021 Ja</w:t>
          </w:r>
        </w:p>
        <w:p w:rsidR="00F01635" w:rsidRPr="004315AF" w:rsidRDefault="00F01635" w:rsidP="00FE75C6">
          <w:pPr>
            <w:pStyle w:val="Header"/>
            <w:spacing w:after="120"/>
            <w:rPr>
              <w:b/>
              <w:bCs/>
            </w:rPr>
          </w:pPr>
          <w:r w:rsidRPr="004315AF">
            <w:rPr>
              <w:b/>
              <w:bCs/>
            </w:rPr>
            <w:t xml:space="preserve">Page </w:t>
          </w:r>
          <w:r w:rsidRPr="004315AF">
            <w:rPr>
              <w:b/>
              <w:bCs/>
            </w:rPr>
            <w:fldChar w:fldCharType="begin"/>
          </w:r>
          <w:r w:rsidRPr="004315AF">
            <w:rPr>
              <w:b/>
              <w:bCs/>
            </w:rPr>
            <w:instrText xml:space="preserve"> PAGE </w:instrText>
          </w:r>
          <w:r w:rsidRPr="004315AF">
            <w:rPr>
              <w:b/>
              <w:bCs/>
            </w:rPr>
            <w:fldChar w:fldCharType="separate"/>
          </w:r>
          <w:r w:rsidR="00E25B59">
            <w:rPr>
              <w:b/>
              <w:bCs/>
              <w:noProof/>
            </w:rPr>
            <w:t>1</w:t>
          </w:r>
          <w:r w:rsidRPr="004315AF">
            <w:rPr>
              <w:b/>
              <w:bCs/>
            </w:rPr>
            <w:fldChar w:fldCharType="end"/>
          </w:r>
          <w:r w:rsidRPr="004315AF">
            <w:rPr>
              <w:b/>
              <w:bCs/>
            </w:rPr>
            <w:t xml:space="preserve"> of </w:t>
          </w:r>
          <w:r w:rsidRPr="004315AF">
            <w:rPr>
              <w:b/>
              <w:bCs/>
            </w:rPr>
            <w:fldChar w:fldCharType="begin"/>
          </w:r>
          <w:r w:rsidRPr="004315AF">
            <w:rPr>
              <w:b/>
              <w:bCs/>
            </w:rPr>
            <w:instrText xml:space="preserve"> NUMPAGES </w:instrText>
          </w:r>
          <w:r w:rsidRPr="004315AF">
            <w:rPr>
              <w:b/>
              <w:bCs/>
            </w:rPr>
            <w:fldChar w:fldCharType="separate"/>
          </w:r>
          <w:r w:rsidR="00E25B59">
            <w:rPr>
              <w:b/>
              <w:bCs/>
              <w:noProof/>
            </w:rPr>
            <w:t>17</w:t>
          </w:r>
          <w:r w:rsidRPr="004315AF">
            <w:rPr>
              <w:b/>
              <w:bCs/>
            </w:rPr>
            <w:fldChar w:fldCharType="end"/>
          </w:r>
        </w:p>
      </w:tc>
    </w:tr>
    <w:tr w:rsidR="00F01635">
      <w:trPr>
        <w:trHeight w:val="678"/>
      </w:trPr>
      <w:tc>
        <w:tcPr>
          <w:tcW w:w="4788" w:type="dxa"/>
        </w:tcPr>
        <w:p w:rsidR="00F01635" w:rsidRDefault="00F01635" w:rsidP="004315AF">
          <w:pPr>
            <w:pStyle w:val="Header"/>
            <w:spacing w:before="120"/>
            <w:rPr>
              <w:b/>
              <w:bCs/>
            </w:rPr>
          </w:pPr>
          <w:r>
            <w:rPr>
              <w:b/>
              <w:bCs/>
            </w:rPr>
            <w:t>Transfusion Services</w:t>
          </w:r>
        </w:p>
        <w:p w:rsidR="00F01635" w:rsidRPr="004315AF" w:rsidRDefault="00F01635" w:rsidP="004315AF">
          <w:pPr>
            <w:pStyle w:val="Header"/>
            <w:spacing w:after="120"/>
            <w:rPr>
              <w:b/>
              <w:bCs/>
            </w:rPr>
          </w:pPr>
          <w:r>
            <w:rPr>
              <w:b/>
              <w:bCs/>
            </w:rPr>
            <w:t xml:space="preserve">Job Aid for Processing </w:t>
          </w:r>
          <w:r w:rsidRPr="004315AF">
            <w:rPr>
              <w:b/>
              <w:bCs/>
            </w:rPr>
            <w:t>Frozen Plasma</w:t>
          </w:r>
          <w:r>
            <w:rPr>
              <w:b/>
              <w:bCs/>
            </w:rPr>
            <w:t xml:space="preserve"> Products</w:t>
          </w:r>
        </w:p>
      </w:tc>
      <w:tc>
        <w:tcPr>
          <w:tcW w:w="5280" w:type="dxa"/>
        </w:tcPr>
        <w:p w:rsidR="00F01635" w:rsidRPr="004315AF" w:rsidRDefault="00F01635" w:rsidP="004315AF">
          <w:pPr>
            <w:pStyle w:val="Header"/>
            <w:spacing w:before="120"/>
            <w:ind w:left="2412" w:hanging="2412"/>
            <w:rPr>
              <w:b/>
              <w:bCs/>
            </w:rPr>
          </w:pPr>
          <w:r>
            <w:rPr>
              <w:b/>
              <w:bCs/>
            </w:rPr>
            <w:t>Origination</w:t>
          </w:r>
          <w:r w:rsidRPr="004315AF">
            <w:rPr>
              <w:b/>
              <w:bCs/>
            </w:rPr>
            <w:t>:  02/2007</w:t>
          </w:r>
        </w:p>
        <w:p w:rsidR="00F01635" w:rsidRPr="004315AF" w:rsidRDefault="00F01635" w:rsidP="004315AF">
          <w:pPr>
            <w:pStyle w:val="Header"/>
            <w:ind w:left="2412"/>
            <w:rPr>
              <w:b/>
              <w:bCs/>
            </w:rPr>
          </w:pPr>
          <w:r>
            <w:rPr>
              <w:b/>
              <w:bCs/>
            </w:rPr>
            <w:t>Version: 1</w:t>
          </w:r>
        </w:p>
      </w:tc>
    </w:tr>
  </w:tbl>
  <w:p w:rsidR="00F01635" w:rsidRDefault="00F0163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A330C4"/>
    <w:multiLevelType w:val="hybridMultilevel"/>
    <w:tmpl w:val="15D6F252"/>
    <w:lvl w:ilvl="0" w:tplc="B394EB2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color w:val="00000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8433">
      <o:colormenu v:ext="edit" strokecolor="yellow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5E46"/>
    <w:rsid w:val="00066B2D"/>
    <w:rsid w:val="000D6E30"/>
    <w:rsid w:val="000E3A3F"/>
    <w:rsid w:val="00120CC3"/>
    <w:rsid w:val="00125799"/>
    <w:rsid w:val="001354B4"/>
    <w:rsid w:val="00161772"/>
    <w:rsid w:val="00177D45"/>
    <w:rsid w:val="0018379D"/>
    <w:rsid w:val="001E751D"/>
    <w:rsid w:val="002428F2"/>
    <w:rsid w:val="002A6321"/>
    <w:rsid w:val="002F023D"/>
    <w:rsid w:val="00360C09"/>
    <w:rsid w:val="00372E11"/>
    <w:rsid w:val="003A4A48"/>
    <w:rsid w:val="00402354"/>
    <w:rsid w:val="00422C78"/>
    <w:rsid w:val="004315AF"/>
    <w:rsid w:val="004D256C"/>
    <w:rsid w:val="004D35E5"/>
    <w:rsid w:val="00552C2B"/>
    <w:rsid w:val="005A6E65"/>
    <w:rsid w:val="00681FA7"/>
    <w:rsid w:val="006855FC"/>
    <w:rsid w:val="00706DA2"/>
    <w:rsid w:val="00773C68"/>
    <w:rsid w:val="00815E46"/>
    <w:rsid w:val="0088259D"/>
    <w:rsid w:val="00995224"/>
    <w:rsid w:val="009E38DD"/>
    <w:rsid w:val="00A3768A"/>
    <w:rsid w:val="00B35C46"/>
    <w:rsid w:val="00B60C75"/>
    <w:rsid w:val="00BF28A7"/>
    <w:rsid w:val="00C3513E"/>
    <w:rsid w:val="00CB097C"/>
    <w:rsid w:val="00CF3AAD"/>
    <w:rsid w:val="00DE7194"/>
    <w:rsid w:val="00E25B59"/>
    <w:rsid w:val="00E80024"/>
    <w:rsid w:val="00E840FC"/>
    <w:rsid w:val="00F01635"/>
    <w:rsid w:val="00FB408C"/>
    <w:rsid w:val="00FD43EC"/>
    <w:rsid w:val="00FE7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hapeDefaults>
    <o:shapedefaults v:ext="edit" spidmax="18433">
      <o:colormenu v:ext="edit" strokecolor="yellow"/>
    </o:shapedefaults>
    <o:shapelayout v:ext="edit">
      <o:idmap v:ext="edit" data="1"/>
      <o:rules v:ext="edit">
        <o:r id="V:Rule2" type="connector" idref="#_x0000_s1047"/>
        <o:r id="V:Rule4" type="connector" idref="#_x0000_s1049"/>
        <o:r id="V:Rule5" type="connector" idref="#_x0000_s1050"/>
        <o:r id="V:Rule6" type="connector" idref="#_x0000_s1051"/>
        <o:r id="V:Rule7" type="connector" idref="#_x0000_s1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6E65"/>
    <w:rPr>
      <w:rFonts w:ascii="Arial" w:hAnsi="Arial" w:cs="Arial"/>
      <w:sz w:val="24"/>
    </w:rPr>
  </w:style>
  <w:style w:type="paragraph" w:styleId="Heading1">
    <w:name w:val="heading 1"/>
    <w:basedOn w:val="Normal"/>
    <w:next w:val="Normal"/>
    <w:qFormat/>
    <w:rsid w:val="005A6E65"/>
    <w:pPr>
      <w:keepNext/>
      <w:jc w:val="center"/>
      <w:outlineLvl w:val="0"/>
    </w:pPr>
    <w:rPr>
      <w:rFonts w:ascii="Times New Roman" w:hAnsi="Times New Roman" w:cs="Times New Roman"/>
      <w:b/>
      <w:bCs/>
    </w:rPr>
  </w:style>
  <w:style w:type="paragraph" w:styleId="Heading2">
    <w:name w:val="heading 2"/>
    <w:basedOn w:val="Normal"/>
    <w:next w:val="Normal"/>
    <w:qFormat/>
    <w:rsid w:val="005A6E6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outlineLvl w:val="1"/>
    </w:pPr>
    <w:rPr>
      <w:b/>
    </w:rPr>
  </w:style>
  <w:style w:type="paragraph" w:styleId="Heading4">
    <w:name w:val="heading 4"/>
    <w:basedOn w:val="Normal"/>
    <w:next w:val="Normal"/>
    <w:qFormat/>
    <w:rsid w:val="005A6E65"/>
    <w:pPr>
      <w:keepNext/>
      <w:ind w:left="1800"/>
      <w:outlineLvl w:val="3"/>
    </w:pPr>
    <w:rPr>
      <w:rFonts w:eastAsia="Arial Unicode MS"/>
      <w:b/>
      <w:u w:val="single"/>
    </w:rPr>
  </w:style>
  <w:style w:type="paragraph" w:styleId="Heading6">
    <w:name w:val="heading 6"/>
    <w:basedOn w:val="Normal"/>
    <w:next w:val="Normal"/>
    <w:qFormat/>
    <w:rsid w:val="005A6E65"/>
    <w:pPr>
      <w:keepNext/>
      <w:outlineLvl w:val="5"/>
    </w:pPr>
    <w:rPr>
      <w:rFonts w:eastAsia="Arial Unicode MS"/>
      <w:b/>
      <w:sz w:val="22"/>
    </w:rPr>
  </w:style>
  <w:style w:type="paragraph" w:styleId="Heading7">
    <w:name w:val="heading 7"/>
    <w:basedOn w:val="Normal"/>
    <w:next w:val="Normal"/>
    <w:qFormat/>
    <w:rsid w:val="005A6E65"/>
    <w:pPr>
      <w:keepNext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A6E6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A6E65"/>
    <w:pPr>
      <w:tabs>
        <w:tab w:val="center" w:pos="4320"/>
        <w:tab w:val="right" w:pos="8640"/>
      </w:tabs>
    </w:pPr>
  </w:style>
  <w:style w:type="paragraph" w:styleId="EndnoteText">
    <w:name w:val="endnote text"/>
    <w:basedOn w:val="Normal"/>
    <w:semiHidden/>
    <w:rsid w:val="005A6E65"/>
  </w:style>
  <w:style w:type="paragraph" w:customStyle="1" w:styleId="Space">
    <w:name w:val="Space"/>
    <w:basedOn w:val="Normal"/>
    <w:rsid w:val="005A6E65"/>
    <w:pPr>
      <w:spacing w:line="200" w:lineRule="atLeast"/>
    </w:pPr>
    <w:rPr>
      <w:rFonts w:ascii="Helvetica" w:hAnsi="Helvetica"/>
      <w:color w:val="000000"/>
      <w:sz w:val="20"/>
    </w:rPr>
  </w:style>
  <w:style w:type="paragraph" w:customStyle="1" w:styleId="TxBrp2">
    <w:name w:val="TxBr_p2"/>
    <w:basedOn w:val="Normal"/>
    <w:rsid w:val="005A6E65"/>
    <w:pPr>
      <w:widowControl w:val="0"/>
      <w:tabs>
        <w:tab w:val="left" w:pos="0"/>
        <w:tab w:val="left" w:pos="204"/>
      </w:tabs>
      <w:spacing w:line="242" w:lineRule="exact"/>
    </w:pPr>
  </w:style>
  <w:style w:type="paragraph" w:customStyle="1" w:styleId="Default">
    <w:name w:val="Default"/>
    <w:rsid w:val="005A6E6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aption">
    <w:name w:val="caption"/>
    <w:basedOn w:val="Normal"/>
    <w:next w:val="Normal"/>
    <w:qFormat/>
    <w:rsid w:val="005A6E65"/>
    <w:pPr>
      <w:jc w:val="center"/>
    </w:pPr>
    <w:rPr>
      <w:rFonts w:ascii="Times New Roman" w:hAnsi="Times New Roman" w:cs="Times New Roman"/>
      <w:b/>
      <w:bCs/>
    </w:rPr>
  </w:style>
  <w:style w:type="paragraph" w:styleId="BalloonText">
    <w:name w:val="Balloon Text"/>
    <w:basedOn w:val="Normal"/>
    <w:link w:val="BalloonTextChar"/>
    <w:rsid w:val="00F016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01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17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 Statement</vt:lpstr>
    </vt:vector>
  </TitlesOfParts>
  <Company>is</Company>
  <LinksUpToDate>false</LinksUpToDate>
  <CharactersWithSpaces>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Statement</dc:title>
  <dc:subject/>
  <dc:creator>Robert SanLuis</dc:creator>
  <cp:keywords/>
  <dc:description/>
  <cp:lastModifiedBy>jhession</cp:lastModifiedBy>
  <cp:revision>16</cp:revision>
  <cp:lastPrinted>2013-08-08T17:37:00Z</cp:lastPrinted>
  <dcterms:created xsi:type="dcterms:W3CDTF">2013-08-08T13:59:00Z</dcterms:created>
  <dcterms:modified xsi:type="dcterms:W3CDTF">2013-08-20T14:06:00Z</dcterms:modified>
</cp:coreProperties>
</file>