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5E" w:rsidRDefault="00B9635E">
      <w:pPr>
        <w:pStyle w:val="Heading1"/>
        <w:rPr>
          <w:i/>
          <w:sz w:val="24"/>
        </w:rPr>
      </w:pPr>
      <w:r w:rsidRPr="00C232AF">
        <w:rPr>
          <w:sz w:val="28"/>
          <w:szCs w:val="28"/>
        </w:rPr>
        <w:t xml:space="preserve">Annual </w:t>
      </w:r>
      <w:r w:rsidR="00DC7A28" w:rsidRPr="00C232AF">
        <w:rPr>
          <w:sz w:val="28"/>
          <w:szCs w:val="28"/>
        </w:rPr>
        <w:t>Competency</w:t>
      </w:r>
      <w:r w:rsidRPr="00C232AF">
        <w:rPr>
          <w:sz w:val="28"/>
          <w:szCs w:val="28"/>
        </w:rPr>
        <w:t xml:space="preserve">   </w:t>
      </w:r>
      <w:r>
        <w:t xml:space="preserve">     </w:t>
      </w:r>
      <w:r>
        <w:tab/>
      </w:r>
      <w:r w:rsidR="00C232AF">
        <w:tab/>
      </w:r>
      <w:r w:rsidR="00C232AF">
        <w:tab/>
      </w:r>
      <w:r w:rsidR="00C232AF">
        <w:tab/>
      </w:r>
      <w:r w:rsidR="00C232AF">
        <w:tab/>
      </w:r>
      <w:r w:rsidR="00C232AF">
        <w:tab/>
      </w:r>
      <w:r w:rsidR="00C232AF">
        <w:tab/>
      </w:r>
      <w:r w:rsidR="00C232AF">
        <w:tab/>
      </w:r>
      <w:r w:rsidR="00C232AF">
        <w:tab/>
      </w:r>
      <w:r>
        <w:t xml:space="preserve">  </w:t>
      </w:r>
    </w:p>
    <w:p w:rsidR="00C232AF" w:rsidRDefault="00B9635E" w:rsidP="00C23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</w:p>
    <w:p w:rsidR="00C232AF" w:rsidRDefault="00C232AF" w:rsidP="00C232AF">
      <w:pPr>
        <w:rPr>
          <w:rFonts w:ascii="Arial" w:hAnsi="Arial"/>
          <w:sz w:val="16"/>
        </w:rPr>
      </w:pPr>
      <w:r>
        <w:rPr>
          <w:rFonts w:ascii="Arial" w:hAnsi="Arial"/>
          <w:b/>
          <w:sz w:val="22"/>
        </w:rPr>
        <w:t>D</w:t>
      </w:r>
      <w:r w:rsidR="00B9635E">
        <w:rPr>
          <w:rFonts w:ascii="Arial" w:hAnsi="Arial"/>
          <w:b/>
          <w:sz w:val="22"/>
        </w:rPr>
        <w:t xml:space="preserve">epartment </w:t>
      </w:r>
      <w:r w:rsidR="00B9635E">
        <w:rPr>
          <w:rFonts w:ascii="Arial" w:hAnsi="Arial"/>
          <w:b/>
          <w:sz w:val="22"/>
          <w:u w:val="single"/>
        </w:rPr>
        <w:tab/>
      </w:r>
      <w:r w:rsidR="00B9635E">
        <w:rPr>
          <w:rFonts w:ascii="Arial" w:hAnsi="Arial"/>
          <w:b/>
          <w:sz w:val="22"/>
          <w:u w:val="single"/>
        </w:rPr>
        <w:tab/>
      </w:r>
      <w:r w:rsidR="00B9635E">
        <w:rPr>
          <w:rFonts w:ascii="Arial" w:hAnsi="Arial"/>
          <w:b/>
          <w:sz w:val="22"/>
          <w:u w:val="single"/>
        </w:rPr>
        <w:tab/>
      </w:r>
      <w:r w:rsidR="00B9635E">
        <w:rPr>
          <w:rFonts w:ascii="Arial" w:hAnsi="Arial"/>
          <w:b/>
          <w:sz w:val="22"/>
          <w:u w:val="single"/>
        </w:rPr>
        <w:tab/>
        <w:t xml:space="preserve"> </w:t>
      </w:r>
      <w:r>
        <w:rPr>
          <w:rFonts w:ascii="Arial" w:hAnsi="Arial"/>
          <w:b/>
          <w:sz w:val="22"/>
          <w:u w:val="single"/>
        </w:rPr>
        <w:tab/>
        <w:t xml:space="preserve">        </w:t>
      </w:r>
      <w:r w:rsidR="00DC7A28">
        <w:rPr>
          <w:rFonts w:ascii="Arial" w:hAnsi="Arial"/>
          <w:b/>
          <w:sz w:val="22"/>
        </w:rPr>
        <w:t xml:space="preserve">          </w:t>
      </w:r>
      <w:r>
        <w:rPr>
          <w:rFonts w:ascii="Arial" w:hAnsi="Arial"/>
          <w:b/>
          <w:sz w:val="22"/>
        </w:rPr>
        <w:t>Lo</w:t>
      </w:r>
      <w:r w:rsidR="00DC7A28">
        <w:rPr>
          <w:rFonts w:ascii="Arial" w:hAnsi="Arial"/>
          <w:b/>
          <w:sz w:val="22"/>
        </w:rPr>
        <w:t xml:space="preserve">cation </w:t>
      </w:r>
      <w:r w:rsidR="00DC7A28">
        <w:rPr>
          <w:rFonts w:ascii="Arial" w:hAnsi="Arial"/>
          <w:sz w:val="22"/>
          <w:u w:val="single"/>
        </w:rPr>
        <w:tab/>
      </w:r>
      <w:r w:rsidR="00DC7A28">
        <w:rPr>
          <w:rFonts w:ascii="Arial" w:hAnsi="Arial"/>
          <w:sz w:val="22"/>
          <w:u w:val="single"/>
        </w:rPr>
        <w:tab/>
      </w:r>
      <w:r w:rsidR="00DC7A28">
        <w:rPr>
          <w:rFonts w:ascii="Arial" w:hAnsi="Arial"/>
          <w:sz w:val="22"/>
          <w:u w:val="single"/>
        </w:rPr>
        <w:tab/>
      </w:r>
      <w:r w:rsidR="00DC7A28">
        <w:rPr>
          <w:rFonts w:ascii="Arial" w:hAnsi="Arial"/>
          <w:sz w:val="22"/>
          <w:u w:val="single"/>
        </w:rPr>
        <w:tab/>
        <w:t xml:space="preserve">  </w:t>
      </w:r>
      <w:r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ab/>
        <w:t xml:space="preserve">                               Initial Competency Review</w:t>
      </w:r>
    </w:p>
    <w:p w:rsidR="00C232AF" w:rsidRDefault="00891940" w:rsidP="00C232A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</w:r>
      <w:r w:rsidR="00C232AF">
        <w:rPr>
          <w:rFonts w:ascii="Arial" w:hAnsi="Arial"/>
          <w:sz w:val="16"/>
        </w:rPr>
        <w:t>Six Month Competency</w:t>
      </w:r>
    </w:p>
    <w:p w:rsidR="00B9635E" w:rsidRPr="00DC7A28" w:rsidRDefault="00C232AF" w:rsidP="00C232AF">
      <w:pPr>
        <w:rPr>
          <w:rFonts w:ascii="Arial" w:hAnsi="Arial"/>
          <w:b/>
          <w:sz w:val="22"/>
        </w:rPr>
      </w:pPr>
      <w:r>
        <w:rPr>
          <w:rFonts w:ascii="Arial" w:hAnsi="Arial"/>
          <w:sz w:val="16"/>
        </w:rPr>
        <w:t xml:space="preserve">   </w:t>
      </w:r>
      <w:r w:rsidRPr="00DC7A28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 xml:space="preserve">       </w:t>
      </w:r>
      <w:r w:rsidR="00891940">
        <w:rPr>
          <w:rFonts w:ascii="Arial" w:hAnsi="Arial"/>
          <w:b/>
        </w:rPr>
        <w:t xml:space="preserve">  </w:t>
      </w:r>
      <w:r>
        <w:rPr>
          <w:rFonts w:ascii="Arial" w:hAnsi="Arial"/>
          <w:sz w:val="16"/>
        </w:rPr>
        <w:t xml:space="preserve">   Annual Competency Review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B9635E">
        <w:rPr>
          <w:rFonts w:ascii="Arial" w:hAnsi="Arial"/>
          <w:sz w:val="22"/>
          <w:u w:val="single"/>
        </w:rPr>
        <w:t xml:space="preserve">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650"/>
        <w:gridCol w:w="360"/>
        <w:gridCol w:w="360"/>
        <w:gridCol w:w="360"/>
        <w:gridCol w:w="174"/>
        <w:gridCol w:w="906"/>
        <w:gridCol w:w="540"/>
        <w:gridCol w:w="900"/>
        <w:gridCol w:w="2430"/>
      </w:tblGrid>
      <w:tr w:rsidR="00DC7A28">
        <w:trPr>
          <w:cantSplit/>
          <w:trHeight w:val="500"/>
        </w:trPr>
        <w:tc>
          <w:tcPr>
            <w:tcW w:w="9552" w:type="dxa"/>
            <w:gridSpan w:val="6"/>
            <w:shd w:val="pct10" w:color="auto" w:fill="FFFFFF"/>
          </w:tcPr>
          <w:p w:rsidR="00C232AF" w:rsidRDefault="00C232AF" w:rsidP="00135DA0">
            <w:pPr>
              <w:rPr>
                <w:rFonts w:ascii="Arial" w:hAnsi="Arial"/>
                <w:b/>
                <w:sz w:val="18"/>
              </w:rPr>
            </w:pPr>
          </w:p>
          <w:p w:rsidR="00DC7A28" w:rsidRPr="00C232AF" w:rsidRDefault="00DC7A28" w:rsidP="00135DA0">
            <w:pPr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t>Employee Name:</w:t>
            </w:r>
            <w:r w:rsidR="00C232AF">
              <w:rPr>
                <w:rFonts w:ascii="Arial" w:hAnsi="Arial"/>
                <w:b/>
                <w:sz w:val="18"/>
                <w:u w:val="single"/>
              </w:rPr>
              <w:t xml:space="preserve"> __________________________________________         </w:t>
            </w:r>
          </w:p>
        </w:tc>
        <w:tc>
          <w:tcPr>
            <w:tcW w:w="4776" w:type="dxa"/>
            <w:gridSpan w:val="4"/>
            <w:shd w:val="pct10" w:color="auto" w:fill="FFFFFF"/>
          </w:tcPr>
          <w:p w:rsidR="00C232AF" w:rsidRDefault="00C232AF" w:rsidP="00135DA0">
            <w:pPr>
              <w:rPr>
                <w:rFonts w:ascii="Arial" w:hAnsi="Arial"/>
                <w:b/>
                <w:sz w:val="18"/>
              </w:rPr>
            </w:pPr>
          </w:p>
          <w:p w:rsidR="00DC7A28" w:rsidRDefault="00DC7A28" w:rsidP="00135DA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Employee Number:</w:t>
            </w:r>
            <w:r w:rsidR="00C232AF">
              <w:rPr>
                <w:rFonts w:ascii="Arial" w:hAnsi="Arial"/>
                <w:b/>
                <w:sz w:val="18"/>
              </w:rPr>
              <w:t xml:space="preserve"> _____________</w:t>
            </w:r>
          </w:p>
        </w:tc>
      </w:tr>
      <w:tr w:rsidR="00DC7A28" w:rsidTr="00DC7A28">
        <w:trPr>
          <w:cantSplit/>
          <w:trHeight w:val="908"/>
          <w:tblHeader/>
        </w:trPr>
        <w:tc>
          <w:tcPr>
            <w:tcW w:w="648" w:type="dxa"/>
            <w:vMerge w:val="restart"/>
            <w:textDirection w:val="btLr"/>
          </w:tcPr>
          <w:p w:rsidR="00DC7A28" w:rsidRDefault="00DC7A28">
            <w:pPr>
              <w:pStyle w:val="BlockText"/>
            </w:pPr>
            <w:r>
              <w:t>Review Frequency</w:t>
            </w:r>
          </w:p>
          <w:p w:rsidR="00DC7A28" w:rsidRDefault="00DC7A28">
            <w:pPr>
              <w:ind w:left="113" w:right="113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IO=Initial Only, IA= Initial &amp; Annual)</w:t>
            </w:r>
          </w:p>
        </w:tc>
        <w:tc>
          <w:tcPr>
            <w:tcW w:w="7650" w:type="dxa"/>
            <w:vMerge w:val="restart"/>
            <w:tcBorders>
              <w:right w:val="nil"/>
            </w:tcBorders>
          </w:tcPr>
          <w:p w:rsidR="00DC7A28" w:rsidRDefault="00DC7A28">
            <w:pPr>
              <w:rPr>
                <w:rFonts w:ascii="Arial" w:hAnsi="Arial"/>
                <w:sz w:val="18"/>
              </w:rPr>
            </w:pPr>
          </w:p>
          <w:p w:rsidR="00DC7A28" w:rsidRDefault="00DC7A28">
            <w:pPr>
              <w:rPr>
                <w:rFonts w:ascii="Arial" w:hAnsi="Arial"/>
                <w:sz w:val="18"/>
              </w:rPr>
            </w:pPr>
          </w:p>
          <w:p w:rsidR="00DC7A28" w:rsidRDefault="00DC7A28">
            <w:pPr>
              <w:pStyle w:val="Heading2"/>
            </w:pPr>
            <w:r>
              <w:t>Core Competencies</w:t>
            </w:r>
          </w:p>
          <w:p w:rsidR="00DC7A28" w:rsidRDefault="00DC7A28">
            <w:pPr>
              <w:jc w:val="center"/>
              <w:rPr>
                <w:rFonts w:ascii="Arial Black" w:hAnsi="Arial Black"/>
                <w:sz w:val="24"/>
              </w:rPr>
            </w:pPr>
          </w:p>
          <w:p w:rsidR="00DC7A28" w:rsidRDefault="00DC7A28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Point of Care Testing</w:t>
            </w:r>
          </w:p>
        </w:tc>
        <w:tc>
          <w:tcPr>
            <w:tcW w:w="360" w:type="dxa"/>
            <w:vMerge w:val="restart"/>
            <w:tcBorders>
              <w:left w:val="double" w:sz="4" w:space="0" w:color="auto"/>
            </w:tcBorders>
            <w:textDirection w:val="btLr"/>
          </w:tcPr>
          <w:p w:rsidR="00DC7A28" w:rsidRDefault="00DC7A28">
            <w:pPr>
              <w:ind w:left="113" w:right="113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Able to perform </w:t>
            </w:r>
            <w:r>
              <w:rPr>
                <w:rFonts w:ascii="Arial Narrow" w:hAnsi="Arial Narrow"/>
                <w:b/>
                <w:sz w:val="16"/>
              </w:rPr>
              <w:t>independently</w:t>
            </w:r>
          </w:p>
        </w:tc>
        <w:tc>
          <w:tcPr>
            <w:tcW w:w="360" w:type="dxa"/>
            <w:vMerge w:val="restart"/>
            <w:textDirection w:val="btLr"/>
          </w:tcPr>
          <w:p w:rsidR="00DC7A28" w:rsidRDefault="00DC7A28">
            <w:pPr>
              <w:ind w:left="113" w:right="113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Able to perform with </w:t>
            </w:r>
            <w:r>
              <w:rPr>
                <w:rFonts w:ascii="Arial Narrow" w:hAnsi="Arial Narrow"/>
                <w:b/>
                <w:sz w:val="16"/>
              </w:rPr>
              <w:t>Supervision</w:t>
            </w:r>
          </w:p>
        </w:tc>
        <w:tc>
          <w:tcPr>
            <w:tcW w:w="360" w:type="dxa"/>
            <w:vMerge w:val="restart"/>
            <w:textDirection w:val="btLr"/>
          </w:tcPr>
          <w:p w:rsidR="00DC7A28" w:rsidRDefault="00DC7A28">
            <w:pPr>
              <w:ind w:left="113" w:right="113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Unable to perform</w:t>
            </w:r>
          </w:p>
        </w:tc>
        <w:tc>
          <w:tcPr>
            <w:tcW w:w="1080" w:type="dxa"/>
            <w:gridSpan w:val="2"/>
            <w:vMerge w:val="restart"/>
            <w:tcBorders>
              <w:left w:val="nil"/>
            </w:tcBorders>
          </w:tcPr>
          <w:p w:rsidR="00DC7A28" w:rsidRPr="00990F9F" w:rsidRDefault="00DC7A28" w:rsidP="00990F9F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C7A28" w:rsidRPr="00990F9F" w:rsidRDefault="00DC7A28" w:rsidP="00990F9F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C7A28" w:rsidRPr="00990F9F" w:rsidRDefault="00DC7A28" w:rsidP="00990F9F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C7A28" w:rsidRPr="00990F9F" w:rsidRDefault="00DC7A28" w:rsidP="00990F9F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C7A28" w:rsidRPr="00990F9F" w:rsidRDefault="00DC7A28" w:rsidP="00990F9F">
            <w:pPr>
              <w:pStyle w:val="BodyText"/>
              <w:jc w:val="center"/>
              <w:rPr>
                <w:rFonts w:ascii="Arial Black" w:hAnsi="Arial Black"/>
                <w:b/>
                <w:sz w:val="14"/>
              </w:rPr>
            </w:pPr>
            <w:r w:rsidRPr="00990F9F">
              <w:rPr>
                <w:rFonts w:ascii="Arial Black" w:hAnsi="Arial Black"/>
                <w:b/>
                <w:sz w:val="14"/>
              </w:rPr>
              <w:t>Method of Validation</w:t>
            </w:r>
          </w:p>
          <w:p w:rsidR="00DC7A28" w:rsidRPr="00990F9F" w:rsidRDefault="00DC7A28" w:rsidP="00990F9F">
            <w:pPr>
              <w:jc w:val="center"/>
              <w:rPr>
                <w:rFonts w:ascii="Arial Black" w:hAnsi="Arial Black"/>
                <w:b/>
                <w:sz w:val="16"/>
              </w:rPr>
            </w:pPr>
          </w:p>
          <w:p w:rsidR="00DC7A28" w:rsidRPr="00990F9F" w:rsidRDefault="00DC7A28" w:rsidP="00990F9F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990F9F">
              <w:rPr>
                <w:rFonts w:ascii="Arial Narrow" w:hAnsi="Arial Narrow"/>
                <w:b/>
                <w:sz w:val="16"/>
              </w:rPr>
              <w:t>(Enter code)</w:t>
            </w:r>
          </w:p>
          <w:p w:rsidR="00DC7A28" w:rsidRPr="00990F9F" w:rsidRDefault="00DC7A28" w:rsidP="00990F9F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:rsidR="00DC7A28" w:rsidRPr="00990F9F" w:rsidRDefault="00DC7A28" w:rsidP="00990F9F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:rsidR="00DC7A28" w:rsidRPr="00990F9F" w:rsidRDefault="00DC7A28" w:rsidP="00990F9F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:rsidR="00DC7A28" w:rsidRPr="00990F9F" w:rsidRDefault="00DC7A28" w:rsidP="00990F9F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DC7A28" w:rsidRDefault="00DC7A28">
            <w:pPr>
              <w:ind w:left="113" w:right="113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Performance Improvement Plan Developed? (Check if “Yes”)</w:t>
            </w:r>
          </w:p>
        </w:tc>
        <w:tc>
          <w:tcPr>
            <w:tcW w:w="900" w:type="dxa"/>
            <w:vMerge w:val="restart"/>
            <w:textDirection w:val="btLr"/>
          </w:tcPr>
          <w:p w:rsidR="00DC7A28" w:rsidRDefault="00DC7A28">
            <w:pPr>
              <w:ind w:left="113" w:right="113"/>
              <w:jc w:val="center"/>
              <w:rPr>
                <w:rFonts w:ascii="Arial" w:hAnsi="Arial"/>
                <w:sz w:val="6"/>
              </w:rPr>
            </w:pPr>
          </w:p>
          <w:p w:rsidR="00DC7A28" w:rsidRDefault="00DC7A28">
            <w:pPr>
              <w:ind w:left="113"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Reviewed</w:t>
            </w:r>
          </w:p>
        </w:tc>
        <w:tc>
          <w:tcPr>
            <w:tcW w:w="2430" w:type="dxa"/>
            <w:vMerge w:val="restart"/>
          </w:tcPr>
          <w:p w:rsidR="00DC7A28" w:rsidRDefault="00DC7A28">
            <w:pPr>
              <w:rPr>
                <w:rFonts w:ascii="Arial" w:hAnsi="Arial"/>
                <w:sz w:val="16"/>
              </w:rPr>
            </w:pPr>
          </w:p>
          <w:p w:rsidR="00DC7A28" w:rsidRDefault="00DC7A28">
            <w:pPr>
              <w:rPr>
                <w:rFonts w:ascii="Arial" w:hAnsi="Arial"/>
                <w:sz w:val="16"/>
              </w:rPr>
            </w:pPr>
          </w:p>
          <w:p w:rsidR="00DC7A28" w:rsidRDefault="00DC7A28">
            <w:pPr>
              <w:rPr>
                <w:rFonts w:ascii="Arial" w:hAnsi="Arial"/>
                <w:sz w:val="16"/>
              </w:rPr>
            </w:pPr>
          </w:p>
          <w:p w:rsidR="00DC7A28" w:rsidRDefault="00DC7A2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Reviewer’s Initials</w:t>
            </w:r>
          </w:p>
          <w:p w:rsidR="00DC7A28" w:rsidRDefault="00DC7A28">
            <w:pPr>
              <w:jc w:val="center"/>
              <w:rPr>
                <w:rFonts w:ascii="Arial" w:hAnsi="Arial"/>
                <w:sz w:val="16"/>
              </w:rPr>
            </w:pPr>
          </w:p>
          <w:p w:rsidR="00DC7A28" w:rsidRDefault="00DC7A28">
            <w:pPr>
              <w:pStyle w:val="BodyText2"/>
              <w:jc w:val="center"/>
            </w:pPr>
            <w:r>
              <w:t>(Please sign don’t type)</w:t>
            </w:r>
          </w:p>
          <w:p w:rsidR="00DC7A28" w:rsidRDefault="00DC7A28">
            <w:pPr>
              <w:jc w:val="center"/>
              <w:rPr>
                <w:rFonts w:ascii="Arial" w:hAnsi="Arial"/>
                <w:sz w:val="14"/>
              </w:rPr>
            </w:pPr>
          </w:p>
          <w:p w:rsidR="00DC7A28" w:rsidRDefault="00DC7A28">
            <w:pPr>
              <w:rPr>
                <w:rFonts w:ascii="Arial" w:hAnsi="Arial"/>
                <w:sz w:val="14"/>
              </w:rPr>
            </w:pPr>
          </w:p>
          <w:p w:rsidR="00DC7A28" w:rsidRDefault="00DC7A28">
            <w:pPr>
              <w:rPr>
                <w:rFonts w:ascii="Arial" w:hAnsi="Arial"/>
                <w:sz w:val="14"/>
              </w:rPr>
            </w:pPr>
          </w:p>
        </w:tc>
      </w:tr>
      <w:tr w:rsidR="00DC7A28" w:rsidTr="00DC7A28">
        <w:trPr>
          <w:cantSplit/>
          <w:trHeight w:val="1304"/>
          <w:tblHeader/>
        </w:trPr>
        <w:tc>
          <w:tcPr>
            <w:tcW w:w="648" w:type="dxa"/>
            <w:vMerge/>
          </w:tcPr>
          <w:p w:rsidR="00DC7A28" w:rsidRDefault="00DC7A28">
            <w:pPr>
              <w:rPr>
                <w:rFonts w:ascii="Arial" w:hAnsi="Arial"/>
                <w:sz w:val="18"/>
              </w:rPr>
            </w:pPr>
          </w:p>
        </w:tc>
        <w:tc>
          <w:tcPr>
            <w:tcW w:w="7650" w:type="dxa"/>
            <w:vMerge/>
            <w:tcBorders>
              <w:right w:val="nil"/>
            </w:tcBorders>
          </w:tcPr>
          <w:p w:rsidR="00DC7A28" w:rsidRDefault="00DC7A28">
            <w:pPr>
              <w:rPr>
                <w:rFonts w:ascii="Arial" w:hAnsi="Arial"/>
                <w:sz w:val="18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</w:tcBorders>
            <w:textDirection w:val="btLr"/>
          </w:tcPr>
          <w:p w:rsidR="00DC7A28" w:rsidRDefault="00DC7A28">
            <w:pPr>
              <w:ind w:left="113" w:right="113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DC7A28" w:rsidRDefault="00DC7A28">
            <w:pPr>
              <w:ind w:left="113" w:right="113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60" w:type="dxa"/>
            <w:vMerge/>
            <w:textDirection w:val="btLr"/>
          </w:tcPr>
          <w:p w:rsidR="00DC7A28" w:rsidRDefault="00DC7A28">
            <w:pPr>
              <w:ind w:left="113" w:right="113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</w:tcBorders>
          </w:tcPr>
          <w:p w:rsidR="00DC7A28" w:rsidRPr="00990F9F" w:rsidRDefault="00DC7A28" w:rsidP="00990F9F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40" w:type="dxa"/>
            <w:vMerge/>
            <w:textDirection w:val="btLr"/>
          </w:tcPr>
          <w:p w:rsidR="00DC7A28" w:rsidRDefault="00DC7A28">
            <w:pPr>
              <w:ind w:left="113" w:right="113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vMerge/>
            <w:textDirection w:val="btLr"/>
          </w:tcPr>
          <w:p w:rsidR="00DC7A28" w:rsidRDefault="00DC7A28">
            <w:pPr>
              <w:ind w:left="113" w:right="113"/>
              <w:jc w:val="center"/>
              <w:rPr>
                <w:rFonts w:ascii="Arial" w:hAnsi="Arial"/>
                <w:sz w:val="6"/>
              </w:rPr>
            </w:pPr>
          </w:p>
        </w:tc>
        <w:tc>
          <w:tcPr>
            <w:tcW w:w="2430" w:type="dxa"/>
            <w:vMerge/>
          </w:tcPr>
          <w:p w:rsidR="00DC7A28" w:rsidRDefault="00DC7A28">
            <w:pPr>
              <w:rPr>
                <w:rFonts w:ascii="Arial" w:hAnsi="Arial"/>
                <w:sz w:val="16"/>
              </w:rPr>
            </w:pPr>
          </w:p>
        </w:tc>
      </w:tr>
      <w:tr w:rsidR="00DC7A28" w:rsidTr="00C232AF">
        <w:trPr>
          <w:trHeight w:hRule="exact" w:val="20"/>
          <w:tblHeader/>
        </w:trPr>
        <w:tc>
          <w:tcPr>
            <w:tcW w:w="648" w:type="dxa"/>
            <w:tcBorders>
              <w:bottom w:val="single" w:sz="4" w:space="0" w:color="auto"/>
            </w:tcBorders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nil"/>
            </w:tcBorders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</w:tcBorders>
          </w:tcPr>
          <w:p w:rsidR="00DC7A28" w:rsidRPr="00990F9F" w:rsidRDefault="00DC7A28" w:rsidP="00990F9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</w:tr>
      <w:tr w:rsidR="00DC7A28" w:rsidRPr="00DC7A28" w:rsidTr="00C232AF">
        <w:trPr>
          <w:trHeight w:val="300"/>
        </w:trPr>
        <w:tc>
          <w:tcPr>
            <w:tcW w:w="648" w:type="dxa"/>
            <w:shd w:val="clear" w:color="auto" w:fill="auto"/>
          </w:tcPr>
          <w:p w:rsidR="00DC7A28" w:rsidRPr="00C232AF" w:rsidRDefault="00DC7A2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C7A28" w:rsidRPr="00C232AF" w:rsidRDefault="002A2436" w:rsidP="002A24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Perform WBC</w:t>
            </w:r>
            <w:r w:rsidR="00DC7A28" w:rsidRPr="00C232AF">
              <w:rPr>
                <w:rFonts w:ascii="Arial Narrow" w:hAnsi="Arial Narrow"/>
              </w:rPr>
              <w:t xml:space="preserve"> patient testing  </w:t>
            </w: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C7A28" w:rsidRPr="00C232AF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DC7A28" w:rsidRPr="00C232AF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DC7A28" w:rsidRPr="00C232AF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C7A28" w:rsidRPr="00C232AF" w:rsidRDefault="00DC7A28" w:rsidP="00990F9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DC7A28" w:rsidRPr="00C232AF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DC7A28" w:rsidRPr="00C232AF" w:rsidRDefault="00DC7A2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DC7A28" w:rsidRPr="00C232AF" w:rsidRDefault="00DC7A28">
            <w:pPr>
              <w:rPr>
                <w:rFonts w:ascii="Arial Narrow" w:hAnsi="Arial Narrow"/>
              </w:rPr>
            </w:pPr>
          </w:p>
        </w:tc>
      </w:tr>
      <w:tr w:rsidR="00DC7A28" w:rsidTr="00C232AF">
        <w:trPr>
          <w:trHeight w:val="300"/>
        </w:trPr>
        <w:tc>
          <w:tcPr>
            <w:tcW w:w="648" w:type="dxa"/>
          </w:tcPr>
          <w:p w:rsidR="00DC7A28" w:rsidRDefault="00DC7A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I,S,A</w:t>
            </w:r>
          </w:p>
        </w:tc>
        <w:tc>
          <w:tcPr>
            <w:tcW w:w="7650" w:type="dxa"/>
            <w:tcBorders>
              <w:right w:val="nil"/>
            </w:tcBorders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  <w:r w:rsidRPr="00540CF8">
              <w:rPr>
                <w:rFonts w:ascii="Arial Narrow" w:hAnsi="Arial Narrow"/>
              </w:rPr>
              <w:t>Identifies patient using 2 identifiers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shd w:val="clear" w:color="auto" w:fill="auto"/>
          </w:tcPr>
          <w:p w:rsidR="00DC7A28" w:rsidRPr="00540CF8" w:rsidRDefault="00DC7A28" w:rsidP="00990F9F">
            <w:pPr>
              <w:jc w:val="center"/>
              <w:rPr>
                <w:rFonts w:ascii="Arial Narrow" w:hAnsi="Arial Narrow"/>
                <w:b/>
              </w:rPr>
            </w:pPr>
            <w:r w:rsidRPr="00540CF8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540" w:type="dxa"/>
            <w:shd w:val="clear" w:color="auto" w:fill="auto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C0C0C0"/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</w:tr>
      <w:tr w:rsidR="00DC7A28" w:rsidTr="00C232AF">
        <w:trPr>
          <w:trHeight w:val="300"/>
        </w:trPr>
        <w:tc>
          <w:tcPr>
            <w:tcW w:w="648" w:type="dxa"/>
          </w:tcPr>
          <w:p w:rsidR="00DC7A28" w:rsidRDefault="00DC7A28" w:rsidP="00995E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I,S,A</w:t>
            </w:r>
          </w:p>
        </w:tc>
        <w:tc>
          <w:tcPr>
            <w:tcW w:w="7650" w:type="dxa"/>
            <w:tcBorders>
              <w:right w:val="nil"/>
            </w:tcBorders>
            <w:shd w:val="clear" w:color="auto" w:fill="C0C0C0"/>
          </w:tcPr>
          <w:p w:rsidR="00DC7A28" w:rsidRPr="00540CF8" w:rsidRDefault="00C232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Checks for expiration date on </w:t>
            </w:r>
            <w:proofErr w:type="spellStart"/>
            <w:r>
              <w:rPr>
                <w:rFonts w:ascii="Arial Narrow" w:hAnsi="Arial Narrow"/>
              </w:rPr>
              <w:t>c</w:t>
            </w:r>
            <w:r w:rsidR="002A2436">
              <w:rPr>
                <w:rFonts w:ascii="Arial Narrow" w:hAnsi="Arial Narrow"/>
              </w:rPr>
              <w:t>uvettes</w:t>
            </w:r>
            <w:proofErr w:type="spellEnd"/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shd w:val="clear" w:color="auto" w:fill="auto"/>
          </w:tcPr>
          <w:p w:rsidR="00DC7A28" w:rsidRPr="00540CF8" w:rsidRDefault="00DC7A28" w:rsidP="00990F9F">
            <w:pPr>
              <w:jc w:val="center"/>
              <w:rPr>
                <w:rFonts w:ascii="Arial Narrow" w:hAnsi="Arial Narrow"/>
                <w:b/>
              </w:rPr>
            </w:pPr>
            <w:r w:rsidRPr="00540CF8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540" w:type="dxa"/>
            <w:shd w:val="clear" w:color="auto" w:fill="auto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C0C0C0"/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</w:tr>
      <w:tr w:rsidR="002A2436" w:rsidTr="00C232AF">
        <w:trPr>
          <w:trHeight w:val="300"/>
        </w:trPr>
        <w:tc>
          <w:tcPr>
            <w:tcW w:w="648" w:type="dxa"/>
          </w:tcPr>
          <w:p w:rsidR="002A2436" w:rsidRDefault="002A2436" w:rsidP="00995E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I,S,A</w:t>
            </w:r>
          </w:p>
        </w:tc>
        <w:tc>
          <w:tcPr>
            <w:tcW w:w="7650" w:type="dxa"/>
            <w:tcBorders>
              <w:right w:val="nil"/>
            </w:tcBorders>
            <w:shd w:val="clear" w:color="auto" w:fill="C0C0C0"/>
          </w:tcPr>
          <w:p w:rsidR="002A2436" w:rsidRPr="00540CF8" w:rsidRDefault="002A24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Runs two levels of control and records properly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C0C0C0"/>
          </w:tcPr>
          <w:p w:rsidR="002A2436" w:rsidRPr="00540CF8" w:rsidRDefault="002A2436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2A2436" w:rsidRPr="00540CF8" w:rsidRDefault="002A2436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2A2436" w:rsidRPr="00540CF8" w:rsidRDefault="002A2436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shd w:val="clear" w:color="auto" w:fill="auto"/>
          </w:tcPr>
          <w:p w:rsidR="002A2436" w:rsidRPr="00540CF8" w:rsidRDefault="002A2436" w:rsidP="00990F9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540" w:type="dxa"/>
            <w:shd w:val="clear" w:color="auto" w:fill="auto"/>
          </w:tcPr>
          <w:p w:rsidR="002A2436" w:rsidRPr="00540CF8" w:rsidRDefault="002A2436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C0C0C0"/>
          </w:tcPr>
          <w:p w:rsidR="002A2436" w:rsidRPr="00540CF8" w:rsidRDefault="002A2436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C0C0C0"/>
          </w:tcPr>
          <w:p w:rsidR="002A2436" w:rsidRDefault="002A2436">
            <w:pPr>
              <w:rPr>
                <w:rFonts w:ascii="Arial Narrow" w:hAnsi="Arial Narrow"/>
              </w:rPr>
            </w:pPr>
          </w:p>
        </w:tc>
      </w:tr>
      <w:tr w:rsidR="00DC7A28" w:rsidTr="00C232AF">
        <w:trPr>
          <w:trHeight w:val="300"/>
        </w:trPr>
        <w:tc>
          <w:tcPr>
            <w:tcW w:w="648" w:type="dxa"/>
          </w:tcPr>
          <w:p w:rsidR="00DC7A28" w:rsidRDefault="00DC7A28" w:rsidP="00995E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I,S,A</w:t>
            </w:r>
          </w:p>
        </w:tc>
        <w:tc>
          <w:tcPr>
            <w:tcW w:w="7650" w:type="dxa"/>
            <w:tcBorders>
              <w:right w:val="nil"/>
            </w:tcBorders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  <w:r w:rsidRPr="00540CF8">
              <w:rPr>
                <w:rFonts w:ascii="Arial Narrow" w:hAnsi="Arial Narrow"/>
              </w:rPr>
              <w:t>Mixes sam</w:t>
            </w:r>
            <w:r w:rsidR="002A2436">
              <w:rPr>
                <w:rFonts w:ascii="Arial Narrow" w:hAnsi="Arial Narrow"/>
              </w:rPr>
              <w:t xml:space="preserve">ple well before filling </w:t>
            </w:r>
            <w:proofErr w:type="spellStart"/>
            <w:r w:rsidR="002A2436">
              <w:rPr>
                <w:rFonts w:ascii="Arial Narrow" w:hAnsi="Arial Narrow"/>
              </w:rPr>
              <w:t>cuvette</w:t>
            </w:r>
            <w:proofErr w:type="spellEnd"/>
            <w:r w:rsidR="00C232AF">
              <w:rPr>
                <w:rFonts w:ascii="Arial Narrow" w:hAnsi="Arial Narrow"/>
              </w:rPr>
              <w:t xml:space="preserve">, </w:t>
            </w:r>
            <w:r w:rsidR="002A2436">
              <w:rPr>
                <w:rFonts w:ascii="Arial Narrow" w:hAnsi="Arial Narrow"/>
              </w:rPr>
              <w:t xml:space="preserve">Doses </w:t>
            </w:r>
            <w:proofErr w:type="spellStart"/>
            <w:r w:rsidR="002A2436">
              <w:rPr>
                <w:rFonts w:ascii="Arial Narrow" w:hAnsi="Arial Narrow"/>
              </w:rPr>
              <w:t>cuvette</w:t>
            </w:r>
            <w:proofErr w:type="spellEnd"/>
            <w:r w:rsidR="00C232AF" w:rsidRPr="00540CF8">
              <w:rPr>
                <w:rFonts w:ascii="Arial Narrow" w:hAnsi="Arial Narrow"/>
              </w:rPr>
              <w:t xml:space="preserve"> without air bubbles</w:t>
            </w:r>
            <w:r w:rsidR="002A2436">
              <w:rPr>
                <w:rFonts w:ascii="Arial Narrow" w:hAnsi="Arial Narrow"/>
              </w:rPr>
              <w:t xml:space="preserve">, properly wipes </w:t>
            </w:r>
            <w:proofErr w:type="spellStart"/>
            <w:r w:rsidR="002A2436">
              <w:rPr>
                <w:rFonts w:ascii="Arial Narrow" w:hAnsi="Arial Narrow"/>
              </w:rPr>
              <w:t>cuvette</w:t>
            </w:r>
            <w:proofErr w:type="spellEnd"/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shd w:val="clear" w:color="auto" w:fill="auto"/>
          </w:tcPr>
          <w:p w:rsidR="00DC7A28" w:rsidRPr="00540CF8" w:rsidRDefault="00DC7A28" w:rsidP="00990F9F">
            <w:pPr>
              <w:jc w:val="center"/>
              <w:rPr>
                <w:rFonts w:ascii="Arial Narrow" w:hAnsi="Arial Narrow"/>
                <w:b/>
              </w:rPr>
            </w:pPr>
            <w:r w:rsidRPr="00540CF8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540" w:type="dxa"/>
            <w:shd w:val="clear" w:color="auto" w:fill="auto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C0C0C0"/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</w:tr>
      <w:tr w:rsidR="00DC7A28" w:rsidTr="00C232AF">
        <w:trPr>
          <w:trHeight w:val="300"/>
        </w:trPr>
        <w:tc>
          <w:tcPr>
            <w:tcW w:w="648" w:type="dxa"/>
          </w:tcPr>
          <w:p w:rsidR="00DC7A28" w:rsidRDefault="00DC7A28" w:rsidP="00995E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I,S,A</w:t>
            </w:r>
          </w:p>
        </w:tc>
        <w:tc>
          <w:tcPr>
            <w:tcW w:w="7650" w:type="dxa"/>
            <w:tcBorders>
              <w:right w:val="nil"/>
            </w:tcBorders>
            <w:shd w:val="clear" w:color="auto" w:fill="C0C0C0"/>
          </w:tcPr>
          <w:p w:rsidR="00DC7A28" w:rsidRPr="00540CF8" w:rsidRDefault="002A2436" w:rsidP="002A24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Documents results directly i</w:t>
            </w:r>
            <w:r w:rsidRPr="00540CF8">
              <w:rPr>
                <w:rFonts w:ascii="Arial Narrow" w:hAnsi="Arial Narrow"/>
              </w:rPr>
              <w:t xml:space="preserve">nto </w:t>
            </w:r>
            <w:r>
              <w:rPr>
                <w:rFonts w:ascii="Arial Narrow" w:hAnsi="Arial Narrow"/>
              </w:rPr>
              <w:t>MRE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shd w:val="clear" w:color="auto" w:fill="auto"/>
          </w:tcPr>
          <w:p w:rsidR="00DC7A28" w:rsidRPr="00540CF8" w:rsidRDefault="00DC7A28" w:rsidP="00990F9F">
            <w:pPr>
              <w:jc w:val="center"/>
              <w:rPr>
                <w:rFonts w:ascii="Arial Narrow" w:hAnsi="Arial Narrow"/>
                <w:b/>
              </w:rPr>
            </w:pPr>
            <w:r w:rsidRPr="00540CF8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540" w:type="dxa"/>
            <w:shd w:val="clear" w:color="auto" w:fill="auto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C0C0C0"/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</w:tr>
      <w:tr w:rsidR="00DC7A28" w:rsidTr="00C232AF">
        <w:trPr>
          <w:trHeight w:val="300"/>
        </w:trPr>
        <w:tc>
          <w:tcPr>
            <w:tcW w:w="648" w:type="dxa"/>
          </w:tcPr>
          <w:p w:rsidR="00DC7A28" w:rsidRDefault="00DC7A28" w:rsidP="00995E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I,S,A</w:t>
            </w:r>
          </w:p>
        </w:tc>
        <w:tc>
          <w:tcPr>
            <w:tcW w:w="7650" w:type="dxa"/>
            <w:tcBorders>
              <w:right w:val="nil"/>
            </w:tcBorders>
            <w:shd w:val="clear" w:color="auto" w:fill="C0C0C0"/>
          </w:tcPr>
          <w:p w:rsidR="00DC7A28" w:rsidRPr="00540CF8" w:rsidRDefault="002A24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Disposes of used </w:t>
            </w:r>
            <w:proofErr w:type="spellStart"/>
            <w:r>
              <w:rPr>
                <w:rFonts w:ascii="Arial Narrow" w:hAnsi="Arial Narrow"/>
              </w:rPr>
              <w:t>cuvette</w:t>
            </w:r>
            <w:proofErr w:type="spellEnd"/>
            <w:r w:rsidR="00DC7A28" w:rsidRPr="00540CF8">
              <w:rPr>
                <w:rFonts w:ascii="Arial Narrow" w:hAnsi="Arial Narrow"/>
              </w:rPr>
              <w:t xml:space="preserve"> immediately and appropriately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shd w:val="clear" w:color="auto" w:fill="auto"/>
          </w:tcPr>
          <w:p w:rsidR="00DC7A28" w:rsidRPr="00540CF8" w:rsidRDefault="00DC7A28" w:rsidP="00990F9F">
            <w:pPr>
              <w:jc w:val="center"/>
              <w:rPr>
                <w:rFonts w:ascii="Arial Narrow" w:hAnsi="Arial Narrow"/>
                <w:b/>
              </w:rPr>
            </w:pPr>
            <w:r w:rsidRPr="00540CF8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540" w:type="dxa"/>
            <w:shd w:val="clear" w:color="auto" w:fill="auto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C0C0C0"/>
          </w:tcPr>
          <w:p w:rsidR="00DC7A28" w:rsidRPr="00540CF8" w:rsidRDefault="00DC7A28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C0C0C0"/>
          </w:tcPr>
          <w:p w:rsidR="00DC7A28" w:rsidRDefault="00DC7A28">
            <w:pPr>
              <w:rPr>
                <w:rFonts w:ascii="Arial Narrow" w:hAnsi="Arial Narrow"/>
              </w:rPr>
            </w:pPr>
          </w:p>
        </w:tc>
      </w:tr>
      <w:tr w:rsidR="00C232AF" w:rsidTr="00C232AF">
        <w:trPr>
          <w:trHeight w:val="300"/>
        </w:trPr>
        <w:tc>
          <w:tcPr>
            <w:tcW w:w="648" w:type="dxa"/>
          </w:tcPr>
          <w:p w:rsidR="00C232AF" w:rsidRDefault="00C232AF" w:rsidP="00995E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I,S,A</w:t>
            </w:r>
          </w:p>
        </w:tc>
        <w:tc>
          <w:tcPr>
            <w:tcW w:w="7650" w:type="dxa"/>
            <w:tcBorders>
              <w:bottom w:val="single" w:sz="4" w:space="0" w:color="auto"/>
              <w:right w:val="nil"/>
            </w:tcBorders>
            <w:shd w:val="clear" w:color="auto" w:fill="C0C0C0"/>
          </w:tcPr>
          <w:p w:rsidR="00C232AF" w:rsidRPr="00540CF8" w:rsidRDefault="00C232AF" w:rsidP="002A2436">
            <w:pPr>
              <w:rPr>
                <w:rFonts w:ascii="Arial Narrow" w:hAnsi="Arial Narrow"/>
              </w:rPr>
            </w:pPr>
            <w:r w:rsidRPr="00540CF8">
              <w:rPr>
                <w:rFonts w:ascii="Arial Narrow" w:hAnsi="Arial Narrow"/>
              </w:rPr>
              <w:t>Instr</w:t>
            </w:r>
            <w:r w:rsidR="002A2436">
              <w:rPr>
                <w:rFonts w:ascii="Arial Narrow" w:hAnsi="Arial Narrow"/>
              </w:rPr>
              <w:t xml:space="preserve">ument Maintenance : Cleans </w:t>
            </w:r>
            <w:proofErr w:type="spellStart"/>
            <w:r w:rsidR="002A2436">
              <w:rPr>
                <w:rFonts w:ascii="Arial Narrow" w:hAnsi="Arial Narrow"/>
              </w:rPr>
              <w:t>cuvette</w:t>
            </w:r>
            <w:proofErr w:type="spellEnd"/>
            <w:r w:rsidR="002A2436">
              <w:rPr>
                <w:rFonts w:ascii="Arial Narrow" w:hAnsi="Arial Narrow"/>
              </w:rPr>
              <w:t xml:space="preserve"> tray daily</w:t>
            </w:r>
            <w:r w:rsidRPr="00540CF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C0C0C0"/>
          </w:tcPr>
          <w:p w:rsidR="00C232AF" w:rsidRPr="00540CF8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0C0C0"/>
          </w:tcPr>
          <w:p w:rsidR="00C232AF" w:rsidRPr="00540CF8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0C0C0"/>
          </w:tcPr>
          <w:p w:rsidR="00C232AF" w:rsidRPr="00540CF8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232AF" w:rsidRPr="00540CF8" w:rsidRDefault="00C232AF" w:rsidP="00990F9F">
            <w:pPr>
              <w:jc w:val="center"/>
              <w:rPr>
                <w:rFonts w:ascii="Arial Narrow" w:hAnsi="Arial Narrow"/>
                <w:b/>
              </w:rPr>
            </w:pPr>
            <w:r w:rsidRPr="00540CF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C232AF" w:rsidRPr="00540CF8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0C0C0"/>
          </w:tcPr>
          <w:p w:rsidR="00C232AF" w:rsidRPr="00540CF8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C0C0C0"/>
          </w:tcPr>
          <w:p w:rsidR="00C232AF" w:rsidRDefault="00C232AF">
            <w:pPr>
              <w:rPr>
                <w:rFonts w:ascii="Arial Narrow" w:hAnsi="Arial Narrow"/>
              </w:rPr>
            </w:pPr>
          </w:p>
        </w:tc>
      </w:tr>
      <w:tr w:rsidR="00C232AF" w:rsidTr="00C232AF">
        <w:trPr>
          <w:trHeight w:val="300"/>
        </w:trPr>
        <w:tc>
          <w:tcPr>
            <w:tcW w:w="648" w:type="dxa"/>
          </w:tcPr>
          <w:p w:rsidR="00C232AF" w:rsidRDefault="00C232AF" w:rsidP="00995E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I,S,A</w:t>
            </w:r>
          </w:p>
        </w:tc>
        <w:tc>
          <w:tcPr>
            <w:tcW w:w="7650" w:type="dxa"/>
            <w:tcBorders>
              <w:right w:val="nil"/>
            </w:tcBorders>
            <w:shd w:val="clear" w:color="auto" w:fill="C0C0C0"/>
          </w:tcPr>
          <w:p w:rsidR="00C232AF" w:rsidRPr="00540CF8" w:rsidRDefault="00C232AF">
            <w:pPr>
              <w:rPr>
                <w:rFonts w:ascii="Arial Narrow" w:hAnsi="Arial Narrow"/>
              </w:rPr>
            </w:pPr>
            <w:r w:rsidRPr="00540CF8">
              <w:rPr>
                <w:rFonts w:ascii="Arial Narrow" w:hAnsi="Arial Narrow"/>
              </w:rPr>
              <w:t>Performs blind sample, QC or proficiency test sample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C0C0C0"/>
          </w:tcPr>
          <w:p w:rsidR="00C232AF" w:rsidRPr="00540CF8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C232AF" w:rsidRPr="00540CF8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C232AF" w:rsidRPr="00540CF8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shd w:val="clear" w:color="auto" w:fill="auto"/>
          </w:tcPr>
          <w:p w:rsidR="00C232AF" w:rsidRPr="00540CF8" w:rsidRDefault="00C232AF" w:rsidP="00990F9F">
            <w:pPr>
              <w:jc w:val="center"/>
              <w:rPr>
                <w:rFonts w:ascii="Arial Narrow" w:hAnsi="Arial Narrow"/>
                <w:b/>
              </w:rPr>
            </w:pPr>
            <w:r w:rsidRPr="00540CF8">
              <w:rPr>
                <w:rFonts w:ascii="Arial Narrow" w:hAnsi="Arial Narrow"/>
                <w:b/>
              </w:rPr>
              <w:t>T, P</w:t>
            </w:r>
          </w:p>
        </w:tc>
        <w:tc>
          <w:tcPr>
            <w:tcW w:w="540" w:type="dxa"/>
            <w:shd w:val="clear" w:color="auto" w:fill="auto"/>
          </w:tcPr>
          <w:p w:rsidR="00C232AF" w:rsidRPr="00540CF8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C0C0C0"/>
          </w:tcPr>
          <w:p w:rsidR="00C232AF" w:rsidRPr="00540CF8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C0C0C0"/>
          </w:tcPr>
          <w:p w:rsidR="00C232AF" w:rsidRDefault="00C232AF">
            <w:pPr>
              <w:rPr>
                <w:rFonts w:ascii="Arial Narrow" w:hAnsi="Arial Narrow"/>
              </w:rPr>
            </w:pPr>
          </w:p>
        </w:tc>
      </w:tr>
      <w:tr w:rsidR="00C232AF" w:rsidTr="00C232AF">
        <w:trPr>
          <w:trHeight w:val="300"/>
        </w:trPr>
        <w:tc>
          <w:tcPr>
            <w:tcW w:w="648" w:type="dxa"/>
          </w:tcPr>
          <w:p w:rsidR="00C232AF" w:rsidRDefault="00C232AF" w:rsidP="00995E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I,S,A</w:t>
            </w:r>
          </w:p>
        </w:tc>
        <w:tc>
          <w:tcPr>
            <w:tcW w:w="7650" w:type="dxa"/>
            <w:tcBorders>
              <w:right w:val="nil"/>
            </w:tcBorders>
            <w:shd w:val="clear" w:color="auto" w:fill="C0C0C0"/>
          </w:tcPr>
          <w:p w:rsidR="00C232AF" w:rsidRDefault="00C232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of patient test results, QC, proficiency test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C0C0C0"/>
          </w:tcPr>
          <w:p w:rsidR="00C232AF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C232AF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C0C0C0"/>
          </w:tcPr>
          <w:p w:rsidR="00C232AF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shd w:val="clear" w:color="auto" w:fill="auto"/>
          </w:tcPr>
          <w:p w:rsidR="00C232AF" w:rsidRPr="00990F9F" w:rsidRDefault="00C232AF" w:rsidP="00990F9F">
            <w:pPr>
              <w:jc w:val="center"/>
              <w:rPr>
                <w:rFonts w:ascii="Arial Narrow" w:hAnsi="Arial Narrow"/>
                <w:b/>
              </w:rPr>
            </w:pPr>
            <w:r w:rsidRPr="00990F9F">
              <w:rPr>
                <w:rFonts w:ascii="Arial Narrow" w:hAnsi="Arial Narrow"/>
                <w:b/>
              </w:rPr>
              <w:t>R</w:t>
            </w:r>
          </w:p>
        </w:tc>
        <w:tc>
          <w:tcPr>
            <w:tcW w:w="540" w:type="dxa"/>
          </w:tcPr>
          <w:p w:rsidR="00C232AF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C0C0C0"/>
          </w:tcPr>
          <w:p w:rsidR="00C232AF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C0C0C0"/>
          </w:tcPr>
          <w:p w:rsidR="00C232AF" w:rsidRDefault="00C232AF">
            <w:pPr>
              <w:rPr>
                <w:rFonts w:ascii="Arial Narrow" w:hAnsi="Arial Narrow"/>
              </w:rPr>
            </w:pPr>
          </w:p>
        </w:tc>
      </w:tr>
      <w:tr w:rsidR="00C232AF" w:rsidTr="00DC7A28">
        <w:trPr>
          <w:trHeight w:val="300"/>
        </w:trPr>
        <w:tc>
          <w:tcPr>
            <w:tcW w:w="648" w:type="dxa"/>
          </w:tcPr>
          <w:p w:rsidR="00C232AF" w:rsidRDefault="00C232AF" w:rsidP="00995E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I,S,A</w:t>
            </w:r>
          </w:p>
        </w:tc>
        <w:tc>
          <w:tcPr>
            <w:tcW w:w="7650" w:type="dxa"/>
            <w:tcBorders>
              <w:right w:val="nil"/>
            </w:tcBorders>
          </w:tcPr>
          <w:p w:rsidR="00C232AF" w:rsidRDefault="00C232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Assessment of problem solving skills,  Understands </w:t>
            </w:r>
            <w:r w:rsidRPr="00990F9F">
              <w:rPr>
                <w:rFonts w:ascii="Arial Narrow" w:hAnsi="Arial Narrow"/>
              </w:rPr>
              <w:t>Quality Check Codes</w:t>
            </w:r>
            <w:r>
              <w:rPr>
                <w:rFonts w:ascii="Arial Narrow" w:hAnsi="Arial Narrow"/>
              </w:rPr>
              <w:t xml:space="preserve">            </w:t>
            </w: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C232AF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</w:tcPr>
          <w:p w:rsidR="00C232AF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</w:tcPr>
          <w:p w:rsidR="00C232AF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</w:tcPr>
          <w:p w:rsidR="00C232AF" w:rsidRPr="00990F9F" w:rsidRDefault="00C232AF" w:rsidP="00990F9F">
            <w:pPr>
              <w:jc w:val="center"/>
              <w:rPr>
                <w:rFonts w:ascii="Arial Narrow" w:hAnsi="Arial Narrow"/>
                <w:b/>
              </w:rPr>
            </w:pPr>
            <w:r w:rsidRPr="00990F9F">
              <w:rPr>
                <w:rFonts w:ascii="Arial Narrow" w:hAnsi="Arial Narrow"/>
                <w:b/>
              </w:rPr>
              <w:t>W, E</w:t>
            </w:r>
          </w:p>
        </w:tc>
        <w:tc>
          <w:tcPr>
            <w:tcW w:w="540" w:type="dxa"/>
          </w:tcPr>
          <w:p w:rsidR="00C232AF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C232AF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:rsidR="00C232AF" w:rsidRDefault="00C232AF">
            <w:pPr>
              <w:rPr>
                <w:rFonts w:ascii="Arial Narrow" w:hAnsi="Arial Narrow"/>
              </w:rPr>
            </w:pPr>
          </w:p>
        </w:tc>
      </w:tr>
      <w:tr w:rsidR="00C232AF" w:rsidTr="00DC7A28">
        <w:trPr>
          <w:trHeight w:val="300"/>
        </w:trPr>
        <w:tc>
          <w:tcPr>
            <w:tcW w:w="648" w:type="dxa"/>
          </w:tcPr>
          <w:p w:rsidR="00C232AF" w:rsidRDefault="00C232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I, A</w:t>
            </w:r>
          </w:p>
        </w:tc>
        <w:tc>
          <w:tcPr>
            <w:tcW w:w="7650" w:type="dxa"/>
            <w:tcBorders>
              <w:right w:val="nil"/>
            </w:tcBorders>
          </w:tcPr>
          <w:p w:rsidR="00C232AF" w:rsidRDefault="00C8119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Reviews WBC </w:t>
            </w:r>
            <w:r w:rsidR="00C232AF">
              <w:rPr>
                <w:rFonts w:ascii="Arial Narrow" w:hAnsi="Arial Narrow"/>
              </w:rPr>
              <w:t>Operation procedure</w:t>
            </w: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C232AF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</w:tcPr>
          <w:p w:rsidR="00C232AF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</w:tcPr>
          <w:p w:rsidR="00C232AF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</w:tcPr>
          <w:p w:rsidR="00C232AF" w:rsidRPr="00990F9F" w:rsidRDefault="00C232AF" w:rsidP="00990F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</w:rPr>
            </w:pPr>
            <w:r w:rsidRPr="00990F9F">
              <w:rPr>
                <w:rFonts w:ascii="Arial Narrow" w:hAnsi="Arial Narrow"/>
                <w:b/>
              </w:rPr>
              <w:t>W</w:t>
            </w:r>
          </w:p>
        </w:tc>
        <w:tc>
          <w:tcPr>
            <w:tcW w:w="540" w:type="dxa"/>
          </w:tcPr>
          <w:p w:rsidR="00C232AF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C232AF" w:rsidRDefault="00C232AF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:rsidR="00C232AF" w:rsidRDefault="00C232AF">
            <w:pPr>
              <w:rPr>
                <w:rFonts w:ascii="Arial Narrow" w:hAnsi="Arial Narrow"/>
              </w:rPr>
            </w:pPr>
          </w:p>
        </w:tc>
      </w:tr>
    </w:tbl>
    <w:p w:rsidR="00AD2D12" w:rsidRDefault="00AD2D12" w:rsidP="003D4D1C">
      <w:pPr>
        <w:tabs>
          <w:tab w:val="left" w:pos="7470"/>
        </w:tabs>
        <w:rPr>
          <w:rFonts w:ascii="Arial" w:hAnsi="Arial" w:cs="Arial"/>
        </w:rPr>
      </w:pPr>
    </w:p>
    <w:p w:rsidR="00AD2D12" w:rsidRDefault="00AD2D12" w:rsidP="003D4D1C">
      <w:pPr>
        <w:tabs>
          <w:tab w:val="left" w:pos="74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Evaluator must complete all </w:t>
      </w:r>
      <w:r w:rsidR="00C232AF">
        <w:rPr>
          <w:rFonts w:ascii="Arial" w:hAnsi="Arial" w:cs="Arial"/>
        </w:rPr>
        <w:t>shaded areas</w:t>
      </w:r>
      <w:r>
        <w:rPr>
          <w:rFonts w:ascii="Arial" w:hAnsi="Arial" w:cs="Arial"/>
        </w:rPr>
        <w:t xml:space="preserve"> on form.</w:t>
      </w:r>
      <w:r w:rsidR="00C232A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Evaluator: __________________________________</w:t>
      </w:r>
    </w:p>
    <w:p w:rsidR="00AD2D12" w:rsidRDefault="00AD2D12" w:rsidP="003D4D1C">
      <w:pPr>
        <w:tabs>
          <w:tab w:val="left" w:pos="7470"/>
        </w:tabs>
        <w:rPr>
          <w:rFonts w:ascii="Arial" w:hAnsi="Arial" w:cs="Arial"/>
        </w:rPr>
      </w:pPr>
    </w:p>
    <w:p w:rsidR="003D4D1C" w:rsidRDefault="003D4D1C" w:rsidP="003D4D1C">
      <w:pPr>
        <w:tabs>
          <w:tab w:val="left" w:pos="7470"/>
        </w:tabs>
        <w:rPr>
          <w:rFonts w:ascii="Arial" w:hAnsi="Arial" w:cs="Arial"/>
        </w:rPr>
      </w:pPr>
      <w:r>
        <w:rPr>
          <w:rFonts w:ascii="Arial" w:hAnsi="Arial" w:cs="Arial"/>
        </w:rPr>
        <w:t>Methods of Validation</w:t>
      </w:r>
    </w:p>
    <w:p w:rsidR="003D4D1C" w:rsidRDefault="003D4D1C" w:rsidP="003D4D1C">
      <w:pPr>
        <w:tabs>
          <w:tab w:val="left" w:pos="720"/>
          <w:tab w:val="left" w:pos="2880"/>
        </w:tabs>
        <w:rPr>
          <w:rFonts w:ascii="Arial" w:hAnsi="Arial" w:cs="Arial"/>
        </w:rPr>
      </w:pPr>
    </w:p>
    <w:p w:rsidR="003D4D1C" w:rsidRDefault="003D4D1C" w:rsidP="003D4D1C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 = Direct observation of Collection, Processing, Patient ID, and Testing</w:t>
      </w:r>
      <w:r>
        <w:rPr>
          <w:rFonts w:ascii="Arial" w:hAnsi="Arial" w:cs="Arial"/>
          <w:sz w:val="16"/>
          <w:szCs w:val="16"/>
        </w:rPr>
        <w:tab/>
        <w:t>M = Monitor Recording / Reporting of Results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 = Document Review</w:t>
      </w:r>
      <w:r>
        <w:rPr>
          <w:rFonts w:ascii="Arial" w:hAnsi="Arial" w:cs="Arial"/>
          <w:sz w:val="16"/>
          <w:szCs w:val="16"/>
        </w:rPr>
        <w:tab/>
      </w:r>
    </w:p>
    <w:p w:rsidR="003D4D1C" w:rsidRDefault="003D4D1C" w:rsidP="003D4D1C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= Direct observation of Instrument Maintenance and Function Checks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 = Performance of PT and Blind Samples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O = Oral Query</w:t>
      </w:r>
    </w:p>
    <w:p w:rsidR="003D4D1C" w:rsidRDefault="003D4D1C" w:rsidP="003D4D1C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 = Review of Test Results, QC, PT, and Maintenance Records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 = Evaluation of Problem-Solving Skills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 = Written Quiz</w:t>
      </w:r>
    </w:p>
    <w:p w:rsidR="00B9635E" w:rsidRDefault="00B9635E">
      <w:pPr>
        <w:pStyle w:val="BodyText"/>
        <w:tabs>
          <w:tab w:val="left" w:pos="720"/>
        </w:tabs>
        <w:rPr>
          <w:rFonts w:ascii="Arial Black" w:hAnsi="Arial Black"/>
        </w:rPr>
      </w:pPr>
      <w:r>
        <w:rPr>
          <w:rFonts w:ascii="Arial Black" w:hAnsi="Arial Black"/>
        </w:rPr>
        <w:t>Approval Signatures:</w:t>
      </w:r>
    </w:p>
    <w:p w:rsidR="00B9635E" w:rsidRDefault="00B9635E">
      <w:pPr>
        <w:tabs>
          <w:tab w:val="left" w:pos="720"/>
        </w:tabs>
        <w:rPr>
          <w:rFonts w:ascii="Arial Black" w:hAnsi="Arial Black"/>
          <w:sz w:val="16"/>
        </w:rPr>
      </w:pPr>
    </w:p>
    <w:p w:rsidR="00B9635E" w:rsidRDefault="00B9635E">
      <w:pPr>
        <w:tabs>
          <w:tab w:val="left" w:pos="720"/>
        </w:tabs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</w:p>
    <w:p w:rsidR="00B9635E" w:rsidRDefault="00B9635E">
      <w:pPr>
        <w:tabs>
          <w:tab w:val="left" w:pos="720"/>
        </w:tabs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Employee 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Date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 w:rsidR="00540CF8">
        <w:rPr>
          <w:rFonts w:ascii="Arial Narrow" w:hAnsi="Arial Narrow"/>
          <w:sz w:val="16"/>
        </w:rPr>
        <w:t xml:space="preserve">Point </w:t>
      </w:r>
      <w:proofErr w:type="gramStart"/>
      <w:r w:rsidR="00540CF8">
        <w:rPr>
          <w:rFonts w:ascii="Arial Narrow" w:hAnsi="Arial Narrow"/>
          <w:sz w:val="16"/>
        </w:rPr>
        <w:t>of  Care</w:t>
      </w:r>
      <w:proofErr w:type="gramEnd"/>
      <w:r w:rsidR="00540CF8">
        <w:rPr>
          <w:rFonts w:ascii="Arial Narrow" w:hAnsi="Arial Narrow"/>
          <w:sz w:val="16"/>
        </w:rPr>
        <w:t xml:space="preserve"> Dept.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Date</w:t>
      </w:r>
    </w:p>
    <w:sectPr w:rsidR="00B9635E" w:rsidSect="00311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864" w:right="1008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436" w:rsidRDefault="002A2436">
      <w:r>
        <w:separator/>
      </w:r>
    </w:p>
  </w:endnote>
  <w:endnote w:type="continuationSeparator" w:id="0">
    <w:p w:rsidR="002A2436" w:rsidRDefault="002A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3B" w:rsidRDefault="00A061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36" w:rsidRDefault="00F57B69" w:rsidP="00534C18">
    <w:pPr>
      <w:pStyle w:val="Footer"/>
      <w:tabs>
        <w:tab w:val="clear" w:pos="4320"/>
        <w:tab w:val="clear" w:pos="8640"/>
        <w:tab w:val="center" w:pos="7056"/>
        <w:tab w:val="right" w:pos="14112"/>
      </w:tabs>
      <w:rPr>
        <w:rFonts w:ascii="Arial" w:hAnsi="Arial"/>
        <w:sz w:val="14"/>
      </w:rPr>
    </w:pPr>
    <w:fldSimple w:instr=" FILENAME  \p  \* MERGEFORMAT ">
      <w:r w:rsidR="00534C18">
        <w:rPr>
          <w:rFonts w:ascii="Arial" w:hAnsi="Arial"/>
          <w:noProof/>
          <w:sz w:val="14"/>
        </w:rPr>
        <w:t>G:\Depts\lab\POC (all)\POC Documents\Logs &amp; Forms - D\WBC OBSERVATION.docx</w:t>
      </w:r>
    </w:fldSimple>
    <w:r w:rsidR="00534C18" w:rsidRPr="00534C18">
      <w:rPr>
        <w:rFonts w:ascii="Arial" w:hAnsi="Arial"/>
        <w:sz w:val="14"/>
      </w:rPr>
      <w:tab/>
    </w:r>
    <w:r w:rsidR="00534C18">
      <w:rPr>
        <w:rFonts w:ascii="Arial" w:hAnsi="Arial"/>
        <w:sz w:val="14"/>
      </w:rPr>
      <w:tab/>
      <w:t>POC-D-WBC.1136.1-01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3B" w:rsidRDefault="00A061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436" w:rsidRDefault="002A2436">
      <w:r>
        <w:separator/>
      </w:r>
    </w:p>
  </w:footnote>
  <w:footnote w:type="continuationSeparator" w:id="0">
    <w:p w:rsidR="002A2436" w:rsidRDefault="002A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3B" w:rsidRDefault="00A061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3B" w:rsidRDefault="00A061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3B" w:rsidRDefault="00A061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B5370"/>
    <w:multiLevelType w:val="singleLevel"/>
    <w:tmpl w:val="65501624"/>
    <w:lvl w:ilvl="0"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D1C"/>
    <w:rsid w:val="00076EA9"/>
    <w:rsid w:val="00135DA0"/>
    <w:rsid w:val="001430C2"/>
    <w:rsid w:val="002A2436"/>
    <w:rsid w:val="00311521"/>
    <w:rsid w:val="003279A2"/>
    <w:rsid w:val="00342FF8"/>
    <w:rsid w:val="003D4D1C"/>
    <w:rsid w:val="00523801"/>
    <w:rsid w:val="00534C18"/>
    <w:rsid w:val="00540CF8"/>
    <w:rsid w:val="007429E5"/>
    <w:rsid w:val="007964DC"/>
    <w:rsid w:val="007B6860"/>
    <w:rsid w:val="007C1673"/>
    <w:rsid w:val="008165C8"/>
    <w:rsid w:val="00891940"/>
    <w:rsid w:val="008A1F9D"/>
    <w:rsid w:val="008E4E82"/>
    <w:rsid w:val="00921B4B"/>
    <w:rsid w:val="00990F9F"/>
    <w:rsid w:val="00995EB9"/>
    <w:rsid w:val="00A0613B"/>
    <w:rsid w:val="00AD2D12"/>
    <w:rsid w:val="00B9635E"/>
    <w:rsid w:val="00C232AF"/>
    <w:rsid w:val="00C8119F"/>
    <w:rsid w:val="00C86294"/>
    <w:rsid w:val="00D343CE"/>
    <w:rsid w:val="00D71BEC"/>
    <w:rsid w:val="00DC7A28"/>
    <w:rsid w:val="00DF285C"/>
    <w:rsid w:val="00DF68F1"/>
    <w:rsid w:val="00E84CD6"/>
    <w:rsid w:val="00EE62F9"/>
    <w:rsid w:val="00F5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521"/>
  </w:style>
  <w:style w:type="paragraph" w:styleId="Heading1">
    <w:name w:val="heading 1"/>
    <w:basedOn w:val="Normal"/>
    <w:next w:val="Normal"/>
    <w:qFormat/>
    <w:rsid w:val="00311521"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311521"/>
    <w:pPr>
      <w:keepNext/>
      <w:jc w:val="center"/>
      <w:outlineLvl w:val="1"/>
    </w:pPr>
    <w:rPr>
      <w:rFonts w:ascii="Arial Black" w:hAnsi="Arial Blac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1521"/>
    <w:rPr>
      <w:rFonts w:ascii="Arial" w:hAnsi="Arial"/>
      <w:sz w:val="16"/>
    </w:rPr>
  </w:style>
  <w:style w:type="paragraph" w:styleId="BodyText2">
    <w:name w:val="Body Text 2"/>
    <w:basedOn w:val="Normal"/>
    <w:rsid w:val="00311521"/>
    <w:rPr>
      <w:rFonts w:ascii="Arial" w:hAnsi="Arial"/>
      <w:sz w:val="14"/>
    </w:rPr>
  </w:style>
  <w:style w:type="paragraph" w:styleId="BlockText">
    <w:name w:val="Block Text"/>
    <w:basedOn w:val="Normal"/>
    <w:rsid w:val="00311521"/>
    <w:pPr>
      <w:ind w:left="113" w:right="113"/>
      <w:jc w:val="center"/>
    </w:pPr>
    <w:rPr>
      <w:rFonts w:ascii="Arial Narrow" w:hAnsi="Arial Narrow"/>
      <w:sz w:val="16"/>
    </w:rPr>
  </w:style>
  <w:style w:type="paragraph" w:styleId="Header">
    <w:name w:val="header"/>
    <w:basedOn w:val="Normal"/>
    <w:rsid w:val="003115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521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311521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891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1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&amp; Annual Performance Review</vt:lpstr>
    </vt:vector>
  </TitlesOfParts>
  <Company>LMHS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&amp; Annual Performance Review</dc:title>
  <dc:creator>Susan Lawless</dc:creator>
  <cp:lastModifiedBy>longaa</cp:lastModifiedBy>
  <cp:revision>4</cp:revision>
  <cp:lastPrinted>2015-06-09T14:13:00Z</cp:lastPrinted>
  <dcterms:created xsi:type="dcterms:W3CDTF">2017-03-20T17:53:00Z</dcterms:created>
  <dcterms:modified xsi:type="dcterms:W3CDTF">2017-03-23T18:21:00Z</dcterms:modified>
</cp:coreProperties>
</file>