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4E" w:rsidRDefault="005A7139">
      <w:pPr>
        <w:pStyle w:val="Title"/>
        <w:jc w:val="left"/>
      </w:pPr>
      <w:r>
        <w:rPr>
          <w:noProof/>
        </w:rPr>
        <w:drawing>
          <wp:inline distT="0" distB="0" distL="0" distR="0">
            <wp:extent cx="2849880" cy="575310"/>
            <wp:effectExtent l="19050" t="0" r="7620" b="0"/>
            <wp:docPr id="2" name="Picture 2" descr="THSL-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SL-2c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139" w:rsidRDefault="005A7139">
      <w:pPr>
        <w:pStyle w:val="Title"/>
        <w:rPr>
          <w:b/>
          <w:bCs/>
          <w:color w:val="B30022"/>
        </w:rPr>
      </w:pPr>
    </w:p>
    <w:p w:rsidR="00951A4E" w:rsidRDefault="00FB334F">
      <w:pPr>
        <w:pStyle w:val="Title"/>
        <w:rPr>
          <w:b/>
          <w:bCs/>
          <w:color w:val="B30022"/>
        </w:rPr>
      </w:pPr>
      <w:r>
        <w:rPr>
          <w:b/>
          <w:bCs/>
          <w:color w:val="B30022"/>
        </w:rPr>
        <w:t>Glucose 201 DM</w:t>
      </w:r>
    </w:p>
    <w:p w:rsidR="00951A4E" w:rsidRDefault="00FB334F">
      <w:pPr>
        <w:pStyle w:val="Title"/>
        <w:rPr>
          <w:b/>
          <w:bCs/>
          <w:color w:val="B30022"/>
        </w:rPr>
      </w:pPr>
      <w:r>
        <w:rPr>
          <w:b/>
          <w:bCs/>
          <w:color w:val="B30022"/>
        </w:rPr>
        <w:t>Operator Training Checklist</w:t>
      </w:r>
    </w:p>
    <w:p w:rsidR="00951A4E" w:rsidRDefault="00FB334F">
      <w:pPr>
        <w:pStyle w:val="BodyText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Operator has demonstrated an understanding of the features or the ability to perform the procedures checked below.</w:t>
      </w:r>
    </w:p>
    <w:p w:rsidR="005A7139" w:rsidRDefault="005A7139">
      <w:pPr>
        <w:pStyle w:val="BodyText2"/>
        <w:rPr>
          <w:rFonts w:ascii="Arial" w:hAnsi="Arial" w:cs="Arial"/>
          <w:sz w:val="20"/>
          <w:szCs w:val="20"/>
        </w:rPr>
      </w:pPr>
    </w:p>
    <w:p w:rsidR="00FB334F" w:rsidRDefault="00FB334F" w:rsidP="00FB334F">
      <w:pPr>
        <w:pStyle w:val="ListParagraph"/>
        <w:numPr>
          <w:ilvl w:val="0"/>
          <w:numId w:val="16"/>
        </w:numPr>
        <w:tabs>
          <w:tab w:val="center" w:pos="4320"/>
        </w:tabs>
      </w:pPr>
      <w:r w:rsidRPr="00FB334F">
        <w:rPr>
          <w:b/>
        </w:rPr>
        <w:t>INTENDED USE</w:t>
      </w:r>
      <w:r>
        <w:t xml:space="preserve"> of the </w:t>
      </w:r>
      <w:proofErr w:type="spellStart"/>
      <w:r>
        <w:t>HemoCue</w:t>
      </w:r>
      <w:proofErr w:type="spellEnd"/>
      <w:r>
        <w:t xml:space="preserve"> Glucose 201 DM system:  </w:t>
      </w:r>
    </w:p>
    <w:p w:rsidR="00FB334F" w:rsidRPr="00FB334F" w:rsidRDefault="00FB334F" w:rsidP="00FB334F">
      <w:pPr>
        <w:pStyle w:val="ListParagraph"/>
        <w:numPr>
          <w:ilvl w:val="0"/>
          <w:numId w:val="5"/>
        </w:numPr>
        <w:tabs>
          <w:tab w:val="center" w:pos="4320"/>
        </w:tabs>
        <w:rPr>
          <w:b/>
        </w:rPr>
      </w:pPr>
      <w:r>
        <w:t xml:space="preserve">is a diagnostic test for blood glucose - will measure w/in 5% accuracy </w:t>
      </w:r>
    </w:p>
    <w:p w:rsidR="00FB334F" w:rsidRPr="00FB334F" w:rsidRDefault="00FB334F" w:rsidP="00FB334F">
      <w:pPr>
        <w:pStyle w:val="ListParagraph"/>
        <w:numPr>
          <w:ilvl w:val="0"/>
          <w:numId w:val="5"/>
        </w:numPr>
        <w:tabs>
          <w:tab w:val="center" w:pos="4320"/>
        </w:tabs>
        <w:rPr>
          <w:b/>
        </w:rPr>
      </w:pPr>
      <w:r>
        <w:t>NOT a screening test (15-% - 20% accurate)</w:t>
      </w:r>
    </w:p>
    <w:p w:rsidR="00FB334F" w:rsidRPr="00FB334F" w:rsidRDefault="00FB334F" w:rsidP="00FB334F">
      <w:pPr>
        <w:pStyle w:val="ListParagraph"/>
        <w:numPr>
          <w:ilvl w:val="0"/>
          <w:numId w:val="5"/>
        </w:numPr>
        <w:tabs>
          <w:tab w:val="center" w:pos="4320"/>
        </w:tabs>
        <w:rPr>
          <w:b/>
        </w:rPr>
      </w:pPr>
      <w:r>
        <w:t>will measure glucose 0 – 400 mg/dl</w:t>
      </w:r>
    </w:p>
    <w:p w:rsidR="00FB334F" w:rsidRPr="00FB334F" w:rsidRDefault="00FB334F" w:rsidP="00FB334F">
      <w:pPr>
        <w:pStyle w:val="ListParagraph"/>
        <w:numPr>
          <w:ilvl w:val="0"/>
          <w:numId w:val="16"/>
        </w:numPr>
        <w:tabs>
          <w:tab w:val="center" w:pos="4320"/>
        </w:tabs>
        <w:rPr>
          <w:b/>
        </w:rPr>
      </w:pPr>
      <w:r w:rsidRPr="00FB334F">
        <w:rPr>
          <w:b/>
        </w:rPr>
        <w:t>SPECIMEN REQUIREMENTS – WHOLE BLOOD</w:t>
      </w:r>
    </w:p>
    <w:p w:rsidR="00FB334F" w:rsidRDefault="00FB334F" w:rsidP="00FB334F">
      <w:pPr>
        <w:tabs>
          <w:tab w:val="center" w:pos="4320"/>
        </w:tabs>
        <w:ind w:left="720" w:hanging="720"/>
      </w:pPr>
      <w:r>
        <w:rPr>
          <w:b/>
        </w:rPr>
        <w:tab/>
      </w:r>
      <w:proofErr w:type="spellStart"/>
      <w:r w:rsidRPr="00FB334F">
        <w:rPr>
          <w:b/>
        </w:rPr>
        <w:t>Fingerstick</w:t>
      </w:r>
      <w:proofErr w:type="spellEnd"/>
      <w:r>
        <w:t xml:space="preserve">  </w:t>
      </w:r>
    </w:p>
    <w:p w:rsidR="00FB334F" w:rsidRDefault="00FB334F" w:rsidP="00FB334F">
      <w:pPr>
        <w:tabs>
          <w:tab w:val="center" w:pos="4320"/>
        </w:tabs>
        <w:rPr>
          <w:b/>
        </w:rPr>
      </w:pPr>
      <w:r>
        <w:rPr>
          <w:b/>
        </w:rPr>
        <w:t xml:space="preserve">            </w:t>
      </w:r>
      <w:proofErr w:type="spellStart"/>
      <w:r w:rsidRPr="00FB334F">
        <w:rPr>
          <w:b/>
        </w:rPr>
        <w:t>Venipuncture</w:t>
      </w:r>
      <w:proofErr w:type="spellEnd"/>
    </w:p>
    <w:p w:rsidR="00FB334F" w:rsidRDefault="00FB334F" w:rsidP="00FB334F">
      <w:pPr>
        <w:pStyle w:val="ListParagraph"/>
        <w:numPr>
          <w:ilvl w:val="0"/>
          <w:numId w:val="4"/>
        </w:numPr>
        <w:tabs>
          <w:tab w:val="center" w:pos="4320"/>
        </w:tabs>
        <w:ind w:left="1080"/>
      </w:pPr>
      <w:r>
        <w:t xml:space="preserve">Collected into purple top EDTA tube OR light green </w:t>
      </w:r>
      <w:proofErr w:type="spellStart"/>
      <w:r>
        <w:t>LiHeparin</w:t>
      </w:r>
      <w:proofErr w:type="spellEnd"/>
      <w:r>
        <w:t xml:space="preserve"> tube </w:t>
      </w:r>
    </w:p>
    <w:p w:rsidR="00FB334F" w:rsidRDefault="00FB334F" w:rsidP="00FB334F">
      <w:pPr>
        <w:pStyle w:val="ListParagraph"/>
        <w:numPr>
          <w:ilvl w:val="0"/>
          <w:numId w:val="3"/>
        </w:numPr>
        <w:tabs>
          <w:tab w:val="center" w:pos="4320"/>
        </w:tabs>
        <w:ind w:left="1800"/>
      </w:pPr>
      <w:r>
        <w:t>test w/in 30 minutes</w:t>
      </w:r>
    </w:p>
    <w:p w:rsidR="00FB334F" w:rsidRDefault="00FB334F" w:rsidP="00FB334F">
      <w:pPr>
        <w:pStyle w:val="ListParagraph"/>
        <w:numPr>
          <w:ilvl w:val="0"/>
          <w:numId w:val="3"/>
        </w:numPr>
        <w:tabs>
          <w:tab w:val="center" w:pos="4320"/>
        </w:tabs>
        <w:ind w:left="1800"/>
      </w:pPr>
      <w:r>
        <w:t>invert tube 10x prior to testing</w:t>
      </w:r>
    </w:p>
    <w:p w:rsidR="00FB334F" w:rsidRDefault="00FB334F" w:rsidP="00FB334F">
      <w:pPr>
        <w:pStyle w:val="ListParagraph"/>
        <w:numPr>
          <w:ilvl w:val="0"/>
          <w:numId w:val="1"/>
        </w:numPr>
        <w:tabs>
          <w:tab w:val="center" w:pos="4320"/>
        </w:tabs>
        <w:ind w:left="1080"/>
      </w:pPr>
      <w:r>
        <w:t>Collected into syringe – test immediately after mixing well by inversion 10x</w:t>
      </w:r>
    </w:p>
    <w:p w:rsidR="00FB334F" w:rsidRPr="00FB334F" w:rsidRDefault="00FB334F" w:rsidP="00FB334F">
      <w:pPr>
        <w:pStyle w:val="ListParagraph"/>
        <w:numPr>
          <w:ilvl w:val="0"/>
          <w:numId w:val="16"/>
        </w:numPr>
        <w:tabs>
          <w:tab w:val="center" w:pos="4320"/>
        </w:tabs>
        <w:rPr>
          <w:b/>
        </w:rPr>
      </w:pPr>
      <w:r w:rsidRPr="00FB334F">
        <w:rPr>
          <w:b/>
        </w:rPr>
        <w:t>STORAGE AND EXPIRATION DATES</w:t>
      </w:r>
      <w:r>
        <w:t xml:space="preserve"> of </w:t>
      </w:r>
      <w:proofErr w:type="spellStart"/>
      <w:r>
        <w:t>Microcuvettes</w:t>
      </w:r>
      <w:proofErr w:type="spellEnd"/>
      <w:r w:rsidRPr="00FB334F">
        <w:rPr>
          <w:b/>
        </w:rPr>
        <w:t xml:space="preserve"> </w:t>
      </w:r>
    </w:p>
    <w:p w:rsidR="00FB334F" w:rsidRPr="00FB334F" w:rsidRDefault="00FB334F" w:rsidP="00FB334F">
      <w:pPr>
        <w:pStyle w:val="ListParagraph"/>
        <w:numPr>
          <w:ilvl w:val="0"/>
          <w:numId w:val="1"/>
        </w:numPr>
        <w:tabs>
          <w:tab w:val="center" w:pos="4320"/>
        </w:tabs>
        <w:ind w:left="1080"/>
        <w:rPr>
          <w:b/>
        </w:rPr>
      </w:pPr>
      <w:r>
        <w:t>Refrigerated good until package expiration date</w:t>
      </w:r>
    </w:p>
    <w:p w:rsidR="00FB334F" w:rsidRPr="00FB334F" w:rsidRDefault="00FB334F" w:rsidP="00FB334F">
      <w:pPr>
        <w:pStyle w:val="ListParagraph"/>
        <w:numPr>
          <w:ilvl w:val="0"/>
          <w:numId w:val="1"/>
        </w:numPr>
        <w:tabs>
          <w:tab w:val="center" w:pos="4320"/>
        </w:tabs>
        <w:ind w:left="1080"/>
        <w:rPr>
          <w:b/>
        </w:rPr>
      </w:pPr>
      <w:r>
        <w:t xml:space="preserve">3 days at Room Temp  </w:t>
      </w:r>
    </w:p>
    <w:p w:rsidR="00FB334F" w:rsidRPr="00FB334F" w:rsidRDefault="00FB334F" w:rsidP="00FB334F">
      <w:pPr>
        <w:pStyle w:val="ListParagraph"/>
        <w:tabs>
          <w:tab w:val="center" w:pos="4320"/>
        </w:tabs>
        <w:ind w:left="1080"/>
        <w:rPr>
          <w:b/>
        </w:rPr>
      </w:pPr>
      <w:r>
        <w:t xml:space="preserve">**Write expiration date on package if leaving at Room Temp. </w:t>
      </w:r>
    </w:p>
    <w:p w:rsidR="00FB334F" w:rsidRDefault="00FB334F" w:rsidP="00FB334F">
      <w:pPr>
        <w:pStyle w:val="ListParagraph"/>
        <w:tabs>
          <w:tab w:val="center" w:pos="4320"/>
        </w:tabs>
        <w:ind w:left="1080"/>
      </w:pPr>
      <w:r>
        <w:t>***May replace unopened packages into refrigerator on same day it was removed</w:t>
      </w:r>
    </w:p>
    <w:p w:rsidR="00FB334F" w:rsidRPr="00FB334F" w:rsidRDefault="00FB334F" w:rsidP="00FB334F">
      <w:pPr>
        <w:pStyle w:val="ListParagraph"/>
        <w:numPr>
          <w:ilvl w:val="0"/>
          <w:numId w:val="8"/>
        </w:numPr>
        <w:tabs>
          <w:tab w:val="center" w:pos="4320"/>
        </w:tabs>
        <w:ind w:left="1080"/>
        <w:rPr>
          <w:b/>
        </w:rPr>
      </w:pPr>
      <w:r>
        <w:t>May use immediately upon removal from refrigerator</w:t>
      </w:r>
    </w:p>
    <w:p w:rsidR="00FB334F" w:rsidRPr="00FB334F" w:rsidRDefault="00FB334F" w:rsidP="00FB334F">
      <w:pPr>
        <w:pStyle w:val="ListParagraph"/>
        <w:numPr>
          <w:ilvl w:val="0"/>
          <w:numId w:val="16"/>
        </w:numPr>
        <w:tabs>
          <w:tab w:val="center" w:pos="4320"/>
        </w:tabs>
        <w:rPr>
          <w:b/>
        </w:rPr>
      </w:pPr>
      <w:proofErr w:type="spellStart"/>
      <w:r w:rsidRPr="00FB334F">
        <w:rPr>
          <w:b/>
        </w:rPr>
        <w:t>HemoCue</w:t>
      </w:r>
      <w:proofErr w:type="spellEnd"/>
      <w:r w:rsidRPr="00FB334F">
        <w:rPr>
          <w:b/>
        </w:rPr>
        <w:t xml:space="preserve"> Glucose 201 DM Analyzer </w:t>
      </w:r>
    </w:p>
    <w:p w:rsidR="00FB334F" w:rsidRDefault="00FB334F" w:rsidP="00FB334F">
      <w:pPr>
        <w:pStyle w:val="ListParagraph"/>
        <w:numPr>
          <w:ilvl w:val="0"/>
          <w:numId w:val="8"/>
        </w:numPr>
        <w:tabs>
          <w:tab w:val="center" w:pos="4320"/>
        </w:tabs>
        <w:ind w:left="1080"/>
      </w:pPr>
      <w:r>
        <w:t>Powered by rechargeable battery</w:t>
      </w:r>
    </w:p>
    <w:p w:rsidR="00FB334F" w:rsidRDefault="00FB334F" w:rsidP="00FB334F">
      <w:pPr>
        <w:pStyle w:val="ListParagraph"/>
        <w:numPr>
          <w:ilvl w:val="0"/>
          <w:numId w:val="9"/>
        </w:numPr>
        <w:tabs>
          <w:tab w:val="center" w:pos="4320"/>
        </w:tabs>
        <w:ind w:left="1800"/>
      </w:pPr>
      <w:r>
        <w:t>Recharges when left in docking station</w:t>
      </w:r>
    </w:p>
    <w:p w:rsidR="00FB334F" w:rsidRPr="00FB334F" w:rsidRDefault="00FB334F" w:rsidP="00FB334F">
      <w:pPr>
        <w:pStyle w:val="ListParagraph"/>
        <w:numPr>
          <w:ilvl w:val="0"/>
          <w:numId w:val="8"/>
        </w:numPr>
        <w:tabs>
          <w:tab w:val="center" w:pos="4320"/>
        </w:tabs>
        <w:ind w:left="1080"/>
      </w:pPr>
      <w:r w:rsidRPr="00FB334F">
        <w:t>Turning on/self test</w:t>
      </w:r>
      <w:r>
        <w:t xml:space="preserve"> (must open tray for self test)</w:t>
      </w:r>
    </w:p>
    <w:p w:rsidR="00FB334F" w:rsidRDefault="00FB334F" w:rsidP="00FB334F">
      <w:pPr>
        <w:pStyle w:val="ListParagraph"/>
        <w:numPr>
          <w:ilvl w:val="0"/>
          <w:numId w:val="8"/>
        </w:numPr>
        <w:tabs>
          <w:tab w:val="center" w:pos="4320"/>
        </w:tabs>
        <w:ind w:left="1080"/>
      </w:pPr>
      <w:r w:rsidRPr="00FB334F">
        <w:t xml:space="preserve">Icons </w:t>
      </w:r>
      <w:r>
        <w:t>and functions of each</w:t>
      </w:r>
    </w:p>
    <w:p w:rsidR="00FB334F" w:rsidRDefault="00FB334F" w:rsidP="00FB334F">
      <w:pPr>
        <w:pStyle w:val="ListParagraph"/>
        <w:numPr>
          <w:ilvl w:val="0"/>
          <w:numId w:val="9"/>
        </w:numPr>
        <w:tabs>
          <w:tab w:val="center" w:pos="4320"/>
        </w:tabs>
        <w:ind w:left="1800"/>
      </w:pPr>
      <w:r w:rsidRPr="00FB334F">
        <w:t xml:space="preserve">on </w:t>
      </w:r>
      <w:r>
        <w:t xml:space="preserve">start up </w:t>
      </w:r>
      <w:r w:rsidRPr="00FB334F">
        <w:t>screen</w:t>
      </w:r>
    </w:p>
    <w:p w:rsidR="00FB334F" w:rsidRDefault="00FB334F" w:rsidP="00FB334F">
      <w:pPr>
        <w:pStyle w:val="ListParagraph"/>
        <w:numPr>
          <w:ilvl w:val="0"/>
          <w:numId w:val="9"/>
        </w:numPr>
        <w:tabs>
          <w:tab w:val="center" w:pos="4320"/>
        </w:tabs>
        <w:ind w:left="1800"/>
      </w:pPr>
      <w:r>
        <w:t>on Operator ID screen</w:t>
      </w:r>
    </w:p>
    <w:p w:rsidR="00FB334F" w:rsidRDefault="00FB334F" w:rsidP="00FB334F">
      <w:pPr>
        <w:pStyle w:val="ListParagraph"/>
        <w:numPr>
          <w:ilvl w:val="0"/>
          <w:numId w:val="9"/>
        </w:numPr>
        <w:tabs>
          <w:tab w:val="center" w:pos="4320"/>
        </w:tabs>
        <w:ind w:left="1800"/>
      </w:pPr>
      <w:r>
        <w:t>on Testing menu screen</w:t>
      </w:r>
    </w:p>
    <w:p w:rsidR="00FB334F" w:rsidRPr="00FB334F" w:rsidRDefault="00FB334F" w:rsidP="00FB334F">
      <w:pPr>
        <w:pStyle w:val="ListParagraph"/>
        <w:numPr>
          <w:ilvl w:val="0"/>
          <w:numId w:val="16"/>
        </w:numPr>
        <w:tabs>
          <w:tab w:val="center" w:pos="4320"/>
        </w:tabs>
        <w:rPr>
          <w:b/>
        </w:rPr>
      </w:pPr>
      <w:r w:rsidRPr="00FB334F">
        <w:rPr>
          <w:b/>
        </w:rPr>
        <w:t>TEST PERFORMANCE</w:t>
      </w:r>
    </w:p>
    <w:p w:rsidR="00FB334F" w:rsidRDefault="00FB334F" w:rsidP="00FB334F">
      <w:pPr>
        <w:tabs>
          <w:tab w:val="center" w:pos="4320"/>
        </w:tabs>
        <w:ind w:left="720"/>
      </w:pPr>
      <w:r>
        <w:rPr>
          <w:b/>
        </w:rPr>
        <w:t xml:space="preserve">     </w:t>
      </w:r>
      <w:r w:rsidRPr="00FB334F">
        <w:rPr>
          <w:b/>
        </w:rPr>
        <w:t>PROGRAMMING</w:t>
      </w:r>
      <w:r w:rsidRPr="00FB334F">
        <w:t xml:space="preserve"> </w:t>
      </w:r>
      <w:r>
        <w:t xml:space="preserve"> </w:t>
      </w:r>
    </w:p>
    <w:p w:rsidR="00FB334F" w:rsidRPr="00FB334F" w:rsidRDefault="00FB334F" w:rsidP="00FB334F">
      <w:pPr>
        <w:tabs>
          <w:tab w:val="center" w:pos="4320"/>
        </w:tabs>
        <w:ind w:left="720"/>
        <w:rPr>
          <w:b/>
        </w:rPr>
      </w:pPr>
      <w:r>
        <w:t xml:space="preserve">     </w:t>
      </w:r>
      <w:proofErr w:type="gramStart"/>
      <w:r>
        <w:t>by</w:t>
      </w:r>
      <w:proofErr w:type="gramEnd"/>
      <w:r>
        <w:t xml:space="preserve"> either scanning a barcode, or through use of alpha or numeric key entry</w:t>
      </w:r>
    </w:p>
    <w:p w:rsidR="00FB334F" w:rsidRDefault="00FB334F" w:rsidP="00FB334F">
      <w:pPr>
        <w:pStyle w:val="ListParagraph"/>
        <w:numPr>
          <w:ilvl w:val="0"/>
          <w:numId w:val="10"/>
        </w:numPr>
        <w:tabs>
          <w:tab w:val="center" w:pos="4320"/>
        </w:tabs>
        <w:ind w:left="1440"/>
        <w:rPr>
          <w:b/>
        </w:rPr>
      </w:pPr>
      <w:r>
        <w:rPr>
          <w:b/>
        </w:rPr>
        <w:t>Operator ID – logging on/off</w:t>
      </w:r>
    </w:p>
    <w:p w:rsidR="00FB334F" w:rsidRDefault="00FB334F" w:rsidP="00FB334F">
      <w:pPr>
        <w:pStyle w:val="ListParagraph"/>
        <w:numPr>
          <w:ilvl w:val="0"/>
          <w:numId w:val="10"/>
        </w:numPr>
        <w:tabs>
          <w:tab w:val="center" w:pos="4320"/>
        </w:tabs>
        <w:ind w:left="1440"/>
        <w:rPr>
          <w:b/>
        </w:rPr>
      </w:pPr>
      <w:r>
        <w:rPr>
          <w:b/>
        </w:rPr>
        <w:t>QC</w:t>
      </w:r>
    </w:p>
    <w:p w:rsidR="00FB334F" w:rsidRDefault="00FB334F" w:rsidP="00FB334F">
      <w:pPr>
        <w:pStyle w:val="ListParagraph"/>
        <w:numPr>
          <w:ilvl w:val="0"/>
          <w:numId w:val="10"/>
        </w:numPr>
        <w:tabs>
          <w:tab w:val="center" w:pos="4320"/>
        </w:tabs>
        <w:ind w:left="1440"/>
        <w:rPr>
          <w:b/>
        </w:rPr>
      </w:pPr>
      <w:r>
        <w:rPr>
          <w:b/>
        </w:rPr>
        <w:t>Patients</w:t>
      </w:r>
    </w:p>
    <w:p w:rsidR="00FB334F" w:rsidRDefault="00FB334F" w:rsidP="00FB334F">
      <w:pPr>
        <w:tabs>
          <w:tab w:val="center" w:pos="4320"/>
        </w:tabs>
        <w:ind w:left="720"/>
      </w:pPr>
      <w:r>
        <w:tab/>
        <w:t xml:space="preserve">NOTE: May load </w:t>
      </w:r>
      <w:proofErr w:type="spellStart"/>
      <w:r>
        <w:t>cuvette</w:t>
      </w:r>
      <w:proofErr w:type="spellEnd"/>
      <w:r>
        <w:t>, and start test prior to entering patient information\</w:t>
      </w:r>
    </w:p>
    <w:p w:rsidR="00FB334F" w:rsidRDefault="00FB334F" w:rsidP="00FB334F">
      <w:pPr>
        <w:pStyle w:val="ListParagraph"/>
        <w:numPr>
          <w:ilvl w:val="0"/>
          <w:numId w:val="14"/>
        </w:numPr>
        <w:tabs>
          <w:tab w:val="center" w:pos="4320"/>
        </w:tabs>
        <w:ind w:left="1440"/>
      </w:pPr>
      <w:r>
        <w:t>How to enter a comment to a test result</w:t>
      </w:r>
    </w:p>
    <w:p w:rsidR="00FB334F" w:rsidRDefault="00FB334F" w:rsidP="00FB334F">
      <w:pPr>
        <w:pStyle w:val="ListParagraph"/>
        <w:numPr>
          <w:ilvl w:val="0"/>
          <w:numId w:val="12"/>
        </w:numPr>
        <w:ind w:left="1440"/>
      </w:pPr>
      <w:r>
        <w:t>How to repeat a test</w:t>
      </w:r>
    </w:p>
    <w:p w:rsidR="00FB334F" w:rsidRDefault="00FB334F" w:rsidP="00FB334F">
      <w:pPr>
        <w:pStyle w:val="ListParagraph"/>
        <w:numPr>
          <w:ilvl w:val="0"/>
          <w:numId w:val="11"/>
        </w:numPr>
        <w:ind w:left="1440"/>
      </w:pPr>
      <w:r>
        <w:t>How to review patient and QC results</w:t>
      </w:r>
    </w:p>
    <w:p w:rsidR="00FB334F" w:rsidRDefault="00FB334F" w:rsidP="00FB334F">
      <w:pPr>
        <w:tabs>
          <w:tab w:val="center" w:pos="4320"/>
        </w:tabs>
        <w:rPr>
          <w:b/>
        </w:rPr>
      </w:pPr>
    </w:p>
    <w:p w:rsidR="00FB334F" w:rsidRDefault="00FB334F" w:rsidP="00FB334F">
      <w:pPr>
        <w:tabs>
          <w:tab w:val="center" w:pos="4320"/>
        </w:tabs>
        <w:rPr>
          <w:b/>
        </w:rPr>
      </w:pPr>
    </w:p>
    <w:p w:rsidR="00FB334F" w:rsidRPr="00FB334F" w:rsidRDefault="00FB334F" w:rsidP="00FB334F">
      <w:pPr>
        <w:pStyle w:val="ListParagraph"/>
        <w:numPr>
          <w:ilvl w:val="0"/>
          <w:numId w:val="16"/>
        </w:numPr>
        <w:tabs>
          <w:tab w:val="center" w:pos="4320"/>
        </w:tabs>
        <w:rPr>
          <w:b/>
        </w:rPr>
      </w:pPr>
      <w:r w:rsidRPr="00FB334F">
        <w:rPr>
          <w:b/>
        </w:rPr>
        <w:t>FILLING CUVETTES</w:t>
      </w:r>
    </w:p>
    <w:p w:rsidR="00FB334F" w:rsidRDefault="00FB334F" w:rsidP="00FB334F">
      <w:pPr>
        <w:tabs>
          <w:tab w:val="center" w:pos="4320"/>
        </w:tabs>
        <w:ind w:left="360"/>
      </w:pPr>
      <w:r>
        <w:t xml:space="preserve">     </w:t>
      </w:r>
      <w:proofErr w:type="spellStart"/>
      <w:r>
        <w:t>Fingerstick</w:t>
      </w:r>
      <w:proofErr w:type="spellEnd"/>
      <w:r>
        <w:t xml:space="preserve">:  </w:t>
      </w:r>
    </w:p>
    <w:p w:rsidR="00FB334F" w:rsidRDefault="00FB334F" w:rsidP="00FB334F">
      <w:pPr>
        <w:pStyle w:val="ListParagraph"/>
        <w:numPr>
          <w:ilvl w:val="0"/>
          <w:numId w:val="1"/>
        </w:numPr>
        <w:tabs>
          <w:tab w:val="center" w:pos="4320"/>
        </w:tabs>
        <w:ind w:left="1080"/>
      </w:pPr>
      <w:r>
        <w:t>wipe away 1</w:t>
      </w:r>
      <w:r w:rsidRPr="00FB334F">
        <w:rPr>
          <w:vertAlign w:val="superscript"/>
        </w:rPr>
        <w:t>st</w:t>
      </w:r>
      <w:r>
        <w:t xml:space="preserve"> drop with gauze</w:t>
      </w:r>
    </w:p>
    <w:p w:rsidR="00FB334F" w:rsidRDefault="00FB334F" w:rsidP="00FB334F">
      <w:pPr>
        <w:pStyle w:val="ListParagraph"/>
        <w:numPr>
          <w:ilvl w:val="0"/>
          <w:numId w:val="1"/>
        </w:numPr>
        <w:tabs>
          <w:tab w:val="center" w:pos="4320"/>
        </w:tabs>
        <w:ind w:left="1080"/>
      </w:pPr>
      <w:r>
        <w:t>allow large enough drop of blood to form (without milking!) to fill chamber continuously until full</w:t>
      </w:r>
    </w:p>
    <w:p w:rsidR="00FB334F" w:rsidRDefault="00FB334F" w:rsidP="00FB334F">
      <w:pPr>
        <w:pStyle w:val="ListParagraph"/>
        <w:tabs>
          <w:tab w:val="center" w:pos="4320"/>
        </w:tabs>
        <w:ind w:left="1080"/>
      </w:pPr>
      <w:r>
        <w:t xml:space="preserve">NOTE:  you may not partially fill </w:t>
      </w:r>
      <w:proofErr w:type="gramStart"/>
      <w:r>
        <w:t>or ‘re</w:t>
      </w:r>
      <w:proofErr w:type="gramEnd"/>
      <w:r>
        <w:t>-fill’ the chamber, and then go back and add more specimen</w:t>
      </w:r>
    </w:p>
    <w:p w:rsidR="00FB334F" w:rsidRDefault="00FB334F" w:rsidP="00FB334F">
      <w:pPr>
        <w:pStyle w:val="ListParagraph"/>
        <w:numPr>
          <w:ilvl w:val="0"/>
          <w:numId w:val="1"/>
        </w:numPr>
        <w:tabs>
          <w:tab w:val="center" w:pos="4320"/>
        </w:tabs>
        <w:ind w:left="1080"/>
      </w:pPr>
      <w:r>
        <w:t xml:space="preserve">wipe excess blood from top/bottom of </w:t>
      </w:r>
      <w:proofErr w:type="spellStart"/>
      <w:r>
        <w:t>cuvette</w:t>
      </w:r>
      <w:proofErr w:type="spellEnd"/>
      <w:r>
        <w:t xml:space="preserve"> in a “butter-knife” fashion using gauze  </w:t>
      </w:r>
    </w:p>
    <w:p w:rsidR="00FB334F" w:rsidRDefault="00FB334F" w:rsidP="00FB334F">
      <w:pPr>
        <w:pStyle w:val="ListParagraph"/>
        <w:numPr>
          <w:ilvl w:val="0"/>
          <w:numId w:val="1"/>
        </w:numPr>
        <w:tabs>
          <w:tab w:val="center" w:pos="4320"/>
        </w:tabs>
        <w:ind w:left="1080"/>
      </w:pPr>
      <w:r>
        <w:t xml:space="preserve">test w/in 40 seconds of filling </w:t>
      </w:r>
      <w:proofErr w:type="spellStart"/>
      <w:r>
        <w:t>cuvette</w:t>
      </w:r>
      <w:proofErr w:type="spellEnd"/>
    </w:p>
    <w:p w:rsidR="00FB334F" w:rsidRDefault="00FB334F" w:rsidP="00FB334F">
      <w:pPr>
        <w:tabs>
          <w:tab w:val="center" w:pos="4320"/>
        </w:tabs>
        <w:ind w:left="360"/>
      </w:pPr>
      <w:r>
        <w:t xml:space="preserve">     </w:t>
      </w:r>
      <w:proofErr w:type="spellStart"/>
      <w:r>
        <w:t>Venipuncture</w:t>
      </w:r>
      <w:proofErr w:type="spellEnd"/>
      <w:r>
        <w:t xml:space="preserve"> (into tube or syringe)</w:t>
      </w:r>
    </w:p>
    <w:p w:rsidR="00FB334F" w:rsidRDefault="00FB334F" w:rsidP="00FB334F">
      <w:pPr>
        <w:pStyle w:val="ListParagraph"/>
        <w:numPr>
          <w:ilvl w:val="0"/>
          <w:numId w:val="1"/>
        </w:numPr>
        <w:tabs>
          <w:tab w:val="center" w:pos="4320"/>
        </w:tabs>
        <w:ind w:left="1080"/>
      </w:pPr>
      <w:r>
        <w:t>invert specimen 10x</w:t>
      </w:r>
    </w:p>
    <w:p w:rsidR="00FB334F" w:rsidRDefault="00FB334F" w:rsidP="00FB334F">
      <w:pPr>
        <w:pStyle w:val="ListParagraph"/>
        <w:numPr>
          <w:ilvl w:val="0"/>
          <w:numId w:val="1"/>
        </w:numPr>
        <w:tabs>
          <w:tab w:val="center" w:pos="4320"/>
        </w:tabs>
        <w:ind w:left="1080"/>
      </w:pPr>
      <w:r>
        <w:t xml:space="preserve">Place drop of blood onto inner surface of opened </w:t>
      </w:r>
      <w:proofErr w:type="spellStart"/>
      <w:r>
        <w:t>cuvette</w:t>
      </w:r>
      <w:proofErr w:type="spellEnd"/>
      <w:r>
        <w:t xml:space="preserve"> package</w:t>
      </w:r>
    </w:p>
    <w:p w:rsidR="00FB334F" w:rsidRDefault="00FB334F" w:rsidP="00FB334F">
      <w:pPr>
        <w:pStyle w:val="ListParagraph"/>
        <w:numPr>
          <w:ilvl w:val="0"/>
          <w:numId w:val="1"/>
        </w:numPr>
        <w:tabs>
          <w:tab w:val="center" w:pos="4320"/>
        </w:tabs>
        <w:ind w:left="1080"/>
      </w:pPr>
      <w:r>
        <w:t xml:space="preserve">Place tip of </w:t>
      </w:r>
      <w:proofErr w:type="spellStart"/>
      <w:r>
        <w:t>cuvette</w:t>
      </w:r>
      <w:proofErr w:type="spellEnd"/>
      <w:r>
        <w:t xml:space="preserve"> into drop of blood and </w:t>
      </w:r>
      <w:proofErr w:type="spellStart"/>
      <w:r>
        <w:t>continuosly</w:t>
      </w:r>
      <w:proofErr w:type="spellEnd"/>
      <w:r>
        <w:t xml:space="preserve"> fill </w:t>
      </w:r>
      <w:proofErr w:type="spellStart"/>
      <w:r>
        <w:t>cuvette</w:t>
      </w:r>
      <w:proofErr w:type="spellEnd"/>
    </w:p>
    <w:p w:rsidR="00FB334F" w:rsidRDefault="00FB334F" w:rsidP="00FB334F">
      <w:pPr>
        <w:pStyle w:val="ListParagraph"/>
        <w:numPr>
          <w:ilvl w:val="0"/>
          <w:numId w:val="1"/>
        </w:numPr>
        <w:tabs>
          <w:tab w:val="center" w:pos="4320"/>
        </w:tabs>
        <w:ind w:left="1080"/>
      </w:pPr>
      <w:r>
        <w:t xml:space="preserve">wipe excess blood from top/bottom of </w:t>
      </w:r>
      <w:proofErr w:type="spellStart"/>
      <w:r>
        <w:t>cuvette</w:t>
      </w:r>
      <w:proofErr w:type="spellEnd"/>
      <w:r>
        <w:t xml:space="preserve"> in a “butter-knife” fashion using gauze  </w:t>
      </w:r>
    </w:p>
    <w:p w:rsidR="00FB334F" w:rsidRDefault="00FB334F" w:rsidP="00FB334F">
      <w:pPr>
        <w:pStyle w:val="ListParagraph"/>
        <w:numPr>
          <w:ilvl w:val="0"/>
          <w:numId w:val="1"/>
        </w:numPr>
        <w:tabs>
          <w:tab w:val="center" w:pos="4320"/>
        </w:tabs>
        <w:ind w:left="1080"/>
      </w:pPr>
      <w:r>
        <w:t xml:space="preserve">insert </w:t>
      </w:r>
      <w:proofErr w:type="spellStart"/>
      <w:r>
        <w:t>cuvette</w:t>
      </w:r>
      <w:proofErr w:type="spellEnd"/>
      <w:r>
        <w:t xml:space="preserve"> into analyzer, and close tray</w:t>
      </w:r>
    </w:p>
    <w:p w:rsidR="00FB334F" w:rsidRDefault="00FB334F" w:rsidP="00FB334F">
      <w:pPr>
        <w:tabs>
          <w:tab w:val="center" w:pos="4320"/>
        </w:tabs>
        <w:ind w:left="360"/>
      </w:pPr>
      <w:r>
        <w:t xml:space="preserve">     NOTE:  DO NOT test </w:t>
      </w:r>
      <w:proofErr w:type="spellStart"/>
      <w:r>
        <w:t>cuvettes</w:t>
      </w:r>
      <w:proofErr w:type="spellEnd"/>
      <w:r>
        <w:t xml:space="preserve"> which</w:t>
      </w:r>
    </w:p>
    <w:p w:rsidR="00FB334F" w:rsidRDefault="00FB334F" w:rsidP="00FB334F">
      <w:pPr>
        <w:pStyle w:val="ListParagraph"/>
        <w:numPr>
          <w:ilvl w:val="0"/>
          <w:numId w:val="6"/>
        </w:numPr>
        <w:tabs>
          <w:tab w:val="center" w:pos="4320"/>
        </w:tabs>
        <w:ind w:left="1080"/>
      </w:pPr>
      <w:r>
        <w:t>have been previously tested</w:t>
      </w:r>
    </w:p>
    <w:p w:rsidR="00FB334F" w:rsidRDefault="00FB334F" w:rsidP="00FB334F">
      <w:pPr>
        <w:pStyle w:val="ListParagraph"/>
        <w:numPr>
          <w:ilvl w:val="0"/>
          <w:numId w:val="6"/>
        </w:numPr>
        <w:tabs>
          <w:tab w:val="center" w:pos="4320"/>
        </w:tabs>
        <w:ind w:left="1080"/>
      </w:pPr>
      <w:proofErr w:type="spellStart"/>
      <w:r>
        <w:t>been‘re</w:t>
      </w:r>
      <w:proofErr w:type="spellEnd"/>
      <w:r>
        <w:t>-filled’</w:t>
      </w:r>
    </w:p>
    <w:p w:rsidR="00FB334F" w:rsidRDefault="00FB334F" w:rsidP="00FB334F">
      <w:pPr>
        <w:pStyle w:val="ListParagraph"/>
        <w:numPr>
          <w:ilvl w:val="0"/>
          <w:numId w:val="6"/>
        </w:numPr>
        <w:tabs>
          <w:tab w:val="center" w:pos="4320"/>
        </w:tabs>
        <w:ind w:left="1080"/>
      </w:pPr>
      <w:r>
        <w:t>have air bubbles (except small ones around edges)</w:t>
      </w:r>
    </w:p>
    <w:p w:rsidR="00FB334F" w:rsidRDefault="00FB334F" w:rsidP="00FB334F">
      <w:pPr>
        <w:pStyle w:val="ListParagraph"/>
        <w:numPr>
          <w:ilvl w:val="0"/>
          <w:numId w:val="6"/>
        </w:numPr>
        <w:tabs>
          <w:tab w:val="center" w:pos="4320"/>
        </w:tabs>
        <w:ind w:left="1080"/>
      </w:pPr>
      <w:r>
        <w:t>have sat for more than 40 seconds</w:t>
      </w:r>
    </w:p>
    <w:p w:rsidR="00FB334F" w:rsidRDefault="00FB334F" w:rsidP="00FB334F">
      <w:pPr>
        <w:pStyle w:val="ListParagraph"/>
        <w:numPr>
          <w:ilvl w:val="0"/>
          <w:numId w:val="16"/>
        </w:numPr>
        <w:tabs>
          <w:tab w:val="center" w:pos="4320"/>
        </w:tabs>
        <w:rPr>
          <w:b/>
        </w:rPr>
      </w:pPr>
      <w:r w:rsidRPr="00FB334F">
        <w:rPr>
          <w:b/>
        </w:rPr>
        <w:t>RESULTS</w:t>
      </w:r>
    </w:p>
    <w:p w:rsidR="00FB334F" w:rsidRDefault="00FB334F" w:rsidP="00FB334F">
      <w:pPr>
        <w:pStyle w:val="ListParagraph"/>
        <w:tabs>
          <w:tab w:val="center" w:pos="4320"/>
        </w:tabs>
        <w:rPr>
          <w:b/>
        </w:rPr>
      </w:pPr>
      <w:r>
        <w:rPr>
          <w:b/>
        </w:rPr>
        <w:t>Docking Station</w:t>
      </w:r>
    </w:p>
    <w:p w:rsidR="00FB334F" w:rsidRPr="00FB334F" w:rsidRDefault="00FB334F" w:rsidP="00FB334F">
      <w:pPr>
        <w:pStyle w:val="ListParagraph"/>
        <w:numPr>
          <w:ilvl w:val="0"/>
          <w:numId w:val="17"/>
        </w:numPr>
        <w:tabs>
          <w:tab w:val="center" w:pos="4320"/>
        </w:tabs>
      </w:pPr>
      <w:r>
        <w:t xml:space="preserve">Will send results to the </w:t>
      </w:r>
      <w:proofErr w:type="spellStart"/>
      <w:r>
        <w:t>Hemocue</w:t>
      </w:r>
      <w:proofErr w:type="spellEnd"/>
      <w:r>
        <w:t xml:space="preserve"> software NOT to CPSI</w:t>
      </w:r>
    </w:p>
    <w:p w:rsidR="00FB334F" w:rsidRPr="00FB334F" w:rsidRDefault="00FB334F" w:rsidP="00FB334F">
      <w:pPr>
        <w:pStyle w:val="ListParagraph"/>
        <w:numPr>
          <w:ilvl w:val="0"/>
          <w:numId w:val="17"/>
        </w:numPr>
        <w:tabs>
          <w:tab w:val="center" w:pos="4320"/>
        </w:tabs>
      </w:pPr>
      <w:r>
        <w:t>Must m</w:t>
      </w:r>
      <w:r w:rsidRPr="00FB334F">
        <w:t xml:space="preserve">anually enter </w:t>
      </w:r>
      <w:r>
        <w:t xml:space="preserve">collection date/time and results </w:t>
      </w:r>
      <w:r w:rsidRPr="00FB334F">
        <w:t>into CPSI</w:t>
      </w:r>
      <w:r>
        <w:t xml:space="preserve"> – same as current procedure</w:t>
      </w:r>
    </w:p>
    <w:p w:rsidR="00FB334F" w:rsidRDefault="00FB334F" w:rsidP="00FB334F">
      <w:pPr>
        <w:pStyle w:val="ListParagraph"/>
        <w:numPr>
          <w:ilvl w:val="0"/>
          <w:numId w:val="16"/>
        </w:numPr>
        <w:tabs>
          <w:tab w:val="center" w:pos="4320"/>
        </w:tabs>
      </w:pPr>
      <w:r w:rsidRPr="00FB334F">
        <w:rPr>
          <w:b/>
        </w:rPr>
        <w:t>MAINTENANCE</w:t>
      </w:r>
      <w:r w:rsidRPr="00FB334F">
        <w:t xml:space="preserve"> </w:t>
      </w:r>
    </w:p>
    <w:p w:rsidR="00FB334F" w:rsidRPr="00FB334F" w:rsidRDefault="00FB334F" w:rsidP="00FB334F">
      <w:pPr>
        <w:pStyle w:val="ListParagraph"/>
        <w:numPr>
          <w:ilvl w:val="0"/>
          <w:numId w:val="18"/>
        </w:numPr>
        <w:tabs>
          <w:tab w:val="center" w:pos="4320"/>
        </w:tabs>
        <w:rPr>
          <w:b/>
        </w:rPr>
      </w:pPr>
      <w:r>
        <w:rPr>
          <w:b/>
        </w:rPr>
        <w:t>After each patient test</w:t>
      </w:r>
    </w:p>
    <w:p w:rsidR="00FB334F" w:rsidRPr="00FB334F" w:rsidRDefault="00FB334F" w:rsidP="00FB334F">
      <w:pPr>
        <w:pStyle w:val="ListParagraph"/>
        <w:numPr>
          <w:ilvl w:val="0"/>
          <w:numId w:val="21"/>
        </w:numPr>
        <w:tabs>
          <w:tab w:val="center" w:pos="4320"/>
        </w:tabs>
      </w:pPr>
      <w:r w:rsidRPr="00FB334F">
        <w:t>Sanitize exterior with alcohol</w:t>
      </w:r>
    </w:p>
    <w:p w:rsidR="00FB334F" w:rsidRPr="00FB334F" w:rsidRDefault="00FB334F" w:rsidP="00FB334F">
      <w:pPr>
        <w:pStyle w:val="ListParagraph"/>
        <w:numPr>
          <w:ilvl w:val="0"/>
          <w:numId w:val="18"/>
        </w:numPr>
        <w:tabs>
          <w:tab w:val="center" w:pos="4320"/>
        </w:tabs>
        <w:rPr>
          <w:b/>
        </w:rPr>
      </w:pPr>
      <w:r>
        <w:t xml:space="preserve">Removing the </w:t>
      </w:r>
      <w:proofErr w:type="spellStart"/>
      <w:r>
        <w:t>cuvette</w:t>
      </w:r>
      <w:proofErr w:type="spellEnd"/>
      <w:r>
        <w:t xml:space="preserve"> tray</w:t>
      </w:r>
    </w:p>
    <w:p w:rsidR="00FB334F" w:rsidRDefault="00FB334F" w:rsidP="00FB334F">
      <w:pPr>
        <w:pStyle w:val="ListParagraph"/>
        <w:numPr>
          <w:ilvl w:val="0"/>
          <w:numId w:val="15"/>
        </w:numPr>
        <w:tabs>
          <w:tab w:val="center" w:pos="4320"/>
        </w:tabs>
        <w:rPr>
          <w:b/>
        </w:rPr>
      </w:pPr>
      <w:r>
        <w:rPr>
          <w:b/>
        </w:rPr>
        <w:t>Daily</w:t>
      </w:r>
    </w:p>
    <w:p w:rsidR="00FB334F" w:rsidRPr="00FB334F" w:rsidRDefault="00FB334F" w:rsidP="00FB334F">
      <w:pPr>
        <w:pStyle w:val="ListParagraph"/>
        <w:numPr>
          <w:ilvl w:val="0"/>
          <w:numId w:val="19"/>
        </w:numPr>
        <w:tabs>
          <w:tab w:val="center" w:pos="4320"/>
        </w:tabs>
      </w:pPr>
      <w:r w:rsidRPr="00FB334F">
        <w:t xml:space="preserve">Clean </w:t>
      </w:r>
      <w:proofErr w:type="spellStart"/>
      <w:r w:rsidRPr="00FB334F">
        <w:t>cuvette</w:t>
      </w:r>
      <w:proofErr w:type="spellEnd"/>
      <w:r w:rsidRPr="00FB334F">
        <w:t xml:space="preserve"> tray with alcohol or mild soap detergent </w:t>
      </w:r>
    </w:p>
    <w:p w:rsidR="00FB334F" w:rsidRPr="00FB334F" w:rsidRDefault="00FB334F" w:rsidP="00FB334F">
      <w:pPr>
        <w:pStyle w:val="ListParagraph"/>
        <w:numPr>
          <w:ilvl w:val="0"/>
          <w:numId w:val="19"/>
        </w:numPr>
        <w:tabs>
          <w:tab w:val="center" w:pos="4320"/>
        </w:tabs>
        <w:rPr>
          <w:b/>
        </w:rPr>
      </w:pPr>
      <w:r>
        <w:t>the exterior unit</w:t>
      </w:r>
    </w:p>
    <w:p w:rsidR="00FB334F" w:rsidRPr="00FB334F" w:rsidRDefault="00FB334F" w:rsidP="00FB334F">
      <w:pPr>
        <w:pStyle w:val="ListParagraph"/>
        <w:numPr>
          <w:ilvl w:val="0"/>
          <w:numId w:val="15"/>
        </w:numPr>
        <w:tabs>
          <w:tab w:val="center" w:pos="4320"/>
        </w:tabs>
        <w:rPr>
          <w:b/>
        </w:rPr>
      </w:pPr>
      <w:r w:rsidRPr="00FB334F">
        <w:rPr>
          <w:b/>
        </w:rPr>
        <w:t>Weekly</w:t>
      </w:r>
    </w:p>
    <w:p w:rsidR="00FB334F" w:rsidRPr="00FB334F" w:rsidRDefault="00FB334F" w:rsidP="00FB334F">
      <w:pPr>
        <w:pStyle w:val="ListParagraph"/>
        <w:numPr>
          <w:ilvl w:val="0"/>
          <w:numId w:val="20"/>
        </w:numPr>
        <w:tabs>
          <w:tab w:val="center" w:pos="4320"/>
        </w:tabs>
        <w:rPr>
          <w:b/>
        </w:rPr>
      </w:pPr>
      <w:r>
        <w:t xml:space="preserve">Cleaning the interior </w:t>
      </w:r>
      <w:proofErr w:type="spellStart"/>
      <w:r>
        <w:t>optronic</w:t>
      </w:r>
      <w:proofErr w:type="spellEnd"/>
      <w:r>
        <w:t xml:space="preserve"> unit using cleaning swab</w:t>
      </w:r>
    </w:p>
    <w:p w:rsidR="00951A4E" w:rsidRDefault="00951A4E" w:rsidP="00FB334F">
      <w:pPr>
        <w:tabs>
          <w:tab w:val="center" w:pos="4320"/>
        </w:tabs>
        <w:ind w:left="720" w:hanging="720"/>
      </w:pPr>
    </w:p>
    <w:p w:rsidR="00951A4E" w:rsidRDefault="00FB334F" w:rsidP="00FB334F">
      <w:pPr>
        <w:tabs>
          <w:tab w:val="center" w:pos="4320"/>
        </w:tabs>
      </w:pPr>
      <w:r>
        <w:t>Operator’s Name: __________________________________/____________________________</w:t>
      </w:r>
    </w:p>
    <w:p w:rsidR="00951A4E" w:rsidRDefault="00FB334F" w:rsidP="00FB334F">
      <w:pPr>
        <w:tabs>
          <w:tab w:val="center" w:pos="4320"/>
        </w:tabs>
      </w:pPr>
      <w:r>
        <w:t xml:space="preserve">                                                  (Please Print)</w:t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5A7139" w:rsidRDefault="005A7139" w:rsidP="00FB334F">
      <w:pPr>
        <w:tabs>
          <w:tab w:val="center" w:pos="4320"/>
        </w:tabs>
      </w:pPr>
      <w:r>
        <w:t>Last 4#s of SS#__________</w:t>
      </w:r>
    </w:p>
    <w:p w:rsidR="00951A4E" w:rsidRDefault="00951A4E" w:rsidP="00FB334F">
      <w:pPr>
        <w:tabs>
          <w:tab w:val="center" w:pos="4320"/>
        </w:tabs>
        <w:rPr>
          <w:sz w:val="20"/>
        </w:rPr>
      </w:pPr>
    </w:p>
    <w:p w:rsidR="00951A4E" w:rsidRDefault="00FB334F" w:rsidP="00FB334F">
      <w:pPr>
        <w:tabs>
          <w:tab w:val="center" w:pos="4320"/>
        </w:tabs>
      </w:pPr>
      <w:r>
        <w:t xml:space="preserve">Instructor’s Name: _________________________________/____________________________     </w:t>
      </w:r>
    </w:p>
    <w:p w:rsidR="00951A4E" w:rsidRDefault="00FB334F" w:rsidP="00FB334F">
      <w:pPr>
        <w:tabs>
          <w:tab w:val="center" w:pos="4320"/>
        </w:tabs>
      </w:pPr>
      <w:r>
        <w:t xml:space="preserve">                                                   (Please Print)</w:t>
      </w:r>
      <w:r>
        <w:tab/>
      </w:r>
      <w:r>
        <w:tab/>
      </w:r>
      <w:r>
        <w:tab/>
      </w:r>
      <w:r>
        <w:tab/>
        <w:t>Signature</w:t>
      </w:r>
    </w:p>
    <w:p w:rsidR="00951A4E" w:rsidRDefault="00951A4E" w:rsidP="00FB334F">
      <w:pPr>
        <w:tabs>
          <w:tab w:val="center" w:pos="4320"/>
        </w:tabs>
        <w:rPr>
          <w:sz w:val="20"/>
        </w:rPr>
      </w:pPr>
    </w:p>
    <w:p w:rsidR="00951A4E" w:rsidRDefault="00FB334F" w:rsidP="00FB334F">
      <w:pPr>
        <w:tabs>
          <w:tab w:val="center" w:pos="4320"/>
        </w:tabs>
      </w:pPr>
      <w:r>
        <w:t>Date of Training: _______________________________________________________________</w:t>
      </w:r>
    </w:p>
    <w:p w:rsidR="00951A4E" w:rsidRDefault="00951A4E" w:rsidP="00FB334F">
      <w:pPr>
        <w:tabs>
          <w:tab w:val="center" w:pos="4320"/>
        </w:tabs>
      </w:pPr>
    </w:p>
    <w:p w:rsidR="00951A4E" w:rsidRDefault="00951A4E">
      <w:pPr>
        <w:pStyle w:val="Header"/>
        <w:tabs>
          <w:tab w:val="clear" w:pos="8640"/>
        </w:tabs>
      </w:pPr>
    </w:p>
    <w:sectPr w:rsidR="00951A4E" w:rsidSect="00951A4E">
      <w:footerReference w:type="default" r:id="rId8"/>
      <w:pgSz w:w="12240" w:h="15840"/>
      <w:pgMar w:top="1008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6E7" w:rsidRDefault="003726E7" w:rsidP="00951A4E">
      <w:r>
        <w:separator/>
      </w:r>
    </w:p>
  </w:endnote>
  <w:endnote w:type="continuationSeparator" w:id="0">
    <w:p w:rsidR="003726E7" w:rsidRDefault="003726E7" w:rsidP="00951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A4E" w:rsidRDefault="005A7139" w:rsidP="005A7139">
    <w:pPr>
      <w:tabs>
        <w:tab w:val="center" w:pos="4680"/>
        <w:tab w:val="left" w:pos="7980"/>
      </w:tabs>
      <w:ind w:left="-1440" w:right="-720"/>
    </w:pPr>
    <w:r>
      <w:rPr>
        <w:rFonts w:ascii="Arial" w:hAnsi="Arial" w:cs="Arial"/>
        <w:color w:val="000080"/>
        <w:sz w:val="16"/>
      </w:rPr>
      <w:tab/>
      <w:t>S/Lab/Lab Training Documents/</w:t>
    </w:r>
    <w:proofErr w:type="spellStart"/>
    <w:r>
      <w:rPr>
        <w:rFonts w:ascii="Arial" w:hAnsi="Arial" w:cs="Arial"/>
        <w:color w:val="000080"/>
        <w:sz w:val="16"/>
      </w:rPr>
      <w:t>Hemocue</w:t>
    </w:r>
    <w:proofErr w:type="spellEnd"/>
    <w:r>
      <w:rPr>
        <w:rFonts w:ascii="Arial" w:hAnsi="Arial" w:cs="Arial"/>
        <w:color w:val="000080"/>
        <w:sz w:val="16"/>
      </w:rPr>
      <w:t xml:space="preserve">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6E7" w:rsidRDefault="003726E7" w:rsidP="00951A4E">
      <w:r w:rsidRPr="00951A4E">
        <w:rPr>
          <w:color w:val="000000"/>
        </w:rPr>
        <w:separator/>
      </w:r>
    </w:p>
  </w:footnote>
  <w:footnote w:type="continuationSeparator" w:id="0">
    <w:p w:rsidR="003726E7" w:rsidRDefault="003726E7" w:rsidP="00951A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7EDB"/>
    <w:multiLevelType w:val="hybridMultilevel"/>
    <w:tmpl w:val="B93A8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F6ED6"/>
    <w:multiLevelType w:val="hybridMultilevel"/>
    <w:tmpl w:val="CDB2D380"/>
    <w:lvl w:ilvl="0" w:tplc="284AE6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E7BDB"/>
    <w:multiLevelType w:val="hybridMultilevel"/>
    <w:tmpl w:val="C3F66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C449B"/>
    <w:multiLevelType w:val="hybridMultilevel"/>
    <w:tmpl w:val="6720B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1312E"/>
    <w:multiLevelType w:val="hybridMultilevel"/>
    <w:tmpl w:val="A9103C12"/>
    <w:lvl w:ilvl="0" w:tplc="E556A3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D11603"/>
    <w:multiLevelType w:val="hybridMultilevel"/>
    <w:tmpl w:val="5F800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81FFB"/>
    <w:multiLevelType w:val="hybridMultilevel"/>
    <w:tmpl w:val="343E82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1C7B15"/>
    <w:multiLevelType w:val="hybridMultilevel"/>
    <w:tmpl w:val="942CE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EB6614"/>
    <w:multiLevelType w:val="hybridMultilevel"/>
    <w:tmpl w:val="D4AE94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7896931"/>
    <w:multiLevelType w:val="hybridMultilevel"/>
    <w:tmpl w:val="94EE07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1F1568"/>
    <w:multiLevelType w:val="hybridMultilevel"/>
    <w:tmpl w:val="C1462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273A16"/>
    <w:multiLevelType w:val="hybridMultilevel"/>
    <w:tmpl w:val="4336F540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>
    <w:nsid w:val="38EB4AD9"/>
    <w:multiLevelType w:val="hybridMultilevel"/>
    <w:tmpl w:val="79983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E11B78"/>
    <w:multiLevelType w:val="hybridMultilevel"/>
    <w:tmpl w:val="F2D43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BD27BA"/>
    <w:multiLevelType w:val="hybridMultilevel"/>
    <w:tmpl w:val="7B76D1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5B87471"/>
    <w:multiLevelType w:val="hybridMultilevel"/>
    <w:tmpl w:val="EC0E6F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5E82083"/>
    <w:multiLevelType w:val="hybridMultilevel"/>
    <w:tmpl w:val="0FB63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F05A8D"/>
    <w:multiLevelType w:val="hybridMultilevel"/>
    <w:tmpl w:val="37A067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F06776A"/>
    <w:multiLevelType w:val="hybridMultilevel"/>
    <w:tmpl w:val="E53242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1F93F25"/>
    <w:multiLevelType w:val="hybridMultilevel"/>
    <w:tmpl w:val="6DB89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0D651F"/>
    <w:multiLevelType w:val="hybridMultilevel"/>
    <w:tmpl w:val="50F672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10"/>
  </w:num>
  <w:num w:numId="5">
    <w:abstractNumId w:val="9"/>
  </w:num>
  <w:num w:numId="6">
    <w:abstractNumId w:val="19"/>
  </w:num>
  <w:num w:numId="7">
    <w:abstractNumId w:val="13"/>
  </w:num>
  <w:num w:numId="8">
    <w:abstractNumId w:val="2"/>
  </w:num>
  <w:num w:numId="9">
    <w:abstractNumId w:val="8"/>
  </w:num>
  <w:num w:numId="10">
    <w:abstractNumId w:val="7"/>
  </w:num>
  <w:num w:numId="11">
    <w:abstractNumId w:val="3"/>
  </w:num>
  <w:num w:numId="12">
    <w:abstractNumId w:val="5"/>
  </w:num>
  <w:num w:numId="13">
    <w:abstractNumId w:val="11"/>
  </w:num>
  <w:num w:numId="14">
    <w:abstractNumId w:val="12"/>
  </w:num>
  <w:num w:numId="15">
    <w:abstractNumId w:val="14"/>
  </w:num>
  <w:num w:numId="16">
    <w:abstractNumId w:val="1"/>
  </w:num>
  <w:num w:numId="17">
    <w:abstractNumId w:val="16"/>
  </w:num>
  <w:num w:numId="18">
    <w:abstractNumId w:val="20"/>
  </w:num>
  <w:num w:numId="19">
    <w:abstractNumId w:val="18"/>
  </w:num>
  <w:num w:numId="20">
    <w:abstractNumId w:val="6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51A4E"/>
    <w:rsid w:val="003726E7"/>
    <w:rsid w:val="005A7139"/>
    <w:rsid w:val="00951A4E"/>
    <w:rsid w:val="00EB0619"/>
    <w:rsid w:val="00FB3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51A4E"/>
    <w:pPr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rsid w:val="00951A4E"/>
    <w:pPr>
      <w:keepNext/>
      <w:tabs>
        <w:tab w:val="center" w:pos="4320"/>
      </w:tabs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rsid w:val="00951A4E"/>
    <w:pPr>
      <w:keepNext/>
      <w:tabs>
        <w:tab w:val="center" w:pos="4320"/>
      </w:tabs>
      <w:ind w:left="360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rsid w:val="00951A4E"/>
    <w:pPr>
      <w:keepNext/>
      <w:tabs>
        <w:tab w:val="center" w:pos="4320"/>
      </w:tabs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51A4E"/>
    <w:rPr>
      <w:sz w:val="52"/>
    </w:rPr>
  </w:style>
  <w:style w:type="paragraph" w:styleId="BodyText2">
    <w:name w:val="Body Text 2"/>
    <w:basedOn w:val="Normal"/>
    <w:rsid w:val="00951A4E"/>
    <w:pPr>
      <w:tabs>
        <w:tab w:val="center" w:pos="4320"/>
      </w:tabs>
    </w:pPr>
    <w:rPr>
      <w:i/>
      <w:iCs/>
    </w:rPr>
  </w:style>
  <w:style w:type="paragraph" w:styleId="Title">
    <w:name w:val="Title"/>
    <w:basedOn w:val="Normal"/>
    <w:rsid w:val="00951A4E"/>
    <w:pPr>
      <w:jc w:val="center"/>
    </w:pPr>
    <w:rPr>
      <w:rFonts w:ascii="Arial" w:hAnsi="Arial" w:cs="Arial"/>
      <w:sz w:val="36"/>
    </w:rPr>
  </w:style>
  <w:style w:type="paragraph" w:styleId="Header">
    <w:name w:val="header"/>
    <w:basedOn w:val="Normal"/>
    <w:rsid w:val="00951A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1A4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951A4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rsid w:val="00951A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FB3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2779</Characters>
  <Application>Microsoft Office Word</Application>
  <DocSecurity>0</DocSecurity>
  <Lines>23</Lines>
  <Paragraphs>6</Paragraphs>
  <ScaleCrop>false</ScaleCrop>
  <Company>HMSCDS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dc:description/>
  <cp:lastModifiedBy>Annette McClasky</cp:lastModifiedBy>
  <cp:revision>1</cp:revision>
  <dcterms:created xsi:type="dcterms:W3CDTF">2011-12-01T20:08:00Z</dcterms:created>
  <dcterms:modified xsi:type="dcterms:W3CDTF">2011-12-01T20:08:00Z</dcterms:modified>
</cp:coreProperties>
</file>