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9D" w:rsidRDefault="002A7A9D">
      <w:pPr>
        <w:pStyle w:val="TableText"/>
        <w:rPr>
          <w:sz w:val="22"/>
        </w:rPr>
      </w:pPr>
      <w:r>
        <w:rPr>
          <w:sz w:val="22"/>
        </w:rPr>
        <w:t xml:space="preserve">  </w:t>
      </w:r>
    </w:p>
    <w:p w:rsidR="002A7A9D" w:rsidRDefault="002A7A9D">
      <w:pPr>
        <w:pStyle w:val="TableText"/>
        <w:rPr>
          <w:sz w:val="22"/>
        </w:rPr>
      </w:pPr>
      <w:r>
        <w:rPr>
          <w:sz w:val="22"/>
        </w:rPr>
        <w:t xml:space="preserve"> Non-Technical SOP</w:t>
      </w: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649"/>
        <w:gridCol w:w="4770"/>
        <w:gridCol w:w="2199"/>
      </w:tblGrid>
      <w:tr w:rsidR="002A7A9D">
        <w:trPr>
          <w:cantSplit/>
          <w:jc w:val="center"/>
        </w:trPr>
        <w:tc>
          <w:tcPr>
            <w:tcW w:w="2649" w:type="dxa"/>
            <w:tcBorders>
              <w:top w:val="single" w:sz="18" w:space="0" w:color="000000"/>
              <w:bottom w:val="single" w:sz="12" w:space="0" w:color="000000"/>
            </w:tcBorders>
            <w:shd w:val="pct5" w:color="auto" w:fill="auto"/>
          </w:tcPr>
          <w:p w:rsidR="002A7A9D" w:rsidRDefault="002A7A9D">
            <w:pPr>
              <w:pStyle w:val="Heading6"/>
              <w:spacing w:before="200"/>
              <w:rPr>
                <w:sz w:val="22"/>
              </w:rPr>
            </w:pPr>
            <w:r>
              <w:rPr>
                <w:sz w:val="22"/>
              </w:rPr>
              <w:t>Title</w:t>
            </w:r>
          </w:p>
        </w:tc>
        <w:tc>
          <w:tcPr>
            <w:tcW w:w="6969" w:type="dxa"/>
            <w:gridSpan w:val="2"/>
            <w:tcBorders>
              <w:top w:val="single" w:sz="18" w:space="0" w:color="000000"/>
              <w:bottom w:val="single" w:sz="12" w:space="0" w:color="000000"/>
            </w:tcBorders>
          </w:tcPr>
          <w:p w:rsidR="002A7A9D" w:rsidRDefault="00715EEF">
            <w:pPr>
              <w:pStyle w:val="TableText"/>
              <w:spacing w:before="120"/>
              <w:rPr>
                <w:b/>
              </w:rPr>
            </w:pPr>
            <w:r w:rsidRPr="00715EEF">
              <w:rPr>
                <w:b/>
              </w:rPr>
              <w:t>Vista®</w:t>
            </w:r>
            <w:r w:rsidR="004B4AF1">
              <w:rPr>
                <w:b/>
              </w:rPr>
              <w:t xml:space="preserve"> </w:t>
            </w:r>
            <w:r w:rsidR="00654A60">
              <w:rPr>
                <w:b/>
              </w:rPr>
              <w:t xml:space="preserve">Sample Processing and </w:t>
            </w:r>
            <w:r w:rsidR="00D23AE2">
              <w:rPr>
                <w:b/>
              </w:rPr>
              <w:t>Start</w:t>
            </w:r>
            <w:r w:rsidR="00D23AE2" w:rsidRPr="00D23AE2">
              <w:rPr>
                <w:b/>
              </w:rPr>
              <w:t>up</w:t>
            </w:r>
          </w:p>
        </w:tc>
      </w:tr>
      <w:tr w:rsidR="002A7A9D">
        <w:trPr>
          <w:cantSplit/>
          <w:jc w:val="center"/>
        </w:trPr>
        <w:tc>
          <w:tcPr>
            <w:tcW w:w="2649" w:type="dxa"/>
            <w:tcBorders>
              <w:top w:val="nil"/>
              <w:bottom w:val="single" w:sz="6" w:space="0" w:color="000000"/>
            </w:tcBorders>
            <w:shd w:val="pct5" w:color="auto" w:fill="auto"/>
          </w:tcPr>
          <w:p w:rsidR="002A7A9D" w:rsidRDefault="002A7A9D">
            <w:pPr>
              <w:pStyle w:val="Heading6"/>
              <w:spacing w:before="200"/>
              <w:rPr>
                <w:sz w:val="22"/>
              </w:rPr>
            </w:pPr>
            <w:r>
              <w:rPr>
                <w:sz w:val="22"/>
              </w:rPr>
              <w:t>Prepared by</w:t>
            </w:r>
          </w:p>
        </w:tc>
        <w:tc>
          <w:tcPr>
            <w:tcW w:w="4770" w:type="dxa"/>
            <w:tcBorders>
              <w:top w:val="nil"/>
              <w:bottom w:val="single" w:sz="6" w:space="0" w:color="000000"/>
              <w:right w:val="nil"/>
            </w:tcBorders>
          </w:tcPr>
          <w:p w:rsidR="002A7A9D" w:rsidRDefault="00040AD7">
            <w:pPr>
              <w:pStyle w:val="TableText"/>
              <w:spacing w:before="120"/>
            </w:pPr>
            <w:r>
              <w:t>Ashkan Chini</w:t>
            </w:r>
          </w:p>
        </w:tc>
        <w:tc>
          <w:tcPr>
            <w:tcW w:w="2199" w:type="dxa"/>
            <w:tcBorders>
              <w:top w:val="nil"/>
              <w:left w:val="nil"/>
              <w:bottom w:val="single" w:sz="6" w:space="0" w:color="000000"/>
            </w:tcBorders>
          </w:tcPr>
          <w:p w:rsidR="002A7A9D" w:rsidRDefault="002A7A9D">
            <w:pPr>
              <w:pStyle w:val="TableText"/>
              <w:spacing w:before="120"/>
            </w:pPr>
            <w:r>
              <w:t xml:space="preserve">Date: </w:t>
            </w:r>
            <w:r w:rsidR="00040AD7">
              <w:t xml:space="preserve"> </w:t>
            </w:r>
            <w:r w:rsidR="007372B9">
              <w:t>0</w:t>
            </w:r>
            <w:r w:rsidR="00040AD7">
              <w:t>7/12/2012</w:t>
            </w:r>
          </w:p>
        </w:tc>
        <w:bookmarkStart w:id="0" w:name="_GoBack"/>
        <w:bookmarkEnd w:id="0"/>
      </w:tr>
      <w:tr w:rsidR="002A7A9D">
        <w:trPr>
          <w:cantSplit/>
          <w:jc w:val="center"/>
        </w:trPr>
        <w:tc>
          <w:tcPr>
            <w:tcW w:w="2649" w:type="dxa"/>
            <w:tcBorders>
              <w:top w:val="nil"/>
              <w:bottom w:val="single" w:sz="18" w:space="0" w:color="000000"/>
            </w:tcBorders>
            <w:shd w:val="pct5" w:color="auto" w:fill="auto"/>
          </w:tcPr>
          <w:p w:rsidR="002A7A9D" w:rsidRDefault="002A7A9D">
            <w:pPr>
              <w:pStyle w:val="Heading6"/>
              <w:spacing w:before="200"/>
              <w:rPr>
                <w:sz w:val="22"/>
              </w:rPr>
            </w:pPr>
            <w:r>
              <w:rPr>
                <w:sz w:val="22"/>
              </w:rPr>
              <w:t>Owner</w:t>
            </w:r>
          </w:p>
        </w:tc>
        <w:tc>
          <w:tcPr>
            <w:tcW w:w="4770" w:type="dxa"/>
            <w:tcBorders>
              <w:top w:val="nil"/>
              <w:bottom w:val="single" w:sz="18" w:space="0" w:color="000000"/>
              <w:right w:val="nil"/>
            </w:tcBorders>
          </w:tcPr>
          <w:p w:rsidR="002A7A9D" w:rsidRDefault="007372B9">
            <w:pPr>
              <w:pStyle w:val="TableText"/>
              <w:spacing w:before="120"/>
            </w:pPr>
            <w:r>
              <w:t>David Rajamonickam</w:t>
            </w:r>
          </w:p>
        </w:tc>
        <w:tc>
          <w:tcPr>
            <w:tcW w:w="2199" w:type="dxa"/>
            <w:tcBorders>
              <w:top w:val="nil"/>
              <w:left w:val="nil"/>
              <w:bottom w:val="single" w:sz="18" w:space="0" w:color="000000"/>
            </w:tcBorders>
          </w:tcPr>
          <w:p w:rsidR="002A7A9D" w:rsidRDefault="002A7A9D">
            <w:pPr>
              <w:pStyle w:val="TableText"/>
              <w:spacing w:before="120"/>
            </w:pPr>
            <w:r>
              <w:t xml:space="preserve">Date: </w:t>
            </w:r>
            <w:r w:rsidR="007372B9">
              <w:t xml:space="preserve"> 02/04</w:t>
            </w:r>
            <w:r w:rsidR="00040AD7">
              <w:t>/201</w:t>
            </w:r>
            <w:r w:rsidR="007372B9">
              <w:t>6</w:t>
            </w:r>
          </w:p>
        </w:tc>
      </w:tr>
    </w:tbl>
    <w:p w:rsidR="002A7A9D" w:rsidRDefault="002A7A9D">
      <w:pPr>
        <w:pStyle w:val="Footer"/>
        <w:tabs>
          <w:tab w:val="clear" w:pos="4320"/>
          <w:tab w:val="clear" w:pos="8640"/>
        </w:tabs>
      </w:pPr>
    </w:p>
    <w:p w:rsidR="002A7A9D" w:rsidRDefault="002A7A9D"/>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45"/>
        <w:gridCol w:w="3780"/>
        <w:gridCol w:w="1305"/>
      </w:tblGrid>
      <w:tr w:rsidR="002A7A9D">
        <w:trPr>
          <w:cantSplit/>
          <w:jc w:val="center"/>
        </w:trPr>
        <w:tc>
          <w:tcPr>
            <w:tcW w:w="9630" w:type="dxa"/>
            <w:gridSpan w:val="3"/>
            <w:tcBorders>
              <w:top w:val="single" w:sz="18" w:space="0" w:color="auto"/>
              <w:bottom w:val="single" w:sz="12" w:space="0" w:color="auto"/>
            </w:tcBorders>
            <w:shd w:val="pct5" w:color="auto" w:fill="auto"/>
          </w:tcPr>
          <w:p w:rsidR="002A7A9D" w:rsidRDefault="000F6F43">
            <w:pPr>
              <w:pStyle w:val="Heading6"/>
              <w:jc w:val="left"/>
              <w:rPr>
                <w:b w:val="0"/>
              </w:rPr>
            </w:pPr>
            <w:r>
              <w:t>L</w:t>
            </w:r>
            <w:r w:rsidR="002A7A9D">
              <w:t>a</w:t>
            </w:r>
            <w:r>
              <w:t>boratory</w:t>
            </w:r>
            <w:r w:rsidR="002A7A9D">
              <w:t xml:space="preserve"> Approval</w:t>
            </w:r>
          </w:p>
        </w:tc>
      </w:tr>
      <w:tr w:rsidR="002A7A9D">
        <w:trPr>
          <w:jc w:val="center"/>
        </w:trPr>
        <w:tc>
          <w:tcPr>
            <w:tcW w:w="4545" w:type="dxa"/>
            <w:tcBorders>
              <w:top w:val="nil"/>
              <w:bottom w:val="single" w:sz="6" w:space="0" w:color="auto"/>
            </w:tcBorders>
          </w:tcPr>
          <w:p w:rsidR="002A7A9D" w:rsidRDefault="002A7A9D">
            <w:pPr>
              <w:spacing w:line="240" w:lineRule="exact"/>
              <w:rPr>
                <w:b/>
                <w:sz w:val="20"/>
              </w:rPr>
            </w:pPr>
            <w:r>
              <w:rPr>
                <w:b/>
                <w:sz w:val="20"/>
              </w:rPr>
              <w:t>Print Name and Title</w:t>
            </w:r>
          </w:p>
        </w:tc>
        <w:tc>
          <w:tcPr>
            <w:tcW w:w="3780" w:type="dxa"/>
            <w:tcBorders>
              <w:bottom w:val="single" w:sz="6" w:space="0" w:color="auto"/>
            </w:tcBorders>
          </w:tcPr>
          <w:p w:rsidR="002A7A9D" w:rsidRDefault="002A7A9D">
            <w:pPr>
              <w:spacing w:line="240" w:lineRule="exact"/>
              <w:rPr>
                <w:b/>
                <w:sz w:val="20"/>
              </w:rPr>
            </w:pPr>
            <w:r>
              <w:rPr>
                <w:b/>
                <w:sz w:val="20"/>
              </w:rPr>
              <w:t>Signature</w:t>
            </w:r>
          </w:p>
        </w:tc>
        <w:tc>
          <w:tcPr>
            <w:tcW w:w="1305" w:type="dxa"/>
            <w:tcBorders>
              <w:bottom w:val="single" w:sz="6" w:space="0" w:color="auto"/>
            </w:tcBorders>
          </w:tcPr>
          <w:p w:rsidR="002A7A9D" w:rsidRDefault="002A7A9D">
            <w:pPr>
              <w:spacing w:line="240" w:lineRule="exact"/>
              <w:rPr>
                <w:sz w:val="20"/>
              </w:rPr>
            </w:pPr>
            <w:r>
              <w:rPr>
                <w:b/>
                <w:sz w:val="20"/>
              </w:rPr>
              <w:t>Date</w:t>
            </w:r>
          </w:p>
        </w:tc>
      </w:tr>
      <w:tr w:rsidR="002A7A9D">
        <w:trPr>
          <w:trHeight w:val="498"/>
          <w:jc w:val="center"/>
        </w:trPr>
        <w:tc>
          <w:tcPr>
            <w:tcW w:w="4545" w:type="dxa"/>
            <w:tcBorders>
              <w:top w:val="nil"/>
            </w:tcBorders>
          </w:tcPr>
          <w:p w:rsidR="002A7A9D" w:rsidRPr="000F6F43" w:rsidRDefault="000F6F43">
            <w:pPr>
              <w:rPr>
                <w:i/>
              </w:rPr>
            </w:pPr>
            <w:r>
              <w:rPr>
                <w:i/>
              </w:rPr>
              <w:t xml:space="preserve">Refer to the electronic signature page for approval and approval dates. </w:t>
            </w:r>
          </w:p>
        </w:tc>
        <w:tc>
          <w:tcPr>
            <w:tcW w:w="3780" w:type="dxa"/>
            <w:tcBorders>
              <w:top w:val="nil"/>
            </w:tcBorders>
          </w:tcPr>
          <w:p w:rsidR="002A7A9D" w:rsidRDefault="002A7A9D">
            <w:pPr>
              <w:spacing w:line="240" w:lineRule="exact"/>
              <w:jc w:val="both"/>
            </w:pPr>
          </w:p>
        </w:tc>
        <w:tc>
          <w:tcPr>
            <w:tcW w:w="1305" w:type="dxa"/>
            <w:tcBorders>
              <w:top w:val="nil"/>
            </w:tcBorders>
          </w:tcPr>
          <w:p w:rsidR="002A7A9D" w:rsidRDefault="002A7A9D">
            <w:pPr>
              <w:spacing w:line="240" w:lineRule="exact"/>
              <w:jc w:val="both"/>
            </w:pPr>
          </w:p>
        </w:tc>
      </w:tr>
      <w:tr w:rsidR="002A7A9D">
        <w:trPr>
          <w:jc w:val="center"/>
        </w:trPr>
        <w:tc>
          <w:tcPr>
            <w:tcW w:w="4545" w:type="dxa"/>
          </w:tcPr>
          <w:p w:rsidR="002A7A9D" w:rsidRDefault="002A7A9D"/>
        </w:tc>
        <w:tc>
          <w:tcPr>
            <w:tcW w:w="3780" w:type="dxa"/>
          </w:tcPr>
          <w:p w:rsidR="002A7A9D" w:rsidRDefault="002A7A9D">
            <w:pPr>
              <w:spacing w:line="240" w:lineRule="exact"/>
              <w:jc w:val="both"/>
            </w:pPr>
          </w:p>
          <w:p w:rsidR="002A7A9D" w:rsidRDefault="002A7A9D">
            <w:pPr>
              <w:spacing w:line="240" w:lineRule="exact"/>
              <w:jc w:val="both"/>
            </w:pPr>
          </w:p>
        </w:tc>
        <w:tc>
          <w:tcPr>
            <w:tcW w:w="1305" w:type="dxa"/>
          </w:tcPr>
          <w:p w:rsidR="002A7A9D" w:rsidRDefault="002A7A9D">
            <w:pPr>
              <w:spacing w:line="240" w:lineRule="exact"/>
              <w:jc w:val="both"/>
            </w:pPr>
          </w:p>
        </w:tc>
      </w:tr>
      <w:tr w:rsidR="002A7A9D">
        <w:trPr>
          <w:jc w:val="center"/>
        </w:trPr>
        <w:tc>
          <w:tcPr>
            <w:tcW w:w="4545" w:type="dxa"/>
          </w:tcPr>
          <w:p w:rsidR="002A7A9D" w:rsidRDefault="002A7A9D"/>
        </w:tc>
        <w:tc>
          <w:tcPr>
            <w:tcW w:w="3780" w:type="dxa"/>
            <w:tcBorders>
              <w:bottom w:val="nil"/>
            </w:tcBorders>
          </w:tcPr>
          <w:p w:rsidR="002A7A9D" w:rsidRDefault="002A7A9D">
            <w:pPr>
              <w:spacing w:line="240" w:lineRule="exact"/>
              <w:jc w:val="both"/>
            </w:pPr>
          </w:p>
          <w:p w:rsidR="002A7A9D" w:rsidRDefault="002A7A9D">
            <w:pPr>
              <w:spacing w:line="240" w:lineRule="exact"/>
              <w:jc w:val="both"/>
            </w:pPr>
          </w:p>
        </w:tc>
        <w:tc>
          <w:tcPr>
            <w:tcW w:w="1305" w:type="dxa"/>
            <w:tcBorders>
              <w:bottom w:val="nil"/>
            </w:tcBorders>
          </w:tcPr>
          <w:p w:rsidR="002A7A9D" w:rsidRDefault="002A7A9D">
            <w:pPr>
              <w:spacing w:line="240" w:lineRule="exact"/>
              <w:jc w:val="both"/>
            </w:pPr>
          </w:p>
        </w:tc>
      </w:tr>
      <w:tr w:rsidR="002A7A9D">
        <w:trPr>
          <w:cantSplit/>
          <w:jc w:val="center"/>
        </w:trPr>
        <w:tc>
          <w:tcPr>
            <w:tcW w:w="4545" w:type="dxa"/>
            <w:tcBorders>
              <w:right w:val="nil"/>
            </w:tcBorders>
          </w:tcPr>
          <w:p w:rsidR="002A7A9D" w:rsidRDefault="002A7A9D">
            <w:pPr>
              <w:pStyle w:val="SOPheader1"/>
              <w:spacing w:before="120" w:line="240" w:lineRule="exact"/>
              <w:rPr>
                <w:b w:val="0"/>
                <w:caps w:val="0"/>
              </w:rPr>
            </w:pPr>
            <w:r>
              <w:rPr>
                <w:b w:val="0"/>
                <w:caps w:val="0"/>
              </w:rPr>
              <w:t xml:space="preserve">Local Issue Date: </w:t>
            </w:r>
          </w:p>
        </w:tc>
        <w:tc>
          <w:tcPr>
            <w:tcW w:w="5085" w:type="dxa"/>
            <w:gridSpan w:val="2"/>
            <w:tcBorders>
              <w:top w:val="single" w:sz="6" w:space="0" w:color="auto"/>
              <w:left w:val="nil"/>
              <w:bottom w:val="single" w:sz="18" w:space="0" w:color="auto"/>
            </w:tcBorders>
          </w:tcPr>
          <w:p w:rsidR="002A7A9D" w:rsidRDefault="002A7A9D">
            <w:pPr>
              <w:spacing w:before="120" w:line="240" w:lineRule="exact"/>
              <w:jc w:val="both"/>
            </w:pPr>
            <w:r>
              <w:t>Local Effective Date:</w:t>
            </w:r>
          </w:p>
        </w:tc>
      </w:tr>
    </w:tbl>
    <w:p w:rsidR="002A7A9D" w:rsidRDefault="002A7A9D">
      <w:pPr>
        <w:pStyle w:val="TableText"/>
      </w:pPr>
    </w:p>
    <w:p w:rsidR="002A7A9D" w:rsidRDefault="002A7A9D">
      <w:pPr>
        <w:pStyle w:val="TableText"/>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545"/>
        <w:gridCol w:w="3780"/>
        <w:gridCol w:w="1305"/>
      </w:tblGrid>
      <w:tr w:rsidR="002A7A9D">
        <w:trPr>
          <w:jc w:val="center"/>
        </w:trPr>
        <w:tc>
          <w:tcPr>
            <w:tcW w:w="9630" w:type="dxa"/>
            <w:gridSpan w:val="3"/>
            <w:tcBorders>
              <w:top w:val="single" w:sz="18" w:space="0" w:color="auto"/>
              <w:bottom w:val="single" w:sz="12" w:space="0" w:color="auto"/>
            </w:tcBorders>
            <w:shd w:val="pct10" w:color="auto" w:fill="auto"/>
          </w:tcPr>
          <w:p w:rsidR="002A7A9D" w:rsidRDefault="00A946E3">
            <w:pPr>
              <w:spacing w:line="240" w:lineRule="exact"/>
              <w:rPr>
                <w:b/>
              </w:rPr>
            </w:pPr>
            <w:r>
              <w:rPr>
                <w:b/>
              </w:rPr>
              <w:t>R</w:t>
            </w:r>
            <w:r w:rsidR="002A7A9D">
              <w:rPr>
                <w:b/>
              </w:rPr>
              <w:t>eview:</w:t>
            </w:r>
          </w:p>
          <w:p w:rsidR="002A7A9D" w:rsidRDefault="002A7A9D">
            <w:pPr>
              <w:spacing w:line="240" w:lineRule="exact"/>
              <w:rPr>
                <w:b/>
              </w:rPr>
            </w:pPr>
          </w:p>
        </w:tc>
      </w:tr>
      <w:tr w:rsidR="002A7A9D">
        <w:trPr>
          <w:jc w:val="center"/>
        </w:trPr>
        <w:tc>
          <w:tcPr>
            <w:tcW w:w="4545" w:type="dxa"/>
            <w:tcBorders>
              <w:top w:val="nil"/>
              <w:bottom w:val="single" w:sz="6" w:space="0" w:color="auto"/>
            </w:tcBorders>
          </w:tcPr>
          <w:p w:rsidR="002A7A9D" w:rsidRDefault="002A7A9D">
            <w:pPr>
              <w:spacing w:line="240" w:lineRule="exact"/>
              <w:rPr>
                <w:b/>
                <w:sz w:val="20"/>
              </w:rPr>
            </w:pPr>
            <w:r>
              <w:rPr>
                <w:b/>
                <w:sz w:val="20"/>
              </w:rPr>
              <w:t>Print Name</w:t>
            </w:r>
          </w:p>
        </w:tc>
        <w:tc>
          <w:tcPr>
            <w:tcW w:w="3780" w:type="dxa"/>
            <w:tcBorders>
              <w:bottom w:val="single" w:sz="6" w:space="0" w:color="auto"/>
            </w:tcBorders>
          </w:tcPr>
          <w:p w:rsidR="002A7A9D" w:rsidRDefault="002A7A9D">
            <w:pPr>
              <w:spacing w:line="240" w:lineRule="exact"/>
              <w:rPr>
                <w:b/>
                <w:sz w:val="20"/>
              </w:rPr>
            </w:pPr>
            <w:r>
              <w:rPr>
                <w:b/>
                <w:sz w:val="20"/>
              </w:rPr>
              <w:t>Signature</w:t>
            </w:r>
          </w:p>
        </w:tc>
        <w:tc>
          <w:tcPr>
            <w:tcW w:w="1305" w:type="dxa"/>
            <w:tcBorders>
              <w:bottom w:val="single" w:sz="6" w:space="0" w:color="auto"/>
            </w:tcBorders>
          </w:tcPr>
          <w:p w:rsidR="002A7A9D" w:rsidRDefault="002A7A9D">
            <w:pPr>
              <w:spacing w:line="240" w:lineRule="exact"/>
              <w:rPr>
                <w:sz w:val="20"/>
              </w:rPr>
            </w:pPr>
            <w:r>
              <w:rPr>
                <w:b/>
                <w:sz w:val="20"/>
              </w:rPr>
              <w:t>Date</w:t>
            </w:r>
          </w:p>
        </w:tc>
      </w:tr>
      <w:tr w:rsidR="002A7A9D">
        <w:trPr>
          <w:jc w:val="center"/>
        </w:trPr>
        <w:tc>
          <w:tcPr>
            <w:tcW w:w="4545" w:type="dxa"/>
            <w:tcBorders>
              <w:top w:val="nil"/>
            </w:tcBorders>
          </w:tcPr>
          <w:p w:rsidR="002A7A9D" w:rsidRDefault="002A7A9D">
            <w:pPr>
              <w:spacing w:line="240" w:lineRule="exact"/>
              <w:jc w:val="right"/>
            </w:pPr>
          </w:p>
          <w:p w:rsidR="002A7A9D" w:rsidRDefault="002A7A9D">
            <w:pPr>
              <w:spacing w:line="240" w:lineRule="exact"/>
              <w:jc w:val="right"/>
            </w:pPr>
          </w:p>
        </w:tc>
        <w:tc>
          <w:tcPr>
            <w:tcW w:w="3780" w:type="dxa"/>
            <w:tcBorders>
              <w:top w:val="nil"/>
            </w:tcBorders>
          </w:tcPr>
          <w:p w:rsidR="002A7A9D" w:rsidRDefault="002A7A9D">
            <w:pPr>
              <w:spacing w:line="240" w:lineRule="exact"/>
              <w:jc w:val="both"/>
            </w:pPr>
          </w:p>
        </w:tc>
        <w:tc>
          <w:tcPr>
            <w:tcW w:w="1305" w:type="dxa"/>
            <w:tcBorders>
              <w:top w:val="nil"/>
            </w:tcBorders>
          </w:tcPr>
          <w:p w:rsidR="002A7A9D" w:rsidRDefault="002A7A9D">
            <w:pPr>
              <w:spacing w:line="240" w:lineRule="exact"/>
              <w:jc w:val="both"/>
            </w:pPr>
          </w:p>
        </w:tc>
      </w:tr>
      <w:tr w:rsidR="002A7A9D">
        <w:trPr>
          <w:jc w:val="center"/>
        </w:trPr>
        <w:tc>
          <w:tcPr>
            <w:tcW w:w="4545" w:type="dxa"/>
          </w:tcPr>
          <w:p w:rsidR="002A7A9D" w:rsidRDefault="002A7A9D">
            <w:pPr>
              <w:spacing w:line="240" w:lineRule="exact"/>
              <w:jc w:val="right"/>
            </w:pPr>
          </w:p>
        </w:tc>
        <w:tc>
          <w:tcPr>
            <w:tcW w:w="3780" w:type="dxa"/>
          </w:tcPr>
          <w:p w:rsidR="002A7A9D" w:rsidRDefault="002A7A9D">
            <w:pPr>
              <w:spacing w:line="240" w:lineRule="exact"/>
              <w:jc w:val="both"/>
            </w:pPr>
          </w:p>
          <w:p w:rsidR="002A7A9D" w:rsidRDefault="002A7A9D">
            <w:pPr>
              <w:spacing w:line="240" w:lineRule="exact"/>
              <w:jc w:val="both"/>
            </w:pPr>
          </w:p>
        </w:tc>
        <w:tc>
          <w:tcPr>
            <w:tcW w:w="1305" w:type="dxa"/>
          </w:tcPr>
          <w:p w:rsidR="002A7A9D" w:rsidRDefault="002A7A9D">
            <w:pPr>
              <w:spacing w:line="240" w:lineRule="exact"/>
              <w:jc w:val="both"/>
            </w:pPr>
          </w:p>
        </w:tc>
      </w:tr>
      <w:tr w:rsidR="002A7A9D">
        <w:trPr>
          <w:jc w:val="center"/>
        </w:trPr>
        <w:tc>
          <w:tcPr>
            <w:tcW w:w="4545" w:type="dxa"/>
          </w:tcPr>
          <w:p w:rsidR="002A7A9D" w:rsidRDefault="002A7A9D">
            <w:pPr>
              <w:spacing w:line="240" w:lineRule="exact"/>
              <w:jc w:val="right"/>
            </w:pPr>
          </w:p>
        </w:tc>
        <w:tc>
          <w:tcPr>
            <w:tcW w:w="3780" w:type="dxa"/>
          </w:tcPr>
          <w:p w:rsidR="002A7A9D" w:rsidRDefault="002A7A9D">
            <w:pPr>
              <w:spacing w:line="240" w:lineRule="exact"/>
              <w:jc w:val="both"/>
            </w:pPr>
          </w:p>
          <w:p w:rsidR="002A7A9D" w:rsidRDefault="002A7A9D">
            <w:pPr>
              <w:spacing w:line="240" w:lineRule="exact"/>
              <w:jc w:val="both"/>
            </w:pPr>
          </w:p>
        </w:tc>
        <w:tc>
          <w:tcPr>
            <w:tcW w:w="1305" w:type="dxa"/>
          </w:tcPr>
          <w:p w:rsidR="002A7A9D" w:rsidRDefault="002A7A9D">
            <w:pPr>
              <w:spacing w:line="240" w:lineRule="exact"/>
              <w:jc w:val="both"/>
            </w:pPr>
          </w:p>
        </w:tc>
      </w:tr>
      <w:tr w:rsidR="002A7A9D">
        <w:trPr>
          <w:jc w:val="center"/>
        </w:trPr>
        <w:tc>
          <w:tcPr>
            <w:tcW w:w="4545" w:type="dxa"/>
          </w:tcPr>
          <w:p w:rsidR="002A7A9D" w:rsidRDefault="002A7A9D">
            <w:pPr>
              <w:spacing w:line="240" w:lineRule="exact"/>
              <w:jc w:val="right"/>
            </w:pPr>
          </w:p>
        </w:tc>
        <w:tc>
          <w:tcPr>
            <w:tcW w:w="3780" w:type="dxa"/>
          </w:tcPr>
          <w:p w:rsidR="002A7A9D" w:rsidRDefault="002A7A9D">
            <w:pPr>
              <w:spacing w:line="240" w:lineRule="exact"/>
              <w:jc w:val="both"/>
            </w:pPr>
          </w:p>
          <w:p w:rsidR="002A7A9D" w:rsidRDefault="002A7A9D">
            <w:pPr>
              <w:spacing w:line="240" w:lineRule="exact"/>
              <w:jc w:val="both"/>
            </w:pPr>
          </w:p>
        </w:tc>
        <w:tc>
          <w:tcPr>
            <w:tcW w:w="1305" w:type="dxa"/>
          </w:tcPr>
          <w:p w:rsidR="002A7A9D" w:rsidRDefault="002A7A9D">
            <w:pPr>
              <w:spacing w:line="240" w:lineRule="exact"/>
              <w:jc w:val="both"/>
            </w:pPr>
          </w:p>
        </w:tc>
      </w:tr>
      <w:tr w:rsidR="002A7A9D">
        <w:trPr>
          <w:jc w:val="center"/>
        </w:trPr>
        <w:tc>
          <w:tcPr>
            <w:tcW w:w="4545" w:type="dxa"/>
          </w:tcPr>
          <w:p w:rsidR="002A7A9D" w:rsidRDefault="002A7A9D">
            <w:pPr>
              <w:spacing w:line="240" w:lineRule="exact"/>
              <w:jc w:val="right"/>
            </w:pPr>
          </w:p>
        </w:tc>
        <w:tc>
          <w:tcPr>
            <w:tcW w:w="3780" w:type="dxa"/>
          </w:tcPr>
          <w:p w:rsidR="002A7A9D" w:rsidRDefault="002A7A9D">
            <w:pPr>
              <w:spacing w:line="240" w:lineRule="exact"/>
              <w:jc w:val="both"/>
            </w:pPr>
          </w:p>
          <w:p w:rsidR="002A7A9D" w:rsidRDefault="002A7A9D">
            <w:pPr>
              <w:spacing w:line="240" w:lineRule="exact"/>
              <w:jc w:val="both"/>
            </w:pPr>
          </w:p>
        </w:tc>
        <w:tc>
          <w:tcPr>
            <w:tcW w:w="1305" w:type="dxa"/>
          </w:tcPr>
          <w:p w:rsidR="002A7A9D" w:rsidRDefault="002A7A9D">
            <w:pPr>
              <w:spacing w:line="240" w:lineRule="exact"/>
              <w:jc w:val="both"/>
            </w:pPr>
          </w:p>
        </w:tc>
      </w:tr>
      <w:tr w:rsidR="002A7A9D">
        <w:trPr>
          <w:jc w:val="center"/>
        </w:trPr>
        <w:tc>
          <w:tcPr>
            <w:tcW w:w="4545" w:type="dxa"/>
          </w:tcPr>
          <w:p w:rsidR="002A7A9D" w:rsidRDefault="002A7A9D">
            <w:pPr>
              <w:spacing w:line="240" w:lineRule="exact"/>
              <w:jc w:val="right"/>
            </w:pPr>
          </w:p>
          <w:p w:rsidR="002A7A9D" w:rsidRDefault="002A7A9D">
            <w:pPr>
              <w:spacing w:line="240" w:lineRule="exact"/>
              <w:jc w:val="right"/>
            </w:pPr>
          </w:p>
        </w:tc>
        <w:tc>
          <w:tcPr>
            <w:tcW w:w="3780" w:type="dxa"/>
          </w:tcPr>
          <w:p w:rsidR="002A7A9D" w:rsidRDefault="002A7A9D">
            <w:pPr>
              <w:spacing w:line="240" w:lineRule="exact"/>
              <w:jc w:val="both"/>
            </w:pPr>
          </w:p>
        </w:tc>
        <w:tc>
          <w:tcPr>
            <w:tcW w:w="1305" w:type="dxa"/>
          </w:tcPr>
          <w:p w:rsidR="002A7A9D" w:rsidRDefault="002A7A9D">
            <w:pPr>
              <w:spacing w:line="240" w:lineRule="exact"/>
              <w:jc w:val="both"/>
            </w:pPr>
          </w:p>
        </w:tc>
      </w:tr>
      <w:tr w:rsidR="002A7A9D">
        <w:trPr>
          <w:jc w:val="center"/>
        </w:trPr>
        <w:tc>
          <w:tcPr>
            <w:tcW w:w="4545" w:type="dxa"/>
          </w:tcPr>
          <w:p w:rsidR="002A7A9D" w:rsidRDefault="002A7A9D">
            <w:pPr>
              <w:spacing w:line="240" w:lineRule="exact"/>
              <w:jc w:val="right"/>
            </w:pPr>
          </w:p>
          <w:p w:rsidR="002A7A9D" w:rsidRDefault="002A7A9D">
            <w:pPr>
              <w:spacing w:line="240" w:lineRule="exact"/>
              <w:jc w:val="right"/>
            </w:pPr>
          </w:p>
        </w:tc>
        <w:tc>
          <w:tcPr>
            <w:tcW w:w="3780" w:type="dxa"/>
          </w:tcPr>
          <w:p w:rsidR="002A7A9D" w:rsidRDefault="002A7A9D">
            <w:pPr>
              <w:spacing w:line="240" w:lineRule="exact"/>
              <w:jc w:val="both"/>
            </w:pPr>
          </w:p>
        </w:tc>
        <w:tc>
          <w:tcPr>
            <w:tcW w:w="1305" w:type="dxa"/>
          </w:tcPr>
          <w:p w:rsidR="002A7A9D" w:rsidRDefault="002A7A9D">
            <w:pPr>
              <w:spacing w:line="240" w:lineRule="exact"/>
              <w:jc w:val="both"/>
            </w:pPr>
          </w:p>
        </w:tc>
      </w:tr>
    </w:tbl>
    <w:p w:rsidR="002A7A9D" w:rsidRDefault="002A7A9D">
      <w:pPr>
        <w:pStyle w:val="Header"/>
      </w:pPr>
    </w:p>
    <w:p w:rsidR="002A7A9D" w:rsidRDefault="002A7A9D">
      <w:pPr>
        <w:rPr>
          <w:b/>
        </w:rPr>
      </w:pPr>
      <w:r>
        <w:br w:type="page"/>
      </w:r>
      <w:r>
        <w:rPr>
          <w:b/>
          <w:u w:val="single"/>
        </w:rPr>
        <w:lastRenderedPageBreak/>
        <w:t>TABLE OF CONTENTS</w:t>
      </w:r>
      <w:r>
        <w:rPr>
          <w:b/>
        </w:rPr>
        <w:t xml:space="preserve">  </w:t>
      </w:r>
    </w:p>
    <w:p w:rsidR="002A7A9D" w:rsidRDefault="002A7A9D">
      <w:pPr>
        <w:pStyle w:val="SOPheader1"/>
        <w:rPr>
          <w:caps w:val="0"/>
        </w:rPr>
      </w:pPr>
    </w:p>
    <w:p w:rsidR="002A7A9D" w:rsidRDefault="002A7A9D">
      <w:pPr>
        <w:pStyle w:val="TOC1"/>
        <w:tabs>
          <w:tab w:val="left" w:pos="480"/>
          <w:tab w:val="right" w:leader="dot" w:pos="9350"/>
        </w:tabs>
        <w:rPr>
          <w:noProof/>
        </w:rPr>
      </w:pPr>
      <w:r>
        <w:rPr>
          <w:b/>
        </w:rPr>
        <w:fldChar w:fldCharType="begin"/>
      </w:r>
      <w:r>
        <w:rPr>
          <w:b/>
        </w:rPr>
        <w:instrText xml:space="preserve"> TOC \o "1-1" </w:instrText>
      </w:r>
      <w:r>
        <w:rPr>
          <w:b/>
        </w:rPr>
        <w:fldChar w:fldCharType="separate"/>
      </w:r>
      <w:r>
        <w:rPr>
          <w:noProof/>
        </w:rPr>
        <w:t>1.</w:t>
      </w:r>
      <w:r>
        <w:rPr>
          <w:noProof/>
        </w:rPr>
        <w:tab/>
        <w:t>PURPOSE</w:t>
      </w:r>
      <w:r>
        <w:rPr>
          <w:noProof/>
        </w:rPr>
        <w:tab/>
      </w:r>
      <w:r>
        <w:rPr>
          <w:noProof/>
        </w:rPr>
        <w:fldChar w:fldCharType="begin"/>
      </w:r>
      <w:r>
        <w:rPr>
          <w:noProof/>
        </w:rPr>
        <w:instrText xml:space="preserve"> PAGEREF _Toc479075152 \h </w:instrText>
      </w:r>
      <w:r>
        <w:rPr>
          <w:noProof/>
        </w:rPr>
      </w:r>
      <w:r>
        <w:rPr>
          <w:noProof/>
        </w:rPr>
        <w:fldChar w:fldCharType="separate"/>
      </w:r>
      <w:r w:rsidR="00605988">
        <w:rPr>
          <w:noProof/>
        </w:rPr>
        <w:t>2</w:t>
      </w:r>
      <w:r>
        <w:rPr>
          <w:noProof/>
        </w:rPr>
        <w:fldChar w:fldCharType="end"/>
      </w:r>
    </w:p>
    <w:p w:rsidR="002A7A9D" w:rsidRDefault="002A7A9D">
      <w:pPr>
        <w:pStyle w:val="TOC1"/>
        <w:tabs>
          <w:tab w:val="left" w:pos="480"/>
          <w:tab w:val="right" w:leader="dot" w:pos="9350"/>
        </w:tabs>
        <w:rPr>
          <w:noProof/>
        </w:rPr>
      </w:pPr>
      <w:r>
        <w:rPr>
          <w:noProof/>
        </w:rPr>
        <w:t>2.</w:t>
      </w:r>
      <w:r>
        <w:rPr>
          <w:noProof/>
        </w:rPr>
        <w:tab/>
        <w:t>SCOPE</w:t>
      </w:r>
      <w:r>
        <w:rPr>
          <w:noProof/>
        </w:rPr>
        <w:tab/>
      </w:r>
      <w:r>
        <w:rPr>
          <w:noProof/>
        </w:rPr>
        <w:fldChar w:fldCharType="begin"/>
      </w:r>
      <w:r>
        <w:rPr>
          <w:noProof/>
        </w:rPr>
        <w:instrText xml:space="preserve"> PAGEREF _Toc479075153 \h </w:instrText>
      </w:r>
      <w:r>
        <w:rPr>
          <w:noProof/>
        </w:rPr>
      </w:r>
      <w:r>
        <w:rPr>
          <w:noProof/>
        </w:rPr>
        <w:fldChar w:fldCharType="separate"/>
      </w:r>
      <w:r w:rsidR="00605988">
        <w:rPr>
          <w:noProof/>
        </w:rPr>
        <w:t>2</w:t>
      </w:r>
      <w:r>
        <w:rPr>
          <w:noProof/>
        </w:rPr>
        <w:fldChar w:fldCharType="end"/>
      </w:r>
    </w:p>
    <w:p w:rsidR="002A7A9D" w:rsidRDefault="002A7A9D">
      <w:pPr>
        <w:pStyle w:val="TOC1"/>
        <w:tabs>
          <w:tab w:val="left" w:pos="480"/>
          <w:tab w:val="right" w:leader="dot" w:pos="9350"/>
        </w:tabs>
        <w:rPr>
          <w:noProof/>
        </w:rPr>
      </w:pPr>
      <w:r>
        <w:rPr>
          <w:noProof/>
        </w:rPr>
        <w:t>3.</w:t>
      </w:r>
      <w:r>
        <w:rPr>
          <w:noProof/>
        </w:rPr>
        <w:tab/>
        <w:t>RESPONSIBILITY</w:t>
      </w:r>
      <w:r>
        <w:rPr>
          <w:noProof/>
        </w:rPr>
        <w:tab/>
      </w:r>
      <w:r>
        <w:rPr>
          <w:noProof/>
        </w:rPr>
        <w:fldChar w:fldCharType="begin"/>
      </w:r>
      <w:r>
        <w:rPr>
          <w:noProof/>
        </w:rPr>
        <w:instrText xml:space="preserve"> PAGEREF _Toc479075154 \h </w:instrText>
      </w:r>
      <w:r>
        <w:rPr>
          <w:noProof/>
        </w:rPr>
      </w:r>
      <w:r>
        <w:rPr>
          <w:noProof/>
        </w:rPr>
        <w:fldChar w:fldCharType="separate"/>
      </w:r>
      <w:r w:rsidR="00605988">
        <w:rPr>
          <w:noProof/>
        </w:rPr>
        <w:t>2</w:t>
      </w:r>
      <w:r>
        <w:rPr>
          <w:noProof/>
        </w:rPr>
        <w:fldChar w:fldCharType="end"/>
      </w:r>
    </w:p>
    <w:p w:rsidR="002A7A9D" w:rsidRDefault="002A7A9D">
      <w:pPr>
        <w:pStyle w:val="TOC1"/>
        <w:tabs>
          <w:tab w:val="left" w:pos="480"/>
          <w:tab w:val="right" w:leader="dot" w:pos="9350"/>
        </w:tabs>
        <w:rPr>
          <w:noProof/>
        </w:rPr>
      </w:pPr>
      <w:r>
        <w:rPr>
          <w:noProof/>
        </w:rPr>
        <w:t>4.</w:t>
      </w:r>
      <w:r>
        <w:rPr>
          <w:noProof/>
        </w:rPr>
        <w:tab/>
        <w:t>DEFINITIONS</w:t>
      </w:r>
      <w:r>
        <w:rPr>
          <w:noProof/>
        </w:rPr>
        <w:tab/>
      </w:r>
      <w:r>
        <w:rPr>
          <w:noProof/>
        </w:rPr>
        <w:fldChar w:fldCharType="begin"/>
      </w:r>
      <w:r>
        <w:rPr>
          <w:noProof/>
        </w:rPr>
        <w:instrText xml:space="preserve"> PAGEREF _Toc479075155 \h </w:instrText>
      </w:r>
      <w:r>
        <w:rPr>
          <w:noProof/>
        </w:rPr>
      </w:r>
      <w:r>
        <w:rPr>
          <w:noProof/>
        </w:rPr>
        <w:fldChar w:fldCharType="separate"/>
      </w:r>
      <w:r w:rsidR="00605988">
        <w:rPr>
          <w:noProof/>
        </w:rPr>
        <w:t>2</w:t>
      </w:r>
      <w:r>
        <w:rPr>
          <w:noProof/>
        </w:rPr>
        <w:fldChar w:fldCharType="end"/>
      </w:r>
    </w:p>
    <w:p w:rsidR="002A7A9D" w:rsidRDefault="002A7A9D">
      <w:pPr>
        <w:pStyle w:val="TOC1"/>
        <w:tabs>
          <w:tab w:val="left" w:pos="480"/>
          <w:tab w:val="right" w:leader="dot" w:pos="9350"/>
        </w:tabs>
        <w:rPr>
          <w:noProof/>
        </w:rPr>
      </w:pPr>
      <w:r>
        <w:rPr>
          <w:noProof/>
        </w:rPr>
        <w:t>5.</w:t>
      </w:r>
      <w:r>
        <w:rPr>
          <w:noProof/>
        </w:rPr>
        <w:tab/>
        <w:t>PROCEDURE</w:t>
      </w:r>
      <w:r>
        <w:rPr>
          <w:noProof/>
        </w:rPr>
        <w:tab/>
      </w:r>
      <w:r>
        <w:rPr>
          <w:noProof/>
        </w:rPr>
        <w:fldChar w:fldCharType="begin"/>
      </w:r>
      <w:r>
        <w:rPr>
          <w:noProof/>
        </w:rPr>
        <w:instrText xml:space="preserve"> PAGEREF _Toc479075156 \h </w:instrText>
      </w:r>
      <w:r>
        <w:rPr>
          <w:noProof/>
        </w:rPr>
      </w:r>
      <w:r>
        <w:rPr>
          <w:noProof/>
        </w:rPr>
        <w:fldChar w:fldCharType="separate"/>
      </w:r>
      <w:r w:rsidR="00605988">
        <w:rPr>
          <w:noProof/>
        </w:rPr>
        <w:t>2</w:t>
      </w:r>
      <w:r>
        <w:rPr>
          <w:noProof/>
        </w:rPr>
        <w:fldChar w:fldCharType="end"/>
      </w:r>
    </w:p>
    <w:p w:rsidR="002A7A9D" w:rsidRDefault="002A7A9D">
      <w:pPr>
        <w:pStyle w:val="TOC1"/>
        <w:tabs>
          <w:tab w:val="left" w:pos="480"/>
          <w:tab w:val="right" w:leader="dot" w:pos="9350"/>
        </w:tabs>
        <w:rPr>
          <w:noProof/>
        </w:rPr>
      </w:pPr>
      <w:r>
        <w:rPr>
          <w:noProof/>
        </w:rPr>
        <w:t>6.</w:t>
      </w:r>
      <w:r>
        <w:rPr>
          <w:noProof/>
        </w:rPr>
        <w:tab/>
        <w:t>RELATED DOCUMENTS</w:t>
      </w:r>
      <w:r>
        <w:rPr>
          <w:noProof/>
        </w:rPr>
        <w:tab/>
      </w:r>
      <w:r>
        <w:rPr>
          <w:noProof/>
        </w:rPr>
        <w:fldChar w:fldCharType="begin"/>
      </w:r>
      <w:r>
        <w:rPr>
          <w:noProof/>
        </w:rPr>
        <w:instrText xml:space="preserve"> PAGEREF _Toc479075157 \h </w:instrText>
      </w:r>
      <w:r>
        <w:rPr>
          <w:noProof/>
        </w:rPr>
      </w:r>
      <w:r>
        <w:rPr>
          <w:noProof/>
        </w:rPr>
        <w:fldChar w:fldCharType="separate"/>
      </w:r>
      <w:r w:rsidR="00605988">
        <w:rPr>
          <w:noProof/>
        </w:rPr>
        <w:t>14</w:t>
      </w:r>
      <w:r>
        <w:rPr>
          <w:noProof/>
        </w:rPr>
        <w:fldChar w:fldCharType="end"/>
      </w:r>
    </w:p>
    <w:p w:rsidR="002A7A9D" w:rsidRDefault="002A7A9D">
      <w:pPr>
        <w:pStyle w:val="TOC1"/>
        <w:tabs>
          <w:tab w:val="left" w:pos="480"/>
          <w:tab w:val="right" w:leader="dot" w:pos="9350"/>
        </w:tabs>
        <w:rPr>
          <w:noProof/>
        </w:rPr>
      </w:pPr>
      <w:r>
        <w:rPr>
          <w:noProof/>
        </w:rPr>
        <w:t>7.</w:t>
      </w:r>
      <w:r>
        <w:rPr>
          <w:noProof/>
        </w:rPr>
        <w:tab/>
        <w:t>REFERENCES</w:t>
      </w:r>
      <w:r>
        <w:rPr>
          <w:noProof/>
        </w:rPr>
        <w:tab/>
      </w:r>
      <w:r>
        <w:rPr>
          <w:noProof/>
        </w:rPr>
        <w:fldChar w:fldCharType="begin"/>
      </w:r>
      <w:r>
        <w:rPr>
          <w:noProof/>
        </w:rPr>
        <w:instrText xml:space="preserve"> PAGEREF _Toc479075158 \h </w:instrText>
      </w:r>
      <w:r>
        <w:rPr>
          <w:noProof/>
        </w:rPr>
      </w:r>
      <w:r>
        <w:rPr>
          <w:noProof/>
        </w:rPr>
        <w:fldChar w:fldCharType="separate"/>
      </w:r>
      <w:r w:rsidR="00605988">
        <w:rPr>
          <w:noProof/>
        </w:rPr>
        <w:t>14</w:t>
      </w:r>
      <w:r>
        <w:rPr>
          <w:noProof/>
        </w:rPr>
        <w:fldChar w:fldCharType="end"/>
      </w:r>
    </w:p>
    <w:p w:rsidR="002A7A9D" w:rsidRDefault="002A7A9D">
      <w:pPr>
        <w:pStyle w:val="TOC1"/>
        <w:tabs>
          <w:tab w:val="left" w:pos="480"/>
          <w:tab w:val="right" w:leader="dot" w:pos="9350"/>
        </w:tabs>
        <w:rPr>
          <w:noProof/>
        </w:rPr>
      </w:pPr>
      <w:r>
        <w:rPr>
          <w:noProof/>
        </w:rPr>
        <w:t>8.</w:t>
      </w:r>
      <w:r>
        <w:rPr>
          <w:noProof/>
        </w:rPr>
        <w:tab/>
        <w:t>REVISION HISTORY</w:t>
      </w:r>
      <w:r>
        <w:rPr>
          <w:noProof/>
        </w:rPr>
        <w:tab/>
      </w:r>
      <w:r>
        <w:rPr>
          <w:noProof/>
        </w:rPr>
        <w:fldChar w:fldCharType="begin"/>
      </w:r>
      <w:r>
        <w:rPr>
          <w:noProof/>
        </w:rPr>
        <w:instrText xml:space="preserve"> PAGEREF _Toc479075159 \h </w:instrText>
      </w:r>
      <w:r>
        <w:rPr>
          <w:noProof/>
        </w:rPr>
      </w:r>
      <w:r>
        <w:rPr>
          <w:noProof/>
        </w:rPr>
        <w:fldChar w:fldCharType="separate"/>
      </w:r>
      <w:r w:rsidR="00605988">
        <w:rPr>
          <w:noProof/>
        </w:rPr>
        <w:t>14</w:t>
      </w:r>
      <w:r>
        <w:rPr>
          <w:noProof/>
        </w:rPr>
        <w:fldChar w:fldCharType="end"/>
      </w:r>
    </w:p>
    <w:p w:rsidR="002A7A9D" w:rsidRDefault="002A7A9D">
      <w:pPr>
        <w:pStyle w:val="TOC1"/>
        <w:tabs>
          <w:tab w:val="left" w:pos="480"/>
          <w:tab w:val="right" w:leader="dot" w:pos="9350"/>
        </w:tabs>
        <w:rPr>
          <w:noProof/>
        </w:rPr>
      </w:pPr>
      <w:r>
        <w:rPr>
          <w:noProof/>
        </w:rPr>
        <w:t>9.</w:t>
      </w:r>
      <w:r>
        <w:rPr>
          <w:noProof/>
        </w:rPr>
        <w:tab/>
        <w:t>ADDENDA AND APPENDICES</w:t>
      </w:r>
      <w:r>
        <w:rPr>
          <w:noProof/>
        </w:rPr>
        <w:tab/>
      </w:r>
      <w:r>
        <w:rPr>
          <w:noProof/>
        </w:rPr>
        <w:fldChar w:fldCharType="begin"/>
      </w:r>
      <w:r>
        <w:rPr>
          <w:noProof/>
        </w:rPr>
        <w:instrText xml:space="preserve"> PAGEREF _Toc479075160 \h </w:instrText>
      </w:r>
      <w:r>
        <w:rPr>
          <w:noProof/>
        </w:rPr>
      </w:r>
      <w:r>
        <w:rPr>
          <w:noProof/>
        </w:rPr>
        <w:fldChar w:fldCharType="separate"/>
      </w:r>
      <w:r w:rsidR="00605988">
        <w:rPr>
          <w:noProof/>
        </w:rPr>
        <w:t>14</w:t>
      </w:r>
      <w:r>
        <w:rPr>
          <w:noProof/>
        </w:rPr>
        <w:fldChar w:fldCharType="end"/>
      </w:r>
    </w:p>
    <w:p w:rsidR="002A7A9D" w:rsidRDefault="002A7A9D">
      <w:pPr>
        <w:rPr>
          <w:b/>
        </w:rPr>
      </w:pPr>
      <w:r>
        <w:rPr>
          <w:b/>
        </w:rPr>
        <w:fldChar w:fldCharType="end"/>
      </w:r>
    </w:p>
    <w:p w:rsidR="002A7A9D" w:rsidRDefault="002A7A9D">
      <w:pPr>
        <w:pStyle w:val="BlockLine"/>
      </w:pPr>
    </w:p>
    <w:p w:rsidR="002A7A9D" w:rsidRDefault="002A7A9D"/>
    <w:p w:rsidR="002A7A9D" w:rsidRDefault="002A7A9D">
      <w:pPr>
        <w:pStyle w:val="Heading1"/>
      </w:pPr>
      <w:bookmarkStart w:id="1" w:name="_Toc479050013"/>
      <w:bookmarkStart w:id="2" w:name="_Toc479075152"/>
      <w:r>
        <w:t>PURPOSE</w:t>
      </w:r>
      <w:bookmarkEnd w:id="1"/>
      <w:bookmarkEnd w:id="2"/>
    </w:p>
    <w:p w:rsidR="004B4AF1" w:rsidRPr="004B4AF1" w:rsidRDefault="004B4AF1" w:rsidP="004B4AF1"/>
    <w:p w:rsidR="002A7A9D" w:rsidRDefault="00197B11" w:rsidP="004B4AF1">
      <w:pPr>
        <w:ind w:left="720"/>
      </w:pPr>
      <w:r>
        <w:t>This procedure</w:t>
      </w:r>
      <w:r w:rsidR="004B4AF1">
        <w:t xml:space="preserve"> outline</w:t>
      </w:r>
      <w:r>
        <w:t>s</w:t>
      </w:r>
      <w:r w:rsidR="004B4AF1">
        <w:t xml:space="preserve"> the operational daily start up procedure for the Siemens Dimension Vista and describe</w:t>
      </w:r>
      <w:r>
        <w:t>s</w:t>
      </w:r>
      <w:r w:rsidR="004B4AF1">
        <w:t xml:space="preserve"> other maintenance that must be performed as schedule</w:t>
      </w:r>
      <w:r w:rsidR="00CC4A83">
        <w:t>d</w:t>
      </w:r>
      <w:r w:rsidR="004B4AF1">
        <w:t xml:space="preserve">. </w:t>
      </w:r>
      <w:bookmarkStart w:id="3" w:name="_Toc472408519"/>
      <w:bookmarkStart w:id="4" w:name="_Toc472409304"/>
      <w:bookmarkStart w:id="5" w:name="_Toc472758476"/>
      <w:bookmarkStart w:id="6" w:name="_Toc472841667"/>
      <w:bookmarkStart w:id="7" w:name="_Toc472842424"/>
      <w:bookmarkStart w:id="8" w:name="_Toc473093631"/>
    </w:p>
    <w:p w:rsidR="00832B78" w:rsidRDefault="00832B78" w:rsidP="004B4AF1">
      <w:pPr>
        <w:ind w:left="720"/>
      </w:pPr>
    </w:p>
    <w:p w:rsidR="002A7A9D" w:rsidRDefault="002A7A9D">
      <w:pPr>
        <w:pStyle w:val="Heading1"/>
      </w:pPr>
      <w:bookmarkStart w:id="9" w:name="_Toc479050014"/>
      <w:bookmarkStart w:id="10" w:name="_Toc479075153"/>
      <w:bookmarkEnd w:id="3"/>
      <w:bookmarkEnd w:id="4"/>
      <w:bookmarkEnd w:id="5"/>
      <w:bookmarkEnd w:id="6"/>
      <w:bookmarkEnd w:id="7"/>
      <w:bookmarkEnd w:id="8"/>
      <w:r>
        <w:t>SCOPE</w:t>
      </w:r>
      <w:bookmarkEnd w:id="9"/>
      <w:bookmarkEnd w:id="10"/>
    </w:p>
    <w:p w:rsidR="004B4AF1" w:rsidRDefault="004B4AF1" w:rsidP="004B4AF1">
      <w:pPr>
        <w:ind w:left="720"/>
      </w:pPr>
    </w:p>
    <w:p w:rsidR="002A7A9D" w:rsidRDefault="004B4AF1" w:rsidP="004B4AF1">
      <w:pPr>
        <w:ind w:left="720"/>
      </w:pPr>
      <w:r>
        <w:t xml:space="preserve">This procedure applies to all Core Laboratory personnel working with the Siemens Dimension Vista instruments. </w:t>
      </w:r>
    </w:p>
    <w:p w:rsidR="00832B78" w:rsidRDefault="00832B78">
      <w:pPr>
        <w:pStyle w:val="TableText"/>
      </w:pPr>
    </w:p>
    <w:p w:rsidR="002A7A9D" w:rsidRDefault="002A7A9D">
      <w:pPr>
        <w:pStyle w:val="Heading1"/>
      </w:pPr>
      <w:bookmarkStart w:id="11" w:name="_Toc479050015"/>
      <w:bookmarkStart w:id="12" w:name="_Toc479075154"/>
      <w:r>
        <w:t>RESPONSIBILITY</w:t>
      </w:r>
      <w:bookmarkEnd w:id="11"/>
      <w:bookmarkEnd w:id="12"/>
    </w:p>
    <w:p w:rsidR="002A7A9D" w:rsidRDefault="002A7A9D" w:rsidP="00534E79">
      <w:pPr>
        <w:pStyle w:val="outline"/>
        <w:tabs>
          <w:tab w:val="clear" w:pos="1980"/>
          <w:tab w:val="left" w:pos="720"/>
        </w:tabs>
        <w:ind w:left="720"/>
      </w:pPr>
    </w:p>
    <w:p w:rsidR="004B4AF1" w:rsidRDefault="004B4AF1" w:rsidP="007372B9">
      <w:pPr>
        <w:pStyle w:val="outline"/>
        <w:tabs>
          <w:tab w:val="clear" w:pos="1980"/>
          <w:tab w:val="left" w:pos="720"/>
        </w:tabs>
        <w:ind w:left="720"/>
      </w:pPr>
      <w:r>
        <w:t>Core Laboratory Personnel are responsible for performing and complying with this procedure.</w:t>
      </w:r>
      <w:r w:rsidR="007372B9">
        <w:t xml:space="preserve"> </w:t>
      </w:r>
      <w:r>
        <w:t>The Technical Supervisor is responsible for content and review of this procedure.</w:t>
      </w:r>
    </w:p>
    <w:p w:rsidR="00832B78" w:rsidRDefault="00832B78"/>
    <w:p w:rsidR="002A7A9D" w:rsidRDefault="002A7A9D">
      <w:pPr>
        <w:pStyle w:val="Heading1"/>
      </w:pPr>
      <w:bookmarkStart w:id="13" w:name="_Toc479050016"/>
      <w:bookmarkStart w:id="14" w:name="_Toc479075155"/>
      <w:r>
        <w:t>DEFINITIONS</w:t>
      </w:r>
      <w:bookmarkEnd w:id="13"/>
      <w:bookmarkEnd w:id="14"/>
      <w:r>
        <w:t xml:space="preserve"> </w:t>
      </w:r>
    </w:p>
    <w:p w:rsidR="007436D7" w:rsidRPr="0066379E" w:rsidRDefault="007436D7" w:rsidP="007436D7"/>
    <w:p w:rsidR="002A7A9D" w:rsidRPr="0066379E" w:rsidRDefault="007436D7" w:rsidP="004B4AF1">
      <w:pPr>
        <w:ind w:left="720"/>
      </w:pPr>
      <w:r w:rsidRPr="0066379E">
        <w:t>Aliquot:  portion of a sample removed from the primary specimen (original patient collection), often to allow testing on multiple analyzers or benches, or for referral to another facility. Must be labeled with two (2) patient identifiers</w:t>
      </w:r>
    </w:p>
    <w:p w:rsidR="007436D7" w:rsidRPr="0066379E" w:rsidRDefault="007436D7" w:rsidP="004B4AF1">
      <w:pPr>
        <w:ind w:left="720"/>
      </w:pPr>
    </w:p>
    <w:p w:rsidR="007436D7" w:rsidRPr="0066379E" w:rsidRDefault="007436D7" w:rsidP="004B4AF1">
      <w:pPr>
        <w:ind w:left="720"/>
      </w:pPr>
      <w:r w:rsidRPr="0066379E">
        <w:t>Pour-off:  portion of a sample rem</w:t>
      </w:r>
      <w:r w:rsidR="008E1C54" w:rsidRPr="0066379E">
        <w:t>oved from the primary specimen</w:t>
      </w:r>
      <w:r w:rsidRPr="0066379E">
        <w:t xml:space="preserve"> in</w:t>
      </w:r>
      <w:r w:rsidR="008E1C54" w:rsidRPr="0066379E">
        <w:t>to</w:t>
      </w:r>
      <w:r w:rsidRPr="0066379E">
        <w:t xml:space="preserve"> a Small Sample Cup (SSC)</w:t>
      </w:r>
      <w:r w:rsidR="008E1C54" w:rsidRPr="0066379E">
        <w:t xml:space="preserve"> which is placed on top of the primary specimen</w:t>
      </w:r>
      <w:r w:rsidR="00116561" w:rsidRPr="0066379E">
        <w:t xml:space="preserve"> and remains with it until the pour-off is disposed</w:t>
      </w:r>
      <w:r w:rsidR="008E1C54" w:rsidRPr="0066379E">
        <w:t xml:space="preserve">. </w:t>
      </w:r>
    </w:p>
    <w:p w:rsidR="002A7A9D" w:rsidRDefault="002A7A9D"/>
    <w:p w:rsidR="002A7A9D" w:rsidRDefault="002A7A9D">
      <w:pPr>
        <w:pStyle w:val="Heading1"/>
      </w:pPr>
      <w:bookmarkStart w:id="15" w:name="_Toc479050017"/>
      <w:bookmarkStart w:id="16" w:name="_Toc479075156"/>
      <w:r>
        <w:t>PROCEDURE</w:t>
      </w:r>
      <w:bookmarkEnd w:id="15"/>
      <w:bookmarkEnd w:id="16"/>
    </w:p>
    <w:p w:rsidR="002A7A9D" w:rsidRDefault="002A7A9D">
      <w:pPr>
        <w:ind w:left="720"/>
      </w:pPr>
    </w:p>
    <w:p w:rsidR="002A7A9D" w:rsidRDefault="00A74052" w:rsidP="00A74052">
      <w:pPr>
        <w:numPr>
          <w:ilvl w:val="0"/>
          <w:numId w:val="3"/>
        </w:numPr>
        <w:rPr>
          <w:b/>
        </w:rPr>
      </w:pPr>
      <w:r>
        <w:rPr>
          <w:b/>
        </w:rPr>
        <w:t xml:space="preserve">General </w:t>
      </w:r>
      <w:r w:rsidR="00041D42">
        <w:rPr>
          <w:b/>
        </w:rPr>
        <w:t>I</w:t>
      </w:r>
      <w:r>
        <w:rPr>
          <w:b/>
        </w:rPr>
        <w:t xml:space="preserve">nformation </w:t>
      </w:r>
    </w:p>
    <w:p w:rsidR="0046745F" w:rsidRDefault="0046745F" w:rsidP="0046745F">
      <w:pPr>
        <w:ind w:left="720"/>
        <w:rPr>
          <w:b/>
        </w:rPr>
      </w:pPr>
    </w:p>
    <w:p w:rsidR="00016018" w:rsidRPr="00016018" w:rsidRDefault="00016018" w:rsidP="00016018">
      <w:pPr>
        <w:pStyle w:val="letter"/>
        <w:numPr>
          <w:ilvl w:val="1"/>
          <w:numId w:val="29"/>
        </w:numPr>
        <w:tabs>
          <w:tab w:val="clear" w:pos="2160"/>
          <w:tab w:val="num" w:pos="1440"/>
        </w:tabs>
        <w:ind w:left="1440"/>
        <w:rPr>
          <w:szCs w:val="24"/>
        </w:rPr>
      </w:pPr>
      <w:r w:rsidRPr="0012152A">
        <w:rPr>
          <w:szCs w:val="24"/>
        </w:rPr>
        <w:t xml:space="preserve">If an </w:t>
      </w:r>
      <w:r w:rsidRPr="00016018">
        <w:rPr>
          <w:szCs w:val="24"/>
        </w:rPr>
        <w:t>aliquot or dilution is required, never pour sample back into the primary tube.</w:t>
      </w:r>
    </w:p>
    <w:p w:rsidR="00016018" w:rsidRPr="00477A19" w:rsidRDefault="00016018" w:rsidP="00016018">
      <w:pPr>
        <w:pStyle w:val="letter"/>
        <w:numPr>
          <w:ilvl w:val="1"/>
          <w:numId w:val="29"/>
        </w:numPr>
        <w:tabs>
          <w:tab w:val="clear" w:pos="2160"/>
          <w:tab w:val="num" w:pos="1440"/>
        </w:tabs>
        <w:ind w:left="1440"/>
        <w:rPr>
          <w:szCs w:val="24"/>
        </w:rPr>
      </w:pPr>
      <w:r w:rsidRPr="00016018">
        <w:rPr>
          <w:szCs w:val="24"/>
        </w:rPr>
        <w:t xml:space="preserve">When preparing an aliquot or dilution, only </w:t>
      </w:r>
      <w:r w:rsidRPr="00477A19">
        <w:rPr>
          <w:szCs w:val="24"/>
        </w:rPr>
        <w:t>handle one patient sample at a time.</w:t>
      </w:r>
    </w:p>
    <w:p w:rsidR="00016018" w:rsidRPr="0066379E" w:rsidRDefault="008E1C54" w:rsidP="00C20DE2">
      <w:pPr>
        <w:pStyle w:val="letter"/>
        <w:numPr>
          <w:ilvl w:val="1"/>
          <w:numId w:val="29"/>
        </w:numPr>
        <w:tabs>
          <w:tab w:val="clear" w:pos="2160"/>
          <w:tab w:val="num" w:pos="1440"/>
        </w:tabs>
        <w:ind w:left="1440"/>
        <w:rPr>
          <w:szCs w:val="24"/>
        </w:rPr>
      </w:pPr>
      <w:r w:rsidRPr="0066379E">
        <w:rPr>
          <w:szCs w:val="24"/>
        </w:rPr>
        <w:lastRenderedPageBreak/>
        <w:t xml:space="preserve">A </w:t>
      </w:r>
      <w:r w:rsidR="00016018" w:rsidRPr="0066379E">
        <w:rPr>
          <w:szCs w:val="24"/>
        </w:rPr>
        <w:t xml:space="preserve">pour-off into a Small Sample Container (SSC) does not require additional </w:t>
      </w:r>
      <w:r w:rsidR="002D6DF4" w:rsidRPr="0066379E">
        <w:rPr>
          <w:szCs w:val="24"/>
        </w:rPr>
        <w:t>labeling</w:t>
      </w:r>
      <w:r w:rsidR="00F70A64" w:rsidRPr="0066379E">
        <w:rPr>
          <w:szCs w:val="24"/>
        </w:rPr>
        <w:t xml:space="preserve"> if there is sample left in the primary tube AND </w:t>
      </w:r>
      <w:r w:rsidR="00016018" w:rsidRPr="0066379E">
        <w:rPr>
          <w:szCs w:val="24"/>
        </w:rPr>
        <w:t xml:space="preserve">the following conditions </w:t>
      </w:r>
      <w:r w:rsidR="00F70A64" w:rsidRPr="0066379E">
        <w:rPr>
          <w:szCs w:val="24"/>
        </w:rPr>
        <w:t xml:space="preserve">are </w:t>
      </w:r>
      <w:r w:rsidR="00016018" w:rsidRPr="0066379E">
        <w:rPr>
          <w:szCs w:val="24"/>
        </w:rPr>
        <w:t>met:</w:t>
      </w:r>
    </w:p>
    <w:p w:rsidR="00F70A64" w:rsidRPr="0066379E" w:rsidRDefault="00016018" w:rsidP="00F70A64">
      <w:pPr>
        <w:pStyle w:val="letter"/>
        <w:numPr>
          <w:ilvl w:val="2"/>
          <w:numId w:val="35"/>
        </w:numPr>
        <w:tabs>
          <w:tab w:val="clear" w:pos="3780"/>
          <w:tab w:val="num" w:pos="1800"/>
        </w:tabs>
        <w:ind w:left="1800"/>
        <w:rPr>
          <w:szCs w:val="24"/>
        </w:rPr>
      </w:pPr>
      <w:r w:rsidRPr="0066379E">
        <w:rPr>
          <w:szCs w:val="24"/>
        </w:rPr>
        <w:t>Handle one patient at a time.</w:t>
      </w:r>
      <w:r w:rsidR="002D6DF4" w:rsidRPr="0066379E">
        <w:rPr>
          <w:szCs w:val="24"/>
        </w:rPr>
        <w:t xml:space="preserve">  </w:t>
      </w:r>
    </w:p>
    <w:p w:rsidR="002D6DF4" w:rsidRPr="0066379E" w:rsidRDefault="002D6DF4" w:rsidP="00016018">
      <w:pPr>
        <w:pStyle w:val="letter"/>
        <w:numPr>
          <w:ilvl w:val="2"/>
          <w:numId w:val="35"/>
        </w:numPr>
        <w:tabs>
          <w:tab w:val="clear" w:pos="3780"/>
          <w:tab w:val="num" w:pos="1800"/>
        </w:tabs>
        <w:ind w:left="1800"/>
        <w:rPr>
          <w:szCs w:val="24"/>
        </w:rPr>
      </w:pPr>
      <w:r w:rsidRPr="0066379E">
        <w:rPr>
          <w:szCs w:val="24"/>
        </w:rPr>
        <w:t xml:space="preserve">Pour off </w:t>
      </w:r>
      <w:r w:rsidR="004A5725" w:rsidRPr="0066379E">
        <w:rPr>
          <w:szCs w:val="24"/>
        </w:rPr>
        <w:t>patient sample from the primary</w:t>
      </w:r>
      <w:r w:rsidRPr="0066379E">
        <w:rPr>
          <w:szCs w:val="24"/>
        </w:rPr>
        <w:t xml:space="preserve"> tu</w:t>
      </w:r>
      <w:r w:rsidR="00016018" w:rsidRPr="0066379E">
        <w:rPr>
          <w:szCs w:val="24"/>
        </w:rPr>
        <w:t>be into an SSC</w:t>
      </w:r>
      <w:r w:rsidRPr="0066379E">
        <w:rPr>
          <w:szCs w:val="24"/>
        </w:rPr>
        <w:t xml:space="preserve"> and </w:t>
      </w:r>
      <w:r w:rsidR="00016018" w:rsidRPr="0066379E">
        <w:rPr>
          <w:szCs w:val="24"/>
        </w:rPr>
        <w:t xml:space="preserve">immediately </w:t>
      </w:r>
      <w:r w:rsidRPr="0066379E">
        <w:rPr>
          <w:szCs w:val="24"/>
        </w:rPr>
        <w:t>place the SSC on top of the</w:t>
      </w:r>
      <w:r w:rsidR="004A5725" w:rsidRPr="0066379E">
        <w:rPr>
          <w:szCs w:val="24"/>
        </w:rPr>
        <w:t xml:space="preserve"> primary</w:t>
      </w:r>
      <w:r w:rsidR="00016018" w:rsidRPr="0066379E">
        <w:rPr>
          <w:szCs w:val="24"/>
        </w:rPr>
        <w:t xml:space="preserve"> tube.</w:t>
      </w:r>
    </w:p>
    <w:p w:rsidR="00F70A64" w:rsidRPr="0066379E" w:rsidRDefault="00F70A64" w:rsidP="00016018">
      <w:pPr>
        <w:pStyle w:val="letter"/>
        <w:numPr>
          <w:ilvl w:val="2"/>
          <w:numId w:val="35"/>
        </w:numPr>
        <w:tabs>
          <w:tab w:val="clear" w:pos="3780"/>
          <w:tab w:val="num" w:pos="1800"/>
        </w:tabs>
        <w:ind w:left="1800"/>
        <w:rPr>
          <w:szCs w:val="24"/>
        </w:rPr>
      </w:pPr>
      <w:r w:rsidRPr="0066379E">
        <w:rPr>
          <w:szCs w:val="24"/>
        </w:rPr>
        <w:t xml:space="preserve">If there is </w:t>
      </w:r>
      <w:r w:rsidRPr="0066379E">
        <w:rPr>
          <w:b/>
          <w:szCs w:val="24"/>
        </w:rPr>
        <w:t>NO</w:t>
      </w:r>
      <w:r w:rsidRPr="0066379E">
        <w:rPr>
          <w:szCs w:val="24"/>
        </w:rPr>
        <w:t xml:space="preserve"> specimen left in the primary tube, label the SSC with an LIS small label (foot) or an EZ link label. When testing is complete </w:t>
      </w:r>
      <w:proofErr w:type="spellStart"/>
      <w:r w:rsidRPr="0066379E">
        <w:rPr>
          <w:szCs w:val="24"/>
        </w:rPr>
        <w:t>parafilm</w:t>
      </w:r>
      <w:proofErr w:type="spellEnd"/>
      <w:r w:rsidRPr="0066379E">
        <w:rPr>
          <w:szCs w:val="24"/>
        </w:rPr>
        <w:t xml:space="preserve"> the top to secure the SCC to the primary tube and save.</w:t>
      </w:r>
    </w:p>
    <w:p w:rsidR="00016018" w:rsidRPr="0066379E" w:rsidRDefault="00016018" w:rsidP="00016018">
      <w:pPr>
        <w:pStyle w:val="letter"/>
        <w:numPr>
          <w:ilvl w:val="2"/>
          <w:numId w:val="35"/>
        </w:numPr>
        <w:tabs>
          <w:tab w:val="clear" w:pos="3780"/>
          <w:tab w:val="num" w:pos="1800"/>
        </w:tabs>
        <w:ind w:left="1800"/>
        <w:rPr>
          <w:szCs w:val="24"/>
        </w:rPr>
      </w:pPr>
      <w:r w:rsidRPr="0066379E">
        <w:rPr>
          <w:szCs w:val="24"/>
        </w:rPr>
        <w:t>If there is specimen left in the primary tube, discard the SSC when testing is complete.</w:t>
      </w:r>
    </w:p>
    <w:p w:rsidR="002D6DF4" w:rsidRPr="00477A19" w:rsidRDefault="002D6DF4" w:rsidP="00C20DE2">
      <w:pPr>
        <w:pStyle w:val="letter"/>
        <w:numPr>
          <w:ilvl w:val="1"/>
          <w:numId w:val="29"/>
        </w:numPr>
        <w:tabs>
          <w:tab w:val="clear" w:pos="2160"/>
          <w:tab w:val="num" w:pos="1440"/>
        </w:tabs>
        <w:ind w:left="1440"/>
        <w:rPr>
          <w:szCs w:val="24"/>
        </w:rPr>
      </w:pPr>
      <w:r w:rsidRPr="00477A19">
        <w:rPr>
          <w:szCs w:val="24"/>
        </w:rPr>
        <w:t>To make dilution</w:t>
      </w:r>
      <w:r w:rsidR="002274C9" w:rsidRPr="00477A19">
        <w:rPr>
          <w:szCs w:val="24"/>
        </w:rPr>
        <w:t>s</w:t>
      </w:r>
      <w:r w:rsidRPr="00477A19">
        <w:rPr>
          <w:szCs w:val="24"/>
        </w:rPr>
        <w:t>, handle one patient at a time.  L</w:t>
      </w:r>
      <w:r w:rsidR="00016018" w:rsidRPr="00477A19">
        <w:rPr>
          <w:szCs w:val="24"/>
        </w:rPr>
        <w:t>abel a Sample Cup with patient</w:t>
      </w:r>
      <w:r w:rsidRPr="00477A19">
        <w:rPr>
          <w:szCs w:val="24"/>
        </w:rPr>
        <w:t xml:space="preserve"> name and accession number</w:t>
      </w:r>
      <w:r w:rsidR="0046745F" w:rsidRPr="00477A19">
        <w:rPr>
          <w:szCs w:val="24"/>
        </w:rPr>
        <w:t>,</w:t>
      </w:r>
      <w:r w:rsidRPr="00477A19">
        <w:rPr>
          <w:szCs w:val="24"/>
        </w:rPr>
        <w:t xml:space="preserve"> </w:t>
      </w:r>
      <w:r w:rsidR="0046745F" w:rsidRPr="00477A19">
        <w:rPr>
          <w:szCs w:val="24"/>
        </w:rPr>
        <w:t>and then</w:t>
      </w:r>
      <w:r w:rsidRPr="00477A19">
        <w:rPr>
          <w:szCs w:val="24"/>
        </w:rPr>
        <w:t xml:space="preserve"> proceed with the dilution.</w:t>
      </w:r>
      <w:r w:rsidR="002274C9" w:rsidRPr="00477A19">
        <w:rPr>
          <w:szCs w:val="24"/>
        </w:rPr>
        <w:t xml:space="preserve">  Never dilute into Small Sample Containers.</w:t>
      </w:r>
    </w:p>
    <w:p w:rsidR="002E1B00" w:rsidRPr="00477A19" w:rsidRDefault="002E1B00" w:rsidP="00C20DE2">
      <w:pPr>
        <w:pStyle w:val="letter"/>
        <w:numPr>
          <w:ilvl w:val="1"/>
          <w:numId w:val="29"/>
        </w:numPr>
        <w:tabs>
          <w:tab w:val="clear" w:pos="2160"/>
          <w:tab w:val="num" w:pos="1440"/>
        </w:tabs>
        <w:ind w:left="1440"/>
        <w:rPr>
          <w:szCs w:val="24"/>
        </w:rPr>
      </w:pPr>
      <w:r w:rsidRPr="00477A19">
        <w:rPr>
          <w:szCs w:val="24"/>
        </w:rPr>
        <w:t>If there is limited quantity of a s</w:t>
      </w:r>
      <w:r w:rsidR="00016018" w:rsidRPr="00477A19">
        <w:rPr>
          <w:szCs w:val="24"/>
        </w:rPr>
        <w:t xml:space="preserve">pecimen, </w:t>
      </w:r>
      <w:proofErr w:type="spellStart"/>
      <w:r w:rsidR="00016018" w:rsidRPr="00477A19">
        <w:rPr>
          <w:szCs w:val="24"/>
        </w:rPr>
        <w:t>parafilm</w:t>
      </w:r>
      <w:proofErr w:type="spellEnd"/>
      <w:r w:rsidR="00016018" w:rsidRPr="00477A19">
        <w:rPr>
          <w:szCs w:val="24"/>
        </w:rPr>
        <w:t xml:space="preserve"> and save the Sample C</w:t>
      </w:r>
      <w:r w:rsidRPr="00477A19">
        <w:rPr>
          <w:szCs w:val="24"/>
        </w:rPr>
        <w:t>up.</w:t>
      </w:r>
    </w:p>
    <w:p w:rsidR="002E1B00" w:rsidRPr="0012152A" w:rsidRDefault="002E1B00" w:rsidP="002274C9">
      <w:pPr>
        <w:pStyle w:val="letter"/>
        <w:numPr>
          <w:ilvl w:val="1"/>
          <w:numId w:val="29"/>
        </w:numPr>
        <w:tabs>
          <w:tab w:val="clear" w:pos="2160"/>
          <w:tab w:val="num" w:pos="1440"/>
        </w:tabs>
        <w:ind w:left="1440"/>
        <w:rPr>
          <w:szCs w:val="24"/>
        </w:rPr>
      </w:pPr>
      <w:r w:rsidRPr="00477A19">
        <w:rPr>
          <w:szCs w:val="24"/>
        </w:rPr>
        <w:t>All saved specimens must be labeled with</w:t>
      </w:r>
      <w:r w:rsidRPr="0012152A">
        <w:rPr>
          <w:szCs w:val="24"/>
        </w:rPr>
        <w:t xml:space="preserve"> patient identification.</w:t>
      </w:r>
    </w:p>
    <w:p w:rsidR="002A7A9D" w:rsidRDefault="002A7A9D"/>
    <w:p w:rsidR="00E66C91" w:rsidRDefault="00E66C91" w:rsidP="00E66C91">
      <w:pPr>
        <w:numPr>
          <w:ilvl w:val="0"/>
          <w:numId w:val="3"/>
        </w:numPr>
        <w:rPr>
          <w:b/>
        </w:rPr>
      </w:pPr>
      <w:r>
        <w:rPr>
          <w:b/>
        </w:rPr>
        <w:t xml:space="preserve">Operating Dimension </w:t>
      </w:r>
      <w:smartTag w:uri="urn:schemas-microsoft-com:office:smarttags" w:element="place">
        <w:r>
          <w:rPr>
            <w:b/>
          </w:rPr>
          <w:t>Vista</w:t>
        </w:r>
      </w:smartTag>
    </w:p>
    <w:p w:rsidR="00E66C91" w:rsidRPr="0093532A" w:rsidRDefault="00E66C91" w:rsidP="00E66C91">
      <w:pPr>
        <w:ind w:left="720"/>
        <w:rPr>
          <w:b/>
        </w:rPr>
      </w:pPr>
    </w:p>
    <w:p w:rsidR="0093532A" w:rsidRPr="0093532A" w:rsidRDefault="0093532A" w:rsidP="00D23AE2">
      <w:pPr>
        <w:ind w:left="1440" w:hanging="360"/>
        <w:rPr>
          <w:b/>
        </w:rPr>
      </w:pPr>
      <w:r>
        <w:rPr>
          <w:b/>
        </w:rPr>
        <w:t xml:space="preserve">B1.  </w:t>
      </w:r>
      <w:r w:rsidRPr="0093532A">
        <w:rPr>
          <w:b/>
        </w:rPr>
        <w:t>Sample Container and Racks</w:t>
      </w:r>
    </w:p>
    <w:p w:rsidR="0093532A" w:rsidRPr="0093532A" w:rsidRDefault="0093532A" w:rsidP="00D23AE2">
      <w:pPr>
        <w:ind w:left="1440" w:hanging="360"/>
        <w:rPr>
          <w:b/>
        </w:rPr>
      </w:pPr>
      <w:r>
        <w:rPr>
          <w:b/>
        </w:rPr>
        <w:t xml:space="preserve">B2.  </w:t>
      </w:r>
      <w:r w:rsidRPr="0093532A">
        <w:rPr>
          <w:b/>
        </w:rPr>
        <w:t>Sample Preparation</w:t>
      </w:r>
    </w:p>
    <w:p w:rsidR="0093532A" w:rsidRPr="0093532A" w:rsidRDefault="0093532A" w:rsidP="00D23AE2">
      <w:pPr>
        <w:ind w:left="1440" w:hanging="360"/>
        <w:rPr>
          <w:b/>
        </w:rPr>
      </w:pPr>
      <w:r>
        <w:rPr>
          <w:b/>
        </w:rPr>
        <w:t xml:space="preserve">B3.  </w:t>
      </w:r>
      <w:r w:rsidRPr="0093532A">
        <w:rPr>
          <w:b/>
        </w:rPr>
        <w:t>Sample Orders</w:t>
      </w:r>
    </w:p>
    <w:p w:rsidR="0093532A" w:rsidRPr="0093532A" w:rsidRDefault="0093532A" w:rsidP="00D23AE2">
      <w:pPr>
        <w:ind w:left="1440" w:hanging="360"/>
        <w:rPr>
          <w:b/>
        </w:rPr>
      </w:pPr>
      <w:r>
        <w:rPr>
          <w:b/>
        </w:rPr>
        <w:t xml:space="preserve">B4.  </w:t>
      </w:r>
      <w:r w:rsidRPr="0093532A">
        <w:rPr>
          <w:b/>
        </w:rPr>
        <w:t>Process Samples</w:t>
      </w:r>
    </w:p>
    <w:p w:rsidR="0093532A" w:rsidRPr="0093532A" w:rsidRDefault="0093532A" w:rsidP="00D23AE2">
      <w:pPr>
        <w:ind w:left="1440" w:hanging="360"/>
        <w:rPr>
          <w:b/>
        </w:rPr>
      </w:pPr>
      <w:r>
        <w:rPr>
          <w:b/>
        </w:rPr>
        <w:t xml:space="preserve">B5.  </w:t>
      </w:r>
      <w:r w:rsidRPr="0093532A">
        <w:rPr>
          <w:b/>
        </w:rPr>
        <w:t>Test Results</w:t>
      </w:r>
    </w:p>
    <w:p w:rsidR="0093532A" w:rsidRDefault="0093532A" w:rsidP="0093532A">
      <w:pPr>
        <w:ind w:left="720"/>
      </w:pPr>
    </w:p>
    <w:p w:rsidR="0093532A" w:rsidRPr="0093532A" w:rsidRDefault="0093532A" w:rsidP="00D23AE2">
      <w:pPr>
        <w:ind w:left="1440" w:hanging="360"/>
        <w:rPr>
          <w:b/>
        </w:rPr>
      </w:pPr>
      <w:r w:rsidRPr="0093532A">
        <w:rPr>
          <w:b/>
        </w:rPr>
        <w:t>B1.  Sample Container and Racks</w:t>
      </w:r>
    </w:p>
    <w:p w:rsidR="00592D2B" w:rsidRDefault="00592D2B" w:rsidP="00F26C5A"/>
    <w:p w:rsidR="0093532A" w:rsidRPr="00DD1D95" w:rsidRDefault="00F26C5A" w:rsidP="00D23AE2">
      <w:pPr>
        <w:autoSpaceDE w:val="0"/>
        <w:autoSpaceDN w:val="0"/>
        <w:adjustRightInd w:val="0"/>
        <w:ind w:left="1440" w:hanging="360"/>
        <w:rPr>
          <w:b/>
          <w:bCs/>
          <w:szCs w:val="24"/>
        </w:rPr>
      </w:pPr>
      <w:r>
        <w:rPr>
          <w:b/>
        </w:rPr>
        <w:t>1</w:t>
      </w:r>
      <w:r w:rsidR="0093532A" w:rsidRPr="00592D2B">
        <w:rPr>
          <w:b/>
        </w:rPr>
        <w:t>.</w:t>
      </w:r>
      <w:r w:rsidR="0093532A">
        <w:t xml:space="preserve">  </w:t>
      </w:r>
      <w:r w:rsidR="00D23AE2">
        <w:tab/>
      </w:r>
      <w:r w:rsidR="0093532A" w:rsidRPr="00DD1D95">
        <w:rPr>
          <w:b/>
          <w:bCs/>
          <w:szCs w:val="24"/>
        </w:rPr>
        <w:t>Adapters</w:t>
      </w:r>
      <w:r>
        <w:rPr>
          <w:b/>
          <w:bCs/>
          <w:szCs w:val="24"/>
        </w:rPr>
        <w:t xml:space="preserve"> and acceptable Tubes</w:t>
      </w:r>
    </w:p>
    <w:p w:rsidR="0093532A" w:rsidRDefault="0093532A" w:rsidP="00F807C3">
      <w:pPr>
        <w:autoSpaceDE w:val="0"/>
        <w:autoSpaceDN w:val="0"/>
        <w:adjustRightInd w:val="0"/>
        <w:ind w:left="1440"/>
        <w:rPr>
          <w:szCs w:val="24"/>
        </w:rPr>
      </w:pPr>
      <w:r w:rsidRPr="00DD1D95">
        <w:rPr>
          <w:szCs w:val="24"/>
        </w:rPr>
        <w:t>All sample containers except the 10 mL tube require an adapter. The adapter for 5 mL tubes is teal and the adapter for 7 mL tubes is beige</w:t>
      </w:r>
      <w:r w:rsidR="00F807C3">
        <w:rPr>
          <w:szCs w:val="24"/>
        </w:rPr>
        <w:t>.</w:t>
      </w:r>
      <w:r w:rsidRPr="00DD1D95">
        <w:rPr>
          <w:szCs w:val="24"/>
        </w:rPr>
        <w:t xml:space="preserve"> </w:t>
      </w:r>
      <w:r w:rsidR="00F807C3">
        <w:rPr>
          <w:szCs w:val="24"/>
        </w:rPr>
        <w:t xml:space="preserve"> </w:t>
      </w:r>
      <w:r w:rsidRPr="00DD1D95">
        <w:rPr>
          <w:szCs w:val="24"/>
        </w:rPr>
        <w:t>These adapters must be used because they have specific codes that identify them to the instrument.</w:t>
      </w:r>
    </w:p>
    <w:p w:rsidR="0093532A" w:rsidRPr="00DD1D95" w:rsidRDefault="0093532A" w:rsidP="0093532A">
      <w:pPr>
        <w:autoSpaceDE w:val="0"/>
        <w:autoSpaceDN w:val="0"/>
        <w:adjustRightInd w:val="0"/>
        <w:ind w:left="720"/>
        <w:rPr>
          <w:szCs w:val="24"/>
        </w:rPr>
      </w:pPr>
    </w:p>
    <w:tbl>
      <w:tblPr>
        <w:tblW w:w="901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350"/>
        <w:gridCol w:w="1165"/>
        <w:gridCol w:w="1083"/>
        <w:gridCol w:w="1144"/>
        <w:gridCol w:w="1016"/>
        <w:gridCol w:w="1099"/>
      </w:tblGrid>
      <w:tr w:rsidR="0043070E" w:rsidTr="00A04AF5">
        <w:tc>
          <w:tcPr>
            <w:tcW w:w="2160" w:type="dxa"/>
            <w:shd w:val="clear" w:color="auto" w:fill="auto"/>
          </w:tcPr>
          <w:p w:rsidR="00040AD7" w:rsidRPr="00A04AF5" w:rsidRDefault="00E91570" w:rsidP="00A04AF5">
            <w:pPr>
              <w:jc w:val="center"/>
              <w:rPr>
                <w:b/>
              </w:rPr>
            </w:pPr>
            <w:r w:rsidRPr="00A04AF5">
              <w:rPr>
                <w:b/>
              </w:rPr>
              <w:t xml:space="preserve">Sample </w:t>
            </w:r>
          </w:p>
          <w:p w:rsidR="0043070E" w:rsidRPr="00A04AF5" w:rsidRDefault="00E91570" w:rsidP="00A04AF5">
            <w:pPr>
              <w:jc w:val="center"/>
              <w:rPr>
                <w:b/>
              </w:rPr>
            </w:pPr>
            <w:r w:rsidRPr="00A04AF5">
              <w:rPr>
                <w:b/>
              </w:rPr>
              <w:t>C</w:t>
            </w:r>
            <w:r w:rsidR="0043070E" w:rsidRPr="00A04AF5">
              <w:rPr>
                <w:b/>
              </w:rPr>
              <w:t>ontainer</w:t>
            </w:r>
          </w:p>
        </w:tc>
        <w:tc>
          <w:tcPr>
            <w:tcW w:w="1350" w:type="dxa"/>
            <w:shd w:val="clear" w:color="auto" w:fill="auto"/>
          </w:tcPr>
          <w:p w:rsidR="0043070E" w:rsidRPr="00A04AF5" w:rsidRDefault="00E91570" w:rsidP="00A04AF5">
            <w:pPr>
              <w:jc w:val="center"/>
              <w:rPr>
                <w:b/>
              </w:rPr>
            </w:pPr>
            <w:r w:rsidRPr="00A04AF5">
              <w:rPr>
                <w:b/>
              </w:rPr>
              <w:t>Acceptable Rack</w:t>
            </w:r>
          </w:p>
        </w:tc>
        <w:tc>
          <w:tcPr>
            <w:tcW w:w="1165" w:type="dxa"/>
            <w:shd w:val="clear" w:color="auto" w:fill="auto"/>
          </w:tcPr>
          <w:p w:rsidR="0043070E" w:rsidRPr="00A04AF5" w:rsidRDefault="0043070E" w:rsidP="00A04AF5">
            <w:pPr>
              <w:jc w:val="center"/>
              <w:rPr>
                <w:b/>
              </w:rPr>
            </w:pPr>
            <w:r w:rsidRPr="00A04AF5">
              <w:rPr>
                <w:b/>
              </w:rPr>
              <w:t>Adaptor Type</w:t>
            </w:r>
          </w:p>
        </w:tc>
        <w:tc>
          <w:tcPr>
            <w:tcW w:w="1083" w:type="dxa"/>
            <w:shd w:val="clear" w:color="auto" w:fill="auto"/>
          </w:tcPr>
          <w:p w:rsidR="0043070E" w:rsidRPr="00A04AF5" w:rsidRDefault="00E91570" w:rsidP="00A04AF5">
            <w:pPr>
              <w:jc w:val="center"/>
              <w:rPr>
                <w:b/>
              </w:rPr>
            </w:pPr>
            <w:r w:rsidRPr="00A04AF5">
              <w:rPr>
                <w:b/>
              </w:rPr>
              <w:t>Adaptor C</w:t>
            </w:r>
            <w:r w:rsidR="0043070E" w:rsidRPr="00A04AF5">
              <w:rPr>
                <w:b/>
              </w:rPr>
              <w:t>olor</w:t>
            </w:r>
          </w:p>
        </w:tc>
        <w:tc>
          <w:tcPr>
            <w:tcW w:w="1144" w:type="dxa"/>
            <w:shd w:val="clear" w:color="auto" w:fill="auto"/>
          </w:tcPr>
          <w:p w:rsidR="0043070E" w:rsidRPr="00A04AF5" w:rsidRDefault="00E91570" w:rsidP="00A04AF5">
            <w:pPr>
              <w:jc w:val="center"/>
              <w:rPr>
                <w:b/>
              </w:rPr>
            </w:pPr>
            <w:r w:rsidRPr="00A04AF5">
              <w:rPr>
                <w:b/>
              </w:rPr>
              <w:t>Adaptor C</w:t>
            </w:r>
            <w:r w:rsidR="0043070E" w:rsidRPr="00A04AF5">
              <w:rPr>
                <w:b/>
              </w:rPr>
              <w:t>ode</w:t>
            </w:r>
          </w:p>
        </w:tc>
        <w:tc>
          <w:tcPr>
            <w:tcW w:w="1016" w:type="dxa"/>
            <w:shd w:val="clear" w:color="auto" w:fill="auto"/>
          </w:tcPr>
          <w:p w:rsidR="0043070E" w:rsidRPr="00A04AF5" w:rsidRDefault="0043070E" w:rsidP="00A04AF5">
            <w:pPr>
              <w:jc w:val="center"/>
              <w:rPr>
                <w:b/>
              </w:rPr>
            </w:pPr>
            <w:r w:rsidRPr="00A04AF5">
              <w:rPr>
                <w:b/>
              </w:rPr>
              <w:t>Volume</w:t>
            </w:r>
          </w:p>
        </w:tc>
        <w:tc>
          <w:tcPr>
            <w:tcW w:w="1099" w:type="dxa"/>
            <w:shd w:val="clear" w:color="auto" w:fill="auto"/>
          </w:tcPr>
          <w:p w:rsidR="0043070E" w:rsidRPr="00A04AF5" w:rsidRDefault="0043070E" w:rsidP="00A04AF5">
            <w:pPr>
              <w:jc w:val="center"/>
              <w:rPr>
                <w:b/>
              </w:rPr>
            </w:pPr>
            <w:r w:rsidRPr="00A04AF5">
              <w:rPr>
                <w:b/>
              </w:rPr>
              <w:t>Size</w:t>
            </w:r>
          </w:p>
        </w:tc>
      </w:tr>
      <w:tr w:rsidR="00041D42" w:rsidTr="00A04AF5">
        <w:tc>
          <w:tcPr>
            <w:tcW w:w="2160" w:type="dxa"/>
            <w:shd w:val="clear" w:color="auto" w:fill="auto"/>
            <w:vAlign w:val="center"/>
          </w:tcPr>
          <w:p w:rsidR="00041D42" w:rsidRPr="00041D42" w:rsidRDefault="00041D42" w:rsidP="00A04AF5">
            <w:pPr>
              <w:jc w:val="center"/>
            </w:pPr>
            <w:r w:rsidRPr="00041D42">
              <w:t>Red top Tube /</w:t>
            </w:r>
          </w:p>
          <w:p w:rsidR="00041D42" w:rsidRPr="00041D42" w:rsidRDefault="00041D42" w:rsidP="00A04AF5">
            <w:pPr>
              <w:jc w:val="center"/>
            </w:pPr>
            <w:r w:rsidRPr="00041D42">
              <w:t>Lavender top Tube</w:t>
            </w:r>
          </w:p>
        </w:tc>
        <w:tc>
          <w:tcPr>
            <w:tcW w:w="1350" w:type="dxa"/>
            <w:shd w:val="clear" w:color="auto" w:fill="auto"/>
            <w:vAlign w:val="center"/>
          </w:tcPr>
          <w:p w:rsidR="00041D42" w:rsidRDefault="00041D42" w:rsidP="00A04AF5">
            <w:pPr>
              <w:jc w:val="center"/>
            </w:pPr>
            <w:r>
              <w:t xml:space="preserve">Grey / </w:t>
            </w:r>
            <w:smartTag w:uri="urn:schemas-microsoft-com:office:smarttags" w:element="place">
              <w:smartTag w:uri="urn:schemas-microsoft-com:office:smarttags" w:element="City">
                <w:r>
                  <w:t>Orange</w:t>
                </w:r>
              </w:smartTag>
            </w:smartTag>
          </w:p>
        </w:tc>
        <w:tc>
          <w:tcPr>
            <w:tcW w:w="1165" w:type="dxa"/>
            <w:shd w:val="clear" w:color="auto" w:fill="auto"/>
            <w:vAlign w:val="center"/>
          </w:tcPr>
          <w:p w:rsidR="00041D42" w:rsidRDefault="00041D42" w:rsidP="00A04AF5">
            <w:pPr>
              <w:jc w:val="center"/>
            </w:pPr>
            <w:r>
              <w:t>5 mL</w:t>
            </w:r>
          </w:p>
        </w:tc>
        <w:tc>
          <w:tcPr>
            <w:tcW w:w="1083" w:type="dxa"/>
            <w:shd w:val="clear" w:color="auto" w:fill="auto"/>
            <w:vAlign w:val="center"/>
          </w:tcPr>
          <w:p w:rsidR="00041D42" w:rsidRDefault="00041D42" w:rsidP="00A04AF5">
            <w:pPr>
              <w:jc w:val="center"/>
            </w:pPr>
            <w:r>
              <w:t>Teal</w:t>
            </w:r>
          </w:p>
        </w:tc>
        <w:tc>
          <w:tcPr>
            <w:tcW w:w="1144" w:type="dxa"/>
            <w:shd w:val="clear" w:color="auto" w:fill="auto"/>
            <w:vAlign w:val="center"/>
          </w:tcPr>
          <w:p w:rsidR="00041D42" w:rsidRPr="00810967" w:rsidRDefault="00966F0D" w:rsidP="00A04AF5">
            <w:pPr>
              <w:jc w:val="center"/>
            </w:pPr>
            <w:r>
              <w:rPr>
                <w:noProof/>
              </w:rPr>
              <w:drawing>
                <wp:inline distT="0" distB="0" distL="0" distR="0" wp14:anchorId="597FF28C" wp14:editId="1C88C632">
                  <wp:extent cx="447675" cy="24765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p>
        </w:tc>
        <w:tc>
          <w:tcPr>
            <w:tcW w:w="1016" w:type="dxa"/>
            <w:shd w:val="clear" w:color="auto" w:fill="auto"/>
            <w:vAlign w:val="center"/>
          </w:tcPr>
          <w:p w:rsidR="00041D42" w:rsidRDefault="00041D42" w:rsidP="00A04AF5">
            <w:pPr>
              <w:jc w:val="center"/>
            </w:pPr>
            <w:r>
              <w:t>4 mL</w:t>
            </w:r>
          </w:p>
        </w:tc>
        <w:tc>
          <w:tcPr>
            <w:tcW w:w="1099" w:type="dxa"/>
            <w:shd w:val="clear" w:color="auto" w:fill="auto"/>
            <w:vAlign w:val="center"/>
          </w:tcPr>
          <w:p w:rsidR="00041D42" w:rsidRDefault="00041D42" w:rsidP="00A04AF5">
            <w:pPr>
              <w:jc w:val="center"/>
            </w:pPr>
            <w:r>
              <w:t>13 x 75 mm</w:t>
            </w:r>
          </w:p>
        </w:tc>
      </w:tr>
      <w:tr w:rsidR="00041D42" w:rsidTr="00A04AF5">
        <w:tc>
          <w:tcPr>
            <w:tcW w:w="2160" w:type="dxa"/>
            <w:shd w:val="clear" w:color="auto" w:fill="auto"/>
            <w:vAlign w:val="center"/>
          </w:tcPr>
          <w:p w:rsidR="00041D42" w:rsidRPr="00041D42" w:rsidRDefault="00041D42" w:rsidP="00A04AF5">
            <w:pPr>
              <w:jc w:val="center"/>
            </w:pPr>
            <w:r w:rsidRPr="00041D42">
              <w:t xml:space="preserve">Green top Tube / </w:t>
            </w:r>
          </w:p>
          <w:p w:rsidR="00041D42" w:rsidRPr="00041D42" w:rsidRDefault="00041D42" w:rsidP="00A04AF5">
            <w:pPr>
              <w:jc w:val="center"/>
            </w:pPr>
            <w:r w:rsidRPr="00041D42">
              <w:t>Red top Tube</w:t>
            </w:r>
          </w:p>
        </w:tc>
        <w:tc>
          <w:tcPr>
            <w:tcW w:w="1350" w:type="dxa"/>
            <w:shd w:val="clear" w:color="auto" w:fill="auto"/>
            <w:vAlign w:val="center"/>
          </w:tcPr>
          <w:p w:rsidR="00041D42" w:rsidRDefault="00041D42" w:rsidP="00A04AF5">
            <w:pPr>
              <w:jc w:val="center"/>
            </w:pPr>
            <w:r>
              <w:t xml:space="preserve">Grey / </w:t>
            </w:r>
            <w:smartTag w:uri="urn:schemas-microsoft-com:office:smarttags" w:element="place">
              <w:smartTag w:uri="urn:schemas-microsoft-com:office:smarttags" w:element="City">
                <w:r>
                  <w:t>Orange</w:t>
                </w:r>
              </w:smartTag>
            </w:smartTag>
          </w:p>
        </w:tc>
        <w:tc>
          <w:tcPr>
            <w:tcW w:w="1165" w:type="dxa"/>
            <w:shd w:val="clear" w:color="auto" w:fill="auto"/>
            <w:vAlign w:val="center"/>
          </w:tcPr>
          <w:p w:rsidR="00041D42" w:rsidRDefault="00041D42" w:rsidP="00A04AF5">
            <w:pPr>
              <w:jc w:val="center"/>
            </w:pPr>
            <w:r>
              <w:t>7 mL</w:t>
            </w:r>
          </w:p>
        </w:tc>
        <w:tc>
          <w:tcPr>
            <w:tcW w:w="1083" w:type="dxa"/>
            <w:shd w:val="clear" w:color="auto" w:fill="auto"/>
            <w:vAlign w:val="center"/>
          </w:tcPr>
          <w:p w:rsidR="00041D42" w:rsidRDefault="00041D42" w:rsidP="00A04AF5">
            <w:pPr>
              <w:jc w:val="center"/>
            </w:pPr>
            <w:r>
              <w:t>Beige</w:t>
            </w:r>
          </w:p>
        </w:tc>
        <w:tc>
          <w:tcPr>
            <w:tcW w:w="1144" w:type="dxa"/>
            <w:shd w:val="clear" w:color="auto" w:fill="auto"/>
            <w:vAlign w:val="center"/>
          </w:tcPr>
          <w:p w:rsidR="00041D42" w:rsidRPr="00810967" w:rsidRDefault="00966F0D" w:rsidP="00A04AF5">
            <w:pPr>
              <w:jc w:val="center"/>
            </w:pPr>
            <w:r>
              <w:rPr>
                <w:noProof/>
              </w:rPr>
              <w:drawing>
                <wp:inline distT="0" distB="0" distL="0" distR="0" wp14:anchorId="46281DC4" wp14:editId="0C0ACB7D">
                  <wp:extent cx="447675" cy="247650"/>
                  <wp:effectExtent l="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p>
        </w:tc>
        <w:tc>
          <w:tcPr>
            <w:tcW w:w="1016" w:type="dxa"/>
            <w:shd w:val="clear" w:color="auto" w:fill="auto"/>
            <w:vAlign w:val="center"/>
          </w:tcPr>
          <w:p w:rsidR="00041D42" w:rsidRDefault="00041D42" w:rsidP="00A04AF5">
            <w:pPr>
              <w:jc w:val="center"/>
            </w:pPr>
            <w:r>
              <w:t>4.5 mL</w:t>
            </w:r>
          </w:p>
        </w:tc>
        <w:tc>
          <w:tcPr>
            <w:tcW w:w="1099" w:type="dxa"/>
            <w:shd w:val="clear" w:color="auto" w:fill="auto"/>
            <w:vAlign w:val="center"/>
          </w:tcPr>
          <w:p w:rsidR="00041D42" w:rsidRDefault="00041D42" w:rsidP="00A04AF5">
            <w:pPr>
              <w:jc w:val="center"/>
            </w:pPr>
            <w:r>
              <w:t>13 x 100 mm</w:t>
            </w:r>
          </w:p>
        </w:tc>
      </w:tr>
      <w:tr w:rsidR="0043070E" w:rsidTr="00A04AF5">
        <w:tc>
          <w:tcPr>
            <w:tcW w:w="2160" w:type="dxa"/>
            <w:shd w:val="clear" w:color="auto" w:fill="auto"/>
            <w:vAlign w:val="center"/>
          </w:tcPr>
          <w:p w:rsidR="0043070E" w:rsidRDefault="0043070E" w:rsidP="00A04AF5">
            <w:pPr>
              <w:jc w:val="center"/>
            </w:pPr>
            <w:r>
              <w:t>SST</w:t>
            </w:r>
          </w:p>
        </w:tc>
        <w:tc>
          <w:tcPr>
            <w:tcW w:w="1350" w:type="dxa"/>
            <w:shd w:val="clear" w:color="auto" w:fill="auto"/>
            <w:vAlign w:val="center"/>
          </w:tcPr>
          <w:p w:rsidR="0043070E" w:rsidRDefault="00E91570" w:rsidP="00A04AF5">
            <w:pPr>
              <w:jc w:val="center"/>
            </w:pPr>
            <w:r>
              <w:t xml:space="preserve">Grey / </w:t>
            </w:r>
            <w:smartTag w:uri="urn:schemas-microsoft-com:office:smarttags" w:element="City">
              <w:smartTag w:uri="urn:schemas-microsoft-com:office:smarttags" w:element="place">
                <w:r>
                  <w:t>Orange</w:t>
                </w:r>
              </w:smartTag>
            </w:smartTag>
          </w:p>
        </w:tc>
        <w:tc>
          <w:tcPr>
            <w:tcW w:w="1165" w:type="dxa"/>
            <w:shd w:val="clear" w:color="auto" w:fill="auto"/>
            <w:vAlign w:val="center"/>
          </w:tcPr>
          <w:p w:rsidR="0043070E" w:rsidRDefault="0043070E" w:rsidP="00A04AF5">
            <w:pPr>
              <w:jc w:val="center"/>
            </w:pPr>
            <w:r>
              <w:t>None</w:t>
            </w:r>
          </w:p>
        </w:tc>
        <w:tc>
          <w:tcPr>
            <w:tcW w:w="1083" w:type="dxa"/>
            <w:shd w:val="clear" w:color="auto" w:fill="auto"/>
            <w:vAlign w:val="center"/>
          </w:tcPr>
          <w:p w:rsidR="0043070E" w:rsidRDefault="0043070E" w:rsidP="00A04AF5">
            <w:pPr>
              <w:jc w:val="center"/>
            </w:pPr>
            <w:r>
              <w:t>None</w:t>
            </w:r>
          </w:p>
        </w:tc>
        <w:tc>
          <w:tcPr>
            <w:tcW w:w="1144" w:type="dxa"/>
            <w:shd w:val="clear" w:color="auto" w:fill="auto"/>
            <w:vAlign w:val="center"/>
          </w:tcPr>
          <w:p w:rsidR="0043070E" w:rsidRDefault="0043070E" w:rsidP="00A04AF5">
            <w:pPr>
              <w:jc w:val="center"/>
            </w:pPr>
            <w:r>
              <w:t>None</w:t>
            </w:r>
          </w:p>
        </w:tc>
        <w:tc>
          <w:tcPr>
            <w:tcW w:w="1016" w:type="dxa"/>
            <w:shd w:val="clear" w:color="auto" w:fill="auto"/>
            <w:vAlign w:val="center"/>
          </w:tcPr>
          <w:p w:rsidR="0043070E" w:rsidRDefault="0043070E" w:rsidP="00A04AF5">
            <w:pPr>
              <w:jc w:val="center"/>
            </w:pPr>
            <w:r>
              <w:t>7.5 mL</w:t>
            </w:r>
          </w:p>
        </w:tc>
        <w:tc>
          <w:tcPr>
            <w:tcW w:w="1099" w:type="dxa"/>
            <w:shd w:val="clear" w:color="auto" w:fill="auto"/>
            <w:vAlign w:val="center"/>
          </w:tcPr>
          <w:p w:rsidR="0043070E" w:rsidRDefault="0043070E" w:rsidP="00A04AF5">
            <w:pPr>
              <w:jc w:val="center"/>
            </w:pPr>
            <w:r>
              <w:t>16 x 100 mm</w:t>
            </w:r>
          </w:p>
        </w:tc>
      </w:tr>
      <w:tr w:rsidR="00E91570" w:rsidTr="00A04AF5">
        <w:tc>
          <w:tcPr>
            <w:tcW w:w="2160" w:type="dxa"/>
            <w:shd w:val="clear" w:color="auto" w:fill="auto"/>
            <w:vAlign w:val="center"/>
          </w:tcPr>
          <w:p w:rsidR="00E91570" w:rsidRDefault="00E91570" w:rsidP="00A04AF5">
            <w:pPr>
              <w:jc w:val="center"/>
            </w:pPr>
            <w:r>
              <w:t>Open Glass Tubes (Urines)</w:t>
            </w:r>
          </w:p>
        </w:tc>
        <w:tc>
          <w:tcPr>
            <w:tcW w:w="1350" w:type="dxa"/>
            <w:shd w:val="clear" w:color="auto" w:fill="auto"/>
            <w:vAlign w:val="center"/>
          </w:tcPr>
          <w:p w:rsidR="00E91570" w:rsidRDefault="00E91570" w:rsidP="00A04AF5">
            <w:pPr>
              <w:jc w:val="center"/>
            </w:pPr>
            <w:r>
              <w:t>Yellow</w:t>
            </w:r>
          </w:p>
        </w:tc>
        <w:tc>
          <w:tcPr>
            <w:tcW w:w="1165" w:type="dxa"/>
            <w:shd w:val="clear" w:color="auto" w:fill="auto"/>
            <w:vAlign w:val="center"/>
          </w:tcPr>
          <w:p w:rsidR="00E91570" w:rsidRDefault="00E91570" w:rsidP="00A04AF5">
            <w:pPr>
              <w:jc w:val="center"/>
            </w:pPr>
            <w:r>
              <w:t>None</w:t>
            </w:r>
          </w:p>
        </w:tc>
        <w:tc>
          <w:tcPr>
            <w:tcW w:w="1083" w:type="dxa"/>
            <w:shd w:val="clear" w:color="auto" w:fill="auto"/>
            <w:vAlign w:val="center"/>
          </w:tcPr>
          <w:p w:rsidR="00E91570" w:rsidRDefault="00E91570" w:rsidP="00A04AF5">
            <w:pPr>
              <w:jc w:val="center"/>
            </w:pPr>
            <w:r>
              <w:t>None</w:t>
            </w:r>
          </w:p>
        </w:tc>
        <w:tc>
          <w:tcPr>
            <w:tcW w:w="1144" w:type="dxa"/>
            <w:shd w:val="clear" w:color="auto" w:fill="auto"/>
            <w:vAlign w:val="center"/>
          </w:tcPr>
          <w:p w:rsidR="00E91570" w:rsidRDefault="00E91570" w:rsidP="00A04AF5">
            <w:pPr>
              <w:jc w:val="center"/>
            </w:pPr>
            <w:r>
              <w:t>None</w:t>
            </w:r>
          </w:p>
        </w:tc>
        <w:tc>
          <w:tcPr>
            <w:tcW w:w="1016" w:type="dxa"/>
            <w:shd w:val="clear" w:color="auto" w:fill="auto"/>
            <w:vAlign w:val="center"/>
          </w:tcPr>
          <w:p w:rsidR="00E91570" w:rsidRDefault="00E91570" w:rsidP="00A04AF5">
            <w:pPr>
              <w:jc w:val="center"/>
            </w:pPr>
            <w:r>
              <w:t>7.5 mL</w:t>
            </w:r>
          </w:p>
        </w:tc>
        <w:tc>
          <w:tcPr>
            <w:tcW w:w="1099" w:type="dxa"/>
            <w:shd w:val="clear" w:color="auto" w:fill="auto"/>
            <w:vAlign w:val="center"/>
          </w:tcPr>
          <w:p w:rsidR="00E91570" w:rsidRDefault="00E91570" w:rsidP="00A04AF5">
            <w:pPr>
              <w:jc w:val="center"/>
            </w:pPr>
            <w:r>
              <w:t>16 x 100</w:t>
            </w:r>
          </w:p>
          <w:p w:rsidR="00E91570" w:rsidRDefault="00E91570" w:rsidP="00A04AF5">
            <w:pPr>
              <w:jc w:val="center"/>
            </w:pPr>
            <w:r>
              <w:t>mm</w:t>
            </w:r>
          </w:p>
        </w:tc>
      </w:tr>
    </w:tbl>
    <w:p w:rsidR="0093532A" w:rsidRDefault="0093532A" w:rsidP="0093532A">
      <w:pPr>
        <w:ind w:left="720"/>
      </w:pPr>
    </w:p>
    <w:p w:rsidR="0093532A" w:rsidRPr="00DD1D95" w:rsidRDefault="0093532A" w:rsidP="00D23AE2">
      <w:pPr>
        <w:autoSpaceDE w:val="0"/>
        <w:autoSpaceDN w:val="0"/>
        <w:adjustRightInd w:val="0"/>
        <w:ind w:left="1440" w:hanging="360"/>
        <w:rPr>
          <w:b/>
          <w:bCs/>
          <w:szCs w:val="24"/>
        </w:rPr>
      </w:pPr>
      <w:r>
        <w:rPr>
          <w:b/>
          <w:bCs/>
          <w:szCs w:val="24"/>
        </w:rPr>
        <w:t xml:space="preserve">2.  </w:t>
      </w:r>
      <w:r w:rsidR="00D23AE2">
        <w:rPr>
          <w:b/>
          <w:bCs/>
          <w:szCs w:val="24"/>
        </w:rPr>
        <w:tab/>
      </w:r>
      <w:r w:rsidRPr="00DD1D95">
        <w:rPr>
          <w:b/>
          <w:bCs/>
          <w:szCs w:val="24"/>
        </w:rPr>
        <w:t>Dimension Vista® Sample Cups</w:t>
      </w:r>
    </w:p>
    <w:p w:rsidR="00125DCA" w:rsidRDefault="0093532A" w:rsidP="00C20DE2">
      <w:pPr>
        <w:numPr>
          <w:ilvl w:val="0"/>
          <w:numId w:val="4"/>
        </w:numPr>
        <w:tabs>
          <w:tab w:val="clear" w:pos="2160"/>
          <w:tab w:val="num" w:pos="1800"/>
        </w:tabs>
        <w:autoSpaceDE w:val="0"/>
        <w:autoSpaceDN w:val="0"/>
        <w:adjustRightInd w:val="0"/>
        <w:ind w:left="1800"/>
        <w:rPr>
          <w:szCs w:val="24"/>
        </w:rPr>
      </w:pPr>
      <w:r w:rsidRPr="00DD1D95">
        <w:rPr>
          <w:szCs w:val="24"/>
        </w:rPr>
        <w:t xml:space="preserve">The maximum fill volume for sample cups is 1.0 mL of fluid. </w:t>
      </w:r>
    </w:p>
    <w:p w:rsidR="00125DCA" w:rsidRDefault="0093532A" w:rsidP="00C20DE2">
      <w:pPr>
        <w:numPr>
          <w:ilvl w:val="0"/>
          <w:numId w:val="4"/>
        </w:numPr>
        <w:tabs>
          <w:tab w:val="clear" w:pos="2160"/>
          <w:tab w:val="num" w:pos="1800"/>
        </w:tabs>
        <w:autoSpaceDE w:val="0"/>
        <w:autoSpaceDN w:val="0"/>
        <w:adjustRightInd w:val="0"/>
        <w:ind w:left="1800"/>
        <w:rPr>
          <w:szCs w:val="24"/>
        </w:rPr>
      </w:pPr>
      <w:r w:rsidRPr="00DD1D95">
        <w:rPr>
          <w:szCs w:val="24"/>
        </w:rPr>
        <w:t>The operator must</w:t>
      </w:r>
      <w:r w:rsidR="00D23AE2">
        <w:rPr>
          <w:szCs w:val="24"/>
        </w:rPr>
        <w:t xml:space="preserve"> </w:t>
      </w:r>
      <w:r w:rsidRPr="00DD1D95">
        <w:rPr>
          <w:szCs w:val="24"/>
        </w:rPr>
        <w:t>ensure there is sufficient sample in the cup. When using a sample cup, be sure</w:t>
      </w:r>
      <w:r>
        <w:rPr>
          <w:szCs w:val="24"/>
        </w:rPr>
        <w:t xml:space="preserve"> </w:t>
      </w:r>
      <w:r w:rsidRPr="00DD1D95">
        <w:rPr>
          <w:szCs w:val="24"/>
        </w:rPr>
        <w:t xml:space="preserve">the lid is closed securely so it does not interfere with probe movement. </w:t>
      </w:r>
    </w:p>
    <w:p w:rsidR="00125DCA" w:rsidRDefault="0093532A" w:rsidP="00C20DE2">
      <w:pPr>
        <w:numPr>
          <w:ilvl w:val="0"/>
          <w:numId w:val="4"/>
        </w:numPr>
        <w:tabs>
          <w:tab w:val="clear" w:pos="2160"/>
          <w:tab w:val="num" w:pos="1800"/>
        </w:tabs>
        <w:autoSpaceDE w:val="0"/>
        <w:autoSpaceDN w:val="0"/>
        <w:adjustRightInd w:val="0"/>
        <w:ind w:left="1800"/>
        <w:rPr>
          <w:szCs w:val="24"/>
        </w:rPr>
      </w:pPr>
      <w:r w:rsidRPr="00DD1D95">
        <w:rPr>
          <w:szCs w:val="24"/>
        </w:rPr>
        <w:t>When</w:t>
      </w:r>
      <w:r>
        <w:rPr>
          <w:szCs w:val="24"/>
        </w:rPr>
        <w:t xml:space="preserve"> </w:t>
      </w:r>
      <w:r w:rsidRPr="00DD1D95">
        <w:rPr>
          <w:szCs w:val="24"/>
        </w:rPr>
        <w:t>loading a cup into the required adapter, be sure to seat it securely, with the</w:t>
      </w:r>
      <w:r>
        <w:rPr>
          <w:szCs w:val="24"/>
        </w:rPr>
        <w:t xml:space="preserve"> </w:t>
      </w:r>
      <w:r w:rsidRPr="00DD1D95">
        <w:rPr>
          <w:szCs w:val="24"/>
        </w:rPr>
        <w:t>bottom of the cup lid touching the top of the adapter.</w:t>
      </w:r>
      <w:r w:rsidR="00F807C3">
        <w:rPr>
          <w:szCs w:val="24"/>
        </w:rPr>
        <w:t xml:space="preserve">  </w:t>
      </w:r>
    </w:p>
    <w:p w:rsidR="00125DCA" w:rsidRDefault="0093532A" w:rsidP="00C20DE2">
      <w:pPr>
        <w:numPr>
          <w:ilvl w:val="0"/>
          <w:numId w:val="4"/>
        </w:numPr>
        <w:tabs>
          <w:tab w:val="clear" w:pos="2160"/>
          <w:tab w:val="num" w:pos="1800"/>
        </w:tabs>
        <w:autoSpaceDE w:val="0"/>
        <w:autoSpaceDN w:val="0"/>
        <w:adjustRightInd w:val="0"/>
        <w:ind w:left="1800"/>
        <w:rPr>
          <w:szCs w:val="24"/>
        </w:rPr>
      </w:pPr>
      <w:r w:rsidRPr="00DD1D95">
        <w:rPr>
          <w:szCs w:val="24"/>
        </w:rPr>
        <w:t xml:space="preserve">The dead volume in a sample cup on a 5 or 7 mL </w:t>
      </w:r>
      <w:r w:rsidR="00125DCA" w:rsidRPr="00DD1D95">
        <w:rPr>
          <w:szCs w:val="24"/>
        </w:rPr>
        <w:t>adapter</w:t>
      </w:r>
      <w:r w:rsidRPr="00DD1D95">
        <w:rPr>
          <w:szCs w:val="24"/>
        </w:rPr>
        <w:t xml:space="preserve"> is 20 </w:t>
      </w:r>
      <w:proofErr w:type="spellStart"/>
      <w:r w:rsidRPr="00DD1D95">
        <w:rPr>
          <w:szCs w:val="24"/>
        </w:rPr>
        <w:t>μL</w:t>
      </w:r>
      <w:proofErr w:type="spellEnd"/>
      <w:r w:rsidRPr="00DD1D95">
        <w:rPr>
          <w:szCs w:val="24"/>
        </w:rPr>
        <w:t xml:space="preserve">. </w:t>
      </w:r>
    </w:p>
    <w:p w:rsidR="00125DCA" w:rsidRDefault="0093532A" w:rsidP="00C20DE2">
      <w:pPr>
        <w:numPr>
          <w:ilvl w:val="0"/>
          <w:numId w:val="4"/>
        </w:numPr>
        <w:tabs>
          <w:tab w:val="clear" w:pos="2160"/>
          <w:tab w:val="num" w:pos="1800"/>
        </w:tabs>
        <w:autoSpaceDE w:val="0"/>
        <w:autoSpaceDN w:val="0"/>
        <w:adjustRightInd w:val="0"/>
        <w:ind w:left="1800"/>
        <w:rPr>
          <w:szCs w:val="24"/>
        </w:rPr>
      </w:pPr>
      <w:r w:rsidRPr="00DD1D95">
        <w:rPr>
          <w:szCs w:val="24"/>
        </w:rPr>
        <w:t>The dead</w:t>
      </w:r>
      <w:r>
        <w:rPr>
          <w:szCs w:val="24"/>
        </w:rPr>
        <w:t xml:space="preserve"> </w:t>
      </w:r>
      <w:r w:rsidRPr="00DD1D95">
        <w:rPr>
          <w:szCs w:val="24"/>
        </w:rPr>
        <w:t xml:space="preserve">volume in a sample cup on a limited rack is 10 </w:t>
      </w:r>
      <w:proofErr w:type="spellStart"/>
      <w:r w:rsidRPr="00DD1D95">
        <w:rPr>
          <w:szCs w:val="24"/>
        </w:rPr>
        <w:t>μL</w:t>
      </w:r>
      <w:proofErr w:type="spellEnd"/>
      <w:r w:rsidRPr="00DD1D95">
        <w:rPr>
          <w:szCs w:val="24"/>
        </w:rPr>
        <w:t xml:space="preserve">. </w:t>
      </w:r>
    </w:p>
    <w:p w:rsidR="0093532A" w:rsidRDefault="0093532A" w:rsidP="00C20DE2">
      <w:pPr>
        <w:numPr>
          <w:ilvl w:val="0"/>
          <w:numId w:val="4"/>
        </w:numPr>
        <w:tabs>
          <w:tab w:val="clear" w:pos="2160"/>
          <w:tab w:val="num" w:pos="1800"/>
        </w:tabs>
        <w:autoSpaceDE w:val="0"/>
        <w:autoSpaceDN w:val="0"/>
        <w:adjustRightInd w:val="0"/>
        <w:ind w:left="1800"/>
        <w:rPr>
          <w:szCs w:val="24"/>
        </w:rPr>
      </w:pPr>
      <w:r w:rsidRPr="00DD1D95">
        <w:rPr>
          <w:szCs w:val="24"/>
        </w:rPr>
        <w:t>The dead volume must be</w:t>
      </w:r>
      <w:r>
        <w:rPr>
          <w:szCs w:val="24"/>
        </w:rPr>
        <w:t xml:space="preserve"> </w:t>
      </w:r>
      <w:r w:rsidRPr="00DD1D95">
        <w:rPr>
          <w:szCs w:val="24"/>
        </w:rPr>
        <w:t>added to the required sample volume displayed on the Manual Order Entry</w:t>
      </w:r>
      <w:r>
        <w:rPr>
          <w:szCs w:val="24"/>
        </w:rPr>
        <w:t xml:space="preserve"> </w:t>
      </w:r>
      <w:r w:rsidRPr="00DD1D95">
        <w:rPr>
          <w:szCs w:val="24"/>
        </w:rPr>
        <w:t>screen.</w:t>
      </w:r>
    </w:p>
    <w:p w:rsidR="0046745F" w:rsidRDefault="0046745F" w:rsidP="0093532A">
      <w:pPr>
        <w:autoSpaceDE w:val="0"/>
        <w:autoSpaceDN w:val="0"/>
        <w:adjustRightInd w:val="0"/>
        <w:ind w:left="720"/>
        <w:rPr>
          <w:szCs w:val="24"/>
        </w:rPr>
      </w:pPr>
    </w:p>
    <w:p w:rsidR="004A5D98" w:rsidRPr="009A2C81" w:rsidRDefault="004A5D98" w:rsidP="00125DCA">
      <w:pPr>
        <w:autoSpaceDE w:val="0"/>
        <w:autoSpaceDN w:val="0"/>
        <w:adjustRightInd w:val="0"/>
        <w:ind w:left="1440" w:hanging="360"/>
        <w:rPr>
          <w:b/>
          <w:bCs/>
          <w:szCs w:val="24"/>
        </w:rPr>
      </w:pPr>
      <w:r>
        <w:rPr>
          <w:b/>
          <w:bCs/>
          <w:szCs w:val="24"/>
        </w:rPr>
        <w:t xml:space="preserve">3.  </w:t>
      </w:r>
      <w:r w:rsidR="00125DCA">
        <w:rPr>
          <w:b/>
          <w:bCs/>
          <w:szCs w:val="24"/>
        </w:rPr>
        <w:tab/>
      </w:r>
      <w:r w:rsidRPr="009A2C81">
        <w:rPr>
          <w:b/>
          <w:bCs/>
          <w:szCs w:val="24"/>
        </w:rPr>
        <w:t>Dimension Vista® Small Sample Containers</w:t>
      </w:r>
    </w:p>
    <w:p w:rsidR="00125DCA" w:rsidRDefault="004A5D98" w:rsidP="00C20DE2">
      <w:pPr>
        <w:numPr>
          <w:ilvl w:val="0"/>
          <w:numId w:val="5"/>
        </w:numPr>
        <w:tabs>
          <w:tab w:val="clear" w:pos="2160"/>
          <w:tab w:val="num" w:pos="1800"/>
        </w:tabs>
        <w:autoSpaceDE w:val="0"/>
        <w:autoSpaceDN w:val="0"/>
        <w:adjustRightInd w:val="0"/>
        <w:ind w:left="1800"/>
        <w:rPr>
          <w:szCs w:val="24"/>
        </w:rPr>
      </w:pPr>
      <w:r w:rsidRPr="009A2C81">
        <w:rPr>
          <w:szCs w:val="24"/>
        </w:rPr>
        <w:t>Dimension Vista® Small Sample Containers are intended to be used when the aliquot</w:t>
      </w:r>
      <w:r w:rsidR="007F08E7">
        <w:rPr>
          <w:szCs w:val="24"/>
        </w:rPr>
        <w:t xml:space="preserve"> </w:t>
      </w:r>
      <w:r w:rsidRPr="009A2C81">
        <w:rPr>
          <w:szCs w:val="24"/>
        </w:rPr>
        <w:t>probe cannot reach the sample in a primary barcoded tube. In these situations,</w:t>
      </w:r>
      <w:r>
        <w:rPr>
          <w:szCs w:val="24"/>
        </w:rPr>
        <w:t xml:space="preserve"> </w:t>
      </w:r>
      <w:r w:rsidRPr="009A2C81">
        <w:rPr>
          <w:szCs w:val="24"/>
        </w:rPr>
        <w:t>using Dimension Vista® Sm</w:t>
      </w:r>
      <w:r w:rsidR="00F807C3">
        <w:rPr>
          <w:szCs w:val="24"/>
        </w:rPr>
        <w:t>all Sample Containers allow</w:t>
      </w:r>
      <w:r w:rsidRPr="009A2C81">
        <w:rPr>
          <w:szCs w:val="24"/>
        </w:rPr>
        <w:t xml:space="preserve"> efficient sample</w:t>
      </w:r>
      <w:r>
        <w:rPr>
          <w:szCs w:val="24"/>
        </w:rPr>
        <w:t xml:space="preserve"> </w:t>
      </w:r>
      <w:r w:rsidRPr="009A2C81">
        <w:rPr>
          <w:szCs w:val="24"/>
        </w:rPr>
        <w:t>processing by retaining the use of the barcode information on the primary</w:t>
      </w:r>
      <w:r>
        <w:rPr>
          <w:szCs w:val="24"/>
        </w:rPr>
        <w:t xml:space="preserve"> </w:t>
      </w:r>
      <w:r w:rsidRPr="009A2C81">
        <w:rPr>
          <w:szCs w:val="24"/>
        </w:rPr>
        <w:t>tube.</w:t>
      </w:r>
      <w:r w:rsidR="00125DCA">
        <w:rPr>
          <w:szCs w:val="24"/>
        </w:rPr>
        <w:t xml:space="preserve"> </w:t>
      </w:r>
    </w:p>
    <w:p w:rsidR="004A5D98" w:rsidRDefault="004A5D98" w:rsidP="00C20DE2">
      <w:pPr>
        <w:numPr>
          <w:ilvl w:val="0"/>
          <w:numId w:val="5"/>
        </w:numPr>
        <w:tabs>
          <w:tab w:val="clear" w:pos="2160"/>
          <w:tab w:val="num" w:pos="1800"/>
        </w:tabs>
        <w:autoSpaceDE w:val="0"/>
        <w:autoSpaceDN w:val="0"/>
        <w:adjustRightInd w:val="0"/>
        <w:ind w:left="1800"/>
        <w:rPr>
          <w:szCs w:val="24"/>
        </w:rPr>
      </w:pPr>
      <w:r w:rsidRPr="009A2C81">
        <w:rPr>
          <w:szCs w:val="24"/>
        </w:rPr>
        <w:t>Fill the Dimension Vista® Small Sample Container with a maximum of 1.0 mL of</w:t>
      </w:r>
      <w:r w:rsidR="00F807C3">
        <w:rPr>
          <w:szCs w:val="24"/>
        </w:rPr>
        <w:t xml:space="preserve"> </w:t>
      </w:r>
      <w:r w:rsidRPr="009A2C81">
        <w:rPr>
          <w:szCs w:val="24"/>
        </w:rPr>
        <w:t xml:space="preserve">sample, the dead volume is 100 </w:t>
      </w:r>
      <w:proofErr w:type="spellStart"/>
      <w:r w:rsidRPr="009A2C81">
        <w:rPr>
          <w:szCs w:val="24"/>
        </w:rPr>
        <w:t>μL</w:t>
      </w:r>
      <w:proofErr w:type="spellEnd"/>
      <w:r w:rsidRPr="009A2C81">
        <w:rPr>
          <w:szCs w:val="24"/>
        </w:rPr>
        <w:t>.</w:t>
      </w:r>
    </w:p>
    <w:p w:rsidR="007F5CCC" w:rsidRDefault="007F5CCC" w:rsidP="00F807C3">
      <w:pPr>
        <w:autoSpaceDE w:val="0"/>
        <w:autoSpaceDN w:val="0"/>
        <w:adjustRightInd w:val="0"/>
        <w:ind w:left="1440"/>
        <w:rPr>
          <w:szCs w:val="24"/>
        </w:rPr>
      </w:pPr>
    </w:p>
    <w:p w:rsidR="004A5D98" w:rsidRPr="009A2C81" w:rsidRDefault="004A5D98" w:rsidP="00125DCA">
      <w:pPr>
        <w:autoSpaceDE w:val="0"/>
        <w:autoSpaceDN w:val="0"/>
        <w:adjustRightInd w:val="0"/>
        <w:ind w:left="1440" w:hanging="360"/>
        <w:rPr>
          <w:b/>
          <w:bCs/>
          <w:szCs w:val="24"/>
        </w:rPr>
      </w:pPr>
      <w:r>
        <w:rPr>
          <w:b/>
          <w:bCs/>
          <w:szCs w:val="24"/>
        </w:rPr>
        <w:t xml:space="preserve">4.  </w:t>
      </w:r>
      <w:r w:rsidR="00125DCA">
        <w:rPr>
          <w:b/>
          <w:bCs/>
          <w:szCs w:val="24"/>
        </w:rPr>
        <w:tab/>
      </w:r>
      <w:r w:rsidRPr="009A2C81">
        <w:rPr>
          <w:b/>
          <w:bCs/>
          <w:szCs w:val="24"/>
        </w:rPr>
        <w:t>Sample Racks</w:t>
      </w:r>
    </w:p>
    <w:p w:rsidR="00125DCA" w:rsidRDefault="004A5D98" w:rsidP="00C20DE2">
      <w:pPr>
        <w:numPr>
          <w:ilvl w:val="0"/>
          <w:numId w:val="6"/>
        </w:numPr>
        <w:tabs>
          <w:tab w:val="clear" w:pos="2160"/>
          <w:tab w:val="num" w:pos="1800"/>
        </w:tabs>
        <w:autoSpaceDE w:val="0"/>
        <w:autoSpaceDN w:val="0"/>
        <w:adjustRightInd w:val="0"/>
        <w:ind w:left="1800"/>
        <w:rPr>
          <w:szCs w:val="24"/>
        </w:rPr>
      </w:pPr>
      <w:r w:rsidRPr="009A2C81">
        <w:rPr>
          <w:szCs w:val="24"/>
        </w:rPr>
        <w:t>Sample racks hold six samples and are barcoded for identification to the</w:t>
      </w:r>
      <w:r>
        <w:rPr>
          <w:szCs w:val="24"/>
        </w:rPr>
        <w:t xml:space="preserve"> </w:t>
      </w:r>
      <w:r w:rsidRPr="009A2C81">
        <w:rPr>
          <w:szCs w:val="24"/>
        </w:rPr>
        <w:t xml:space="preserve">system. </w:t>
      </w:r>
    </w:p>
    <w:p w:rsidR="004A5D98" w:rsidRDefault="004A5D98" w:rsidP="00C20DE2">
      <w:pPr>
        <w:numPr>
          <w:ilvl w:val="0"/>
          <w:numId w:val="6"/>
        </w:numPr>
        <w:tabs>
          <w:tab w:val="clear" w:pos="2160"/>
          <w:tab w:val="num" w:pos="1800"/>
        </w:tabs>
        <w:autoSpaceDE w:val="0"/>
        <w:autoSpaceDN w:val="0"/>
        <w:adjustRightInd w:val="0"/>
        <w:ind w:left="1800"/>
        <w:rPr>
          <w:szCs w:val="24"/>
        </w:rPr>
      </w:pPr>
      <w:r w:rsidRPr="009A2C81">
        <w:rPr>
          <w:szCs w:val="24"/>
        </w:rPr>
        <w:t>Each position on a rack is numbered so that the system can</w:t>
      </w:r>
      <w:r>
        <w:rPr>
          <w:szCs w:val="24"/>
        </w:rPr>
        <w:t xml:space="preserve"> </w:t>
      </w:r>
      <w:r w:rsidRPr="009A2C81">
        <w:rPr>
          <w:szCs w:val="24"/>
        </w:rPr>
        <w:t>communicate the exact location of a sample.</w:t>
      </w:r>
    </w:p>
    <w:p w:rsidR="002E091E" w:rsidRPr="009A2C81" w:rsidRDefault="002E091E" w:rsidP="00F807C3">
      <w:pPr>
        <w:autoSpaceDE w:val="0"/>
        <w:autoSpaceDN w:val="0"/>
        <w:adjustRightInd w:val="0"/>
        <w:ind w:left="1440"/>
        <w:rPr>
          <w:szCs w:val="24"/>
        </w:rPr>
      </w:pPr>
    </w:p>
    <w:p w:rsidR="004A5D98" w:rsidRDefault="004A5D98" w:rsidP="00C20DE2">
      <w:pPr>
        <w:numPr>
          <w:ilvl w:val="1"/>
          <w:numId w:val="8"/>
        </w:numPr>
        <w:tabs>
          <w:tab w:val="clear" w:pos="1440"/>
          <w:tab w:val="num" w:pos="2160"/>
        </w:tabs>
        <w:autoSpaceDE w:val="0"/>
        <w:autoSpaceDN w:val="0"/>
        <w:adjustRightInd w:val="0"/>
        <w:ind w:left="2160"/>
        <w:rPr>
          <w:szCs w:val="24"/>
        </w:rPr>
      </w:pPr>
      <w:r w:rsidRPr="009A2C81">
        <w:rPr>
          <w:b/>
          <w:bCs/>
          <w:szCs w:val="24"/>
        </w:rPr>
        <w:t>Surplus</w:t>
      </w:r>
      <w:r>
        <w:rPr>
          <w:b/>
          <w:bCs/>
          <w:szCs w:val="24"/>
        </w:rPr>
        <w:t xml:space="preserve"> Rack</w:t>
      </w:r>
      <w:r w:rsidR="007E1BCB">
        <w:rPr>
          <w:b/>
          <w:bCs/>
          <w:szCs w:val="24"/>
        </w:rPr>
        <w:t xml:space="preserve"> (Gre</w:t>
      </w:r>
      <w:r w:rsidRPr="009A2C81">
        <w:rPr>
          <w:b/>
          <w:bCs/>
          <w:szCs w:val="24"/>
        </w:rPr>
        <w:t xml:space="preserve">y Color): </w:t>
      </w:r>
      <w:r w:rsidRPr="009A2C81">
        <w:rPr>
          <w:szCs w:val="24"/>
        </w:rPr>
        <w:t>The sample volume aspirated from a Surplus rack is greater than</w:t>
      </w:r>
      <w:r>
        <w:rPr>
          <w:szCs w:val="24"/>
        </w:rPr>
        <w:t xml:space="preserve"> </w:t>
      </w:r>
      <w:r w:rsidRPr="009A2C81">
        <w:rPr>
          <w:szCs w:val="24"/>
        </w:rPr>
        <w:t>the amount needed to process the scheduled tests. This option allows for</w:t>
      </w:r>
      <w:r w:rsidR="00125DCA">
        <w:rPr>
          <w:szCs w:val="24"/>
        </w:rPr>
        <w:t xml:space="preserve"> </w:t>
      </w:r>
      <w:r w:rsidRPr="009A2C81">
        <w:rPr>
          <w:szCs w:val="24"/>
        </w:rPr>
        <w:t>unplanned testing such as add-on tests, dilutions and reflex testing. The</w:t>
      </w:r>
      <w:r>
        <w:rPr>
          <w:szCs w:val="24"/>
        </w:rPr>
        <w:t xml:space="preserve"> </w:t>
      </w:r>
      <w:r w:rsidRPr="009A2C81">
        <w:rPr>
          <w:szCs w:val="24"/>
        </w:rPr>
        <w:t xml:space="preserve">minimum sample volume is 200 </w:t>
      </w:r>
      <w:proofErr w:type="spellStart"/>
      <w:r w:rsidRPr="009A2C81">
        <w:rPr>
          <w:szCs w:val="24"/>
        </w:rPr>
        <w:t>μL</w:t>
      </w:r>
      <w:proofErr w:type="spellEnd"/>
      <w:r w:rsidRPr="009A2C81">
        <w:rPr>
          <w:szCs w:val="24"/>
        </w:rPr>
        <w:t>. The total minimum sample in the</w:t>
      </w:r>
      <w:r>
        <w:rPr>
          <w:szCs w:val="24"/>
        </w:rPr>
        <w:t xml:space="preserve"> </w:t>
      </w:r>
      <w:r w:rsidRPr="009A2C81">
        <w:rPr>
          <w:szCs w:val="24"/>
        </w:rPr>
        <w:t xml:space="preserve">container is 200 </w:t>
      </w:r>
      <w:proofErr w:type="spellStart"/>
      <w:r w:rsidRPr="009A2C81">
        <w:rPr>
          <w:szCs w:val="24"/>
        </w:rPr>
        <w:t>μL</w:t>
      </w:r>
      <w:proofErr w:type="spellEnd"/>
      <w:r w:rsidRPr="009A2C81">
        <w:rPr>
          <w:szCs w:val="24"/>
        </w:rPr>
        <w:t xml:space="preserve"> plus the dead volume of the container being used.</w:t>
      </w:r>
    </w:p>
    <w:p w:rsidR="002E091E" w:rsidRPr="009A2C81" w:rsidRDefault="002E091E" w:rsidP="00125DCA">
      <w:pPr>
        <w:tabs>
          <w:tab w:val="num" w:pos="2160"/>
        </w:tabs>
        <w:autoSpaceDE w:val="0"/>
        <w:autoSpaceDN w:val="0"/>
        <w:adjustRightInd w:val="0"/>
        <w:ind w:left="2160" w:hanging="360"/>
        <w:rPr>
          <w:szCs w:val="24"/>
        </w:rPr>
      </w:pPr>
    </w:p>
    <w:p w:rsidR="004A5D98" w:rsidRDefault="004A5D98" w:rsidP="00C20DE2">
      <w:pPr>
        <w:numPr>
          <w:ilvl w:val="0"/>
          <w:numId w:val="7"/>
        </w:numPr>
        <w:tabs>
          <w:tab w:val="num" w:pos="2160"/>
        </w:tabs>
        <w:autoSpaceDE w:val="0"/>
        <w:autoSpaceDN w:val="0"/>
        <w:adjustRightInd w:val="0"/>
        <w:ind w:left="2160"/>
        <w:rPr>
          <w:szCs w:val="24"/>
        </w:rPr>
      </w:pPr>
      <w:r w:rsidRPr="009A2C81">
        <w:rPr>
          <w:b/>
          <w:bCs/>
          <w:szCs w:val="24"/>
        </w:rPr>
        <w:t>Limited</w:t>
      </w:r>
      <w:r>
        <w:rPr>
          <w:b/>
          <w:bCs/>
          <w:szCs w:val="24"/>
        </w:rPr>
        <w:t xml:space="preserve"> Rack</w:t>
      </w:r>
      <w:r w:rsidRPr="009A2C81">
        <w:rPr>
          <w:b/>
          <w:bCs/>
          <w:szCs w:val="24"/>
        </w:rPr>
        <w:t xml:space="preserve"> (Orange Color): </w:t>
      </w:r>
      <w:r w:rsidRPr="009A2C81">
        <w:rPr>
          <w:szCs w:val="24"/>
        </w:rPr>
        <w:t>The sample volume aspirated from Limited racks is only the</w:t>
      </w:r>
      <w:r>
        <w:rPr>
          <w:szCs w:val="24"/>
        </w:rPr>
        <w:t xml:space="preserve"> </w:t>
      </w:r>
      <w:r w:rsidRPr="009A2C81">
        <w:rPr>
          <w:szCs w:val="24"/>
        </w:rPr>
        <w:t>amount needed to run scheduled tests. No add-on tests or re-runs are</w:t>
      </w:r>
      <w:r>
        <w:rPr>
          <w:szCs w:val="24"/>
        </w:rPr>
        <w:t xml:space="preserve"> </w:t>
      </w:r>
      <w:r w:rsidRPr="009A2C81">
        <w:rPr>
          <w:szCs w:val="24"/>
        </w:rPr>
        <w:t xml:space="preserve">allowed on samples </w:t>
      </w:r>
      <w:proofErr w:type="spellStart"/>
      <w:r w:rsidRPr="009A2C81">
        <w:rPr>
          <w:szCs w:val="24"/>
        </w:rPr>
        <w:t>aliquotted</w:t>
      </w:r>
      <w:proofErr w:type="spellEnd"/>
      <w:r w:rsidRPr="009A2C81">
        <w:rPr>
          <w:szCs w:val="24"/>
        </w:rPr>
        <w:t xml:space="preserve"> from limited racks. The instrument attempts</w:t>
      </w:r>
      <w:r>
        <w:rPr>
          <w:szCs w:val="24"/>
        </w:rPr>
        <w:t xml:space="preserve"> </w:t>
      </w:r>
      <w:r w:rsidRPr="009A2C81">
        <w:rPr>
          <w:szCs w:val="24"/>
        </w:rPr>
        <w:t xml:space="preserve">to retry on process </w:t>
      </w:r>
      <w:r w:rsidR="00125DCA" w:rsidRPr="009A2C81">
        <w:rPr>
          <w:szCs w:val="24"/>
        </w:rPr>
        <w:t>errors;</w:t>
      </w:r>
      <w:r w:rsidRPr="009A2C81">
        <w:rPr>
          <w:szCs w:val="24"/>
        </w:rPr>
        <w:t xml:space="preserve"> however there must be sufficient volume</w:t>
      </w:r>
      <w:r>
        <w:rPr>
          <w:szCs w:val="24"/>
        </w:rPr>
        <w:t xml:space="preserve"> </w:t>
      </w:r>
      <w:r w:rsidRPr="009A2C81">
        <w:rPr>
          <w:szCs w:val="24"/>
        </w:rPr>
        <w:t>remaining in the aliquot. HIL tests are not automatically ordered but are</w:t>
      </w:r>
      <w:r>
        <w:rPr>
          <w:szCs w:val="24"/>
        </w:rPr>
        <w:t xml:space="preserve"> </w:t>
      </w:r>
      <w:r w:rsidRPr="009A2C81">
        <w:rPr>
          <w:szCs w:val="24"/>
        </w:rPr>
        <w:t>processed if requested by the operator (manually ordered). Dead volume</w:t>
      </w:r>
      <w:r>
        <w:rPr>
          <w:szCs w:val="24"/>
        </w:rPr>
        <w:t xml:space="preserve"> </w:t>
      </w:r>
      <w:r w:rsidRPr="009A2C81">
        <w:rPr>
          <w:szCs w:val="24"/>
        </w:rPr>
        <w:t xml:space="preserve">for a sample cup in a limited rack is 10 </w:t>
      </w:r>
      <w:proofErr w:type="spellStart"/>
      <w:r w:rsidRPr="009A2C81">
        <w:rPr>
          <w:szCs w:val="24"/>
        </w:rPr>
        <w:t>μL</w:t>
      </w:r>
      <w:proofErr w:type="spellEnd"/>
      <w:r w:rsidRPr="009A2C81">
        <w:rPr>
          <w:szCs w:val="24"/>
        </w:rPr>
        <w:t>. The minimum sample volume is</w:t>
      </w:r>
      <w:r>
        <w:rPr>
          <w:szCs w:val="24"/>
        </w:rPr>
        <w:t xml:space="preserve"> </w:t>
      </w:r>
      <w:r w:rsidRPr="009A2C81">
        <w:rPr>
          <w:szCs w:val="24"/>
        </w:rPr>
        <w:t xml:space="preserve">50 </w:t>
      </w:r>
      <w:proofErr w:type="spellStart"/>
      <w:r w:rsidRPr="009A2C81">
        <w:rPr>
          <w:szCs w:val="24"/>
        </w:rPr>
        <w:t>μL</w:t>
      </w:r>
      <w:proofErr w:type="spellEnd"/>
      <w:r w:rsidRPr="009A2C81">
        <w:rPr>
          <w:szCs w:val="24"/>
        </w:rPr>
        <w:t xml:space="preserve">. The total minimum volume that must be in a limited SSC is 60 </w:t>
      </w:r>
      <w:proofErr w:type="spellStart"/>
      <w:r w:rsidRPr="009A2C81">
        <w:rPr>
          <w:szCs w:val="24"/>
        </w:rPr>
        <w:t>μL</w:t>
      </w:r>
      <w:proofErr w:type="spellEnd"/>
      <w:r w:rsidRPr="009A2C81">
        <w:rPr>
          <w:szCs w:val="24"/>
        </w:rPr>
        <w:t>.</w:t>
      </w:r>
    </w:p>
    <w:p w:rsidR="002E091E" w:rsidRDefault="002E091E" w:rsidP="00125DCA">
      <w:pPr>
        <w:tabs>
          <w:tab w:val="num" w:pos="2160"/>
        </w:tabs>
        <w:autoSpaceDE w:val="0"/>
        <w:autoSpaceDN w:val="0"/>
        <w:adjustRightInd w:val="0"/>
        <w:ind w:left="2160" w:hanging="360"/>
        <w:rPr>
          <w:szCs w:val="24"/>
        </w:rPr>
      </w:pPr>
    </w:p>
    <w:p w:rsidR="00540C42" w:rsidRPr="00E91570" w:rsidRDefault="00540C42" w:rsidP="00C20DE2">
      <w:pPr>
        <w:numPr>
          <w:ilvl w:val="0"/>
          <w:numId w:val="7"/>
        </w:numPr>
        <w:tabs>
          <w:tab w:val="num" w:pos="2160"/>
        </w:tabs>
        <w:autoSpaceDE w:val="0"/>
        <w:autoSpaceDN w:val="0"/>
        <w:adjustRightInd w:val="0"/>
        <w:ind w:left="2160"/>
        <w:rPr>
          <w:szCs w:val="24"/>
        </w:rPr>
      </w:pPr>
      <w:r>
        <w:rPr>
          <w:b/>
          <w:bCs/>
          <w:szCs w:val="24"/>
        </w:rPr>
        <w:t>Urine Rack (Yellow</w:t>
      </w:r>
      <w:r w:rsidRPr="009A2C81">
        <w:rPr>
          <w:b/>
          <w:bCs/>
          <w:szCs w:val="24"/>
        </w:rPr>
        <w:t xml:space="preserve"> Color)</w:t>
      </w:r>
      <w:r w:rsidR="00E91570">
        <w:rPr>
          <w:b/>
          <w:bCs/>
          <w:szCs w:val="24"/>
        </w:rPr>
        <w:t xml:space="preserve">: </w:t>
      </w:r>
      <w:r w:rsidR="00E91570">
        <w:rPr>
          <w:bCs/>
          <w:szCs w:val="24"/>
        </w:rPr>
        <w:t>Open glass tubes only.</w:t>
      </w:r>
    </w:p>
    <w:p w:rsidR="00832B78" w:rsidRDefault="00832B78" w:rsidP="004A5D98">
      <w:pPr>
        <w:ind w:left="720"/>
        <w:rPr>
          <w:szCs w:val="24"/>
        </w:rPr>
      </w:pPr>
    </w:p>
    <w:p w:rsidR="004E28E9" w:rsidRPr="004E28E9" w:rsidRDefault="004A5D98" w:rsidP="00125DCA">
      <w:pPr>
        <w:ind w:left="1440" w:hanging="360"/>
        <w:rPr>
          <w:b/>
          <w:szCs w:val="24"/>
        </w:rPr>
      </w:pPr>
      <w:r>
        <w:rPr>
          <w:b/>
          <w:szCs w:val="24"/>
        </w:rPr>
        <w:t xml:space="preserve">5.  </w:t>
      </w:r>
      <w:r w:rsidR="00125DCA">
        <w:rPr>
          <w:b/>
          <w:szCs w:val="24"/>
        </w:rPr>
        <w:tab/>
      </w:r>
      <w:r>
        <w:rPr>
          <w:b/>
          <w:szCs w:val="24"/>
        </w:rPr>
        <w:t>Adequate Sample Volume:</w:t>
      </w:r>
    </w:p>
    <w:p w:rsidR="00125DCA" w:rsidRPr="00771259" w:rsidRDefault="004E28E9" w:rsidP="00C20DE2">
      <w:pPr>
        <w:numPr>
          <w:ilvl w:val="0"/>
          <w:numId w:val="9"/>
        </w:numPr>
        <w:tabs>
          <w:tab w:val="clear" w:pos="2160"/>
          <w:tab w:val="num" w:pos="1800"/>
        </w:tabs>
        <w:autoSpaceDE w:val="0"/>
        <w:autoSpaceDN w:val="0"/>
        <w:adjustRightInd w:val="0"/>
        <w:ind w:left="1800"/>
        <w:rPr>
          <w:szCs w:val="24"/>
        </w:rPr>
      </w:pPr>
      <w:r w:rsidRPr="00771259">
        <w:rPr>
          <w:szCs w:val="24"/>
        </w:rPr>
        <w:t xml:space="preserve">Before loading a sample tube into a rack, use one of the two Minimum Sample guides as a quick check for adequate sample volume in the primary sample tube or sample aliquot tube. </w:t>
      </w:r>
    </w:p>
    <w:p w:rsidR="00125DCA" w:rsidRPr="00771259" w:rsidRDefault="004E28E9" w:rsidP="00C20DE2">
      <w:pPr>
        <w:numPr>
          <w:ilvl w:val="0"/>
          <w:numId w:val="9"/>
        </w:numPr>
        <w:tabs>
          <w:tab w:val="clear" w:pos="2160"/>
          <w:tab w:val="num" w:pos="1800"/>
        </w:tabs>
        <w:autoSpaceDE w:val="0"/>
        <w:autoSpaceDN w:val="0"/>
        <w:adjustRightInd w:val="0"/>
        <w:ind w:left="1800"/>
        <w:rPr>
          <w:szCs w:val="24"/>
        </w:rPr>
      </w:pPr>
      <w:r w:rsidRPr="00771259">
        <w:rPr>
          <w:szCs w:val="24"/>
        </w:rPr>
        <w:t xml:space="preserve">Hold the appropriate type of sample tube up to the guide for that size tube. </w:t>
      </w:r>
    </w:p>
    <w:p w:rsidR="004E28E9" w:rsidRPr="00771259" w:rsidRDefault="004E28E9" w:rsidP="00C20DE2">
      <w:pPr>
        <w:numPr>
          <w:ilvl w:val="0"/>
          <w:numId w:val="9"/>
        </w:numPr>
        <w:tabs>
          <w:tab w:val="clear" w:pos="2160"/>
          <w:tab w:val="num" w:pos="1800"/>
        </w:tabs>
        <w:autoSpaceDE w:val="0"/>
        <w:autoSpaceDN w:val="0"/>
        <w:adjustRightInd w:val="0"/>
        <w:ind w:left="1800"/>
        <w:rPr>
          <w:szCs w:val="24"/>
        </w:rPr>
      </w:pPr>
      <w:r w:rsidRPr="00771259">
        <w:rPr>
          <w:szCs w:val="24"/>
        </w:rPr>
        <w:t>If the sample is within the indicated sufficient sample height area, there is adequate sample volume to run that sample.</w:t>
      </w:r>
    </w:p>
    <w:p w:rsidR="004E28E9" w:rsidRDefault="004E28E9" w:rsidP="004E28E9">
      <w:pPr>
        <w:autoSpaceDE w:val="0"/>
        <w:autoSpaceDN w:val="0"/>
        <w:adjustRightInd w:val="0"/>
        <w:ind w:left="720"/>
        <w:rPr>
          <w:szCs w:val="24"/>
        </w:rPr>
      </w:pPr>
    </w:p>
    <w:p w:rsidR="004E28E9" w:rsidRPr="00A402ED" w:rsidRDefault="00966F0D" w:rsidP="004E28E9">
      <w:r>
        <w:rPr>
          <w:noProof/>
        </w:rPr>
        <w:drawing>
          <wp:inline distT="0" distB="0" distL="0" distR="0" wp14:anchorId="152D2160" wp14:editId="7F6624BB">
            <wp:extent cx="2971800"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2057400"/>
                    </a:xfrm>
                    <a:prstGeom prst="rect">
                      <a:avLst/>
                    </a:prstGeom>
                    <a:noFill/>
                    <a:ln>
                      <a:noFill/>
                    </a:ln>
                  </pic:spPr>
                </pic:pic>
              </a:graphicData>
            </a:graphic>
          </wp:inline>
        </w:drawing>
      </w:r>
      <w:r>
        <w:rPr>
          <w:noProof/>
        </w:rPr>
        <w:drawing>
          <wp:inline distT="0" distB="0" distL="0" distR="0" wp14:anchorId="0C9C175E" wp14:editId="5B392752">
            <wp:extent cx="2057400" cy="205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4A5D98" w:rsidRDefault="004A5D98" w:rsidP="004A5D98">
      <w:pPr>
        <w:ind w:left="720"/>
        <w:rPr>
          <w:szCs w:val="24"/>
        </w:rPr>
      </w:pPr>
    </w:p>
    <w:p w:rsidR="007F5CCC" w:rsidRDefault="007F5CCC" w:rsidP="004A5D98">
      <w:pPr>
        <w:ind w:left="720"/>
        <w:rPr>
          <w:b/>
          <w:szCs w:val="24"/>
        </w:rPr>
      </w:pPr>
    </w:p>
    <w:p w:rsidR="004A5D98" w:rsidRDefault="004A5D98" w:rsidP="00125DCA">
      <w:pPr>
        <w:ind w:left="1440" w:hanging="360"/>
        <w:rPr>
          <w:b/>
          <w:szCs w:val="24"/>
        </w:rPr>
      </w:pPr>
      <w:r>
        <w:rPr>
          <w:b/>
          <w:szCs w:val="24"/>
        </w:rPr>
        <w:t xml:space="preserve">B2.  </w:t>
      </w:r>
      <w:r w:rsidR="004E28E9">
        <w:rPr>
          <w:b/>
          <w:szCs w:val="24"/>
        </w:rPr>
        <w:t>Sample Prep</w:t>
      </w:r>
      <w:r>
        <w:rPr>
          <w:b/>
          <w:szCs w:val="24"/>
        </w:rPr>
        <w:t>a</w:t>
      </w:r>
      <w:r w:rsidR="004E28E9">
        <w:rPr>
          <w:b/>
          <w:szCs w:val="24"/>
        </w:rPr>
        <w:t>ra</w:t>
      </w:r>
      <w:r>
        <w:rPr>
          <w:b/>
          <w:szCs w:val="24"/>
        </w:rPr>
        <w:t>tion</w:t>
      </w:r>
    </w:p>
    <w:p w:rsidR="00125DCA" w:rsidRPr="004A5D98" w:rsidRDefault="00125DCA" w:rsidP="00125DCA">
      <w:pPr>
        <w:ind w:left="1440" w:hanging="360"/>
        <w:rPr>
          <w:b/>
          <w:szCs w:val="24"/>
        </w:rPr>
      </w:pPr>
    </w:p>
    <w:p w:rsidR="004E28E9" w:rsidRPr="00F807C3" w:rsidRDefault="004E28E9" w:rsidP="00F807C3">
      <w:pPr>
        <w:autoSpaceDE w:val="0"/>
        <w:autoSpaceDN w:val="0"/>
        <w:adjustRightInd w:val="0"/>
        <w:ind w:left="1440"/>
        <w:rPr>
          <w:b/>
          <w:bCs/>
          <w:szCs w:val="24"/>
        </w:rPr>
      </w:pPr>
      <w:r w:rsidRPr="00D41A24">
        <w:rPr>
          <w:b/>
          <w:bCs/>
          <w:szCs w:val="24"/>
        </w:rPr>
        <w:t>Barcode Label Placement</w:t>
      </w:r>
      <w:r w:rsidR="00F807C3">
        <w:rPr>
          <w:b/>
          <w:bCs/>
          <w:szCs w:val="24"/>
        </w:rPr>
        <w:t xml:space="preserve">: </w:t>
      </w:r>
      <w:r w:rsidRPr="00D41A24">
        <w:rPr>
          <w:szCs w:val="24"/>
        </w:rPr>
        <w:t>Refer to this picture for proper barcode label placement. Labels should be</w:t>
      </w:r>
      <w:r>
        <w:rPr>
          <w:szCs w:val="24"/>
        </w:rPr>
        <w:t xml:space="preserve"> </w:t>
      </w:r>
      <w:r w:rsidRPr="00D41A24">
        <w:rPr>
          <w:szCs w:val="24"/>
        </w:rPr>
        <w:t>within the area defined by the horizontal lines.</w:t>
      </w:r>
    </w:p>
    <w:p w:rsidR="0093532A" w:rsidRDefault="0093532A" w:rsidP="0093532A">
      <w:pPr>
        <w:autoSpaceDE w:val="0"/>
        <w:autoSpaceDN w:val="0"/>
        <w:adjustRightInd w:val="0"/>
        <w:ind w:left="720"/>
        <w:rPr>
          <w:szCs w:val="24"/>
        </w:rPr>
      </w:pPr>
    </w:p>
    <w:p w:rsidR="004E28E9" w:rsidRDefault="00966F0D" w:rsidP="004E28E9">
      <w:pPr>
        <w:autoSpaceDE w:val="0"/>
        <w:autoSpaceDN w:val="0"/>
        <w:adjustRightInd w:val="0"/>
        <w:ind w:left="720"/>
        <w:jc w:val="center"/>
        <w:rPr>
          <w:szCs w:val="24"/>
        </w:rPr>
      </w:pPr>
      <w:r>
        <w:rPr>
          <w:noProof/>
        </w:rPr>
        <w:drawing>
          <wp:inline distT="0" distB="0" distL="0" distR="0" wp14:anchorId="3AA65B24" wp14:editId="1B035291">
            <wp:extent cx="182880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2857500"/>
                    </a:xfrm>
                    <a:prstGeom prst="rect">
                      <a:avLst/>
                    </a:prstGeom>
                    <a:noFill/>
                    <a:ln>
                      <a:noFill/>
                    </a:ln>
                  </pic:spPr>
                </pic:pic>
              </a:graphicData>
            </a:graphic>
          </wp:inline>
        </w:drawing>
      </w:r>
    </w:p>
    <w:p w:rsidR="00832B78" w:rsidRDefault="00832B78" w:rsidP="00125DCA">
      <w:pPr>
        <w:autoSpaceDE w:val="0"/>
        <w:autoSpaceDN w:val="0"/>
        <w:adjustRightInd w:val="0"/>
        <w:ind w:left="1440" w:hanging="360"/>
        <w:rPr>
          <w:b/>
          <w:szCs w:val="24"/>
        </w:rPr>
      </w:pPr>
    </w:p>
    <w:p w:rsidR="00832B78" w:rsidRDefault="00832B78" w:rsidP="00125DCA">
      <w:pPr>
        <w:autoSpaceDE w:val="0"/>
        <w:autoSpaceDN w:val="0"/>
        <w:adjustRightInd w:val="0"/>
        <w:ind w:left="1440" w:hanging="360"/>
        <w:rPr>
          <w:b/>
          <w:szCs w:val="24"/>
        </w:rPr>
      </w:pPr>
    </w:p>
    <w:p w:rsidR="004E28E9" w:rsidRDefault="004E28E9" w:rsidP="00125DCA">
      <w:pPr>
        <w:autoSpaceDE w:val="0"/>
        <w:autoSpaceDN w:val="0"/>
        <w:adjustRightInd w:val="0"/>
        <w:ind w:left="1440" w:hanging="360"/>
        <w:rPr>
          <w:b/>
          <w:szCs w:val="24"/>
        </w:rPr>
      </w:pPr>
      <w:r>
        <w:rPr>
          <w:b/>
          <w:szCs w:val="24"/>
        </w:rPr>
        <w:t>B3.  Sample Orders</w:t>
      </w:r>
    </w:p>
    <w:p w:rsidR="00125DCA" w:rsidRDefault="00125DCA" w:rsidP="00125DCA">
      <w:pPr>
        <w:autoSpaceDE w:val="0"/>
        <w:autoSpaceDN w:val="0"/>
        <w:adjustRightInd w:val="0"/>
        <w:ind w:left="1440" w:hanging="360"/>
        <w:rPr>
          <w:b/>
          <w:szCs w:val="24"/>
        </w:rPr>
      </w:pPr>
    </w:p>
    <w:p w:rsidR="004E28E9" w:rsidRDefault="004E28E9" w:rsidP="00125DCA">
      <w:pPr>
        <w:ind w:left="1440"/>
        <w:rPr>
          <w:bCs/>
          <w:szCs w:val="24"/>
        </w:rPr>
      </w:pPr>
      <w:r w:rsidRPr="00D41A24">
        <w:rPr>
          <w:b/>
          <w:bCs/>
          <w:szCs w:val="24"/>
        </w:rPr>
        <w:t>Manual Order Entry</w:t>
      </w:r>
      <w:r w:rsidR="00F807C3">
        <w:rPr>
          <w:b/>
          <w:bCs/>
          <w:szCs w:val="24"/>
        </w:rPr>
        <w:t xml:space="preserve">: </w:t>
      </w:r>
      <w:r w:rsidR="00F807C3">
        <w:rPr>
          <w:bCs/>
          <w:szCs w:val="24"/>
        </w:rPr>
        <w:t>If a specimen needs to be ordered or repeated manually for any reason, use the following instruction:</w:t>
      </w:r>
    </w:p>
    <w:p w:rsidR="00125DCA" w:rsidRPr="00F807C3" w:rsidRDefault="00125DCA" w:rsidP="00125DCA">
      <w:pPr>
        <w:ind w:left="1440"/>
        <w:rPr>
          <w:bCs/>
          <w:szCs w:val="24"/>
        </w:rPr>
      </w:pPr>
    </w:p>
    <w:p w:rsidR="004E28E9" w:rsidRPr="00D41A24" w:rsidRDefault="004E28E9" w:rsidP="00C20DE2">
      <w:pPr>
        <w:numPr>
          <w:ilvl w:val="0"/>
          <w:numId w:val="10"/>
        </w:numPr>
        <w:tabs>
          <w:tab w:val="clear" w:pos="2160"/>
          <w:tab w:val="num" w:pos="1800"/>
        </w:tabs>
        <w:autoSpaceDE w:val="0"/>
        <w:autoSpaceDN w:val="0"/>
        <w:adjustRightInd w:val="0"/>
        <w:ind w:left="1800"/>
        <w:rPr>
          <w:szCs w:val="24"/>
        </w:rPr>
      </w:pPr>
      <w:r w:rsidRPr="00D41A24">
        <w:rPr>
          <w:szCs w:val="24"/>
        </w:rPr>
        <w:t xml:space="preserve">Press </w:t>
      </w:r>
      <w:r w:rsidRPr="00D41A24">
        <w:rPr>
          <w:b/>
          <w:bCs/>
          <w:szCs w:val="24"/>
        </w:rPr>
        <w:t>Patient Samples &gt; Manual Order Entry</w:t>
      </w:r>
      <w:r w:rsidRPr="00D41A24">
        <w:rPr>
          <w:szCs w:val="24"/>
        </w:rPr>
        <w:t>.</w:t>
      </w:r>
    </w:p>
    <w:p w:rsidR="004E28E9" w:rsidRPr="00D41A24" w:rsidRDefault="004E28E9" w:rsidP="00C20DE2">
      <w:pPr>
        <w:numPr>
          <w:ilvl w:val="0"/>
          <w:numId w:val="10"/>
        </w:numPr>
        <w:tabs>
          <w:tab w:val="clear" w:pos="2160"/>
          <w:tab w:val="num" w:pos="1800"/>
        </w:tabs>
        <w:autoSpaceDE w:val="0"/>
        <w:autoSpaceDN w:val="0"/>
        <w:adjustRightInd w:val="0"/>
        <w:ind w:left="1800"/>
        <w:rPr>
          <w:szCs w:val="24"/>
        </w:rPr>
      </w:pPr>
      <w:r w:rsidRPr="00D41A24">
        <w:rPr>
          <w:szCs w:val="24"/>
        </w:rPr>
        <w:t>Fill in the fields on the screen.</w:t>
      </w:r>
    </w:p>
    <w:p w:rsidR="004E28E9" w:rsidRPr="00D41A24" w:rsidRDefault="004E28E9" w:rsidP="00C20DE2">
      <w:pPr>
        <w:numPr>
          <w:ilvl w:val="0"/>
          <w:numId w:val="10"/>
        </w:numPr>
        <w:tabs>
          <w:tab w:val="clear" w:pos="2160"/>
          <w:tab w:val="num" w:pos="1800"/>
        </w:tabs>
        <w:autoSpaceDE w:val="0"/>
        <w:autoSpaceDN w:val="0"/>
        <w:adjustRightInd w:val="0"/>
        <w:ind w:left="1800"/>
        <w:rPr>
          <w:szCs w:val="24"/>
        </w:rPr>
      </w:pPr>
      <w:r w:rsidRPr="00D41A24">
        <w:rPr>
          <w:szCs w:val="24"/>
        </w:rPr>
        <w:t xml:space="preserve">Required fields are </w:t>
      </w:r>
      <w:r w:rsidRPr="00D41A24">
        <w:rPr>
          <w:b/>
          <w:szCs w:val="24"/>
          <w:u w:val="single"/>
        </w:rPr>
        <w:t>sample ID</w:t>
      </w:r>
      <w:r w:rsidRPr="00D41A24">
        <w:rPr>
          <w:szCs w:val="24"/>
        </w:rPr>
        <w:t xml:space="preserve"> and </w:t>
      </w:r>
      <w:r w:rsidRPr="00D41A24">
        <w:rPr>
          <w:b/>
          <w:szCs w:val="24"/>
          <w:u w:val="single"/>
        </w:rPr>
        <w:t>sample fluid type</w:t>
      </w:r>
      <w:r w:rsidRPr="00D41A24">
        <w:rPr>
          <w:szCs w:val="24"/>
        </w:rPr>
        <w:t>. The method sidebar</w:t>
      </w:r>
      <w:r>
        <w:rPr>
          <w:szCs w:val="24"/>
        </w:rPr>
        <w:t xml:space="preserve"> </w:t>
      </w:r>
      <w:r w:rsidRPr="00D41A24">
        <w:rPr>
          <w:szCs w:val="24"/>
        </w:rPr>
        <w:t>displays the appropriate fluid panels and methods for the sample fluid</w:t>
      </w:r>
      <w:r>
        <w:t xml:space="preserve"> </w:t>
      </w:r>
      <w:r w:rsidRPr="00D41A24">
        <w:rPr>
          <w:szCs w:val="24"/>
        </w:rPr>
        <w:t>type entered.</w:t>
      </w:r>
    </w:p>
    <w:p w:rsidR="004E28E9" w:rsidRPr="00D41A24" w:rsidRDefault="004E28E9" w:rsidP="00C20DE2">
      <w:pPr>
        <w:numPr>
          <w:ilvl w:val="0"/>
          <w:numId w:val="10"/>
        </w:numPr>
        <w:tabs>
          <w:tab w:val="clear" w:pos="2160"/>
          <w:tab w:val="num" w:pos="1800"/>
        </w:tabs>
        <w:autoSpaceDE w:val="0"/>
        <w:autoSpaceDN w:val="0"/>
        <w:adjustRightInd w:val="0"/>
        <w:ind w:left="1800"/>
        <w:rPr>
          <w:szCs w:val="24"/>
        </w:rPr>
      </w:pPr>
      <w:r w:rsidRPr="00D41A24">
        <w:rPr>
          <w:szCs w:val="24"/>
        </w:rPr>
        <w:t>Select up to 60 tests or panels from the Methods/Panels sidebar menu.</w:t>
      </w:r>
    </w:p>
    <w:p w:rsidR="00125DCA" w:rsidRDefault="004E28E9" w:rsidP="00C20DE2">
      <w:pPr>
        <w:numPr>
          <w:ilvl w:val="0"/>
          <w:numId w:val="10"/>
        </w:numPr>
        <w:tabs>
          <w:tab w:val="clear" w:pos="2160"/>
          <w:tab w:val="num" w:pos="1800"/>
        </w:tabs>
        <w:autoSpaceDE w:val="0"/>
        <w:autoSpaceDN w:val="0"/>
        <w:adjustRightInd w:val="0"/>
        <w:ind w:left="1800"/>
        <w:rPr>
          <w:szCs w:val="24"/>
        </w:rPr>
      </w:pPr>
      <w:r w:rsidRPr="00D41A24">
        <w:rPr>
          <w:szCs w:val="24"/>
        </w:rPr>
        <w:t>When ordering a manually prepared diluted sample, enter the dilution</w:t>
      </w:r>
      <w:r>
        <w:t xml:space="preserve"> </w:t>
      </w:r>
      <w:r w:rsidRPr="00D41A24">
        <w:rPr>
          <w:szCs w:val="24"/>
        </w:rPr>
        <w:t>factor in the Manual Dilution factor field. The instrument automatically</w:t>
      </w:r>
      <w:r>
        <w:t xml:space="preserve"> </w:t>
      </w:r>
      <w:r w:rsidRPr="00D41A24">
        <w:rPr>
          <w:szCs w:val="24"/>
        </w:rPr>
        <w:t>multiplies the result by the factor. When a factor is entered, other than</w:t>
      </w:r>
      <w:r>
        <w:t xml:space="preserve"> </w:t>
      </w:r>
      <w:r w:rsidRPr="00D41A24">
        <w:rPr>
          <w:szCs w:val="24"/>
        </w:rPr>
        <w:t>1.0, the sample is not auto</w:t>
      </w:r>
      <w:r w:rsidR="007F08E7">
        <w:rPr>
          <w:szCs w:val="24"/>
        </w:rPr>
        <w:t>-</w:t>
      </w:r>
      <w:r w:rsidRPr="00D41A24">
        <w:rPr>
          <w:szCs w:val="24"/>
        </w:rPr>
        <w:t>diluted by the instrument.</w:t>
      </w:r>
    </w:p>
    <w:p w:rsidR="00125DCA" w:rsidRDefault="004E28E9" w:rsidP="00C20DE2">
      <w:pPr>
        <w:numPr>
          <w:ilvl w:val="0"/>
          <w:numId w:val="10"/>
        </w:numPr>
        <w:tabs>
          <w:tab w:val="clear" w:pos="2160"/>
          <w:tab w:val="num" w:pos="1800"/>
        </w:tabs>
        <w:autoSpaceDE w:val="0"/>
        <w:autoSpaceDN w:val="0"/>
        <w:adjustRightInd w:val="0"/>
        <w:ind w:left="1800"/>
        <w:rPr>
          <w:szCs w:val="24"/>
        </w:rPr>
      </w:pPr>
      <w:r w:rsidRPr="00D41A24">
        <w:rPr>
          <w:szCs w:val="24"/>
        </w:rPr>
        <w:t xml:space="preserve">To print a barcode label for a sample cup, press </w:t>
      </w:r>
      <w:r w:rsidRPr="00D41A24">
        <w:rPr>
          <w:b/>
          <w:bCs/>
          <w:szCs w:val="24"/>
        </w:rPr>
        <w:t xml:space="preserve">Print Barcode </w:t>
      </w:r>
      <w:r w:rsidRPr="00D41A24">
        <w:rPr>
          <w:szCs w:val="24"/>
        </w:rPr>
        <w:t>after the</w:t>
      </w:r>
      <w:r>
        <w:t xml:space="preserve"> </w:t>
      </w:r>
      <w:r w:rsidRPr="00D41A24">
        <w:rPr>
          <w:szCs w:val="24"/>
        </w:rPr>
        <w:t>data fields on the screen have been filled in. On the dialog box that</w:t>
      </w:r>
      <w:r>
        <w:t xml:space="preserve"> </w:t>
      </w:r>
      <w:r w:rsidRPr="00D41A24">
        <w:rPr>
          <w:szCs w:val="24"/>
        </w:rPr>
        <w:t>appears, press “Print Sample Cup Barcode”.</w:t>
      </w:r>
    </w:p>
    <w:p w:rsidR="00125DCA" w:rsidRDefault="004E28E9" w:rsidP="00C20DE2">
      <w:pPr>
        <w:numPr>
          <w:ilvl w:val="0"/>
          <w:numId w:val="10"/>
        </w:numPr>
        <w:tabs>
          <w:tab w:val="clear" w:pos="2160"/>
          <w:tab w:val="num" w:pos="1800"/>
        </w:tabs>
        <w:autoSpaceDE w:val="0"/>
        <w:autoSpaceDN w:val="0"/>
        <w:adjustRightInd w:val="0"/>
        <w:ind w:left="1800"/>
        <w:rPr>
          <w:szCs w:val="24"/>
        </w:rPr>
      </w:pPr>
      <w:r w:rsidRPr="00D41A24">
        <w:rPr>
          <w:szCs w:val="24"/>
        </w:rPr>
        <w:t>Select an option sample to be run from the drop down menu.</w:t>
      </w:r>
    </w:p>
    <w:p w:rsidR="004E28E9" w:rsidRPr="00D41A24" w:rsidRDefault="004E28E9" w:rsidP="00C20DE2">
      <w:pPr>
        <w:numPr>
          <w:ilvl w:val="0"/>
          <w:numId w:val="10"/>
        </w:numPr>
        <w:tabs>
          <w:tab w:val="clear" w:pos="2160"/>
          <w:tab w:val="num" w:pos="1800"/>
        </w:tabs>
        <w:autoSpaceDE w:val="0"/>
        <w:autoSpaceDN w:val="0"/>
        <w:adjustRightInd w:val="0"/>
        <w:ind w:left="1800"/>
        <w:rPr>
          <w:szCs w:val="24"/>
        </w:rPr>
      </w:pPr>
      <w:r w:rsidRPr="00D41A24">
        <w:rPr>
          <w:szCs w:val="24"/>
        </w:rPr>
        <w:t xml:space="preserve">Press </w:t>
      </w:r>
      <w:r w:rsidRPr="00D41A24">
        <w:rPr>
          <w:b/>
          <w:bCs/>
          <w:szCs w:val="24"/>
        </w:rPr>
        <w:t>Submit Order</w:t>
      </w:r>
      <w:r w:rsidRPr="00D41A24">
        <w:rPr>
          <w:szCs w:val="24"/>
        </w:rPr>
        <w:t>.</w:t>
      </w:r>
    </w:p>
    <w:p w:rsidR="002E1B00" w:rsidRDefault="002E1B00" w:rsidP="007E1BCB">
      <w:pPr>
        <w:autoSpaceDE w:val="0"/>
        <w:autoSpaceDN w:val="0"/>
        <w:adjustRightInd w:val="0"/>
        <w:rPr>
          <w:szCs w:val="24"/>
        </w:rPr>
      </w:pPr>
    </w:p>
    <w:p w:rsidR="004E28E9" w:rsidRPr="002167C1" w:rsidRDefault="002167C1" w:rsidP="00125DCA">
      <w:pPr>
        <w:autoSpaceDE w:val="0"/>
        <w:autoSpaceDN w:val="0"/>
        <w:adjustRightInd w:val="0"/>
        <w:ind w:left="1440" w:hanging="360"/>
        <w:rPr>
          <w:b/>
          <w:szCs w:val="24"/>
        </w:rPr>
      </w:pPr>
      <w:r>
        <w:rPr>
          <w:b/>
          <w:szCs w:val="24"/>
        </w:rPr>
        <w:t>B4.  Process Samples</w:t>
      </w:r>
    </w:p>
    <w:p w:rsidR="00040AD7" w:rsidRDefault="00040AD7" w:rsidP="00125DCA">
      <w:pPr>
        <w:ind w:left="1800" w:hanging="360"/>
        <w:rPr>
          <w:b/>
          <w:bCs/>
          <w:szCs w:val="24"/>
        </w:rPr>
      </w:pPr>
    </w:p>
    <w:p w:rsidR="002167C1" w:rsidRPr="00DD498C" w:rsidRDefault="002167C1" w:rsidP="00125DCA">
      <w:pPr>
        <w:ind w:left="1800" w:hanging="360"/>
        <w:rPr>
          <w:b/>
          <w:bCs/>
          <w:szCs w:val="24"/>
        </w:rPr>
      </w:pPr>
      <w:r>
        <w:rPr>
          <w:b/>
          <w:bCs/>
          <w:szCs w:val="24"/>
        </w:rPr>
        <w:t xml:space="preserve">1.  </w:t>
      </w:r>
      <w:r w:rsidR="00125DCA">
        <w:rPr>
          <w:b/>
          <w:bCs/>
          <w:szCs w:val="24"/>
        </w:rPr>
        <w:tab/>
      </w:r>
      <w:r w:rsidRPr="00DD498C">
        <w:rPr>
          <w:b/>
          <w:bCs/>
          <w:szCs w:val="24"/>
        </w:rPr>
        <w:t>Load Racks onto the Instrument</w:t>
      </w:r>
    </w:p>
    <w:p w:rsidR="002167C1" w:rsidRPr="00DD498C" w:rsidRDefault="002167C1" w:rsidP="00C20DE2">
      <w:pPr>
        <w:numPr>
          <w:ilvl w:val="0"/>
          <w:numId w:val="12"/>
        </w:numPr>
        <w:tabs>
          <w:tab w:val="clear" w:pos="2520"/>
          <w:tab w:val="num" w:pos="2160"/>
        </w:tabs>
        <w:autoSpaceDE w:val="0"/>
        <w:autoSpaceDN w:val="0"/>
        <w:adjustRightInd w:val="0"/>
        <w:ind w:left="2160"/>
        <w:rPr>
          <w:szCs w:val="24"/>
        </w:rPr>
      </w:pPr>
      <w:r w:rsidRPr="00DD498C">
        <w:rPr>
          <w:szCs w:val="24"/>
        </w:rPr>
        <w:t xml:space="preserve">Place the rack in the input </w:t>
      </w:r>
      <w:r w:rsidR="00771259">
        <w:t>lanes</w:t>
      </w:r>
      <w:r w:rsidRPr="00DD498C">
        <w:rPr>
          <w:szCs w:val="24"/>
        </w:rPr>
        <w:t>. It is moved automatically to the</w:t>
      </w:r>
      <w:r>
        <w:t xml:space="preserve"> </w:t>
      </w:r>
      <w:r w:rsidRPr="00DD498C">
        <w:rPr>
          <w:szCs w:val="24"/>
        </w:rPr>
        <w:t>(designated) aliquot area.</w:t>
      </w:r>
    </w:p>
    <w:p w:rsidR="002167C1" w:rsidRDefault="002167C1" w:rsidP="00C20DE2">
      <w:pPr>
        <w:numPr>
          <w:ilvl w:val="0"/>
          <w:numId w:val="12"/>
        </w:numPr>
        <w:tabs>
          <w:tab w:val="clear" w:pos="2520"/>
          <w:tab w:val="num" w:pos="2160"/>
        </w:tabs>
        <w:autoSpaceDE w:val="0"/>
        <w:autoSpaceDN w:val="0"/>
        <w:adjustRightInd w:val="0"/>
        <w:ind w:left="2160"/>
        <w:rPr>
          <w:szCs w:val="24"/>
        </w:rPr>
      </w:pPr>
      <w:r w:rsidRPr="00DD498C">
        <w:rPr>
          <w:szCs w:val="24"/>
        </w:rPr>
        <w:t xml:space="preserve">When </w:t>
      </w:r>
      <w:proofErr w:type="spellStart"/>
      <w:r w:rsidRPr="00DD498C">
        <w:rPr>
          <w:szCs w:val="24"/>
        </w:rPr>
        <w:t>aliquotting</w:t>
      </w:r>
      <w:proofErr w:type="spellEnd"/>
      <w:r w:rsidRPr="00DD498C">
        <w:rPr>
          <w:szCs w:val="24"/>
        </w:rPr>
        <w:t xml:space="preserve"> is complete, the rack </w:t>
      </w:r>
      <w:r>
        <w:t xml:space="preserve">is shuttled to the output lanes </w:t>
      </w:r>
      <w:r w:rsidRPr="00DD498C">
        <w:rPr>
          <w:szCs w:val="24"/>
        </w:rPr>
        <w:t>where it can be removed.</w:t>
      </w:r>
    </w:p>
    <w:p w:rsidR="002167C1" w:rsidRDefault="002167C1" w:rsidP="002167C1">
      <w:pPr>
        <w:autoSpaceDE w:val="0"/>
        <w:autoSpaceDN w:val="0"/>
        <w:adjustRightInd w:val="0"/>
        <w:ind w:left="720"/>
        <w:rPr>
          <w:szCs w:val="24"/>
        </w:rPr>
      </w:pPr>
    </w:p>
    <w:p w:rsidR="002167C1" w:rsidRPr="00DD498C" w:rsidRDefault="002167C1" w:rsidP="00125DCA">
      <w:pPr>
        <w:autoSpaceDE w:val="0"/>
        <w:autoSpaceDN w:val="0"/>
        <w:adjustRightInd w:val="0"/>
        <w:ind w:left="1800" w:hanging="360"/>
        <w:rPr>
          <w:b/>
          <w:bCs/>
          <w:szCs w:val="24"/>
        </w:rPr>
      </w:pPr>
      <w:r>
        <w:rPr>
          <w:b/>
          <w:bCs/>
          <w:szCs w:val="24"/>
        </w:rPr>
        <w:t xml:space="preserve">2.  </w:t>
      </w:r>
      <w:r w:rsidR="00125DCA">
        <w:rPr>
          <w:b/>
          <w:bCs/>
          <w:szCs w:val="24"/>
        </w:rPr>
        <w:tab/>
      </w:r>
      <w:r w:rsidRPr="00DD498C">
        <w:rPr>
          <w:b/>
          <w:bCs/>
          <w:szCs w:val="24"/>
        </w:rPr>
        <w:t>STAT Sample Processing</w:t>
      </w:r>
    </w:p>
    <w:p w:rsidR="002167C1" w:rsidRPr="00DD498C" w:rsidRDefault="002167C1" w:rsidP="00125DCA">
      <w:pPr>
        <w:numPr>
          <w:ilvl w:val="0"/>
          <w:numId w:val="11"/>
        </w:numPr>
        <w:autoSpaceDE w:val="0"/>
        <w:autoSpaceDN w:val="0"/>
        <w:adjustRightInd w:val="0"/>
        <w:rPr>
          <w:szCs w:val="24"/>
        </w:rPr>
      </w:pPr>
      <w:r w:rsidRPr="00DD498C">
        <w:rPr>
          <w:szCs w:val="24"/>
        </w:rPr>
        <w:t xml:space="preserve">Use the STAT lane for STAT samples, </w:t>
      </w:r>
      <w:r w:rsidRPr="002167C1">
        <w:rPr>
          <w:b/>
          <w:szCs w:val="24"/>
          <w:u w:val="single"/>
        </w:rPr>
        <w:t>whole blood methods</w:t>
      </w:r>
      <w:r w:rsidRPr="00DD498C">
        <w:rPr>
          <w:szCs w:val="24"/>
        </w:rPr>
        <w:t>, and priority tests.</w:t>
      </w:r>
    </w:p>
    <w:p w:rsidR="002167C1" w:rsidRPr="00DD498C" w:rsidRDefault="002167C1" w:rsidP="00125DCA">
      <w:pPr>
        <w:numPr>
          <w:ilvl w:val="0"/>
          <w:numId w:val="11"/>
        </w:numPr>
        <w:autoSpaceDE w:val="0"/>
        <w:autoSpaceDN w:val="0"/>
        <w:adjustRightInd w:val="0"/>
        <w:rPr>
          <w:szCs w:val="24"/>
        </w:rPr>
      </w:pPr>
      <w:r w:rsidRPr="00DD498C">
        <w:rPr>
          <w:szCs w:val="24"/>
        </w:rPr>
        <w:t>Place barcoded sample containers in a rack.</w:t>
      </w:r>
    </w:p>
    <w:p w:rsidR="002167C1" w:rsidRPr="00DD498C" w:rsidRDefault="002167C1" w:rsidP="00125DCA">
      <w:pPr>
        <w:numPr>
          <w:ilvl w:val="0"/>
          <w:numId w:val="11"/>
        </w:numPr>
        <w:rPr>
          <w:szCs w:val="24"/>
        </w:rPr>
      </w:pPr>
      <w:r w:rsidRPr="00DD498C">
        <w:rPr>
          <w:szCs w:val="24"/>
        </w:rPr>
        <w:t>Place the rack in the STAT lane located to the right of the output lane.</w:t>
      </w:r>
    </w:p>
    <w:p w:rsidR="002167C1" w:rsidRPr="00DD498C" w:rsidRDefault="002167C1" w:rsidP="00125DCA">
      <w:pPr>
        <w:numPr>
          <w:ilvl w:val="0"/>
          <w:numId w:val="11"/>
        </w:numPr>
        <w:autoSpaceDE w:val="0"/>
        <w:autoSpaceDN w:val="0"/>
        <w:adjustRightInd w:val="0"/>
        <w:rPr>
          <w:szCs w:val="24"/>
        </w:rPr>
      </w:pPr>
      <w:r w:rsidRPr="00DD498C">
        <w:rPr>
          <w:szCs w:val="24"/>
        </w:rPr>
        <w:t xml:space="preserve">After the samples are </w:t>
      </w:r>
      <w:proofErr w:type="spellStart"/>
      <w:r w:rsidRPr="00DD498C">
        <w:rPr>
          <w:szCs w:val="24"/>
        </w:rPr>
        <w:t>aliquotted</w:t>
      </w:r>
      <w:proofErr w:type="spellEnd"/>
      <w:r w:rsidRPr="00DD498C">
        <w:rPr>
          <w:szCs w:val="24"/>
        </w:rPr>
        <w:t>, the rack moves out through the sample</w:t>
      </w:r>
      <w:r>
        <w:t xml:space="preserve"> </w:t>
      </w:r>
      <w:r w:rsidRPr="00DD498C">
        <w:rPr>
          <w:szCs w:val="24"/>
        </w:rPr>
        <w:t>output lane.</w:t>
      </w:r>
    </w:p>
    <w:p w:rsidR="002167C1" w:rsidRDefault="002167C1" w:rsidP="002167C1">
      <w:pPr>
        <w:rPr>
          <w:szCs w:val="24"/>
        </w:rPr>
      </w:pPr>
    </w:p>
    <w:p w:rsidR="002167C1" w:rsidRPr="00DD498C" w:rsidRDefault="002167C1" w:rsidP="00125DCA">
      <w:pPr>
        <w:autoSpaceDE w:val="0"/>
        <w:autoSpaceDN w:val="0"/>
        <w:adjustRightInd w:val="0"/>
        <w:ind w:left="1800" w:hanging="360"/>
        <w:rPr>
          <w:b/>
          <w:bCs/>
          <w:szCs w:val="24"/>
        </w:rPr>
      </w:pPr>
      <w:r>
        <w:rPr>
          <w:b/>
          <w:bCs/>
          <w:szCs w:val="24"/>
        </w:rPr>
        <w:t xml:space="preserve">3.  </w:t>
      </w:r>
      <w:r w:rsidR="00125DCA">
        <w:rPr>
          <w:b/>
          <w:bCs/>
          <w:szCs w:val="24"/>
        </w:rPr>
        <w:tab/>
      </w:r>
      <w:r w:rsidRPr="00DD498C">
        <w:rPr>
          <w:b/>
          <w:bCs/>
          <w:szCs w:val="24"/>
        </w:rPr>
        <w:t>Whole Blood Sampling</w:t>
      </w:r>
    </w:p>
    <w:p w:rsidR="002167C1" w:rsidRPr="00DD498C" w:rsidRDefault="002167C1" w:rsidP="00125DCA">
      <w:pPr>
        <w:numPr>
          <w:ilvl w:val="0"/>
          <w:numId w:val="13"/>
        </w:numPr>
        <w:autoSpaceDE w:val="0"/>
        <w:autoSpaceDN w:val="0"/>
        <w:adjustRightInd w:val="0"/>
        <w:rPr>
          <w:szCs w:val="24"/>
        </w:rPr>
      </w:pPr>
      <w:r w:rsidRPr="00DD498C">
        <w:rPr>
          <w:szCs w:val="24"/>
        </w:rPr>
        <w:t>Surplus samples presented in a tube or sample cup must be placed in the</w:t>
      </w:r>
      <w:r>
        <w:rPr>
          <w:szCs w:val="24"/>
        </w:rPr>
        <w:t xml:space="preserve"> </w:t>
      </w:r>
      <w:r w:rsidRPr="00DD498C">
        <w:rPr>
          <w:szCs w:val="24"/>
        </w:rPr>
        <w:t xml:space="preserve">STAT lane. Sample cup </w:t>
      </w:r>
      <w:r>
        <w:t xml:space="preserve">minimum fill is 200 </w:t>
      </w:r>
      <w:proofErr w:type="spellStart"/>
      <w:r>
        <w:t>μL</w:t>
      </w:r>
      <w:proofErr w:type="spellEnd"/>
      <w:r>
        <w:t xml:space="preserve">. </w:t>
      </w:r>
    </w:p>
    <w:p w:rsidR="002167C1" w:rsidRPr="00DD498C" w:rsidRDefault="002167C1" w:rsidP="00125DCA">
      <w:pPr>
        <w:numPr>
          <w:ilvl w:val="0"/>
          <w:numId w:val="13"/>
        </w:numPr>
        <w:autoSpaceDE w:val="0"/>
        <w:autoSpaceDN w:val="0"/>
        <w:adjustRightInd w:val="0"/>
        <w:rPr>
          <w:szCs w:val="24"/>
        </w:rPr>
      </w:pPr>
      <w:r w:rsidRPr="00DD498C">
        <w:rPr>
          <w:szCs w:val="24"/>
        </w:rPr>
        <w:t>Samples presented in tubes or cups via the routine lanes are not</w:t>
      </w:r>
      <w:r>
        <w:rPr>
          <w:szCs w:val="24"/>
        </w:rPr>
        <w:t xml:space="preserve"> </w:t>
      </w:r>
      <w:r w:rsidRPr="00DD498C">
        <w:rPr>
          <w:szCs w:val="24"/>
        </w:rPr>
        <w:t>supported and yield both the problem sample “Failed to Create One or</w:t>
      </w:r>
      <w:r>
        <w:rPr>
          <w:szCs w:val="24"/>
        </w:rPr>
        <w:t xml:space="preserve"> </w:t>
      </w:r>
      <w:r w:rsidRPr="00DD498C">
        <w:rPr>
          <w:szCs w:val="24"/>
        </w:rPr>
        <w:t>More Aliquots” and the process error “Routine Tube Whole Blood</w:t>
      </w:r>
      <w:r>
        <w:rPr>
          <w:szCs w:val="24"/>
        </w:rPr>
        <w:t xml:space="preserve"> </w:t>
      </w:r>
      <w:r w:rsidRPr="00DD498C">
        <w:rPr>
          <w:szCs w:val="24"/>
        </w:rPr>
        <w:t>Processing Not Supported”.</w:t>
      </w:r>
    </w:p>
    <w:p w:rsidR="002167C1" w:rsidRPr="00DD498C" w:rsidRDefault="002167C1" w:rsidP="00125DCA">
      <w:pPr>
        <w:numPr>
          <w:ilvl w:val="0"/>
          <w:numId w:val="13"/>
        </w:numPr>
        <w:autoSpaceDE w:val="0"/>
        <w:autoSpaceDN w:val="0"/>
        <w:adjustRightInd w:val="0"/>
        <w:rPr>
          <w:szCs w:val="24"/>
        </w:rPr>
      </w:pPr>
      <w:r w:rsidRPr="00DD498C">
        <w:rPr>
          <w:szCs w:val="24"/>
        </w:rPr>
        <w:t>Surplus samples presented in any SSC (small sample containers) can be</w:t>
      </w:r>
      <w:r>
        <w:rPr>
          <w:szCs w:val="24"/>
        </w:rPr>
        <w:t xml:space="preserve"> </w:t>
      </w:r>
      <w:r w:rsidRPr="00DD498C">
        <w:rPr>
          <w:szCs w:val="24"/>
        </w:rPr>
        <w:t>placed in the routine lanes and STAT lane without any errors. There is no</w:t>
      </w:r>
      <w:r>
        <w:rPr>
          <w:szCs w:val="24"/>
        </w:rPr>
        <w:t xml:space="preserve"> </w:t>
      </w:r>
      <w:r w:rsidRPr="00DD498C">
        <w:rPr>
          <w:szCs w:val="24"/>
        </w:rPr>
        <w:t>limit to the number of SSC that can be used at a single time because</w:t>
      </w:r>
      <w:r>
        <w:rPr>
          <w:szCs w:val="24"/>
        </w:rPr>
        <w:t xml:space="preserve"> </w:t>
      </w:r>
      <w:r w:rsidRPr="00DD498C">
        <w:rPr>
          <w:szCs w:val="24"/>
        </w:rPr>
        <w:t>whole blood samples placed in SSC are automatically re-suspended prior</w:t>
      </w:r>
      <w:r>
        <w:rPr>
          <w:szCs w:val="24"/>
        </w:rPr>
        <w:t xml:space="preserve"> </w:t>
      </w:r>
      <w:r w:rsidRPr="00DD498C">
        <w:rPr>
          <w:szCs w:val="24"/>
        </w:rPr>
        <w:t xml:space="preserve">to aspiration, to allow for routine lane entry. Minimum fill is 400 </w:t>
      </w:r>
      <w:proofErr w:type="spellStart"/>
      <w:r w:rsidRPr="00DD498C">
        <w:rPr>
          <w:szCs w:val="24"/>
        </w:rPr>
        <w:t>μL</w:t>
      </w:r>
      <w:proofErr w:type="spellEnd"/>
      <w:r w:rsidRPr="00DD498C">
        <w:rPr>
          <w:szCs w:val="24"/>
        </w:rPr>
        <w:t>. The</w:t>
      </w:r>
      <w:r>
        <w:rPr>
          <w:szCs w:val="24"/>
        </w:rPr>
        <w:t xml:space="preserve"> </w:t>
      </w:r>
      <w:r w:rsidRPr="00DD498C">
        <w:rPr>
          <w:szCs w:val="24"/>
        </w:rPr>
        <w:t xml:space="preserve">maximum fill is 1 </w:t>
      </w:r>
      <w:proofErr w:type="spellStart"/>
      <w:r w:rsidRPr="00DD498C">
        <w:rPr>
          <w:szCs w:val="24"/>
        </w:rPr>
        <w:t>mL.</w:t>
      </w:r>
      <w:proofErr w:type="spellEnd"/>
    </w:p>
    <w:p w:rsidR="002167C1" w:rsidRDefault="002167C1" w:rsidP="00125DCA">
      <w:pPr>
        <w:numPr>
          <w:ilvl w:val="0"/>
          <w:numId w:val="13"/>
        </w:numPr>
        <w:rPr>
          <w:rFonts w:ascii="SiemensSans-Roman" w:hAnsi="SiemensSans-Roman" w:cs="SiemensSans-Roman"/>
          <w:sz w:val="22"/>
          <w:szCs w:val="22"/>
        </w:rPr>
      </w:pPr>
      <w:proofErr w:type="gramStart"/>
      <w:r w:rsidRPr="00DD498C">
        <w:rPr>
          <w:szCs w:val="24"/>
        </w:rPr>
        <w:t>Limited samples for whole blood sampling is</w:t>
      </w:r>
      <w:proofErr w:type="gramEnd"/>
      <w:r w:rsidRPr="00DD498C">
        <w:rPr>
          <w:szCs w:val="24"/>
        </w:rPr>
        <w:t xml:space="preserve"> not supported</w:t>
      </w:r>
      <w:r>
        <w:rPr>
          <w:rFonts w:ascii="SiemensSans-Roman" w:hAnsi="SiemensSans-Roman" w:cs="SiemensSans-Roman"/>
          <w:sz w:val="22"/>
          <w:szCs w:val="22"/>
        </w:rPr>
        <w:t>.</w:t>
      </w:r>
    </w:p>
    <w:p w:rsidR="002167C1" w:rsidRDefault="002167C1" w:rsidP="002167C1">
      <w:pPr>
        <w:rPr>
          <w:szCs w:val="24"/>
        </w:rPr>
      </w:pPr>
    </w:p>
    <w:p w:rsidR="00BA7CBB" w:rsidRPr="003847CA" w:rsidRDefault="00BA7CBB" w:rsidP="003325E3">
      <w:pPr>
        <w:autoSpaceDE w:val="0"/>
        <w:autoSpaceDN w:val="0"/>
        <w:adjustRightInd w:val="0"/>
        <w:ind w:left="1800" w:hanging="360"/>
        <w:rPr>
          <w:b/>
          <w:bCs/>
          <w:szCs w:val="24"/>
        </w:rPr>
      </w:pPr>
      <w:r>
        <w:rPr>
          <w:b/>
          <w:bCs/>
          <w:szCs w:val="24"/>
        </w:rPr>
        <w:t xml:space="preserve">4.  </w:t>
      </w:r>
      <w:r w:rsidR="003325E3">
        <w:rPr>
          <w:b/>
          <w:bCs/>
          <w:szCs w:val="24"/>
        </w:rPr>
        <w:tab/>
      </w:r>
      <w:r w:rsidRPr="003847CA">
        <w:rPr>
          <w:b/>
          <w:bCs/>
          <w:szCs w:val="24"/>
        </w:rPr>
        <w:t>View Samples</w:t>
      </w:r>
    </w:p>
    <w:p w:rsidR="00BA7CBB" w:rsidRPr="003847CA" w:rsidRDefault="00BA7CBB" w:rsidP="003325E3">
      <w:pPr>
        <w:autoSpaceDE w:val="0"/>
        <w:autoSpaceDN w:val="0"/>
        <w:adjustRightInd w:val="0"/>
        <w:ind w:left="2160" w:hanging="360"/>
        <w:rPr>
          <w:szCs w:val="24"/>
        </w:rPr>
      </w:pPr>
      <w:r w:rsidRPr="003847CA">
        <w:rPr>
          <w:szCs w:val="24"/>
        </w:rPr>
        <w:t>Use one of these methods to view the progress and status of a sample:</w:t>
      </w:r>
    </w:p>
    <w:p w:rsidR="00BA7CBB" w:rsidRPr="003847CA" w:rsidRDefault="00BA7CBB" w:rsidP="00BA7CBB">
      <w:pPr>
        <w:ind w:left="720"/>
        <w:rPr>
          <w:szCs w:val="24"/>
        </w:rPr>
      </w:pPr>
    </w:p>
    <w:p w:rsidR="00BA7CBB" w:rsidRPr="003847CA" w:rsidRDefault="00BA7CBB" w:rsidP="003325E3">
      <w:pPr>
        <w:autoSpaceDE w:val="0"/>
        <w:autoSpaceDN w:val="0"/>
        <w:adjustRightInd w:val="0"/>
        <w:ind w:left="1080" w:firstLine="720"/>
        <w:rPr>
          <w:b/>
          <w:bCs/>
          <w:szCs w:val="24"/>
        </w:rPr>
      </w:pPr>
      <w:r w:rsidRPr="003847CA">
        <w:rPr>
          <w:b/>
          <w:bCs/>
          <w:szCs w:val="24"/>
        </w:rPr>
        <w:t>Sidebar Samples Option</w:t>
      </w:r>
    </w:p>
    <w:p w:rsidR="00BA7CBB" w:rsidRPr="003847CA" w:rsidRDefault="00BA7CBB" w:rsidP="003325E3">
      <w:pPr>
        <w:autoSpaceDE w:val="0"/>
        <w:autoSpaceDN w:val="0"/>
        <w:adjustRightInd w:val="0"/>
        <w:ind w:left="1800"/>
        <w:rPr>
          <w:szCs w:val="24"/>
        </w:rPr>
      </w:pPr>
      <w:r w:rsidRPr="003847CA">
        <w:rPr>
          <w:szCs w:val="24"/>
        </w:rPr>
        <w:t>The Samples option in the sidebar display shows samples in real time as they</w:t>
      </w:r>
      <w:r>
        <w:t xml:space="preserve"> </w:t>
      </w:r>
      <w:r w:rsidRPr="003847CA">
        <w:rPr>
          <w:szCs w:val="24"/>
        </w:rPr>
        <w:t>are processed on the system. The display is constantly refreshed as testing</w:t>
      </w:r>
      <w:r>
        <w:t xml:space="preserve"> </w:t>
      </w:r>
      <w:r w:rsidRPr="003847CA">
        <w:rPr>
          <w:szCs w:val="24"/>
        </w:rPr>
        <w:t>takes place and the sample status changes.</w:t>
      </w:r>
    </w:p>
    <w:p w:rsidR="00BA7CBB" w:rsidRPr="003847CA" w:rsidRDefault="00BA7CBB" w:rsidP="003325E3">
      <w:pPr>
        <w:ind w:left="1800"/>
        <w:rPr>
          <w:szCs w:val="24"/>
        </w:rPr>
      </w:pPr>
      <w:r w:rsidRPr="003847CA">
        <w:rPr>
          <w:szCs w:val="24"/>
        </w:rPr>
        <w:t xml:space="preserve">Press the </w:t>
      </w:r>
      <w:r w:rsidRPr="003847CA">
        <w:rPr>
          <w:b/>
          <w:bCs/>
          <w:szCs w:val="24"/>
        </w:rPr>
        <w:t xml:space="preserve">Samples </w:t>
      </w:r>
      <w:r w:rsidRPr="003847CA">
        <w:rPr>
          <w:szCs w:val="24"/>
        </w:rPr>
        <w:t>button on the Sidebar menu.</w:t>
      </w:r>
    </w:p>
    <w:p w:rsidR="00BA7CBB" w:rsidRPr="003847CA" w:rsidRDefault="00BA7CBB" w:rsidP="003325E3">
      <w:pPr>
        <w:autoSpaceDE w:val="0"/>
        <w:autoSpaceDN w:val="0"/>
        <w:adjustRightInd w:val="0"/>
        <w:ind w:left="1800"/>
        <w:rPr>
          <w:szCs w:val="24"/>
        </w:rPr>
      </w:pPr>
      <w:r w:rsidRPr="003847CA">
        <w:rPr>
          <w:szCs w:val="24"/>
        </w:rPr>
        <w:t>There are three options for viewing samples in the sidebar:</w:t>
      </w:r>
    </w:p>
    <w:p w:rsidR="00BA7CBB" w:rsidRPr="003847CA" w:rsidRDefault="00BA7CBB" w:rsidP="00C20DE2">
      <w:pPr>
        <w:numPr>
          <w:ilvl w:val="0"/>
          <w:numId w:val="14"/>
        </w:numPr>
        <w:tabs>
          <w:tab w:val="clear" w:pos="2880"/>
          <w:tab w:val="num" w:pos="2520"/>
        </w:tabs>
        <w:autoSpaceDE w:val="0"/>
        <w:autoSpaceDN w:val="0"/>
        <w:adjustRightInd w:val="0"/>
        <w:ind w:left="2520"/>
        <w:rPr>
          <w:szCs w:val="24"/>
        </w:rPr>
      </w:pPr>
      <w:r w:rsidRPr="003847CA">
        <w:rPr>
          <w:b/>
          <w:bCs/>
          <w:szCs w:val="24"/>
        </w:rPr>
        <w:t xml:space="preserve">Processing. </w:t>
      </w:r>
      <w:r w:rsidRPr="003847CA">
        <w:rPr>
          <w:szCs w:val="24"/>
        </w:rPr>
        <w:t>Displays status and estimated time to completion.</w:t>
      </w:r>
    </w:p>
    <w:p w:rsidR="00BA7CBB" w:rsidRPr="003847CA" w:rsidRDefault="00BA7CBB" w:rsidP="00C20DE2">
      <w:pPr>
        <w:numPr>
          <w:ilvl w:val="0"/>
          <w:numId w:val="14"/>
        </w:numPr>
        <w:tabs>
          <w:tab w:val="clear" w:pos="2880"/>
          <w:tab w:val="num" w:pos="2520"/>
        </w:tabs>
        <w:autoSpaceDE w:val="0"/>
        <w:autoSpaceDN w:val="0"/>
        <w:adjustRightInd w:val="0"/>
        <w:ind w:left="2520"/>
        <w:rPr>
          <w:szCs w:val="24"/>
        </w:rPr>
      </w:pPr>
      <w:r w:rsidRPr="003847CA">
        <w:rPr>
          <w:b/>
          <w:bCs/>
          <w:szCs w:val="24"/>
        </w:rPr>
        <w:t xml:space="preserve">Completed. </w:t>
      </w:r>
      <w:r w:rsidRPr="003847CA">
        <w:rPr>
          <w:szCs w:val="24"/>
        </w:rPr>
        <w:t>Displays completed samples.</w:t>
      </w:r>
    </w:p>
    <w:p w:rsidR="00BA7CBB" w:rsidRPr="003847CA" w:rsidRDefault="00BA7CBB" w:rsidP="00C20DE2">
      <w:pPr>
        <w:numPr>
          <w:ilvl w:val="0"/>
          <w:numId w:val="14"/>
        </w:numPr>
        <w:tabs>
          <w:tab w:val="clear" w:pos="2880"/>
          <w:tab w:val="num" w:pos="2520"/>
        </w:tabs>
        <w:ind w:left="2520"/>
        <w:rPr>
          <w:szCs w:val="24"/>
        </w:rPr>
      </w:pPr>
      <w:r w:rsidRPr="003847CA">
        <w:rPr>
          <w:b/>
          <w:bCs/>
          <w:szCs w:val="24"/>
        </w:rPr>
        <w:t xml:space="preserve">STAT Only. </w:t>
      </w:r>
      <w:r w:rsidRPr="003847CA">
        <w:rPr>
          <w:szCs w:val="24"/>
        </w:rPr>
        <w:t>Displays only STAT samples.</w:t>
      </w:r>
    </w:p>
    <w:p w:rsidR="002E1B00" w:rsidRPr="003847CA" w:rsidRDefault="002E1B00" w:rsidP="00BA7CBB">
      <w:pPr>
        <w:ind w:left="720"/>
        <w:rPr>
          <w:szCs w:val="24"/>
        </w:rPr>
      </w:pPr>
    </w:p>
    <w:p w:rsidR="00BA7CBB" w:rsidRPr="003847CA" w:rsidRDefault="00BA7CBB" w:rsidP="008C1A45">
      <w:pPr>
        <w:autoSpaceDE w:val="0"/>
        <w:autoSpaceDN w:val="0"/>
        <w:adjustRightInd w:val="0"/>
        <w:ind w:left="1800"/>
        <w:rPr>
          <w:b/>
          <w:bCs/>
          <w:szCs w:val="24"/>
        </w:rPr>
      </w:pPr>
      <w:r w:rsidRPr="003847CA">
        <w:rPr>
          <w:b/>
          <w:bCs/>
          <w:szCs w:val="24"/>
        </w:rPr>
        <w:t>Patient Samples Menu</w:t>
      </w:r>
    </w:p>
    <w:p w:rsidR="00BA7CBB" w:rsidRPr="003847CA" w:rsidRDefault="00BA7CBB" w:rsidP="008C1A45">
      <w:pPr>
        <w:autoSpaceDE w:val="0"/>
        <w:autoSpaceDN w:val="0"/>
        <w:adjustRightInd w:val="0"/>
        <w:ind w:left="1800"/>
        <w:rPr>
          <w:szCs w:val="24"/>
        </w:rPr>
      </w:pPr>
      <w:r w:rsidRPr="003847CA">
        <w:rPr>
          <w:szCs w:val="24"/>
        </w:rPr>
        <w:t>Use these Patient Sample menu options to view samples:</w:t>
      </w:r>
    </w:p>
    <w:p w:rsidR="00BA7CBB" w:rsidRPr="003847CA" w:rsidRDefault="00BA7CBB" w:rsidP="00C20DE2">
      <w:pPr>
        <w:numPr>
          <w:ilvl w:val="0"/>
          <w:numId w:val="15"/>
        </w:numPr>
        <w:tabs>
          <w:tab w:val="clear" w:pos="2160"/>
          <w:tab w:val="num" w:pos="2520"/>
        </w:tabs>
        <w:autoSpaceDE w:val="0"/>
        <w:autoSpaceDN w:val="0"/>
        <w:adjustRightInd w:val="0"/>
        <w:ind w:left="2520"/>
        <w:rPr>
          <w:szCs w:val="24"/>
        </w:rPr>
      </w:pPr>
      <w:r w:rsidRPr="003847CA">
        <w:rPr>
          <w:szCs w:val="24"/>
        </w:rPr>
        <w:t>All Samples &gt; Sample List</w:t>
      </w:r>
    </w:p>
    <w:p w:rsidR="00BA7CBB" w:rsidRPr="003847CA" w:rsidRDefault="00BA7CBB" w:rsidP="00C20DE2">
      <w:pPr>
        <w:numPr>
          <w:ilvl w:val="0"/>
          <w:numId w:val="15"/>
        </w:numPr>
        <w:tabs>
          <w:tab w:val="clear" w:pos="2160"/>
          <w:tab w:val="num" w:pos="2520"/>
        </w:tabs>
        <w:autoSpaceDE w:val="0"/>
        <w:autoSpaceDN w:val="0"/>
        <w:adjustRightInd w:val="0"/>
        <w:ind w:left="2520"/>
        <w:rPr>
          <w:szCs w:val="24"/>
        </w:rPr>
      </w:pPr>
      <w:r w:rsidRPr="003847CA">
        <w:rPr>
          <w:szCs w:val="24"/>
        </w:rPr>
        <w:t>All Samples &gt; Search Samples</w:t>
      </w:r>
    </w:p>
    <w:p w:rsidR="00BA7CBB" w:rsidRPr="003847CA" w:rsidRDefault="00BA7CBB" w:rsidP="00C20DE2">
      <w:pPr>
        <w:numPr>
          <w:ilvl w:val="0"/>
          <w:numId w:val="15"/>
        </w:numPr>
        <w:tabs>
          <w:tab w:val="clear" w:pos="2160"/>
          <w:tab w:val="num" w:pos="2520"/>
        </w:tabs>
        <w:autoSpaceDE w:val="0"/>
        <w:autoSpaceDN w:val="0"/>
        <w:adjustRightInd w:val="0"/>
        <w:ind w:left="2520"/>
        <w:rPr>
          <w:szCs w:val="24"/>
        </w:rPr>
      </w:pPr>
      <w:r w:rsidRPr="003847CA">
        <w:rPr>
          <w:szCs w:val="24"/>
        </w:rPr>
        <w:t>STAT Samples</w:t>
      </w:r>
    </w:p>
    <w:p w:rsidR="00BA7CBB" w:rsidRPr="003847CA" w:rsidRDefault="00BA7CBB" w:rsidP="00C20DE2">
      <w:pPr>
        <w:numPr>
          <w:ilvl w:val="0"/>
          <w:numId w:val="15"/>
        </w:numPr>
        <w:tabs>
          <w:tab w:val="clear" w:pos="2160"/>
          <w:tab w:val="num" w:pos="2520"/>
        </w:tabs>
        <w:autoSpaceDE w:val="0"/>
        <w:autoSpaceDN w:val="0"/>
        <w:adjustRightInd w:val="0"/>
        <w:ind w:left="2520"/>
        <w:rPr>
          <w:szCs w:val="24"/>
        </w:rPr>
      </w:pPr>
      <w:r w:rsidRPr="003847CA">
        <w:rPr>
          <w:szCs w:val="24"/>
        </w:rPr>
        <w:t>Add On Tests</w:t>
      </w:r>
    </w:p>
    <w:p w:rsidR="00BA7CBB" w:rsidRPr="003847CA" w:rsidRDefault="00BA7CBB" w:rsidP="00C20DE2">
      <w:pPr>
        <w:numPr>
          <w:ilvl w:val="0"/>
          <w:numId w:val="15"/>
        </w:numPr>
        <w:tabs>
          <w:tab w:val="clear" w:pos="2160"/>
          <w:tab w:val="num" w:pos="2520"/>
        </w:tabs>
        <w:ind w:left="2520"/>
        <w:rPr>
          <w:szCs w:val="24"/>
        </w:rPr>
      </w:pPr>
      <w:r w:rsidRPr="003847CA">
        <w:rPr>
          <w:szCs w:val="24"/>
        </w:rPr>
        <w:t>Sample History</w:t>
      </w:r>
    </w:p>
    <w:p w:rsidR="002167C1" w:rsidRDefault="002167C1" w:rsidP="002167C1">
      <w:pPr>
        <w:rPr>
          <w:szCs w:val="24"/>
        </w:rPr>
      </w:pPr>
    </w:p>
    <w:p w:rsidR="00BA7CBB" w:rsidRPr="003847CA" w:rsidRDefault="00BA7CBB" w:rsidP="008C1A45">
      <w:pPr>
        <w:autoSpaceDE w:val="0"/>
        <w:autoSpaceDN w:val="0"/>
        <w:adjustRightInd w:val="0"/>
        <w:ind w:left="1800" w:hanging="360"/>
        <w:rPr>
          <w:b/>
          <w:bCs/>
          <w:szCs w:val="24"/>
        </w:rPr>
      </w:pPr>
      <w:r>
        <w:rPr>
          <w:b/>
          <w:bCs/>
          <w:szCs w:val="24"/>
        </w:rPr>
        <w:t xml:space="preserve">5.  </w:t>
      </w:r>
      <w:r w:rsidR="008C1A45">
        <w:rPr>
          <w:b/>
          <w:bCs/>
          <w:szCs w:val="24"/>
        </w:rPr>
        <w:tab/>
        <w:t>Sea</w:t>
      </w:r>
      <w:r w:rsidRPr="003847CA">
        <w:rPr>
          <w:b/>
          <w:bCs/>
          <w:szCs w:val="24"/>
        </w:rPr>
        <w:t>rch Samples</w:t>
      </w:r>
    </w:p>
    <w:p w:rsidR="00BA7CBB" w:rsidRPr="003847CA" w:rsidRDefault="00BA7CBB" w:rsidP="00C20DE2">
      <w:pPr>
        <w:numPr>
          <w:ilvl w:val="1"/>
          <w:numId w:val="15"/>
        </w:numPr>
        <w:tabs>
          <w:tab w:val="clear" w:pos="2880"/>
          <w:tab w:val="num" w:pos="2160"/>
        </w:tabs>
        <w:autoSpaceDE w:val="0"/>
        <w:autoSpaceDN w:val="0"/>
        <w:adjustRightInd w:val="0"/>
        <w:ind w:left="2160"/>
        <w:rPr>
          <w:szCs w:val="24"/>
        </w:rPr>
      </w:pPr>
      <w:r w:rsidRPr="003847CA">
        <w:rPr>
          <w:szCs w:val="24"/>
        </w:rPr>
        <w:t>The search samples screen finds a specific sample on the list, based on search</w:t>
      </w:r>
      <w:r>
        <w:t xml:space="preserve"> </w:t>
      </w:r>
      <w:r w:rsidRPr="003847CA">
        <w:rPr>
          <w:szCs w:val="24"/>
        </w:rPr>
        <w:t>criteria entered.</w:t>
      </w:r>
    </w:p>
    <w:p w:rsidR="008C1A45" w:rsidRDefault="00BA7CBB" w:rsidP="00C20DE2">
      <w:pPr>
        <w:numPr>
          <w:ilvl w:val="1"/>
          <w:numId w:val="15"/>
        </w:numPr>
        <w:tabs>
          <w:tab w:val="clear" w:pos="2880"/>
          <w:tab w:val="num" w:pos="2160"/>
        </w:tabs>
        <w:autoSpaceDE w:val="0"/>
        <w:autoSpaceDN w:val="0"/>
        <w:adjustRightInd w:val="0"/>
        <w:ind w:left="2160"/>
        <w:rPr>
          <w:szCs w:val="24"/>
        </w:rPr>
      </w:pPr>
      <w:r w:rsidRPr="003847CA">
        <w:rPr>
          <w:szCs w:val="24"/>
        </w:rPr>
        <w:t>The operator can search for a character or numb</w:t>
      </w:r>
      <w:r>
        <w:t xml:space="preserve">er string. Type the data in the </w:t>
      </w:r>
      <w:r w:rsidRPr="003847CA">
        <w:rPr>
          <w:szCs w:val="24"/>
        </w:rPr>
        <w:t xml:space="preserve">Search field and press the </w:t>
      </w:r>
      <w:r w:rsidRPr="003847CA">
        <w:rPr>
          <w:b/>
          <w:bCs/>
          <w:szCs w:val="24"/>
        </w:rPr>
        <w:t xml:space="preserve">Go </w:t>
      </w:r>
      <w:r w:rsidRPr="003847CA">
        <w:rPr>
          <w:szCs w:val="24"/>
        </w:rPr>
        <w:t>button. All samples meeting the criteria are listed</w:t>
      </w:r>
      <w:r>
        <w:t xml:space="preserve"> </w:t>
      </w:r>
      <w:r w:rsidRPr="003847CA">
        <w:rPr>
          <w:szCs w:val="24"/>
        </w:rPr>
        <w:t xml:space="preserve">on the screen. Select the patient to view the results. </w:t>
      </w:r>
    </w:p>
    <w:p w:rsidR="00BA7CBB" w:rsidRPr="003847CA" w:rsidRDefault="00BA7CBB" w:rsidP="00C20DE2">
      <w:pPr>
        <w:numPr>
          <w:ilvl w:val="1"/>
          <w:numId w:val="15"/>
        </w:numPr>
        <w:tabs>
          <w:tab w:val="clear" w:pos="2880"/>
          <w:tab w:val="num" w:pos="2160"/>
        </w:tabs>
        <w:autoSpaceDE w:val="0"/>
        <w:autoSpaceDN w:val="0"/>
        <w:adjustRightInd w:val="0"/>
        <w:ind w:left="2160"/>
        <w:rPr>
          <w:szCs w:val="24"/>
        </w:rPr>
      </w:pPr>
      <w:r w:rsidRPr="003847CA">
        <w:rPr>
          <w:szCs w:val="24"/>
        </w:rPr>
        <w:t>The handheld barcode</w:t>
      </w:r>
      <w:r>
        <w:t xml:space="preserve"> </w:t>
      </w:r>
      <w:r w:rsidRPr="003847CA">
        <w:rPr>
          <w:szCs w:val="24"/>
        </w:rPr>
        <w:t>scanner can also be used to scan the barcode label on the tube.</w:t>
      </w:r>
    </w:p>
    <w:p w:rsidR="002167C1" w:rsidRPr="00DD498C" w:rsidRDefault="002167C1" w:rsidP="002167C1">
      <w:pPr>
        <w:rPr>
          <w:szCs w:val="24"/>
        </w:rPr>
      </w:pPr>
    </w:p>
    <w:p w:rsidR="00BA7CBB" w:rsidRPr="003847CA" w:rsidRDefault="00BA7CBB" w:rsidP="008C1A45">
      <w:pPr>
        <w:autoSpaceDE w:val="0"/>
        <w:autoSpaceDN w:val="0"/>
        <w:adjustRightInd w:val="0"/>
        <w:ind w:left="1800" w:hanging="360"/>
        <w:rPr>
          <w:b/>
          <w:bCs/>
          <w:szCs w:val="24"/>
        </w:rPr>
      </w:pPr>
      <w:r>
        <w:rPr>
          <w:b/>
          <w:bCs/>
          <w:szCs w:val="24"/>
        </w:rPr>
        <w:t xml:space="preserve">6.  </w:t>
      </w:r>
      <w:r w:rsidR="008C1A45">
        <w:rPr>
          <w:b/>
          <w:bCs/>
          <w:szCs w:val="24"/>
        </w:rPr>
        <w:tab/>
        <w:t>Ad</w:t>
      </w:r>
      <w:r w:rsidRPr="003847CA">
        <w:rPr>
          <w:b/>
          <w:bCs/>
          <w:szCs w:val="24"/>
        </w:rPr>
        <w:t>d-On Tests</w:t>
      </w:r>
    </w:p>
    <w:p w:rsidR="008C1A45" w:rsidRDefault="00BA7CBB" w:rsidP="008C1A45">
      <w:pPr>
        <w:numPr>
          <w:ilvl w:val="0"/>
          <w:numId w:val="16"/>
        </w:numPr>
        <w:autoSpaceDE w:val="0"/>
        <w:autoSpaceDN w:val="0"/>
        <w:adjustRightInd w:val="0"/>
        <w:rPr>
          <w:szCs w:val="24"/>
        </w:rPr>
      </w:pPr>
      <w:r w:rsidRPr="003847CA">
        <w:rPr>
          <w:szCs w:val="24"/>
        </w:rPr>
        <w:t xml:space="preserve">Go to </w:t>
      </w:r>
      <w:r w:rsidRPr="003847CA">
        <w:rPr>
          <w:b/>
          <w:bCs/>
          <w:szCs w:val="24"/>
        </w:rPr>
        <w:t>Patient Samples &gt; All Samples</w:t>
      </w:r>
      <w:r w:rsidRPr="003847CA">
        <w:rPr>
          <w:szCs w:val="24"/>
        </w:rPr>
        <w:t xml:space="preserve">. Select sample. </w:t>
      </w:r>
    </w:p>
    <w:p w:rsidR="008C1A45" w:rsidRDefault="00BA7CBB" w:rsidP="008C1A45">
      <w:pPr>
        <w:numPr>
          <w:ilvl w:val="0"/>
          <w:numId w:val="16"/>
        </w:numPr>
        <w:autoSpaceDE w:val="0"/>
        <w:autoSpaceDN w:val="0"/>
        <w:adjustRightInd w:val="0"/>
        <w:rPr>
          <w:szCs w:val="24"/>
        </w:rPr>
      </w:pPr>
      <w:r w:rsidRPr="003847CA">
        <w:rPr>
          <w:szCs w:val="24"/>
        </w:rPr>
        <w:t xml:space="preserve">Press </w:t>
      </w:r>
      <w:r w:rsidRPr="003847CA">
        <w:rPr>
          <w:b/>
          <w:bCs/>
          <w:szCs w:val="24"/>
        </w:rPr>
        <w:t>Add-on Tests</w:t>
      </w:r>
      <w:r w:rsidR="008C1A45">
        <w:rPr>
          <w:b/>
          <w:bCs/>
          <w:szCs w:val="24"/>
        </w:rPr>
        <w:t xml:space="preserve"> </w:t>
      </w:r>
      <w:r w:rsidRPr="003847CA">
        <w:rPr>
          <w:szCs w:val="24"/>
        </w:rPr>
        <w:t>button to order additional tests for a sample that has already been placed on</w:t>
      </w:r>
      <w:r w:rsidR="008C1A45">
        <w:rPr>
          <w:b/>
          <w:bCs/>
          <w:szCs w:val="24"/>
        </w:rPr>
        <w:t xml:space="preserve"> </w:t>
      </w:r>
      <w:r w:rsidRPr="003847CA">
        <w:rPr>
          <w:szCs w:val="24"/>
        </w:rPr>
        <w:t xml:space="preserve">the instrument. </w:t>
      </w:r>
    </w:p>
    <w:p w:rsidR="00BA7CBB" w:rsidRPr="008C1A45" w:rsidRDefault="00BA7CBB" w:rsidP="008C1A45">
      <w:pPr>
        <w:numPr>
          <w:ilvl w:val="0"/>
          <w:numId w:val="16"/>
        </w:numPr>
        <w:autoSpaceDE w:val="0"/>
        <w:autoSpaceDN w:val="0"/>
        <w:adjustRightInd w:val="0"/>
        <w:rPr>
          <w:b/>
          <w:bCs/>
          <w:szCs w:val="24"/>
        </w:rPr>
      </w:pPr>
      <w:r w:rsidRPr="003847CA">
        <w:rPr>
          <w:szCs w:val="24"/>
        </w:rPr>
        <w:t>Order tests using the Methods sidebar or the Query LIS button.</w:t>
      </w:r>
    </w:p>
    <w:p w:rsidR="00BA7CBB" w:rsidRPr="003847CA" w:rsidRDefault="00BA7CBB" w:rsidP="008C1A45">
      <w:pPr>
        <w:numPr>
          <w:ilvl w:val="0"/>
          <w:numId w:val="16"/>
        </w:numPr>
        <w:autoSpaceDE w:val="0"/>
        <w:autoSpaceDN w:val="0"/>
        <w:adjustRightInd w:val="0"/>
        <w:rPr>
          <w:szCs w:val="24"/>
        </w:rPr>
      </w:pPr>
      <w:r w:rsidRPr="003847CA">
        <w:rPr>
          <w:szCs w:val="24"/>
        </w:rPr>
        <w:t>Specify if sample is to be obtained from an existing aliquot plate or</w:t>
      </w:r>
      <w:r w:rsidR="008C1A45">
        <w:rPr>
          <w:szCs w:val="24"/>
        </w:rPr>
        <w:t xml:space="preserve"> from the </w:t>
      </w:r>
      <w:r w:rsidRPr="003847CA">
        <w:rPr>
          <w:szCs w:val="24"/>
        </w:rPr>
        <w:t>rack with the reloaded sample.</w:t>
      </w:r>
    </w:p>
    <w:p w:rsidR="002167C1" w:rsidRPr="00DD498C" w:rsidRDefault="002167C1" w:rsidP="002167C1">
      <w:pPr>
        <w:autoSpaceDE w:val="0"/>
        <w:autoSpaceDN w:val="0"/>
        <w:adjustRightInd w:val="0"/>
        <w:ind w:left="720"/>
        <w:rPr>
          <w:szCs w:val="24"/>
        </w:rPr>
      </w:pPr>
    </w:p>
    <w:p w:rsidR="00BA7CBB" w:rsidRPr="003847CA" w:rsidRDefault="00BA7CBB" w:rsidP="008C1A45">
      <w:pPr>
        <w:autoSpaceDE w:val="0"/>
        <w:autoSpaceDN w:val="0"/>
        <w:adjustRightInd w:val="0"/>
        <w:ind w:left="1800" w:hanging="360"/>
        <w:rPr>
          <w:b/>
          <w:bCs/>
          <w:szCs w:val="24"/>
        </w:rPr>
      </w:pPr>
      <w:r>
        <w:rPr>
          <w:b/>
          <w:bCs/>
          <w:szCs w:val="24"/>
        </w:rPr>
        <w:t xml:space="preserve">7.  </w:t>
      </w:r>
      <w:r w:rsidR="008C1A45">
        <w:rPr>
          <w:b/>
          <w:bCs/>
          <w:szCs w:val="24"/>
        </w:rPr>
        <w:tab/>
      </w:r>
      <w:r w:rsidRPr="003847CA">
        <w:rPr>
          <w:b/>
          <w:bCs/>
          <w:szCs w:val="24"/>
        </w:rPr>
        <w:t>Cancel Tests</w:t>
      </w:r>
    </w:p>
    <w:p w:rsidR="00BA7CBB" w:rsidRPr="00BA7CBB" w:rsidRDefault="00BA7CBB" w:rsidP="008C1A45">
      <w:pPr>
        <w:autoSpaceDE w:val="0"/>
        <w:autoSpaceDN w:val="0"/>
        <w:adjustRightInd w:val="0"/>
        <w:ind w:left="1800"/>
        <w:rPr>
          <w:b/>
          <w:bCs/>
          <w:szCs w:val="24"/>
        </w:rPr>
      </w:pPr>
      <w:r w:rsidRPr="003847CA">
        <w:rPr>
          <w:szCs w:val="24"/>
        </w:rPr>
        <w:t xml:space="preserve">A test can be cancelled on a patient sample that is processing. </w:t>
      </w:r>
      <w:r w:rsidRPr="003847CA">
        <w:rPr>
          <w:b/>
          <w:bCs/>
          <w:szCs w:val="24"/>
        </w:rPr>
        <w:t>Manually</w:t>
      </w:r>
      <w:r>
        <w:rPr>
          <w:b/>
          <w:bCs/>
          <w:szCs w:val="24"/>
        </w:rPr>
        <w:t xml:space="preserve"> </w:t>
      </w:r>
      <w:r w:rsidRPr="003847CA">
        <w:rPr>
          <w:b/>
          <w:bCs/>
          <w:szCs w:val="24"/>
        </w:rPr>
        <w:t xml:space="preserve">Cancelled Test </w:t>
      </w:r>
      <w:r w:rsidRPr="003847CA">
        <w:rPr>
          <w:szCs w:val="24"/>
        </w:rPr>
        <w:t>appears on the test result report in the flag field.</w:t>
      </w:r>
    </w:p>
    <w:p w:rsidR="00BA7CBB" w:rsidRPr="003847CA" w:rsidRDefault="00BA7CBB" w:rsidP="008C1A45">
      <w:pPr>
        <w:numPr>
          <w:ilvl w:val="0"/>
          <w:numId w:val="17"/>
        </w:numPr>
        <w:autoSpaceDE w:val="0"/>
        <w:autoSpaceDN w:val="0"/>
        <w:adjustRightInd w:val="0"/>
        <w:rPr>
          <w:szCs w:val="24"/>
        </w:rPr>
      </w:pPr>
      <w:r w:rsidRPr="003847CA">
        <w:rPr>
          <w:szCs w:val="24"/>
        </w:rPr>
        <w:t xml:space="preserve">Select </w:t>
      </w:r>
      <w:r w:rsidRPr="003847CA">
        <w:rPr>
          <w:b/>
          <w:bCs/>
          <w:szCs w:val="24"/>
        </w:rPr>
        <w:t>Patient Samples &gt; All Samples &gt; Sample List</w:t>
      </w:r>
      <w:r w:rsidRPr="003847CA">
        <w:rPr>
          <w:szCs w:val="24"/>
        </w:rPr>
        <w:t>.</w:t>
      </w:r>
    </w:p>
    <w:p w:rsidR="00BA7CBB" w:rsidRPr="003847CA" w:rsidRDefault="00BA7CBB" w:rsidP="008C1A45">
      <w:pPr>
        <w:numPr>
          <w:ilvl w:val="0"/>
          <w:numId w:val="17"/>
        </w:numPr>
        <w:autoSpaceDE w:val="0"/>
        <w:autoSpaceDN w:val="0"/>
        <w:adjustRightInd w:val="0"/>
        <w:rPr>
          <w:szCs w:val="24"/>
        </w:rPr>
      </w:pPr>
      <w:r w:rsidRPr="003847CA">
        <w:rPr>
          <w:szCs w:val="24"/>
        </w:rPr>
        <w:t>Select the patient sample from the sample list on the Results screen.</w:t>
      </w:r>
    </w:p>
    <w:p w:rsidR="00BA7CBB" w:rsidRPr="003847CA" w:rsidRDefault="00BA7CBB" w:rsidP="008C1A45">
      <w:pPr>
        <w:numPr>
          <w:ilvl w:val="0"/>
          <w:numId w:val="17"/>
        </w:numPr>
        <w:autoSpaceDE w:val="0"/>
        <w:autoSpaceDN w:val="0"/>
        <w:adjustRightInd w:val="0"/>
        <w:rPr>
          <w:szCs w:val="24"/>
        </w:rPr>
      </w:pPr>
      <w:r w:rsidRPr="003847CA">
        <w:rPr>
          <w:szCs w:val="24"/>
        </w:rPr>
        <w:t>Highlight the test to be cancelled.</w:t>
      </w:r>
    </w:p>
    <w:p w:rsidR="00BA7CBB" w:rsidRPr="003847CA" w:rsidRDefault="00BA7CBB" w:rsidP="008C1A45">
      <w:pPr>
        <w:numPr>
          <w:ilvl w:val="0"/>
          <w:numId w:val="17"/>
        </w:numPr>
        <w:rPr>
          <w:szCs w:val="24"/>
        </w:rPr>
      </w:pPr>
      <w:r w:rsidRPr="003847CA">
        <w:rPr>
          <w:szCs w:val="24"/>
        </w:rPr>
        <w:t xml:space="preserve">Press </w:t>
      </w:r>
      <w:r w:rsidRPr="003847CA">
        <w:rPr>
          <w:b/>
          <w:bCs/>
          <w:szCs w:val="24"/>
        </w:rPr>
        <w:t>Cancel Selected Tests</w:t>
      </w:r>
      <w:r w:rsidRPr="003847CA">
        <w:rPr>
          <w:szCs w:val="24"/>
        </w:rPr>
        <w:t>. Dialog box appears to confirm selected test.</w:t>
      </w:r>
    </w:p>
    <w:p w:rsidR="00832B78" w:rsidRDefault="00832B78" w:rsidP="0093532A">
      <w:pPr>
        <w:autoSpaceDE w:val="0"/>
        <w:autoSpaceDN w:val="0"/>
        <w:adjustRightInd w:val="0"/>
        <w:ind w:left="720"/>
        <w:rPr>
          <w:szCs w:val="24"/>
        </w:rPr>
      </w:pPr>
    </w:p>
    <w:p w:rsidR="004E28E9" w:rsidRDefault="00BA7CBB" w:rsidP="00040AD7">
      <w:pPr>
        <w:autoSpaceDE w:val="0"/>
        <w:autoSpaceDN w:val="0"/>
        <w:adjustRightInd w:val="0"/>
        <w:ind w:left="1440" w:hanging="360"/>
        <w:rPr>
          <w:b/>
          <w:szCs w:val="24"/>
        </w:rPr>
      </w:pPr>
      <w:r>
        <w:rPr>
          <w:b/>
          <w:szCs w:val="24"/>
        </w:rPr>
        <w:t>B5.  Test Results</w:t>
      </w:r>
    </w:p>
    <w:p w:rsidR="00040AD7" w:rsidRPr="00BA7CBB" w:rsidRDefault="00040AD7" w:rsidP="00040AD7">
      <w:pPr>
        <w:autoSpaceDE w:val="0"/>
        <w:autoSpaceDN w:val="0"/>
        <w:adjustRightInd w:val="0"/>
        <w:ind w:left="1440" w:hanging="360"/>
        <w:rPr>
          <w:b/>
          <w:szCs w:val="24"/>
        </w:rPr>
      </w:pPr>
    </w:p>
    <w:p w:rsidR="00BA7CBB" w:rsidRPr="003847CA" w:rsidRDefault="00BA7CBB" w:rsidP="00040AD7">
      <w:pPr>
        <w:autoSpaceDE w:val="0"/>
        <w:autoSpaceDN w:val="0"/>
        <w:adjustRightInd w:val="0"/>
        <w:ind w:left="1800" w:hanging="360"/>
        <w:rPr>
          <w:b/>
          <w:bCs/>
          <w:szCs w:val="24"/>
        </w:rPr>
      </w:pPr>
      <w:r>
        <w:rPr>
          <w:b/>
          <w:bCs/>
          <w:szCs w:val="24"/>
        </w:rPr>
        <w:t xml:space="preserve">1.  </w:t>
      </w:r>
      <w:r w:rsidR="00040AD7">
        <w:rPr>
          <w:b/>
          <w:bCs/>
          <w:szCs w:val="24"/>
        </w:rPr>
        <w:tab/>
      </w:r>
      <w:r w:rsidRPr="003847CA">
        <w:rPr>
          <w:b/>
          <w:bCs/>
          <w:szCs w:val="24"/>
        </w:rPr>
        <w:t>Display Test Results</w:t>
      </w:r>
    </w:p>
    <w:p w:rsidR="00BA7CBB" w:rsidRPr="003847CA" w:rsidRDefault="00BA7CBB" w:rsidP="00040AD7">
      <w:pPr>
        <w:autoSpaceDE w:val="0"/>
        <w:autoSpaceDN w:val="0"/>
        <w:adjustRightInd w:val="0"/>
        <w:ind w:left="1800"/>
        <w:rPr>
          <w:szCs w:val="24"/>
        </w:rPr>
      </w:pPr>
      <w:r w:rsidRPr="003847CA">
        <w:rPr>
          <w:szCs w:val="24"/>
        </w:rPr>
        <w:t xml:space="preserve">Use the </w:t>
      </w:r>
      <w:r w:rsidRPr="003847CA">
        <w:rPr>
          <w:b/>
          <w:bCs/>
          <w:szCs w:val="24"/>
        </w:rPr>
        <w:t xml:space="preserve">Patient Samples &gt; All Samples &gt; Results </w:t>
      </w:r>
      <w:r w:rsidRPr="003847CA">
        <w:rPr>
          <w:szCs w:val="24"/>
        </w:rPr>
        <w:t>screen to view test results</w:t>
      </w:r>
      <w:r w:rsidR="00040AD7">
        <w:rPr>
          <w:szCs w:val="24"/>
        </w:rPr>
        <w:t xml:space="preserve"> </w:t>
      </w:r>
      <w:r w:rsidRPr="003847CA">
        <w:rPr>
          <w:szCs w:val="24"/>
        </w:rPr>
        <w:t>for a patient.</w:t>
      </w:r>
    </w:p>
    <w:p w:rsidR="00BA7CBB" w:rsidRPr="003847CA" w:rsidRDefault="00BA7CBB" w:rsidP="00BA7CBB">
      <w:pPr>
        <w:ind w:left="720"/>
        <w:rPr>
          <w:szCs w:val="24"/>
        </w:rPr>
      </w:pPr>
    </w:p>
    <w:p w:rsidR="00BA7CBB" w:rsidRPr="003847CA" w:rsidRDefault="00BA7CBB" w:rsidP="00040AD7">
      <w:pPr>
        <w:autoSpaceDE w:val="0"/>
        <w:autoSpaceDN w:val="0"/>
        <w:adjustRightInd w:val="0"/>
        <w:ind w:left="1800" w:hanging="360"/>
        <w:rPr>
          <w:b/>
          <w:bCs/>
          <w:szCs w:val="24"/>
        </w:rPr>
      </w:pPr>
      <w:r>
        <w:rPr>
          <w:b/>
          <w:bCs/>
          <w:szCs w:val="24"/>
        </w:rPr>
        <w:t xml:space="preserve">2.  </w:t>
      </w:r>
      <w:r w:rsidR="00040AD7">
        <w:rPr>
          <w:b/>
          <w:bCs/>
          <w:szCs w:val="24"/>
        </w:rPr>
        <w:tab/>
      </w:r>
      <w:r w:rsidRPr="003847CA">
        <w:rPr>
          <w:b/>
          <w:bCs/>
          <w:szCs w:val="24"/>
        </w:rPr>
        <w:t>Print Test Results</w:t>
      </w:r>
    </w:p>
    <w:p w:rsidR="00BA7CBB" w:rsidRPr="003847CA" w:rsidRDefault="00BA7CBB" w:rsidP="00040AD7">
      <w:pPr>
        <w:autoSpaceDE w:val="0"/>
        <w:autoSpaceDN w:val="0"/>
        <w:adjustRightInd w:val="0"/>
        <w:ind w:left="1800"/>
        <w:rPr>
          <w:szCs w:val="24"/>
        </w:rPr>
      </w:pPr>
      <w:r w:rsidRPr="003847CA">
        <w:rPr>
          <w:szCs w:val="24"/>
        </w:rPr>
        <w:t xml:space="preserve">If a printout of the results is needed, press the </w:t>
      </w:r>
      <w:r w:rsidRPr="003847CA">
        <w:rPr>
          <w:b/>
          <w:bCs/>
          <w:szCs w:val="24"/>
        </w:rPr>
        <w:t xml:space="preserve">Print </w:t>
      </w:r>
      <w:r w:rsidRPr="003847CA">
        <w:rPr>
          <w:szCs w:val="24"/>
        </w:rPr>
        <w:t>button at the bottom of</w:t>
      </w:r>
      <w:r w:rsidR="00040AD7">
        <w:rPr>
          <w:szCs w:val="24"/>
        </w:rPr>
        <w:t xml:space="preserve"> </w:t>
      </w:r>
      <w:r w:rsidRPr="003847CA">
        <w:rPr>
          <w:szCs w:val="24"/>
        </w:rPr>
        <w:t>the screen.</w:t>
      </w:r>
    </w:p>
    <w:p w:rsidR="00BA7CBB" w:rsidRPr="003847CA" w:rsidRDefault="00BA7CBB" w:rsidP="00BA7CBB">
      <w:pPr>
        <w:autoSpaceDE w:val="0"/>
        <w:autoSpaceDN w:val="0"/>
        <w:adjustRightInd w:val="0"/>
        <w:ind w:left="720"/>
        <w:rPr>
          <w:szCs w:val="24"/>
        </w:rPr>
      </w:pPr>
    </w:p>
    <w:p w:rsidR="00BA7CBB" w:rsidRPr="003847CA" w:rsidRDefault="00BA7CBB" w:rsidP="00040AD7">
      <w:pPr>
        <w:autoSpaceDE w:val="0"/>
        <w:autoSpaceDN w:val="0"/>
        <w:adjustRightInd w:val="0"/>
        <w:ind w:left="1800" w:hanging="360"/>
        <w:rPr>
          <w:b/>
          <w:bCs/>
          <w:szCs w:val="24"/>
        </w:rPr>
      </w:pPr>
      <w:r>
        <w:rPr>
          <w:b/>
          <w:bCs/>
          <w:szCs w:val="24"/>
        </w:rPr>
        <w:t xml:space="preserve">3.  </w:t>
      </w:r>
      <w:r w:rsidR="00040AD7">
        <w:rPr>
          <w:b/>
          <w:bCs/>
          <w:szCs w:val="24"/>
        </w:rPr>
        <w:tab/>
      </w:r>
      <w:r w:rsidRPr="003847CA">
        <w:rPr>
          <w:b/>
          <w:bCs/>
          <w:szCs w:val="24"/>
        </w:rPr>
        <w:t>Retransmit to LIS</w:t>
      </w:r>
    </w:p>
    <w:p w:rsidR="00040AD7" w:rsidRDefault="00BA7CBB" w:rsidP="00040AD7">
      <w:pPr>
        <w:autoSpaceDE w:val="0"/>
        <w:autoSpaceDN w:val="0"/>
        <w:adjustRightInd w:val="0"/>
        <w:ind w:left="1800"/>
        <w:rPr>
          <w:szCs w:val="24"/>
        </w:rPr>
      </w:pPr>
      <w:r w:rsidRPr="003847CA">
        <w:rPr>
          <w:szCs w:val="24"/>
        </w:rPr>
        <w:t xml:space="preserve">To retransmit results to the LIS, press the </w:t>
      </w:r>
      <w:r w:rsidRPr="003847CA">
        <w:rPr>
          <w:b/>
          <w:bCs/>
          <w:szCs w:val="24"/>
        </w:rPr>
        <w:t xml:space="preserve">Retransmit </w:t>
      </w:r>
      <w:r w:rsidRPr="003847CA">
        <w:rPr>
          <w:szCs w:val="24"/>
        </w:rPr>
        <w:t>button. Results for the</w:t>
      </w:r>
      <w:r w:rsidR="00040AD7">
        <w:rPr>
          <w:szCs w:val="24"/>
        </w:rPr>
        <w:t xml:space="preserve"> </w:t>
      </w:r>
      <w:r w:rsidRPr="003847CA">
        <w:rPr>
          <w:szCs w:val="24"/>
        </w:rPr>
        <w:t xml:space="preserve">displayed sample are transmitted. </w:t>
      </w:r>
    </w:p>
    <w:p w:rsidR="00BA7CBB" w:rsidRPr="003847CA" w:rsidRDefault="00BA7CBB" w:rsidP="00040AD7">
      <w:pPr>
        <w:autoSpaceDE w:val="0"/>
        <w:autoSpaceDN w:val="0"/>
        <w:adjustRightInd w:val="0"/>
        <w:ind w:left="1800"/>
        <w:rPr>
          <w:bCs/>
          <w:szCs w:val="24"/>
        </w:rPr>
      </w:pPr>
      <w:r w:rsidRPr="003847CA">
        <w:rPr>
          <w:szCs w:val="24"/>
        </w:rPr>
        <w:t>If not all tests are finished processing, the</w:t>
      </w:r>
      <w:r w:rsidR="00040AD7">
        <w:rPr>
          <w:szCs w:val="24"/>
        </w:rPr>
        <w:t xml:space="preserve"> </w:t>
      </w:r>
      <w:r w:rsidRPr="003847CA">
        <w:rPr>
          <w:szCs w:val="24"/>
        </w:rPr>
        <w:t>completed results are sent as a partial report.</w:t>
      </w:r>
    </w:p>
    <w:p w:rsidR="00BA7CBB" w:rsidRPr="003847CA" w:rsidRDefault="00BA7CBB" w:rsidP="00BA7CBB">
      <w:pPr>
        <w:ind w:left="720"/>
        <w:rPr>
          <w:szCs w:val="24"/>
        </w:rPr>
      </w:pPr>
    </w:p>
    <w:p w:rsidR="00BA7CBB" w:rsidRPr="003847CA" w:rsidRDefault="00BA7CBB" w:rsidP="00040AD7">
      <w:pPr>
        <w:autoSpaceDE w:val="0"/>
        <w:autoSpaceDN w:val="0"/>
        <w:adjustRightInd w:val="0"/>
        <w:ind w:left="1800" w:hanging="360"/>
        <w:rPr>
          <w:b/>
          <w:bCs/>
          <w:szCs w:val="24"/>
        </w:rPr>
      </w:pPr>
      <w:r>
        <w:rPr>
          <w:b/>
          <w:bCs/>
          <w:szCs w:val="24"/>
        </w:rPr>
        <w:t xml:space="preserve">4.  </w:t>
      </w:r>
      <w:r w:rsidR="00040AD7">
        <w:rPr>
          <w:b/>
          <w:bCs/>
          <w:szCs w:val="24"/>
        </w:rPr>
        <w:tab/>
      </w:r>
      <w:r w:rsidRPr="003847CA">
        <w:rPr>
          <w:b/>
          <w:bCs/>
          <w:szCs w:val="24"/>
        </w:rPr>
        <w:t>HIL Index</w:t>
      </w:r>
    </w:p>
    <w:p w:rsidR="00BA7CBB" w:rsidRPr="003847CA" w:rsidRDefault="00BA7CBB" w:rsidP="00040AD7">
      <w:pPr>
        <w:autoSpaceDE w:val="0"/>
        <w:autoSpaceDN w:val="0"/>
        <w:adjustRightInd w:val="0"/>
        <w:ind w:left="1800"/>
        <w:rPr>
          <w:szCs w:val="24"/>
        </w:rPr>
      </w:pPr>
      <w:r w:rsidRPr="003847CA">
        <w:rPr>
          <w:szCs w:val="24"/>
        </w:rPr>
        <w:t>The HIL reporting feature, which alerts the operator to potential interference</w:t>
      </w:r>
      <w:r w:rsidR="00040AD7">
        <w:rPr>
          <w:szCs w:val="24"/>
        </w:rPr>
        <w:t xml:space="preserve"> </w:t>
      </w:r>
      <w:r w:rsidRPr="003847CA">
        <w:rPr>
          <w:szCs w:val="24"/>
        </w:rPr>
        <w:t>from hemolysis, icterus and lipemia in a sample, provides a numerical index for</w:t>
      </w:r>
      <w:r w:rsidR="00040AD7">
        <w:rPr>
          <w:szCs w:val="24"/>
        </w:rPr>
        <w:t xml:space="preserve"> </w:t>
      </w:r>
      <w:r w:rsidRPr="003847CA">
        <w:rPr>
          <w:szCs w:val="24"/>
        </w:rPr>
        <w:t>each interference attribute.</w:t>
      </w:r>
    </w:p>
    <w:p w:rsidR="00BA7CBB" w:rsidRPr="003847CA" w:rsidRDefault="00BA7CBB" w:rsidP="00C20DE2">
      <w:pPr>
        <w:numPr>
          <w:ilvl w:val="0"/>
          <w:numId w:val="18"/>
        </w:numPr>
        <w:tabs>
          <w:tab w:val="clear" w:pos="2160"/>
          <w:tab w:val="num" w:pos="2520"/>
        </w:tabs>
        <w:autoSpaceDE w:val="0"/>
        <w:autoSpaceDN w:val="0"/>
        <w:adjustRightInd w:val="0"/>
        <w:ind w:left="2520"/>
        <w:rPr>
          <w:szCs w:val="24"/>
        </w:rPr>
      </w:pPr>
      <w:r w:rsidRPr="003847CA">
        <w:rPr>
          <w:szCs w:val="24"/>
        </w:rPr>
        <w:t xml:space="preserve">H = hemoglobin resulting from </w:t>
      </w:r>
      <w:proofErr w:type="spellStart"/>
      <w:r w:rsidRPr="003847CA">
        <w:rPr>
          <w:szCs w:val="24"/>
        </w:rPr>
        <w:t>lysis</w:t>
      </w:r>
      <w:proofErr w:type="spellEnd"/>
      <w:r w:rsidRPr="003847CA">
        <w:rPr>
          <w:szCs w:val="24"/>
        </w:rPr>
        <w:t xml:space="preserve"> of red blood cells</w:t>
      </w:r>
    </w:p>
    <w:p w:rsidR="00BA7CBB" w:rsidRPr="003847CA" w:rsidRDefault="00BA7CBB" w:rsidP="00C20DE2">
      <w:pPr>
        <w:numPr>
          <w:ilvl w:val="0"/>
          <w:numId w:val="18"/>
        </w:numPr>
        <w:tabs>
          <w:tab w:val="clear" w:pos="2160"/>
          <w:tab w:val="num" w:pos="2520"/>
        </w:tabs>
        <w:autoSpaceDE w:val="0"/>
        <w:autoSpaceDN w:val="0"/>
        <w:adjustRightInd w:val="0"/>
        <w:ind w:left="2520"/>
        <w:rPr>
          <w:szCs w:val="24"/>
        </w:rPr>
      </w:pPr>
      <w:r w:rsidRPr="003847CA">
        <w:rPr>
          <w:szCs w:val="24"/>
        </w:rPr>
        <w:t>I = icterus resulting from endogenous bilirubin</w:t>
      </w:r>
    </w:p>
    <w:p w:rsidR="00BA7CBB" w:rsidRPr="003847CA" w:rsidRDefault="00BA7CBB" w:rsidP="00C20DE2">
      <w:pPr>
        <w:numPr>
          <w:ilvl w:val="0"/>
          <w:numId w:val="18"/>
        </w:numPr>
        <w:tabs>
          <w:tab w:val="clear" w:pos="2160"/>
          <w:tab w:val="num" w:pos="2520"/>
        </w:tabs>
        <w:autoSpaceDE w:val="0"/>
        <w:autoSpaceDN w:val="0"/>
        <w:adjustRightInd w:val="0"/>
        <w:ind w:left="2520"/>
        <w:rPr>
          <w:szCs w:val="24"/>
        </w:rPr>
      </w:pPr>
      <w:r w:rsidRPr="003847CA">
        <w:rPr>
          <w:szCs w:val="24"/>
        </w:rPr>
        <w:t>L = lipemia or turbidity caused by insoluble lipids</w:t>
      </w:r>
    </w:p>
    <w:p w:rsidR="00BA7CBB" w:rsidRPr="003847CA" w:rsidRDefault="00BA7CBB" w:rsidP="00BA7CBB">
      <w:pPr>
        <w:rPr>
          <w:szCs w:val="24"/>
        </w:rPr>
      </w:pPr>
    </w:p>
    <w:p w:rsidR="007E1BCB" w:rsidRPr="00C77054" w:rsidRDefault="007E1BCB" w:rsidP="00040AD7">
      <w:pPr>
        <w:autoSpaceDE w:val="0"/>
        <w:autoSpaceDN w:val="0"/>
        <w:adjustRightInd w:val="0"/>
        <w:ind w:left="1800" w:hanging="360"/>
        <w:rPr>
          <w:b/>
          <w:bCs/>
          <w:szCs w:val="24"/>
        </w:rPr>
      </w:pPr>
      <w:r>
        <w:rPr>
          <w:b/>
          <w:bCs/>
          <w:szCs w:val="24"/>
        </w:rPr>
        <w:t xml:space="preserve">5.  </w:t>
      </w:r>
      <w:r w:rsidR="00040AD7">
        <w:rPr>
          <w:b/>
          <w:bCs/>
          <w:szCs w:val="24"/>
        </w:rPr>
        <w:tab/>
      </w:r>
      <w:r w:rsidRPr="00C77054">
        <w:rPr>
          <w:b/>
          <w:bCs/>
          <w:szCs w:val="24"/>
        </w:rPr>
        <w:t>Automatic Dilution (</w:t>
      </w:r>
      <w:proofErr w:type="spellStart"/>
      <w:r w:rsidRPr="00C77054">
        <w:rPr>
          <w:b/>
          <w:bCs/>
          <w:szCs w:val="24"/>
        </w:rPr>
        <w:t>Autodilution</w:t>
      </w:r>
      <w:proofErr w:type="spellEnd"/>
      <w:r w:rsidRPr="00C77054">
        <w:rPr>
          <w:b/>
          <w:bCs/>
          <w:szCs w:val="24"/>
        </w:rPr>
        <w:t>)</w:t>
      </w:r>
    </w:p>
    <w:p w:rsidR="00040AD7" w:rsidRDefault="007E1BCB" w:rsidP="00040AD7">
      <w:pPr>
        <w:autoSpaceDE w:val="0"/>
        <w:autoSpaceDN w:val="0"/>
        <w:adjustRightInd w:val="0"/>
        <w:ind w:left="1800"/>
        <w:rPr>
          <w:szCs w:val="24"/>
        </w:rPr>
      </w:pPr>
      <w:r w:rsidRPr="00C77054">
        <w:rPr>
          <w:szCs w:val="24"/>
        </w:rPr>
        <w:t xml:space="preserve">When the system dilutes a sample automatically, the message </w:t>
      </w:r>
      <w:r w:rsidRPr="00C77054">
        <w:rPr>
          <w:b/>
          <w:bCs/>
          <w:szCs w:val="24"/>
        </w:rPr>
        <w:t xml:space="preserve">Diluted </w:t>
      </w:r>
      <w:r w:rsidRPr="00C77054">
        <w:rPr>
          <w:szCs w:val="24"/>
        </w:rPr>
        <w:t>appears</w:t>
      </w:r>
      <w:r w:rsidR="00040AD7">
        <w:rPr>
          <w:szCs w:val="24"/>
        </w:rPr>
        <w:t xml:space="preserve"> </w:t>
      </w:r>
      <w:r w:rsidRPr="00C77054">
        <w:rPr>
          <w:szCs w:val="24"/>
        </w:rPr>
        <w:t xml:space="preserve">on the test results report. </w:t>
      </w:r>
    </w:p>
    <w:p w:rsidR="007E1BCB" w:rsidRPr="00C77054" w:rsidRDefault="007E1BCB" w:rsidP="00040AD7">
      <w:pPr>
        <w:autoSpaceDE w:val="0"/>
        <w:autoSpaceDN w:val="0"/>
        <w:adjustRightInd w:val="0"/>
        <w:ind w:left="1800"/>
        <w:rPr>
          <w:szCs w:val="24"/>
        </w:rPr>
      </w:pPr>
      <w:r w:rsidRPr="00C77054">
        <w:rPr>
          <w:szCs w:val="24"/>
        </w:rPr>
        <w:t>If the diluted sample still produces a result outside</w:t>
      </w:r>
      <w:r w:rsidR="00040AD7">
        <w:rPr>
          <w:szCs w:val="24"/>
        </w:rPr>
        <w:t xml:space="preserve"> </w:t>
      </w:r>
      <w:r w:rsidRPr="00C77054">
        <w:rPr>
          <w:szCs w:val="24"/>
        </w:rPr>
        <w:t xml:space="preserve">the assay range for the method, the flags </w:t>
      </w:r>
      <w:r w:rsidRPr="00C77054">
        <w:rPr>
          <w:b/>
          <w:bCs/>
          <w:szCs w:val="24"/>
        </w:rPr>
        <w:t xml:space="preserve">Below Assay Range </w:t>
      </w:r>
      <w:r w:rsidRPr="00C77054">
        <w:rPr>
          <w:szCs w:val="24"/>
        </w:rPr>
        <w:t xml:space="preserve">or </w:t>
      </w:r>
      <w:r w:rsidRPr="00C77054">
        <w:rPr>
          <w:b/>
          <w:bCs/>
          <w:szCs w:val="24"/>
        </w:rPr>
        <w:t>Above Assay</w:t>
      </w:r>
      <w:r w:rsidR="00040AD7">
        <w:rPr>
          <w:b/>
          <w:bCs/>
          <w:szCs w:val="24"/>
        </w:rPr>
        <w:t xml:space="preserve"> </w:t>
      </w:r>
      <w:r w:rsidRPr="00C77054">
        <w:rPr>
          <w:b/>
          <w:bCs/>
          <w:szCs w:val="24"/>
        </w:rPr>
        <w:t>Range</w:t>
      </w:r>
      <w:r w:rsidRPr="00C77054">
        <w:rPr>
          <w:szCs w:val="24"/>
        </w:rPr>
        <w:t xml:space="preserve">, and the comment </w:t>
      </w:r>
      <w:r w:rsidRPr="00C77054">
        <w:rPr>
          <w:b/>
          <w:bCs/>
          <w:szCs w:val="24"/>
        </w:rPr>
        <w:t xml:space="preserve">Diluted </w:t>
      </w:r>
      <w:r w:rsidRPr="00C77054">
        <w:rPr>
          <w:szCs w:val="24"/>
        </w:rPr>
        <w:t>appears on the test report with the method.</w:t>
      </w:r>
      <w:r w:rsidR="00040AD7">
        <w:rPr>
          <w:b/>
          <w:bCs/>
          <w:szCs w:val="24"/>
        </w:rPr>
        <w:t xml:space="preserve"> </w:t>
      </w:r>
      <w:r w:rsidRPr="00C77054">
        <w:rPr>
          <w:szCs w:val="24"/>
        </w:rPr>
        <w:t>If this occurs, dilute the sample manually and use the Manual Order Entry</w:t>
      </w:r>
      <w:r w:rsidR="00040AD7">
        <w:rPr>
          <w:szCs w:val="24"/>
        </w:rPr>
        <w:t xml:space="preserve"> </w:t>
      </w:r>
      <w:r w:rsidRPr="00C77054">
        <w:rPr>
          <w:szCs w:val="24"/>
        </w:rPr>
        <w:t>screen to rerun the test, enter the dilution factor to determine the correct test</w:t>
      </w:r>
      <w:r w:rsidR="00040AD7">
        <w:rPr>
          <w:szCs w:val="24"/>
        </w:rPr>
        <w:t xml:space="preserve"> </w:t>
      </w:r>
      <w:r w:rsidRPr="00C77054">
        <w:rPr>
          <w:szCs w:val="24"/>
        </w:rPr>
        <w:t>result.</w:t>
      </w:r>
    </w:p>
    <w:p w:rsidR="004D6B83" w:rsidRDefault="004D6B83" w:rsidP="0093532A">
      <w:pPr>
        <w:autoSpaceDE w:val="0"/>
        <w:autoSpaceDN w:val="0"/>
        <w:adjustRightInd w:val="0"/>
        <w:ind w:left="720"/>
        <w:rPr>
          <w:szCs w:val="24"/>
        </w:rPr>
      </w:pPr>
    </w:p>
    <w:p w:rsidR="007E1BCB" w:rsidRDefault="006E0E40" w:rsidP="00D432DE">
      <w:pPr>
        <w:numPr>
          <w:ilvl w:val="0"/>
          <w:numId w:val="3"/>
        </w:numPr>
        <w:autoSpaceDE w:val="0"/>
        <w:autoSpaceDN w:val="0"/>
        <w:adjustRightInd w:val="0"/>
        <w:rPr>
          <w:b/>
          <w:szCs w:val="24"/>
        </w:rPr>
      </w:pPr>
      <w:r>
        <w:rPr>
          <w:b/>
          <w:szCs w:val="24"/>
        </w:rPr>
        <w:t>Daily Startup</w:t>
      </w:r>
    </w:p>
    <w:p w:rsidR="006E0E40" w:rsidRDefault="006E0E40" w:rsidP="006E0E40">
      <w:pPr>
        <w:ind w:left="720"/>
        <w:rPr>
          <w:szCs w:val="24"/>
        </w:rPr>
      </w:pPr>
    </w:p>
    <w:p w:rsidR="006E0E40" w:rsidRPr="006E0E40" w:rsidRDefault="00040AD7" w:rsidP="00040AD7">
      <w:pPr>
        <w:ind w:left="1440" w:hanging="360"/>
        <w:rPr>
          <w:b/>
          <w:szCs w:val="24"/>
        </w:rPr>
      </w:pPr>
      <w:r>
        <w:rPr>
          <w:b/>
          <w:szCs w:val="24"/>
        </w:rPr>
        <w:t>1</w:t>
      </w:r>
      <w:r w:rsidR="006E0E40">
        <w:rPr>
          <w:b/>
          <w:szCs w:val="24"/>
        </w:rPr>
        <w:t xml:space="preserve">.  </w:t>
      </w:r>
      <w:r>
        <w:rPr>
          <w:b/>
          <w:szCs w:val="24"/>
        </w:rPr>
        <w:tab/>
      </w:r>
      <w:r w:rsidR="006E0E40" w:rsidRPr="006E0E40">
        <w:rPr>
          <w:b/>
          <w:szCs w:val="24"/>
        </w:rPr>
        <w:t>Perfo</w:t>
      </w:r>
      <w:r w:rsidR="006E0E40">
        <w:rPr>
          <w:b/>
          <w:szCs w:val="24"/>
        </w:rPr>
        <w:t>rm these tasks every 24 hours</w:t>
      </w:r>
    </w:p>
    <w:p w:rsidR="006E0E40" w:rsidRPr="003E2928" w:rsidRDefault="006E0E40" w:rsidP="00040AD7">
      <w:pPr>
        <w:ind w:left="1440"/>
        <w:rPr>
          <w:szCs w:val="24"/>
        </w:rPr>
      </w:pPr>
      <w:r w:rsidRPr="003E2928">
        <w:rPr>
          <w:szCs w:val="24"/>
        </w:rPr>
        <w:t xml:space="preserve">Navigate to </w:t>
      </w:r>
      <w:r w:rsidRPr="003E2928">
        <w:rPr>
          <w:b/>
          <w:bCs/>
          <w:szCs w:val="24"/>
        </w:rPr>
        <w:t>System &gt; Daily Log &gt; Daily Setup Log</w:t>
      </w:r>
      <w:r w:rsidRPr="003E2928">
        <w:rPr>
          <w:szCs w:val="24"/>
        </w:rPr>
        <w:t>.</w:t>
      </w:r>
    </w:p>
    <w:p w:rsidR="006E0E40" w:rsidRPr="003E2928" w:rsidRDefault="006E0E40" w:rsidP="00040AD7">
      <w:pPr>
        <w:autoSpaceDE w:val="0"/>
        <w:autoSpaceDN w:val="0"/>
        <w:adjustRightInd w:val="0"/>
        <w:ind w:left="1440"/>
        <w:rPr>
          <w:szCs w:val="24"/>
        </w:rPr>
      </w:pPr>
      <w:r w:rsidRPr="003E2928">
        <w:rPr>
          <w:szCs w:val="24"/>
        </w:rPr>
        <w:t>Perform the following tasks:</w:t>
      </w:r>
    </w:p>
    <w:p w:rsidR="006E0E40" w:rsidRDefault="006E0E40" w:rsidP="006E0E40">
      <w:pPr>
        <w:autoSpaceDE w:val="0"/>
        <w:autoSpaceDN w:val="0"/>
        <w:adjustRightInd w:val="0"/>
        <w:ind w:left="720"/>
        <w:rPr>
          <w:szCs w:val="24"/>
        </w:rPr>
      </w:pPr>
    </w:p>
    <w:p w:rsidR="006E0E40" w:rsidRDefault="006E0E40" w:rsidP="00C20DE2">
      <w:pPr>
        <w:numPr>
          <w:ilvl w:val="0"/>
          <w:numId w:val="19"/>
        </w:numPr>
        <w:tabs>
          <w:tab w:val="clear" w:pos="2160"/>
          <w:tab w:val="num" w:pos="1800"/>
        </w:tabs>
        <w:autoSpaceDE w:val="0"/>
        <w:autoSpaceDN w:val="0"/>
        <w:adjustRightInd w:val="0"/>
        <w:ind w:left="1800"/>
        <w:rPr>
          <w:szCs w:val="24"/>
        </w:rPr>
      </w:pPr>
      <w:r w:rsidRPr="003E2928">
        <w:rPr>
          <w:szCs w:val="24"/>
        </w:rPr>
        <w:t>Probe Test (The probe test is scheduled automatically as part of off-peak activities)</w:t>
      </w:r>
    </w:p>
    <w:p w:rsidR="00832B78" w:rsidRPr="003E2928" w:rsidRDefault="00832B78" w:rsidP="00832B78">
      <w:pPr>
        <w:autoSpaceDE w:val="0"/>
        <w:autoSpaceDN w:val="0"/>
        <w:adjustRightInd w:val="0"/>
        <w:ind w:left="1440"/>
        <w:rPr>
          <w:szCs w:val="24"/>
        </w:rPr>
      </w:pPr>
    </w:p>
    <w:p w:rsidR="006E0E40" w:rsidRPr="00832B78" w:rsidRDefault="006E0E40" w:rsidP="00832B78">
      <w:pPr>
        <w:ind w:left="720" w:firstLine="720"/>
      </w:pPr>
      <w:r w:rsidRPr="00832B78">
        <w:t>Interpreting P</w:t>
      </w:r>
      <w:r w:rsidR="002E1B00">
        <w:t>r</w:t>
      </w:r>
      <w:r w:rsidRPr="00832B78">
        <w:t>obe Test Result:</w:t>
      </w:r>
    </w:p>
    <w:tbl>
      <w:tblPr>
        <w:tblW w:w="8856"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308"/>
      </w:tblGrid>
      <w:tr w:rsidR="006E0E40" w:rsidRPr="00A04AF5" w:rsidTr="00A04AF5">
        <w:tc>
          <w:tcPr>
            <w:tcW w:w="1548" w:type="dxa"/>
            <w:shd w:val="clear" w:color="auto" w:fill="auto"/>
          </w:tcPr>
          <w:p w:rsidR="006E0E40" w:rsidRPr="00A04AF5" w:rsidRDefault="006E0E40" w:rsidP="00A04AF5">
            <w:pPr>
              <w:autoSpaceDE w:val="0"/>
              <w:autoSpaceDN w:val="0"/>
              <w:adjustRightInd w:val="0"/>
              <w:jc w:val="center"/>
              <w:rPr>
                <w:b/>
                <w:szCs w:val="24"/>
              </w:rPr>
            </w:pPr>
            <w:r w:rsidRPr="00A04AF5">
              <w:rPr>
                <w:b/>
                <w:szCs w:val="24"/>
              </w:rPr>
              <w:t>Result</w:t>
            </w:r>
          </w:p>
        </w:tc>
        <w:tc>
          <w:tcPr>
            <w:tcW w:w="7308" w:type="dxa"/>
            <w:shd w:val="clear" w:color="auto" w:fill="auto"/>
          </w:tcPr>
          <w:p w:rsidR="006E0E40" w:rsidRPr="00A04AF5" w:rsidRDefault="006E0E40" w:rsidP="00A04AF5">
            <w:pPr>
              <w:autoSpaceDE w:val="0"/>
              <w:autoSpaceDN w:val="0"/>
              <w:adjustRightInd w:val="0"/>
              <w:rPr>
                <w:b/>
                <w:szCs w:val="24"/>
              </w:rPr>
            </w:pPr>
            <w:r w:rsidRPr="00A04AF5">
              <w:rPr>
                <w:b/>
                <w:szCs w:val="24"/>
              </w:rPr>
              <w:t>Explanation</w:t>
            </w:r>
          </w:p>
        </w:tc>
      </w:tr>
      <w:tr w:rsidR="006E0E40" w:rsidRPr="00A04AF5" w:rsidTr="00A04AF5">
        <w:tc>
          <w:tcPr>
            <w:tcW w:w="1548" w:type="dxa"/>
            <w:shd w:val="clear" w:color="auto" w:fill="auto"/>
            <w:vAlign w:val="center"/>
          </w:tcPr>
          <w:p w:rsidR="006E0E40" w:rsidRPr="00A04AF5" w:rsidRDefault="006E0E40" w:rsidP="00A04AF5">
            <w:pPr>
              <w:autoSpaceDE w:val="0"/>
              <w:autoSpaceDN w:val="0"/>
              <w:adjustRightInd w:val="0"/>
              <w:jc w:val="center"/>
              <w:rPr>
                <w:szCs w:val="24"/>
              </w:rPr>
            </w:pPr>
            <w:r w:rsidRPr="00A04AF5">
              <w:rPr>
                <w:szCs w:val="24"/>
              </w:rPr>
              <w:t>SKIP</w:t>
            </w:r>
          </w:p>
        </w:tc>
        <w:tc>
          <w:tcPr>
            <w:tcW w:w="7308" w:type="dxa"/>
            <w:shd w:val="clear" w:color="auto" w:fill="auto"/>
          </w:tcPr>
          <w:p w:rsidR="006E0E40" w:rsidRPr="00A04AF5" w:rsidRDefault="006E0E40" w:rsidP="00A04AF5">
            <w:pPr>
              <w:autoSpaceDE w:val="0"/>
              <w:autoSpaceDN w:val="0"/>
              <w:adjustRightInd w:val="0"/>
              <w:rPr>
                <w:szCs w:val="24"/>
              </w:rPr>
            </w:pPr>
            <w:r w:rsidRPr="00A04AF5">
              <w:rPr>
                <w:szCs w:val="24"/>
              </w:rPr>
              <w:t>The test was not done because a prerequisite test failed. For example, if</w:t>
            </w:r>
            <w:r w:rsidR="00832B78" w:rsidRPr="00A04AF5">
              <w:rPr>
                <w:szCs w:val="24"/>
              </w:rPr>
              <w:t xml:space="preserve"> </w:t>
            </w:r>
            <w:r w:rsidRPr="00A04AF5">
              <w:rPr>
                <w:szCs w:val="24"/>
              </w:rPr>
              <w:t>alignment verification for a probe fails, its tubing integrity test is not run.</w:t>
            </w:r>
          </w:p>
        </w:tc>
      </w:tr>
      <w:tr w:rsidR="006E0E40" w:rsidRPr="00A04AF5" w:rsidTr="00A04AF5">
        <w:tc>
          <w:tcPr>
            <w:tcW w:w="1548" w:type="dxa"/>
            <w:shd w:val="clear" w:color="auto" w:fill="auto"/>
            <w:vAlign w:val="center"/>
          </w:tcPr>
          <w:p w:rsidR="006E0E40" w:rsidRPr="00A04AF5" w:rsidRDefault="006E0E40" w:rsidP="00A04AF5">
            <w:pPr>
              <w:autoSpaceDE w:val="0"/>
              <w:autoSpaceDN w:val="0"/>
              <w:adjustRightInd w:val="0"/>
              <w:jc w:val="center"/>
              <w:rPr>
                <w:szCs w:val="24"/>
              </w:rPr>
            </w:pPr>
            <w:r w:rsidRPr="00A04AF5">
              <w:rPr>
                <w:szCs w:val="24"/>
              </w:rPr>
              <w:t>GRAY</w:t>
            </w:r>
          </w:p>
        </w:tc>
        <w:tc>
          <w:tcPr>
            <w:tcW w:w="7308" w:type="dxa"/>
            <w:shd w:val="clear" w:color="auto" w:fill="auto"/>
          </w:tcPr>
          <w:p w:rsidR="006E0E40" w:rsidRPr="00A04AF5" w:rsidRDefault="006E0E40" w:rsidP="00A04AF5">
            <w:pPr>
              <w:autoSpaceDE w:val="0"/>
              <w:autoSpaceDN w:val="0"/>
              <w:adjustRightInd w:val="0"/>
              <w:rPr>
                <w:szCs w:val="24"/>
              </w:rPr>
            </w:pPr>
            <w:r w:rsidRPr="00A04AF5">
              <w:rPr>
                <w:szCs w:val="24"/>
              </w:rPr>
              <w:t>If the area is grayed out, the test is not applicable for the probe.</w:t>
            </w:r>
          </w:p>
        </w:tc>
      </w:tr>
      <w:tr w:rsidR="006E0E40" w:rsidRPr="00A04AF5" w:rsidTr="00A04AF5">
        <w:tc>
          <w:tcPr>
            <w:tcW w:w="1548" w:type="dxa"/>
            <w:shd w:val="clear" w:color="auto" w:fill="auto"/>
            <w:vAlign w:val="center"/>
          </w:tcPr>
          <w:p w:rsidR="006E0E40" w:rsidRPr="00A04AF5" w:rsidRDefault="006E0E40" w:rsidP="00A04AF5">
            <w:pPr>
              <w:autoSpaceDE w:val="0"/>
              <w:autoSpaceDN w:val="0"/>
              <w:adjustRightInd w:val="0"/>
              <w:jc w:val="center"/>
              <w:rPr>
                <w:szCs w:val="24"/>
              </w:rPr>
            </w:pPr>
            <w:r w:rsidRPr="00A04AF5">
              <w:rPr>
                <w:szCs w:val="24"/>
              </w:rPr>
              <w:t>ERROR</w:t>
            </w:r>
          </w:p>
        </w:tc>
        <w:tc>
          <w:tcPr>
            <w:tcW w:w="7308" w:type="dxa"/>
            <w:shd w:val="clear" w:color="auto" w:fill="auto"/>
          </w:tcPr>
          <w:p w:rsidR="006E0E40" w:rsidRPr="00A04AF5" w:rsidRDefault="006E0E40" w:rsidP="00A04AF5">
            <w:pPr>
              <w:autoSpaceDE w:val="0"/>
              <w:autoSpaceDN w:val="0"/>
              <w:adjustRightInd w:val="0"/>
              <w:rPr>
                <w:szCs w:val="24"/>
              </w:rPr>
            </w:pPr>
            <w:r w:rsidRPr="00A04AF5">
              <w:rPr>
                <w:szCs w:val="24"/>
              </w:rPr>
              <w:t>A mechanical error occurred during the test. Creates a red alert.</w:t>
            </w:r>
          </w:p>
        </w:tc>
      </w:tr>
      <w:tr w:rsidR="006E0E40" w:rsidRPr="00A04AF5" w:rsidTr="00A04AF5">
        <w:tc>
          <w:tcPr>
            <w:tcW w:w="1548" w:type="dxa"/>
            <w:shd w:val="clear" w:color="auto" w:fill="auto"/>
            <w:vAlign w:val="center"/>
          </w:tcPr>
          <w:p w:rsidR="006E0E40" w:rsidRPr="00A04AF5" w:rsidRDefault="006E0E40" w:rsidP="00A04AF5">
            <w:pPr>
              <w:autoSpaceDE w:val="0"/>
              <w:autoSpaceDN w:val="0"/>
              <w:adjustRightInd w:val="0"/>
              <w:jc w:val="center"/>
              <w:rPr>
                <w:szCs w:val="24"/>
              </w:rPr>
            </w:pPr>
            <w:r w:rsidRPr="00A04AF5">
              <w:rPr>
                <w:szCs w:val="24"/>
              </w:rPr>
              <w:t>FAIL</w:t>
            </w:r>
          </w:p>
        </w:tc>
        <w:tc>
          <w:tcPr>
            <w:tcW w:w="7308" w:type="dxa"/>
            <w:shd w:val="clear" w:color="auto" w:fill="auto"/>
          </w:tcPr>
          <w:p w:rsidR="006E0E40" w:rsidRPr="00A04AF5" w:rsidRDefault="006E0E40" w:rsidP="00A04AF5">
            <w:pPr>
              <w:autoSpaceDE w:val="0"/>
              <w:autoSpaceDN w:val="0"/>
              <w:adjustRightInd w:val="0"/>
              <w:rPr>
                <w:szCs w:val="24"/>
              </w:rPr>
            </w:pPr>
            <w:r w:rsidRPr="00A04AF5">
              <w:rPr>
                <w:szCs w:val="24"/>
              </w:rPr>
              <w:t>The test was completed but the result was outside the acceptable range.</w:t>
            </w:r>
          </w:p>
          <w:p w:rsidR="006E0E40" w:rsidRPr="00A04AF5" w:rsidRDefault="006E0E40" w:rsidP="00A04AF5">
            <w:pPr>
              <w:autoSpaceDE w:val="0"/>
              <w:autoSpaceDN w:val="0"/>
              <w:adjustRightInd w:val="0"/>
              <w:rPr>
                <w:szCs w:val="24"/>
              </w:rPr>
            </w:pPr>
            <w:r w:rsidRPr="00A04AF5">
              <w:rPr>
                <w:szCs w:val="24"/>
              </w:rPr>
              <w:t>Creates a red alert.</w:t>
            </w:r>
          </w:p>
        </w:tc>
      </w:tr>
      <w:tr w:rsidR="006E0E40" w:rsidRPr="00A04AF5" w:rsidTr="00A04AF5">
        <w:tc>
          <w:tcPr>
            <w:tcW w:w="1548" w:type="dxa"/>
            <w:shd w:val="clear" w:color="auto" w:fill="auto"/>
            <w:vAlign w:val="center"/>
          </w:tcPr>
          <w:p w:rsidR="006E0E40" w:rsidRPr="00A04AF5" w:rsidRDefault="006E0E40" w:rsidP="00A04AF5">
            <w:pPr>
              <w:autoSpaceDE w:val="0"/>
              <w:autoSpaceDN w:val="0"/>
              <w:adjustRightInd w:val="0"/>
              <w:jc w:val="center"/>
              <w:rPr>
                <w:szCs w:val="24"/>
              </w:rPr>
            </w:pPr>
            <w:r w:rsidRPr="00A04AF5">
              <w:rPr>
                <w:szCs w:val="24"/>
              </w:rPr>
              <w:t>PASS</w:t>
            </w:r>
          </w:p>
        </w:tc>
        <w:tc>
          <w:tcPr>
            <w:tcW w:w="7308" w:type="dxa"/>
            <w:shd w:val="clear" w:color="auto" w:fill="auto"/>
          </w:tcPr>
          <w:p w:rsidR="006E0E40" w:rsidRPr="00A04AF5" w:rsidRDefault="006E0E40" w:rsidP="00A04AF5">
            <w:pPr>
              <w:autoSpaceDE w:val="0"/>
              <w:autoSpaceDN w:val="0"/>
              <w:adjustRightInd w:val="0"/>
              <w:rPr>
                <w:szCs w:val="24"/>
              </w:rPr>
            </w:pPr>
            <w:r w:rsidRPr="00A04AF5">
              <w:rPr>
                <w:szCs w:val="24"/>
              </w:rPr>
              <w:t>No errors occurred during the test and the result was within the acceptable range.</w:t>
            </w:r>
          </w:p>
        </w:tc>
      </w:tr>
    </w:tbl>
    <w:p w:rsidR="004E28E9" w:rsidRDefault="004E28E9" w:rsidP="0093532A">
      <w:pPr>
        <w:autoSpaceDE w:val="0"/>
        <w:autoSpaceDN w:val="0"/>
        <w:adjustRightInd w:val="0"/>
        <w:ind w:left="720"/>
        <w:rPr>
          <w:szCs w:val="24"/>
        </w:rPr>
      </w:pPr>
    </w:p>
    <w:p w:rsidR="006E0E40" w:rsidRPr="003E2928" w:rsidRDefault="006E0E40" w:rsidP="00C20DE2">
      <w:pPr>
        <w:numPr>
          <w:ilvl w:val="0"/>
          <w:numId w:val="19"/>
        </w:numPr>
        <w:tabs>
          <w:tab w:val="clear" w:pos="2160"/>
          <w:tab w:val="num" w:pos="1800"/>
        </w:tabs>
        <w:autoSpaceDE w:val="0"/>
        <w:autoSpaceDN w:val="0"/>
        <w:adjustRightInd w:val="0"/>
        <w:ind w:left="1800"/>
        <w:rPr>
          <w:szCs w:val="24"/>
        </w:rPr>
      </w:pPr>
      <w:r w:rsidRPr="003E2928">
        <w:rPr>
          <w:szCs w:val="24"/>
        </w:rPr>
        <w:t>Review temperatures and humidity</w:t>
      </w:r>
    </w:p>
    <w:p w:rsidR="006E0E40" w:rsidRPr="003E2928" w:rsidRDefault="006E0E40" w:rsidP="00C20DE2">
      <w:pPr>
        <w:numPr>
          <w:ilvl w:val="0"/>
          <w:numId w:val="19"/>
        </w:numPr>
        <w:tabs>
          <w:tab w:val="clear" w:pos="2160"/>
          <w:tab w:val="num" w:pos="1800"/>
        </w:tabs>
        <w:autoSpaceDE w:val="0"/>
        <w:autoSpaceDN w:val="0"/>
        <w:adjustRightInd w:val="0"/>
        <w:ind w:left="1800"/>
        <w:rPr>
          <w:szCs w:val="24"/>
        </w:rPr>
      </w:pPr>
      <w:r w:rsidRPr="003E2928">
        <w:rPr>
          <w:szCs w:val="24"/>
        </w:rPr>
        <w:t>Clean the sample lane area and inspect the sample racks</w:t>
      </w:r>
      <w:r>
        <w:rPr>
          <w:szCs w:val="24"/>
        </w:rPr>
        <w:t xml:space="preserve"> </w:t>
      </w:r>
      <w:r w:rsidRPr="003E2928">
        <w:rPr>
          <w:szCs w:val="24"/>
        </w:rPr>
        <w:t>Wipe the areas around the sample rack handling area and STAT lanes with a</w:t>
      </w:r>
      <w:r>
        <w:rPr>
          <w:szCs w:val="24"/>
        </w:rPr>
        <w:t xml:space="preserve"> </w:t>
      </w:r>
      <w:r w:rsidRPr="003E2928">
        <w:rPr>
          <w:szCs w:val="24"/>
        </w:rPr>
        <w:t>damp cloth. Inspect the sample racks and clean with soapy water as needed.</w:t>
      </w:r>
    </w:p>
    <w:p w:rsidR="006E0E40" w:rsidRPr="003E2928" w:rsidRDefault="006E0E40" w:rsidP="00C20DE2">
      <w:pPr>
        <w:numPr>
          <w:ilvl w:val="0"/>
          <w:numId w:val="19"/>
        </w:numPr>
        <w:tabs>
          <w:tab w:val="clear" w:pos="2160"/>
          <w:tab w:val="num" w:pos="1800"/>
        </w:tabs>
        <w:autoSpaceDE w:val="0"/>
        <w:autoSpaceDN w:val="0"/>
        <w:adjustRightInd w:val="0"/>
        <w:ind w:left="1800"/>
        <w:rPr>
          <w:szCs w:val="24"/>
        </w:rPr>
      </w:pPr>
      <w:r w:rsidRPr="003E2928">
        <w:rPr>
          <w:szCs w:val="24"/>
        </w:rPr>
        <w:t>Empty waste as indicated by alerts</w:t>
      </w:r>
    </w:p>
    <w:p w:rsidR="006E0E40" w:rsidRPr="003E2928" w:rsidRDefault="006E0E40" w:rsidP="00C20DE2">
      <w:pPr>
        <w:numPr>
          <w:ilvl w:val="0"/>
          <w:numId w:val="19"/>
        </w:numPr>
        <w:tabs>
          <w:tab w:val="clear" w:pos="2160"/>
          <w:tab w:val="num" w:pos="1800"/>
        </w:tabs>
        <w:ind w:left="1800"/>
        <w:rPr>
          <w:szCs w:val="24"/>
        </w:rPr>
      </w:pPr>
      <w:r w:rsidRPr="003E2928">
        <w:rPr>
          <w:szCs w:val="24"/>
        </w:rPr>
        <w:t>Replenish supplies as indicated by alerts</w:t>
      </w:r>
      <w:r w:rsidR="004D6B83">
        <w:rPr>
          <w:szCs w:val="24"/>
        </w:rPr>
        <w:t>:</w:t>
      </w:r>
    </w:p>
    <w:p w:rsidR="006E0E40" w:rsidRDefault="006E0E40" w:rsidP="00C20DE2">
      <w:pPr>
        <w:numPr>
          <w:ilvl w:val="1"/>
          <w:numId w:val="19"/>
        </w:numPr>
        <w:tabs>
          <w:tab w:val="clear" w:pos="2880"/>
          <w:tab w:val="num" w:pos="2520"/>
        </w:tabs>
        <w:autoSpaceDE w:val="0"/>
        <w:autoSpaceDN w:val="0"/>
        <w:adjustRightInd w:val="0"/>
        <w:ind w:left="2520"/>
      </w:pPr>
      <w:r>
        <w:t>Load Aliquot Plates</w:t>
      </w:r>
    </w:p>
    <w:p w:rsidR="006E0E40" w:rsidRPr="003E2928" w:rsidRDefault="006E0E40" w:rsidP="00C20DE2">
      <w:pPr>
        <w:numPr>
          <w:ilvl w:val="1"/>
          <w:numId w:val="19"/>
        </w:numPr>
        <w:tabs>
          <w:tab w:val="clear" w:pos="2880"/>
          <w:tab w:val="num" w:pos="2520"/>
        </w:tabs>
        <w:autoSpaceDE w:val="0"/>
        <w:autoSpaceDN w:val="0"/>
        <w:adjustRightInd w:val="0"/>
        <w:ind w:left="2520"/>
        <w:rPr>
          <w:szCs w:val="24"/>
        </w:rPr>
      </w:pPr>
      <w:r w:rsidRPr="003E2928">
        <w:rPr>
          <w:szCs w:val="24"/>
        </w:rPr>
        <w:t>Load Cuvettes</w:t>
      </w:r>
    </w:p>
    <w:p w:rsidR="006E0E40" w:rsidRPr="003E2928" w:rsidRDefault="006E0E40" w:rsidP="00C20DE2">
      <w:pPr>
        <w:numPr>
          <w:ilvl w:val="1"/>
          <w:numId w:val="19"/>
        </w:numPr>
        <w:tabs>
          <w:tab w:val="clear" w:pos="2880"/>
          <w:tab w:val="num" w:pos="2520"/>
        </w:tabs>
        <w:autoSpaceDE w:val="0"/>
        <w:autoSpaceDN w:val="0"/>
        <w:adjustRightInd w:val="0"/>
        <w:ind w:left="2520"/>
        <w:rPr>
          <w:szCs w:val="24"/>
        </w:rPr>
      </w:pPr>
      <w:r w:rsidRPr="003E2928">
        <w:rPr>
          <w:szCs w:val="24"/>
        </w:rPr>
        <w:t>Empty Waste</w:t>
      </w:r>
    </w:p>
    <w:p w:rsidR="006E0E40" w:rsidRPr="003E2928" w:rsidRDefault="006E0E40" w:rsidP="00C20DE2">
      <w:pPr>
        <w:numPr>
          <w:ilvl w:val="1"/>
          <w:numId w:val="19"/>
        </w:numPr>
        <w:tabs>
          <w:tab w:val="clear" w:pos="2880"/>
          <w:tab w:val="num" w:pos="2520"/>
        </w:tabs>
        <w:ind w:left="2520"/>
        <w:rPr>
          <w:szCs w:val="24"/>
        </w:rPr>
      </w:pPr>
      <w:r w:rsidRPr="003E2928">
        <w:rPr>
          <w:szCs w:val="24"/>
        </w:rPr>
        <w:t>Load LOCI® Reaction Vessels</w:t>
      </w:r>
    </w:p>
    <w:p w:rsidR="006E0E40" w:rsidRDefault="006E0E40" w:rsidP="00C20DE2">
      <w:pPr>
        <w:numPr>
          <w:ilvl w:val="1"/>
          <w:numId w:val="19"/>
        </w:numPr>
        <w:tabs>
          <w:tab w:val="clear" w:pos="2880"/>
          <w:tab w:val="num" w:pos="2520"/>
        </w:tabs>
        <w:autoSpaceDE w:val="0"/>
        <w:autoSpaceDN w:val="0"/>
        <w:adjustRightInd w:val="0"/>
        <w:ind w:left="2520"/>
      </w:pPr>
      <w:r>
        <w:t>IMT consumables</w:t>
      </w:r>
    </w:p>
    <w:p w:rsidR="006E0E40" w:rsidRDefault="006E0E40" w:rsidP="00C20DE2">
      <w:pPr>
        <w:numPr>
          <w:ilvl w:val="1"/>
          <w:numId w:val="19"/>
        </w:numPr>
        <w:tabs>
          <w:tab w:val="clear" w:pos="2880"/>
          <w:tab w:val="num" w:pos="2520"/>
        </w:tabs>
        <w:autoSpaceDE w:val="0"/>
        <w:autoSpaceDN w:val="0"/>
        <w:adjustRightInd w:val="0"/>
        <w:ind w:left="2520"/>
      </w:pPr>
      <w:r>
        <w:t>System Fluids</w:t>
      </w:r>
    </w:p>
    <w:p w:rsidR="006E0E40" w:rsidRDefault="006E0E40" w:rsidP="00C20DE2">
      <w:pPr>
        <w:numPr>
          <w:ilvl w:val="1"/>
          <w:numId w:val="19"/>
        </w:numPr>
        <w:tabs>
          <w:tab w:val="clear" w:pos="2880"/>
          <w:tab w:val="num" w:pos="2520"/>
        </w:tabs>
        <w:autoSpaceDE w:val="0"/>
        <w:autoSpaceDN w:val="0"/>
        <w:adjustRightInd w:val="0"/>
        <w:ind w:left="2520"/>
      </w:pPr>
      <w:r>
        <w:t>Reagent Needs</w:t>
      </w:r>
    </w:p>
    <w:p w:rsidR="00197B11" w:rsidRDefault="00197B11" w:rsidP="00197B11">
      <w:pPr>
        <w:autoSpaceDE w:val="0"/>
        <w:autoSpaceDN w:val="0"/>
        <w:adjustRightInd w:val="0"/>
        <w:ind w:left="2520"/>
      </w:pPr>
    </w:p>
    <w:p w:rsidR="00832B78" w:rsidRDefault="006E0E40" w:rsidP="00C20DE2">
      <w:pPr>
        <w:numPr>
          <w:ilvl w:val="0"/>
          <w:numId w:val="19"/>
        </w:numPr>
        <w:tabs>
          <w:tab w:val="clear" w:pos="2160"/>
          <w:tab w:val="num" w:pos="1800"/>
        </w:tabs>
        <w:ind w:left="1800"/>
        <w:rPr>
          <w:szCs w:val="24"/>
        </w:rPr>
      </w:pPr>
      <w:r w:rsidRPr="003E2928">
        <w:rPr>
          <w:szCs w:val="24"/>
        </w:rPr>
        <w:t>View Hydration Status</w:t>
      </w:r>
    </w:p>
    <w:p w:rsidR="00832B78" w:rsidRDefault="00832B78" w:rsidP="00832B78">
      <w:pPr>
        <w:ind w:left="1440"/>
        <w:rPr>
          <w:szCs w:val="24"/>
        </w:rPr>
      </w:pPr>
    </w:p>
    <w:p w:rsidR="00E949C1" w:rsidRPr="006E0E40" w:rsidRDefault="006E0E40" w:rsidP="00E949C1">
      <w:pPr>
        <w:numPr>
          <w:ilvl w:val="0"/>
          <w:numId w:val="19"/>
        </w:numPr>
        <w:tabs>
          <w:tab w:val="clear" w:pos="2160"/>
          <w:tab w:val="num" w:pos="1800"/>
        </w:tabs>
        <w:ind w:left="1800"/>
        <w:rPr>
          <w:szCs w:val="24"/>
        </w:rPr>
      </w:pPr>
      <w:r w:rsidRPr="006E0E40">
        <w:rPr>
          <w:szCs w:val="24"/>
        </w:rPr>
        <w:t>When the tasks are completed record the tasks on the Daily Setup Log by</w:t>
      </w:r>
      <w:r>
        <w:rPr>
          <w:szCs w:val="24"/>
        </w:rPr>
        <w:t xml:space="preserve"> </w:t>
      </w:r>
      <w:r w:rsidRPr="006E0E40">
        <w:rPr>
          <w:szCs w:val="24"/>
        </w:rPr>
        <w:t xml:space="preserve">selecting the “Yellow X” in </w:t>
      </w:r>
      <w:r w:rsidRPr="007F5CCC">
        <w:rPr>
          <w:szCs w:val="24"/>
        </w:rPr>
        <w:t>the complete column. A green “Check Mark” appears along with the date</w:t>
      </w:r>
      <w:r w:rsidR="007F5CCC" w:rsidRPr="007F5CCC">
        <w:rPr>
          <w:szCs w:val="24"/>
        </w:rPr>
        <w:t>.</w:t>
      </w:r>
      <w:r w:rsidR="00AB527C" w:rsidRPr="007F5CCC">
        <w:rPr>
          <w:szCs w:val="24"/>
        </w:rPr>
        <w:t xml:space="preserve"> </w:t>
      </w:r>
      <w:r w:rsidRPr="007F5CCC">
        <w:rPr>
          <w:szCs w:val="24"/>
        </w:rPr>
        <w:t>These</w:t>
      </w:r>
      <w:r w:rsidRPr="006E0E40">
        <w:rPr>
          <w:szCs w:val="24"/>
        </w:rPr>
        <w:t xml:space="preserve"> task</w:t>
      </w:r>
      <w:r w:rsidR="00E949C1">
        <w:rPr>
          <w:szCs w:val="24"/>
        </w:rPr>
        <w:t xml:space="preserve">s are </w:t>
      </w:r>
      <w:r w:rsidR="00E949C1" w:rsidRPr="00477A19">
        <w:rPr>
          <w:szCs w:val="24"/>
        </w:rPr>
        <w:t xml:space="preserve">documented </w:t>
      </w:r>
      <w:r w:rsidR="0046745F" w:rsidRPr="00477A19">
        <w:rPr>
          <w:szCs w:val="24"/>
        </w:rPr>
        <w:t>both electronically</w:t>
      </w:r>
      <w:r w:rsidR="00E949C1" w:rsidRPr="00477A19">
        <w:rPr>
          <w:szCs w:val="24"/>
        </w:rPr>
        <w:t xml:space="preserve"> </w:t>
      </w:r>
      <w:r w:rsidR="0046745F" w:rsidRPr="00477A19">
        <w:rPr>
          <w:szCs w:val="24"/>
        </w:rPr>
        <w:t xml:space="preserve">and manually on </w:t>
      </w:r>
      <w:r w:rsidR="00E949C1" w:rsidRPr="00477A19">
        <w:rPr>
          <w:szCs w:val="24"/>
        </w:rPr>
        <w:t>the Dimension Vista Mainte</w:t>
      </w:r>
      <w:r w:rsidR="0046745F" w:rsidRPr="00477A19">
        <w:rPr>
          <w:szCs w:val="24"/>
        </w:rPr>
        <w:t>nance Log</w:t>
      </w:r>
      <w:r w:rsidR="00E949C1" w:rsidRPr="00477A19">
        <w:rPr>
          <w:szCs w:val="24"/>
        </w:rPr>
        <w:t>.</w:t>
      </w:r>
    </w:p>
    <w:p w:rsidR="006E0E40" w:rsidRDefault="006E0E40" w:rsidP="0093532A">
      <w:pPr>
        <w:autoSpaceDE w:val="0"/>
        <w:autoSpaceDN w:val="0"/>
        <w:adjustRightInd w:val="0"/>
        <w:ind w:left="720"/>
        <w:rPr>
          <w:szCs w:val="24"/>
        </w:rPr>
      </w:pPr>
    </w:p>
    <w:p w:rsidR="006E0E40" w:rsidRPr="003E2928" w:rsidRDefault="00040AD7" w:rsidP="00040AD7">
      <w:pPr>
        <w:autoSpaceDE w:val="0"/>
        <w:autoSpaceDN w:val="0"/>
        <w:adjustRightInd w:val="0"/>
        <w:ind w:left="1440" w:hanging="360"/>
        <w:rPr>
          <w:b/>
          <w:bCs/>
          <w:szCs w:val="24"/>
        </w:rPr>
      </w:pPr>
      <w:r>
        <w:rPr>
          <w:b/>
          <w:bCs/>
          <w:szCs w:val="24"/>
        </w:rPr>
        <w:t>2</w:t>
      </w:r>
      <w:r w:rsidR="006E0E40">
        <w:rPr>
          <w:b/>
          <w:bCs/>
          <w:szCs w:val="24"/>
        </w:rPr>
        <w:t xml:space="preserve">.  </w:t>
      </w:r>
      <w:r>
        <w:rPr>
          <w:b/>
          <w:bCs/>
          <w:szCs w:val="24"/>
        </w:rPr>
        <w:tab/>
      </w:r>
      <w:r w:rsidR="006E0E40" w:rsidRPr="003E2928">
        <w:rPr>
          <w:b/>
          <w:bCs/>
          <w:szCs w:val="24"/>
        </w:rPr>
        <w:t>Off-Peak Activities</w:t>
      </w:r>
    </w:p>
    <w:p w:rsidR="006E0E40" w:rsidRPr="003E2928" w:rsidRDefault="00832B78" w:rsidP="00832B78">
      <w:pPr>
        <w:autoSpaceDE w:val="0"/>
        <w:autoSpaceDN w:val="0"/>
        <w:adjustRightInd w:val="0"/>
        <w:ind w:left="1440"/>
        <w:rPr>
          <w:szCs w:val="24"/>
        </w:rPr>
      </w:pPr>
      <w:r>
        <w:rPr>
          <w:szCs w:val="24"/>
        </w:rPr>
        <w:t>Off-peak activities are</w:t>
      </w:r>
      <w:r w:rsidR="006E0E40" w:rsidRPr="003E2928">
        <w:rPr>
          <w:szCs w:val="24"/>
        </w:rPr>
        <w:t xml:space="preserve"> scheduled to start within a 4 hour user-defined window.</w:t>
      </w:r>
    </w:p>
    <w:p w:rsidR="00832B78" w:rsidRDefault="006E0E40" w:rsidP="00832B78">
      <w:pPr>
        <w:autoSpaceDE w:val="0"/>
        <w:autoSpaceDN w:val="0"/>
        <w:adjustRightInd w:val="0"/>
        <w:ind w:left="1440"/>
        <w:rPr>
          <w:szCs w:val="24"/>
        </w:rPr>
      </w:pPr>
      <w:r w:rsidRPr="003E2928">
        <w:rPr>
          <w:szCs w:val="24"/>
        </w:rPr>
        <w:t xml:space="preserve">The system automatically starts off-peak activities during this time frame. </w:t>
      </w:r>
    </w:p>
    <w:p w:rsidR="00832B78" w:rsidRDefault="00832B78" w:rsidP="00832B78">
      <w:pPr>
        <w:autoSpaceDE w:val="0"/>
        <w:autoSpaceDN w:val="0"/>
        <w:adjustRightInd w:val="0"/>
        <w:ind w:left="1440"/>
        <w:rPr>
          <w:szCs w:val="24"/>
        </w:rPr>
      </w:pPr>
    </w:p>
    <w:p w:rsidR="006E0E40" w:rsidRPr="003E2928" w:rsidRDefault="006E0E40" w:rsidP="00832B78">
      <w:pPr>
        <w:autoSpaceDE w:val="0"/>
        <w:autoSpaceDN w:val="0"/>
        <w:adjustRightInd w:val="0"/>
        <w:ind w:left="1440"/>
        <w:rPr>
          <w:szCs w:val="24"/>
        </w:rPr>
      </w:pPr>
      <w:r w:rsidRPr="003E2928">
        <w:rPr>
          <w:szCs w:val="24"/>
        </w:rPr>
        <w:t>The</w:t>
      </w:r>
      <w:r>
        <w:t xml:space="preserve"> </w:t>
      </w:r>
      <w:r w:rsidRPr="003E2928">
        <w:rPr>
          <w:szCs w:val="24"/>
        </w:rPr>
        <w:t>system performs the following activities:</w:t>
      </w:r>
    </w:p>
    <w:p w:rsidR="006E0E40" w:rsidRPr="003E2928" w:rsidRDefault="006E0E40" w:rsidP="00C20DE2">
      <w:pPr>
        <w:numPr>
          <w:ilvl w:val="0"/>
          <w:numId w:val="20"/>
        </w:numPr>
        <w:tabs>
          <w:tab w:val="clear" w:pos="2160"/>
          <w:tab w:val="num" w:pos="1800"/>
        </w:tabs>
        <w:autoSpaceDE w:val="0"/>
        <w:autoSpaceDN w:val="0"/>
        <w:adjustRightInd w:val="0"/>
        <w:ind w:left="1800"/>
        <w:rPr>
          <w:szCs w:val="24"/>
        </w:rPr>
      </w:pPr>
      <w:r w:rsidRPr="003E2928">
        <w:rPr>
          <w:szCs w:val="24"/>
        </w:rPr>
        <w:t xml:space="preserve">Runs Probe Test </w:t>
      </w:r>
    </w:p>
    <w:p w:rsidR="006E0E40" w:rsidRPr="003E2928" w:rsidRDefault="006E0E40" w:rsidP="00C20DE2">
      <w:pPr>
        <w:numPr>
          <w:ilvl w:val="0"/>
          <w:numId w:val="20"/>
        </w:numPr>
        <w:tabs>
          <w:tab w:val="clear" w:pos="2160"/>
          <w:tab w:val="num" w:pos="1800"/>
        </w:tabs>
        <w:autoSpaceDE w:val="0"/>
        <w:autoSpaceDN w:val="0"/>
        <w:adjustRightInd w:val="0"/>
        <w:ind w:left="1800"/>
        <w:rPr>
          <w:szCs w:val="24"/>
        </w:rPr>
      </w:pPr>
      <w:r w:rsidRPr="003E2928">
        <w:rPr>
          <w:szCs w:val="24"/>
        </w:rPr>
        <w:t>Routine IMT Clean</w:t>
      </w:r>
    </w:p>
    <w:p w:rsidR="006E0E40" w:rsidRPr="003E2928" w:rsidRDefault="006E0E40" w:rsidP="00C20DE2">
      <w:pPr>
        <w:numPr>
          <w:ilvl w:val="0"/>
          <w:numId w:val="20"/>
        </w:numPr>
        <w:tabs>
          <w:tab w:val="clear" w:pos="2160"/>
          <w:tab w:val="num" w:pos="1800"/>
        </w:tabs>
        <w:autoSpaceDE w:val="0"/>
        <w:autoSpaceDN w:val="0"/>
        <w:adjustRightInd w:val="0"/>
        <w:ind w:left="1800"/>
        <w:rPr>
          <w:szCs w:val="24"/>
        </w:rPr>
      </w:pPr>
      <w:r w:rsidRPr="003E2928">
        <w:rPr>
          <w:szCs w:val="24"/>
        </w:rPr>
        <w:t>Discard expired aliquot plates</w:t>
      </w:r>
    </w:p>
    <w:p w:rsidR="006E0E40" w:rsidRPr="003E2928" w:rsidRDefault="006E0E40" w:rsidP="00C20DE2">
      <w:pPr>
        <w:numPr>
          <w:ilvl w:val="0"/>
          <w:numId w:val="20"/>
        </w:numPr>
        <w:tabs>
          <w:tab w:val="clear" w:pos="2160"/>
          <w:tab w:val="num" w:pos="1800"/>
        </w:tabs>
        <w:autoSpaceDE w:val="0"/>
        <w:autoSpaceDN w:val="0"/>
        <w:adjustRightInd w:val="0"/>
        <w:ind w:left="1800"/>
        <w:rPr>
          <w:szCs w:val="24"/>
        </w:rPr>
      </w:pPr>
      <w:r w:rsidRPr="003E2928">
        <w:rPr>
          <w:szCs w:val="24"/>
        </w:rPr>
        <w:t>Backup Database</w:t>
      </w:r>
    </w:p>
    <w:p w:rsidR="006E0E40" w:rsidRPr="003E2928" w:rsidRDefault="006E0E40" w:rsidP="00C20DE2">
      <w:pPr>
        <w:numPr>
          <w:ilvl w:val="0"/>
          <w:numId w:val="20"/>
        </w:numPr>
        <w:tabs>
          <w:tab w:val="clear" w:pos="2160"/>
          <w:tab w:val="num" w:pos="1800"/>
        </w:tabs>
        <w:autoSpaceDE w:val="0"/>
        <w:autoSpaceDN w:val="0"/>
        <w:adjustRightInd w:val="0"/>
        <w:ind w:left="1800"/>
        <w:rPr>
          <w:szCs w:val="24"/>
        </w:rPr>
      </w:pPr>
      <w:r w:rsidRPr="003E2928">
        <w:rPr>
          <w:szCs w:val="24"/>
        </w:rPr>
        <w:t>Hydrates Reagents (that are needed in the next 24 hours)</w:t>
      </w:r>
    </w:p>
    <w:p w:rsidR="006E0E40" w:rsidRPr="003E2928" w:rsidRDefault="006E0E40" w:rsidP="00C20DE2">
      <w:pPr>
        <w:numPr>
          <w:ilvl w:val="0"/>
          <w:numId w:val="20"/>
        </w:numPr>
        <w:tabs>
          <w:tab w:val="clear" w:pos="2160"/>
          <w:tab w:val="num" w:pos="1800"/>
        </w:tabs>
        <w:autoSpaceDE w:val="0"/>
        <w:autoSpaceDN w:val="0"/>
        <w:adjustRightInd w:val="0"/>
        <w:ind w:left="1800"/>
        <w:rPr>
          <w:szCs w:val="24"/>
        </w:rPr>
      </w:pPr>
      <w:r w:rsidRPr="003E2928">
        <w:rPr>
          <w:szCs w:val="24"/>
        </w:rPr>
        <w:t>Orders Calibrations that are near expiration (that are configured for</w:t>
      </w:r>
      <w:r>
        <w:t xml:space="preserve"> </w:t>
      </w:r>
      <w:r w:rsidRPr="003E2928">
        <w:rPr>
          <w:szCs w:val="24"/>
        </w:rPr>
        <w:t>auto-trigger and expiration)</w:t>
      </w:r>
    </w:p>
    <w:p w:rsidR="00832B78" w:rsidRDefault="006E0E40" w:rsidP="00C20DE2">
      <w:pPr>
        <w:numPr>
          <w:ilvl w:val="0"/>
          <w:numId w:val="20"/>
        </w:numPr>
        <w:tabs>
          <w:tab w:val="clear" w:pos="2160"/>
          <w:tab w:val="num" w:pos="1800"/>
        </w:tabs>
        <w:autoSpaceDE w:val="0"/>
        <w:autoSpaceDN w:val="0"/>
        <w:adjustRightInd w:val="0"/>
        <w:ind w:left="1800"/>
        <w:rPr>
          <w:szCs w:val="24"/>
        </w:rPr>
      </w:pPr>
      <w:r w:rsidRPr="003E2928">
        <w:rPr>
          <w:szCs w:val="24"/>
        </w:rPr>
        <w:t xml:space="preserve">Zip </w:t>
      </w:r>
      <w:r w:rsidR="00197B11" w:rsidRPr="003E2928">
        <w:rPr>
          <w:szCs w:val="24"/>
        </w:rPr>
        <w:t>Millipore</w:t>
      </w:r>
      <w:r w:rsidRPr="003E2928">
        <w:rPr>
          <w:szCs w:val="24"/>
        </w:rPr>
        <w:t xml:space="preserve"> Data Files</w:t>
      </w:r>
    </w:p>
    <w:p w:rsidR="006E0E40" w:rsidRPr="003E2928" w:rsidRDefault="006E0E40" w:rsidP="00C20DE2">
      <w:pPr>
        <w:numPr>
          <w:ilvl w:val="0"/>
          <w:numId w:val="20"/>
        </w:numPr>
        <w:tabs>
          <w:tab w:val="clear" w:pos="2160"/>
          <w:tab w:val="num" w:pos="1800"/>
        </w:tabs>
        <w:autoSpaceDE w:val="0"/>
        <w:autoSpaceDN w:val="0"/>
        <w:adjustRightInd w:val="0"/>
        <w:ind w:left="1800"/>
        <w:rPr>
          <w:szCs w:val="24"/>
        </w:rPr>
      </w:pPr>
      <w:r w:rsidRPr="003E2928">
        <w:rPr>
          <w:szCs w:val="24"/>
        </w:rPr>
        <w:t>If probe test is configured, the instrument pauses and enter Diagnostics mode.</w:t>
      </w:r>
      <w:r w:rsidR="00832B78">
        <w:rPr>
          <w:szCs w:val="24"/>
        </w:rPr>
        <w:t xml:space="preserve"> </w:t>
      </w:r>
      <w:r w:rsidRPr="003E2928">
        <w:rPr>
          <w:szCs w:val="24"/>
        </w:rPr>
        <w:t>The remaining activities do not interfere with normal processing.</w:t>
      </w:r>
    </w:p>
    <w:p w:rsidR="006E0E40" w:rsidRDefault="006E0E40" w:rsidP="006E0E40">
      <w:pPr>
        <w:rPr>
          <w:rFonts w:ascii="SiemensSans-Roman" w:hAnsi="SiemensSans-Roman" w:cs="SiemensSans-Roman"/>
          <w:sz w:val="22"/>
          <w:szCs w:val="22"/>
        </w:rPr>
      </w:pPr>
    </w:p>
    <w:p w:rsidR="006E0E40" w:rsidRDefault="00D432DE" w:rsidP="00D432DE">
      <w:pPr>
        <w:ind w:firstLine="720"/>
        <w:rPr>
          <w:b/>
          <w:szCs w:val="24"/>
        </w:rPr>
      </w:pPr>
      <w:r>
        <w:rPr>
          <w:b/>
          <w:szCs w:val="24"/>
        </w:rPr>
        <w:t>D.  Maintenance</w:t>
      </w:r>
    </w:p>
    <w:p w:rsidR="00041D42" w:rsidRPr="00D432DE" w:rsidRDefault="00041D42" w:rsidP="00D432DE">
      <w:pPr>
        <w:ind w:firstLine="720"/>
        <w:rPr>
          <w:b/>
          <w:szCs w:val="24"/>
        </w:rPr>
      </w:pPr>
    </w:p>
    <w:p w:rsidR="00041D42" w:rsidRDefault="00041D42" w:rsidP="00041D42">
      <w:pPr>
        <w:ind w:left="1440" w:hanging="360"/>
        <w:rPr>
          <w:b/>
        </w:rPr>
      </w:pPr>
      <w:r>
        <w:rPr>
          <w:b/>
        </w:rPr>
        <w:t>1.</w:t>
      </w:r>
      <w:r>
        <w:rPr>
          <w:b/>
        </w:rPr>
        <w:tab/>
        <w:t>General information and schedule</w:t>
      </w:r>
    </w:p>
    <w:p w:rsidR="00225E84" w:rsidRDefault="00225E84" w:rsidP="00225E84">
      <w:pPr>
        <w:tabs>
          <w:tab w:val="left" w:pos="1440"/>
        </w:tabs>
        <w:rPr>
          <w:b/>
          <w:bCs/>
          <w:szCs w:val="24"/>
        </w:rPr>
      </w:pPr>
    </w:p>
    <w:p w:rsidR="00041D42" w:rsidRDefault="00041D42" w:rsidP="00C20DE2">
      <w:pPr>
        <w:numPr>
          <w:ilvl w:val="0"/>
          <w:numId w:val="28"/>
        </w:numPr>
        <w:tabs>
          <w:tab w:val="clear" w:pos="2160"/>
          <w:tab w:val="num" w:pos="1800"/>
        </w:tabs>
        <w:ind w:left="1800"/>
      </w:pPr>
      <w:r w:rsidRPr="00BB5A44">
        <w:t>The Daily Log and weekly / monthly maintenance will be performed as specified below</w:t>
      </w:r>
      <w:r w:rsidR="00225E84" w:rsidRPr="00BB5A44">
        <w:t>:</w:t>
      </w:r>
    </w:p>
    <w:p w:rsidR="00BB5A44" w:rsidRPr="00BB5A44" w:rsidRDefault="00BB5A44" w:rsidP="0046745F">
      <w:pPr>
        <w:ind w:left="1440"/>
      </w:pPr>
    </w:p>
    <w:p w:rsidR="0046745F" w:rsidRPr="00BB5A44" w:rsidRDefault="0046745F" w:rsidP="002E1B00">
      <w:pPr>
        <w:ind w:left="1440"/>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260"/>
        <w:gridCol w:w="4230"/>
      </w:tblGrid>
      <w:tr w:rsidR="00755275" w:rsidRPr="00BB5A44" w:rsidTr="00A04AF5">
        <w:tc>
          <w:tcPr>
            <w:tcW w:w="2430" w:type="dxa"/>
            <w:shd w:val="clear" w:color="auto" w:fill="auto"/>
          </w:tcPr>
          <w:p w:rsidR="00755275" w:rsidRPr="00A04AF5" w:rsidRDefault="00755275" w:rsidP="00A04AF5">
            <w:pPr>
              <w:jc w:val="center"/>
              <w:rPr>
                <w:b/>
              </w:rPr>
            </w:pPr>
            <w:r w:rsidRPr="00A04AF5">
              <w:rPr>
                <w:b/>
              </w:rPr>
              <w:t>Instrument</w:t>
            </w:r>
          </w:p>
        </w:tc>
        <w:tc>
          <w:tcPr>
            <w:tcW w:w="1260" w:type="dxa"/>
            <w:shd w:val="clear" w:color="auto" w:fill="auto"/>
          </w:tcPr>
          <w:p w:rsidR="00755275" w:rsidRPr="00A04AF5" w:rsidRDefault="00755275" w:rsidP="00A04AF5">
            <w:pPr>
              <w:jc w:val="center"/>
              <w:rPr>
                <w:b/>
              </w:rPr>
            </w:pPr>
            <w:r w:rsidRPr="00A04AF5">
              <w:rPr>
                <w:b/>
              </w:rPr>
              <w:t>Shift</w:t>
            </w:r>
          </w:p>
        </w:tc>
        <w:tc>
          <w:tcPr>
            <w:tcW w:w="4230" w:type="dxa"/>
            <w:shd w:val="clear" w:color="auto" w:fill="auto"/>
          </w:tcPr>
          <w:p w:rsidR="00755275" w:rsidRPr="00A04AF5" w:rsidRDefault="00755275" w:rsidP="00A04AF5">
            <w:pPr>
              <w:jc w:val="center"/>
              <w:rPr>
                <w:b/>
              </w:rPr>
            </w:pPr>
            <w:r w:rsidRPr="00A04AF5">
              <w:rPr>
                <w:b/>
              </w:rPr>
              <w:t xml:space="preserve">Maintenance </w:t>
            </w:r>
          </w:p>
        </w:tc>
      </w:tr>
      <w:tr w:rsidR="00755275" w:rsidRPr="00BB5A44" w:rsidTr="00A04AF5">
        <w:tc>
          <w:tcPr>
            <w:tcW w:w="2430" w:type="dxa"/>
            <w:shd w:val="clear" w:color="auto" w:fill="auto"/>
          </w:tcPr>
          <w:p w:rsidR="00755275" w:rsidRPr="00BB5A44" w:rsidRDefault="00755275" w:rsidP="00A04AF5">
            <w:pPr>
              <w:jc w:val="center"/>
            </w:pPr>
            <w:smartTag w:uri="urn:schemas-microsoft-com:office:smarttags" w:element="place">
              <w:r w:rsidRPr="00BB5A44">
                <w:t>Vista</w:t>
              </w:r>
            </w:smartTag>
            <w:r w:rsidRPr="00BB5A44">
              <w:t xml:space="preserve"> 1</w:t>
            </w:r>
          </w:p>
        </w:tc>
        <w:tc>
          <w:tcPr>
            <w:tcW w:w="1260" w:type="dxa"/>
            <w:shd w:val="clear" w:color="auto" w:fill="auto"/>
          </w:tcPr>
          <w:p w:rsidR="00755275" w:rsidRPr="00BB5A44" w:rsidRDefault="00755275" w:rsidP="00A04AF5">
            <w:pPr>
              <w:jc w:val="center"/>
            </w:pPr>
            <w:r w:rsidRPr="00BB5A44">
              <w:t>Day</w:t>
            </w:r>
          </w:p>
        </w:tc>
        <w:tc>
          <w:tcPr>
            <w:tcW w:w="4230" w:type="dxa"/>
            <w:shd w:val="clear" w:color="auto" w:fill="auto"/>
          </w:tcPr>
          <w:p w:rsidR="00755275" w:rsidRPr="00BB5A44" w:rsidRDefault="00755275" w:rsidP="00A04AF5">
            <w:pPr>
              <w:jc w:val="center"/>
            </w:pPr>
            <w:r w:rsidRPr="00BB5A44">
              <w:t>Off</w:t>
            </w:r>
            <w:r w:rsidR="00A902F1" w:rsidRPr="00BB5A44">
              <w:t>-</w:t>
            </w:r>
            <w:r w:rsidRPr="00BB5A44">
              <w:t>Peak</w:t>
            </w:r>
            <w:r w:rsidR="00A902F1" w:rsidRPr="00BB5A44">
              <w:t xml:space="preserve">, </w:t>
            </w:r>
            <w:r w:rsidRPr="00BB5A44">
              <w:t>Daily</w:t>
            </w:r>
            <w:r w:rsidR="00A902F1" w:rsidRPr="00BB5A44">
              <w:t>, Weekly and Monthly</w:t>
            </w:r>
            <w:r w:rsidR="00BB5A44">
              <w:t>*</w:t>
            </w:r>
          </w:p>
        </w:tc>
      </w:tr>
      <w:tr w:rsidR="00755275" w:rsidRPr="00BB5A44" w:rsidTr="00A04AF5">
        <w:tc>
          <w:tcPr>
            <w:tcW w:w="2430" w:type="dxa"/>
            <w:shd w:val="clear" w:color="auto" w:fill="auto"/>
          </w:tcPr>
          <w:p w:rsidR="00755275" w:rsidRPr="00BB5A44" w:rsidRDefault="00755275" w:rsidP="00A04AF5">
            <w:pPr>
              <w:jc w:val="center"/>
            </w:pPr>
            <w:smartTag w:uri="urn:schemas-microsoft-com:office:smarttags" w:element="place">
              <w:r w:rsidRPr="00BB5A44">
                <w:t>Vista</w:t>
              </w:r>
            </w:smartTag>
            <w:r w:rsidRPr="00BB5A44">
              <w:t xml:space="preserve"> 2</w:t>
            </w:r>
          </w:p>
        </w:tc>
        <w:tc>
          <w:tcPr>
            <w:tcW w:w="1260" w:type="dxa"/>
            <w:shd w:val="clear" w:color="auto" w:fill="auto"/>
          </w:tcPr>
          <w:p w:rsidR="00755275" w:rsidRPr="00BB5A44" w:rsidRDefault="00B05CD2" w:rsidP="00A04AF5">
            <w:pPr>
              <w:jc w:val="center"/>
            </w:pPr>
            <w:r w:rsidRPr="00BB5A44">
              <w:t>Evening</w:t>
            </w:r>
          </w:p>
        </w:tc>
        <w:tc>
          <w:tcPr>
            <w:tcW w:w="4230" w:type="dxa"/>
            <w:shd w:val="clear" w:color="auto" w:fill="auto"/>
          </w:tcPr>
          <w:p w:rsidR="00755275" w:rsidRPr="00BB5A44" w:rsidRDefault="00A902F1" w:rsidP="00A04AF5">
            <w:pPr>
              <w:jc w:val="center"/>
            </w:pPr>
            <w:r w:rsidRPr="00BB5A44">
              <w:t>Off-Peak, Daily, Weekly and Monthly</w:t>
            </w:r>
            <w:r w:rsidR="00BB5A44">
              <w:t>*</w:t>
            </w:r>
          </w:p>
        </w:tc>
      </w:tr>
    </w:tbl>
    <w:p w:rsidR="00BB5A44" w:rsidRPr="00477A19" w:rsidRDefault="00BB5A44" w:rsidP="0046745F">
      <w:pPr>
        <w:ind w:left="1620" w:hanging="180"/>
        <w:rPr>
          <w:szCs w:val="24"/>
        </w:rPr>
      </w:pPr>
      <w:r w:rsidRPr="00477A19">
        <w:rPr>
          <w:szCs w:val="24"/>
        </w:rPr>
        <w:t>*</w:t>
      </w:r>
      <w:r w:rsidR="0046745F" w:rsidRPr="00477A19">
        <w:rPr>
          <w:szCs w:val="24"/>
        </w:rPr>
        <w:tab/>
      </w:r>
      <w:r w:rsidRPr="00477A19">
        <w:rPr>
          <w:szCs w:val="24"/>
        </w:rPr>
        <w:t>The Week</w:t>
      </w:r>
      <w:r w:rsidR="0046745F" w:rsidRPr="00477A19">
        <w:rPr>
          <w:szCs w:val="24"/>
        </w:rPr>
        <w:t>ly and Monthly maintenance may</w:t>
      </w:r>
      <w:r w:rsidRPr="00477A19">
        <w:rPr>
          <w:szCs w:val="24"/>
        </w:rPr>
        <w:t xml:space="preserve"> be</w:t>
      </w:r>
      <w:r w:rsidR="006E7EB7" w:rsidRPr="00477A19">
        <w:rPr>
          <w:szCs w:val="24"/>
        </w:rPr>
        <w:t xml:space="preserve"> subject to a schedule change, however</w:t>
      </w:r>
      <w:r w:rsidR="0046745F" w:rsidRPr="00477A19">
        <w:rPr>
          <w:szCs w:val="24"/>
        </w:rPr>
        <w:t xml:space="preserve"> as long as </w:t>
      </w:r>
      <w:r w:rsidR="006E7EB7" w:rsidRPr="00477A19">
        <w:rPr>
          <w:szCs w:val="24"/>
        </w:rPr>
        <w:t>they are</w:t>
      </w:r>
      <w:r w:rsidRPr="00477A19">
        <w:rPr>
          <w:szCs w:val="24"/>
        </w:rPr>
        <w:t xml:space="preserve"> performed successfully and on time</w:t>
      </w:r>
      <w:r w:rsidR="006E7EB7" w:rsidRPr="00477A19">
        <w:rPr>
          <w:szCs w:val="24"/>
        </w:rPr>
        <w:t>, they will be acceptable</w:t>
      </w:r>
      <w:r w:rsidRPr="00477A19">
        <w:rPr>
          <w:szCs w:val="24"/>
        </w:rPr>
        <w:t xml:space="preserve">. </w:t>
      </w:r>
    </w:p>
    <w:p w:rsidR="00225E84" w:rsidRDefault="00225E84" w:rsidP="00041D42">
      <w:pPr>
        <w:ind w:left="720"/>
      </w:pPr>
    </w:p>
    <w:p w:rsidR="00041D42" w:rsidRDefault="00041D42" w:rsidP="00C20DE2">
      <w:pPr>
        <w:numPr>
          <w:ilvl w:val="0"/>
          <w:numId w:val="28"/>
        </w:numPr>
        <w:tabs>
          <w:tab w:val="clear" w:pos="2160"/>
          <w:tab w:val="num" w:pos="1800"/>
        </w:tabs>
        <w:ind w:left="1800"/>
      </w:pPr>
      <w:r>
        <w:t>The daily monitoring of the instrument supplies and waste will be performed on all three shifts.</w:t>
      </w:r>
    </w:p>
    <w:p w:rsidR="00041D42" w:rsidRPr="00477A19" w:rsidRDefault="00041D42" w:rsidP="00C20DE2">
      <w:pPr>
        <w:numPr>
          <w:ilvl w:val="0"/>
          <w:numId w:val="28"/>
        </w:numPr>
        <w:tabs>
          <w:tab w:val="clear" w:pos="2160"/>
          <w:tab w:val="num" w:pos="1800"/>
        </w:tabs>
        <w:ind w:left="1800"/>
      </w:pPr>
      <w:r>
        <w:t xml:space="preserve">The Core </w:t>
      </w:r>
      <w:r w:rsidRPr="00477A19">
        <w:t xml:space="preserve">Laboratory Group Leads are responsible for the weekly review of </w:t>
      </w:r>
      <w:r w:rsidR="00DE6EF1" w:rsidRPr="00477A19">
        <w:t>Dimension Vista Maintenance L</w:t>
      </w:r>
      <w:r w:rsidRPr="00477A19">
        <w:t>ogs.</w:t>
      </w:r>
      <w:r w:rsidR="00DE6EF1" w:rsidRPr="00477A19">
        <w:t xml:space="preserve"> </w:t>
      </w:r>
    </w:p>
    <w:p w:rsidR="00041D42" w:rsidRDefault="00041D42" w:rsidP="00C20DE2">
      <w:pPr>
        <w:numPr>
          <w:ilvl w:val="0"/>
          <w:numId w:val="28"/>
        </w:numPr>
        <w:tabs>
          <w:tab w:val="clear" w:pos="2160"/>
          <w:tab w:val="num" w:pos="1800"/>
        </w:tabs>
        <w:ind w:left="1800"/>
      </w:pPr>
      <w:r w:rsidRPr="00477A19">
        <w:t>The Core Laboratory Supervisor, Operational Director or designee is responsible for the monthly review of maintenance</w:t>
      </w:r>
      <w:r>
        <w:t>.</w:t>
      </w:r>
    </w:p>
    <w:p w:rsidR="00041D42" w:rsidRDefault="00041D42" w:rsidP="00C20DE2">
      <w:pPr>
        <w:numPr>
          <w:ilvl w:val="0"/>
          <w:numId w:val="28"/>
        </w:numPr>
        <w:tabs>
          <w:tab w:val="clear" w:pos="2160"/>
          <w:tab w:val="num" w:pos="1800"/>
        </w:tabs>
        <w:ind w:left="1800"/>
      </w:pPr>
      <w:r>
        <w:t xml:space="preserve">The required maintenance must be completed as scheduled.  </w:t>
      </w:r>
    </w:p>
    <w:p w:rsidR="00041D42" w:rsidRDefault="00041D42" w:rsidP="00C20DE2">
      <w:pPr>
        <w:numPr>
          <w:ilvl w:val="0"/>
          <w:numId w:val="28"/>
        </w:numPr>
        <w:tabs>
          <w:tab w:val="clear" w:pos="2160"/>
          <w:tab w:val="num" w:pos="1800"/>
        </w:tabs>
        <w:ind w:left="1800"/>
      </w:pPr>
      <w:r>
        <w:t xml:space="preserve">After any maintenance is completed, Quality Control must be run successfully before releasing patient results. </w:t>
      </w:r>
    </w:p>
    <w:p w:rsidR="00041D42" w:rsidRDefault="00041D42" w:rsidP="00D432DE">
      <w:pPr>
        <w:ind w:left="720"/>
        <w:rPr>
          <w:b/>
          <w:bCs/>
          <w:szCs w:val="24"/>
        </w:rPr>
      </w:pPr>
    </w:p>
    <w:p w:rsidR="00D432DE" w:rsidRPr="005E67E1" w:rsidRDefault="00041D42" w:rsidP="00832B78">
      <w:pPr>
        <w:ind w:left="1440" w:hanging="360"/>
        <w:rPr>
          <w:b/>
          <w:bCs/>
          <w:szCs w:val="24"/>
        </w:rPr>
      </w:pPr>
      <w:r>
        <w:rPr>
          <w:b/>
          <w:bCs/>
          <w:szCs w:val="24"/>
        </w:rPr>
        <w:t>2</w:t>
      </w:r>
      <w:r w:rsidR="00832B78">
        <w:rPr>
          <w:b/>
          <w:bCs/>
          <w:szCs w:val="24"/>
        </w:rPr>
        <w:t>.</w:t>
      </w:r>
      <w:r w:rsidR="00832B78">
        <w:rPr>
          <w:b/>
          <w:bCs/>
          <w:szCs w:val="24"/>
        </w:rPr>
        <w:tab/>
      </w:r>
      <w:r w:rsidR="00D432DE" w:rsidRPr="005E67E1">
        <w:rPr>
          <w:b/>
          <w:bCs/>
          <w:szCs w:val="24"/>
        </w:rPr>
        <w:t>Basic Steps and Tools</w:t>
      </w:r>
      <w:r w:rsidR="00031324">
        <w:rPr>
          <w:b/>
          <w:bCs/>
          <w:szCs w:val="24"/>
        </w:rPr>
        <w:t xml:space="preserve"> needed</w:t>
      </w:r>
      <w:r w:rsidR="00D432DE" w:rsidRPr="005E67E1">
        <w:rPr>
          <w:b/>
          <w:bCs/>
          <w:szCs w:val="24"/>
        </w:rPr>
        <w:t xml:space="preserve"> for Maintenance</w:t>
      </w:r>
    </w:p>
    <w:p w:rsidR="00D432DE" w:rsidRPr="004D6B83" w:rsidRDefault="004D6B83" w:rsidP="004D6B83">
      <w:pPr>
        <w:autoSpaceDE w:val="0"/>
        <w:autoSpaceDN w:val="0"/>
        <w:adjustRightInd w:val="0"/>
        <w:ind w:left="720" w:firstLine="720"/>
        <w:rPr>
          <w:szCs w:val="24"/>
        </w:rPr>
      </w:pPr>
      <w:r w:rsidRPr="004D6B83">
        <w:rPr>
          <w:b/>
          <w:szCs w:val="24"/>
          <w:u w:val="single"/>
        </w:rPr>
        <w:t xml:space="preserve">Always </w:t>
      </w:r>
      <w:proofErr w:type="gramStart"/>
      <w:r w:rsidRPr="004D6B83">
        <w:rPr>
          <w:b/>
          <w:szCs w:val="24"/>
          <w:u w:val="single"/>
        </w:rPr>
        <w:t>pause</w:t>
      </w:r>
      <w:proofErr w:type="gramEnd"/>
      <w:r w:rsidRPr="004D6B83">
        <w:rPr>
          <w:b/>
          <w:szCs w:val="24"/>
          <w:u w:val="single"/>
        </w:rPr>
        <w:t xml:space="preserve"> the instrument first</w:t>
      </w:r>
      <w:r>
        <w:rPr>
          <w:b/>
          <w:szCs w:val="24"/>
          <w:u w:val="single"/>
        </w:rPr>
        <w:t>.</w:t>
      </w:r>
      <w:r w:rsidRPr="004D6B83">
        <w:rPr>
          <w:b/>
          <w:szCs w:val="24"/>
        </w:rPr>
        <w:t xml:space="preserve">   </w:t>
      </w:r>
      <w:r>
        <w:rPr>
          <w:szCs w:val="24"/>
        </w:rPr>
        <w:t>To open the Lids:</w:t>
      </w:r>
      <w:r>
        <w:rPr>
          <w:b/>
          <w:szCs w:val="24"/>
          <w:u w:val="single"/>
        </w:rPr>
        <w:t xml:space="preserve"> </w:t>
      </w:r>
      <w:r>
        <w:rPr>
          <w:szCs w:val="24"/>
        </w:rPr>
        <w:t xml:space="preserve">  </w:t>
      </w:r>
      <w:r>
        <w:rPr>
          <w:b/>
          <w:szCs w:val="24"/>
          <w:u w:val="single"/>
        </w:rPr>
        <w:t xml:space="preserve">  </w:t>
      </w:r>
    </w:p>
    <w:p w:rsidR="00D432DE" w:rsidRPr="005E67E1" w:rsidRDefault="00D432DE" w:rsidP="00C20DE2">
      <w:pPr>
        <w:numPr>
          <w:ilvl w:val="0"/>
          <w:numId w:val="21"/>
        </w:numPr>
        <w:tabs>
          <w:tab w:val="clear" w:pos="2160"/>
          <w:tab w:val="num" w:pos="1800"/>
        </w:tabs>
        <w:autoSpaceDE w:val="0"/>
        <w:autoSpaceDN w:val="0"/>
        <w:adjustRightInd w:val="0"/>
        <w:ind w:left="1800"/>
        <w:rPr>
          <w:szCs w:val="24"/>
        </w:rPr>
      </w:pPr>
      <w:r w:rsidRPr="005E67E1">
        <w:rPr>
          <w:szCs w:val="24"/>
        </w:rPr>
        <w:t>Insert a long slender tool in the hole next to the STAT lane. Press firmly</w:t>
      </w:r>
      <w:r>
        <w:rPr>
          <w:szCs w:val="24"/>
        </w:rPr>
        <w:t xml:space="preserve"> </w:t>
      </w:r>
      <w:r w:rsidRPr="005E67E1">
        <w:rPr>
          <w:szCs w:val="24"/>
        </w:rPr>
        <w:t>against the latch and lift the lid.</w:t>
      </w:r>
    </w:p>
    <w:p w:rsidR="00D432DE" w:rsidRPr="005E67E1" w:rsidRDefault="00D432DE" w:rsidP="00C20DE2">
      <w:pPr>
        <w:numPr>
          <w:ilvl w:val="0"/>
          <w:numId w:val="21"/>
        </w:numPr>
        <w:tabs>
          <w:tab w:val="clear" w:pos="2160"/>
          <w:tab w:val="num" w:pos="1800"/>
        </w:tabs>
        <w:autoSpaceDE w:val="0"/>
        <w:autoSpaceDN w:val="0"/>
        <w:adjustRightInd w:val="0"/>
        <w:ind w:left="1800"/>
        <w:rPr>
          <w:szCs w:val="24"/>
        </w:rPr>
      </w:pPr>
      <w:r w:rsidRPr="005E67E1">
        <w:rPr>
          <w:szCs w:val="24"/>
        </w:rPr>
        <w:t>Insert the tool into the hole at the center of the center lid. Press firmly</w:t>
      </w:r>
      <w:r>
        <w:rPr>
          <w:szCs w:val="24"/>
        </w:rPr>
        <w:t xml:space="preserve"> </w:t>
      </w:r>
      <w:r w:rsidRPr="005E67E1">
        <w:rPr>
          <w:szCs w:val="24"/>
        </w:rPr>
        <w:t>against the latch and lift the lid.</w:t>
      </w:r>
    </w:p>
    <w:p w:rsidR="00D432DE" w:rsidRPr="005E67E1" w:rsidRDefault="00D432DE" w:rsidP="00C20DE2">
      <w:pPr>
        <w:numPr>
          <w:ilvl w:val="0"/>
          <w:numId w:val="21"/>
        </w:numPr>
        <w:tabs>
          <w:tab w:val="clear" w:pos="2160"/>
          <w:tab w:val="num" w:pos="1800"/>
        </w:tabs>
        <w:autoSpaceDE w:val="0"/>
        <w:autoSpaceDN w:val="0"/>
        <w:adjustRightInd w:val="0"/>
        <w:ind w:left="1800"/>
        <w:rPr>
          <w:szCs w:val="24"/>
        </w:rPr>
      </w:pPr>
      <w:r w:rsidRPr="005E67E1">
        <w:rPr>
          <w:szCs w:val="24"/>
        </w:rPr>
        <w:t xml:space="preserve">Close the lids and press the </w:t>
      </w:r>
      <w:r w:rsidRPr="005E67E1">
        <w:rPr>
          <w:b/>
          <w:bCs/>
          <w:szCs w:val="24"/>
        </w:rPr>
        <w:t xml:space="preserve">Operation </w:t>
      </w:r>
      <w:r w:rsidRPr="005E67E1">
        <w:rPr>
          <w:szCs w:val="24"/>
        </w:rPr>
        <w:t>icon to display the drop-down</w:t>
      </w:r>
      <w:r>
        <w:rPr>
          <w:szCs w:val="24"/>
        </w:rPr>
        <w:t xml:space="preserve"> </w:t>
      </w:r>
      <w:r w:rsidRPr="005E67E1">
        <w:rPr>
          <w:szCs w:val="24"/>
        </w:rPr>
        <w:t xml:space="preserve">menu. Press </w:t>
      </w:r>
      <w:r w:rsidRPr="005E67E1">
        <w:rPr>
          <w:b/>
          <w:bCs/>
          <w:szCs w:val="24"/>
        </w:rPr>
        <w:t xml:space="preserve">Reset </w:t>
      </w:r>
      <w:r w:rsidRPr="005E67E1">
        <w:rPr>
          <w:szCs w:val="24"/>
        </w:rPr>
        <w:t xml:space="preserve">to return system status to </w:t>
      </w:r>
      <w:r w:rsidRPr="005E67E1">
        <w:rPr>
          <w:b/>
          <w:bCs/>
          <w:szCs w:val="24"/>
        </w:rPr>
        <w:t>Ready</w:t>
      </w:r>
      <w:r w:rsidRPr="005E67E1">
        <w:rPr>
          <w:szCs w:val="24"/>
        </w:rPr>
        <w:t>.</w:t>
      </w:r>
    </w:p>
    <w:p w:rsidR="00D432DE" w:rsidRPr="005E67E1" w:rsidRDefault="00D432DE" w:rsidP="00D432DE">
      <w:pPr>
        <w:ind w:left="720"/>
        <w:rPr>
          <w:szCs w:val="24"/>
        </w:rPr>
      </w:pPr>
    </w:p>
    <w:p w:rsidR="00D432DE" w:rsidRPr="005E67E1" w:rsidRDefault="00041D42" w:rsidP="00832B78">
      <w:pPr>
        <w:autoSpaceDE w:val="0"/>
        <w:autoSpaceDN w:val="0"/>
        <w:adjustRightInd w:val="0"/>
        <w:ind w:left="1440" w:hanging="360"/>
        <w:rPr>
          <w:b/>
          <w:bCs/>
          <w:szCs w:val="24"/>
        </w:rPr>
      </w:pPr>
      <w:r>
        <w:rPr>
          <w:b/>
          <w:bCs/>
          <w:szCs w:val="24"/>
        </w:rPr>
        <w:t>3</w:t>
      </w:r>
      <w:r w:rsidR="00832B78">
        <w:rPr>
          <w:b/>
          <w:bCs/>
          <w:szCs w:val="24"/>
        </w:rPr>
        <w:t>.</w:t>
      </w:r>
      <w:r w:rsidR="00832B78">
        <w:rPr>
          <w:b/>
          <w:bCs/>
          <w:szCs w:val="24"/>
        </w:rPr>
        <w:tab/>
      </w:r>
      <w:r w:rsidR="00D432DE" w:rsidRPr="005E67E1">
        <w:rPr>
          <w:b/>
          <w:bCs/>
          <w:szCs w:val="24"/>
        </w:rPr>
        <w:t>Accessory Spare Parts Kit</w:t>
      </w:r>
    </w:p>
    <w:p w:rsidR="00D432DE" w:rsidRPr="005E67E1" w:rsidRDefault="00D432DE" w:rsidP="00832B78">
      <w:pPr>
        <w:autoSpaceDE w:val="0"/>
        <w:autoSpaceDN w:val="0"/>
        <w:adjustRightInd w:val="0"/>
        <w:ind w:left="1440"/>
        <w:rPr>
          <w:szCs w:val="24"/>
        </w:rPr>
      </w:pPr>
      <w:r w:rsidRPr="005E67E1">
        <w:rPr>
          <w:szCs w:val="24"/>
        </w:rPr>
        <w:t>Parts and tools needed for maintenance and replacement procedures can be</w:t>
      </w:r>
      <w:r w:rsidR="00832B78">
        <w:rPr>
          <w:szCs w:val="24"/>
        </w:rPr>
        <w:t xml:space="preserve"> </w:t>
      </w:r>
      <w:r w:rsidRPr="005E67E1">
        <w:rPr>
          <w:szCs w:val="24"/>
        </w:rPr>
        <w:t>found in the accessory spare parts kit that comes with the instrument.</w:t>
      </w:r>
    </w:p>
    <w:p w:rsidR="006E0E40" w:rsidRDefault="006E0E40" w:rsidP="0093532A">
      <w:pPr>
        <w:autoSpaceDE w:val="0"/>
        <w:autoSpaceDN w:val="0"/>
        <w:adjustRightInd w:val="0"/>
        <w:ind w:left="720"/>
        <w:rPr>
          <w:szCs w:val="24"/>
        </w:rPr>
      </w:pPr>
    </w:p>
    <w:p w:rsidR="00031324" w:rsidRPr="005E67E1" w:rsidRDefault="00041D42" w:rsidP="00832B78">
      <w:pPr>
        <w:ind w:left="1440" w:hanging="360"/>
        <w:rPr>
          <w:b/>
          <w:bCs/>
          <w:szCs w:val="24"/>
        </w:rPr>
      </w:pPr>
      <w:r>
        <w:rPr>
          <w:b/>
          <w:bCs/>
          <w:szCs w:val="24"/>
        </w:rPr>
        <w:t>4</w:t>
      </w:r>
      <w:r w:rsidR="00832B78">
        <w:rPr>
          <w:b/>
          <w:bCs/>
          <w:szCs w:val="24"/>
        </w:rPr>
        <w:t>.</w:t>
      </w:r>
      <w:r w:rsidR="00832B78">
        <w:rPr>
          <w:b/>
          <w:bCs/>
          <w:szCs w:val="24"/>
        </w:rPr>
        <w:tab/>
      </w:r>
      <w:r w:rsidR="00031324" w:rsidRPr="005E67E1">
        <w:rPr>
          <w:b/>
          <w:bCs/>
          <w:szCs w:val="24"/>
        </w:rPr>
        <w:t>Weekly Maintenance</w:t>
      </w:r>
      <w:r w:rsidR="004D6B83">
        <w:rPr>
          <w:b/>
          <w:bCs/>
          <w:szCs w:val="24"/>
        </w:rPr>
        <w:t>:</w:t>
      </w:r>
    </w:p>
    <w:p w:rsidR="00031324" w:rsidRPr="005E67E1" w:rsidRDefault="00031324" w:rsidP="00AB527C">
      <w:pPr>
        <w:autoSpaceDE w:val="0"/>
        <w:autoSpaceDN w:val="0"/>
        <w:adjustRightInd w:val="0"/>
        <w:ind w:left="1440"/>
        <w:rPr>
          <w:b/>
          <w:bCs/>
          <w:szCs w:val="24"/>
        </w:rPr>
      </w:pPr>
    </w:p>
    <w:p w:rsidR="00031324" w:rsidRPr="005E67E1" w:rsidRDefault="00031324" w:rsidP="004D6B83">
      <w:pPr>
        <w:autoSpaceDE w:val="0"/>
        <w:autoSpaceDN w:val="0"/>
        <w:adjustRightInd w:val="0"/>
        <w:ind w:left="1440"/>
        <w:rPr>
          <w:szCs w:val="24"/>
        </w:rPr>
      </w:pPr>
      <w:r w:rsidRPr="005E67E1">
        <w:rPr>
          <w:szCs w:val="24"/>
        </w:rPr>
        <w:t xml:space="preserve">Navigate to </w:t>
      </w:r>
      <w:r w:rsidRPr="005E67E1">
        <w:rPr>
          <w:b/>
          <w:bCs/>
          <w:szCs w:val="24"/>
        </w:rPr>
        <w:t>System &gt; Daily Log &gt; Weekly Maintenance Log</w:t>
      </w:r>
      <w:r w:rsidRPr="005E67E1">
        <w:rPr>
          <w:szCs w:val="24"/>
        </w:rPr>
        <w:t>.</w:t>
      </w:r>
    </w:p>
    <w:p w:rsidR="00031324" w:rsidRDefault="00031324" w:rsidP="004D6B83">
      <w:pPr>
        <w:ind w:left="1440"/>
        <w:rPr>
          <w:szCs w:val="24"/>
        </w:rPr>
      </w:pPr>
      <w:r w:rsidRPr="005E67E1">
        <w:rPr>
          <w:szCs w:val="24"/>
        </w:rPr>
        <w:t>Perform the following:</w:t>
      </w:r>
    </w:p>
    <w:p w:rsidR="004D6B83" w:rsidRPr="005E67E1" w:rsidRDefault="004D6B83" w:rsidP="00AB527C">
      <w:pPr>
        <w:ind w:left="1440"/>
        <w:rPr>
          <w:szCs w:val="24"/>
        </w:rPr>
      </w:pPr>
    </w:p>
    <w:p w:rsidR="00031324" w:rsidRPr="005E67E1" w:rsidRDefault="00031324" w:rsidP="00AB527C">
      <w:pPr>
        <w:ind w:left="1440"/>
        <w:rPr>
          <w:b/>
          <w:bCs/>
          <w:szCs w:val="24"/>
        </w:rPr>
      </w:pPr>
      <w:r w:rsidRPr="005E67E1">
        <w:rPr>
          <w:b/>
          <w:bCs/>
          <w:szCs w:val="24"/>
        </w:rPr>
        <w:t>Clean Reagent Residue on Baseplate</w:t>
      </w:r>
      <w:r>
        <w:rPr>
          <w:b/>
          <w:bCs/>
        </w:rPr>
        <w:t>:</w:t>
      </w:r>
    </w:p>
    <w:p w:rsidR="00031324" w:rsidRPr="005E67E1" w:rsidRDefault="00031324" w:rsidP="00C20DE2">
      <w:pPr>
        <w:numPr>
          <w:ilvl w:val="0"/>
          <w:numId w:val="22"/>
        </w:numPr>
        <w:tabs>
          <w:tab w:val="clear" w:pos="2160"/>
          <w:tab w:val="num" w:pos="1800"/>
        </w:tabs>
        <w:autoSpaceDE w:val="0"/>
        <w:autoSpaceDN w:val="0"/>
        <w:adjustRightInd w:val="0"/>
        <w:ind w:left="1800"/>
        <w:rPr>
          <w:szCs w:val="24"/>
        </w:rPr>
      </w:pPr>
      <w:r w:rsidRPr="005E67E1">
        <w:rPr>
          <w:szCs w:val="24"/>
        </w:rPr>
        <w:t xml:space="preserve">Press the </w:t>
      </w:r>
      <w:r w:rsidRPr="005E67E1">
        <w:rPr>
          <w:b/>
          <w:bCs/>
          <w:szCs w:val="24"/>
        </w:rPr>
        <w:t xml:space="preserve">Operation </w:t>
      </w:r>
      <w:r w:rsidRPr="005E67E1">
        <w:rPr>
          <w:szCs w:val="24"/>
        </w:rPr>
        <w:t xml:space="preserve">icon, then the </w:t>
      </w:r>
      <w:r w:rsidRPr="005E67E1">
        <w:rPr>
          <w:b/>
          <w:bCs/>
          <w:szCs w:val="24"/>
        </w:rPr>
        <w:t xml:space="preserve">Pause </w:t>
      </w:r>
      <w:r w:rsidRPr="005E67E1">
        <w:rPr>
          <w:szCs w:val="24"/>
        </w:rPr>
        <w:t>button to pause the</w:t>
      </w:r>
      <w:r>
        <w:t xml:space="preserve"> </w:t>
      </w:r>
      <w:r w:rsidRPr="005E67E1">
        <w:rPr>
          <w:szCs w:val="24"/>
        </w:rPr>
        <w:t>instrument.</w:t>
      </w:r>
    </w:p>
    <w:p w:rsidR="00031324" w:rsidRPr="005E67E1" w:rsidRDefault="00031324" w:rsidP="00C20DE2">
      <w:pPr>
        <w:numPr>
          <w:ilvl w:val="0"/>
          <w:numId w:val="22"/>
        </w:numPr>
        <w:tabs>
          <w:tab w:val="clear" w:pos="2160"/>
          <w:tab w:val="num" w:pos="1800"/>
        </w:tabs>
        <w:autoSpaceDE w:val="0"/>
        <w:autoSpaceDN w:val="0"/>
        <w:adjustRightInd w:val="0"/>
        <w:ind w:left="1800"/>
        <w:rPr>
          <w:szCs w:val="24"/>
        </w:rPr>
      </w:pPr>
      <w:r w:rsidRPr="005E67E1">
        <w:rPr>
          <w:szCs w:val="24"/>
        </w:rPr>
        <w:t>Release the center cover interlock and raise the center lid of the</w:t>
      </w:r>
      <w:r>
        <w:t xml:space="preserve"> </w:t>
      </w:r>
      <w:r w:rsidRPr="005E67E1">
        <w:rPr>
          <w:szCs w:val="24"/>
        </w:rPr>
        <w:t>instrument and locat</w:t>
      </w:r>
      <w:r>
        <w:t>e the baseplate.</w:t>
      </w:r>
    </w:p>
    <w:p w:rsidR="00031324" w:rsidRPr="005E67E1" w:rsidRDefault="00031324" w:rsidP="00C20DE2">
      <w:pPr>
        <w:numPr>
          <w:ilvl w:val="0"/>
          <w:numId w:val="22"/>
        </w:numPr>
        <w:tabs>
          <w:tab w:val="clear" w:pos="2160"/>
          <w:tab w:val="num" w:pos="1800"/>
        </w:tabs>
        <w:autoSpaceDE w:val="0"/>
        <w:autoSpaceDN w:val="0"/>
        <w:adjustRightInd w:val="0"/>
        <w:ind w:left="1800"/>
        <w:rPr>
          <w:szCs w:val="24"/>
        </w:rPr>
      </w:pPr>
      <w:r w:rsidRPr="005E67E1">
        <w:rPr>
          <w:szCs w:val="24"/>
        </w:rPr>
        <w:t>Clean the areas around Reagent Arms 1 and 2 as needed using a damp</w:t>
      </w:r>
      <w:r>
        <w:t xml:space="preserve"> </w:t>
      </w:r>
      <w:r w:rsidRPr="005E67E1">
        <w:rPr>
          <w:szCs w:val="24"/>
        </w:rPr>
        <w:t>cloth.</w:t>
      </w:r>
    </w:p>
    <w:p w:rsidR="00031324" w:rsidRPr="005E67E1" w:rsidRDefault="00031324" w:rsidP="00C20DE2">
      <w:pPr>
        <w:numPr>
          <w:ilvl w:val="0"/>
          <w:numId w:val="22"/>
        </w:numPr>
        <w:tabs>
          <w:tab w:val="clear" w:pos="2160"/>
          <w:tab w:val="num" w:pos="1800"/>
        </w:tabs>
        <w:ind w:left="1800"/>
        <w:rPr>
          <w:szCs w:val="24"/>
        </w:rPr>
      </w:pPr>
      <w:r w:rsidRPr="005E67E1">
        <w:rPr>
          <w:szCs w:val="24"/>
        </w:rPr>
        <w:t xml:space="preserve">Close the instrument lids and press the </w:t>
      </w:r>
      <w:r w:rsidRPr="005E67E1">
        <w:rPr>
          <w:b/>
          <w:bCs/>
          <w:szCs w:val="24"/>
        </w:rPr>
        <w:t xml:space="preserve">Operation </w:t>
      </w:r>
      <w:r w:rsidRPr="005E67E1">
        <w:rPr>
          <w:szCs w:val="24"/>
        </w:rPr>
        <w:t xml:space="preserve">icon, then </w:t>
      </w:r>
      <w:r w:rsidRPr="005E67E1">
        <w:rPr>
          <w:b/>
          <w:bCs/>
          <w:szCs w:val="24"/>
        </w:rPr>
        <w:t>Reset</w:t>
      </w:r>
      <w:r w:rsidRPr="005E67E1">
        <w:rPr>
          <w:szCs w:val="24"/>
        </w:rPr>
        <w:t>.</w:t>
      </w:r>
    </w:p>
    <w:p w:rsidR="00031324" w:rsidRPr="005E67E1" w:rsidRDefault="00031324" w:rsidP="00031324">
      <w:pPr>
        <w:ind w:left="720"/>
        <w:rPr>
          <w:szCs w:val="24"/>
        </w:rPr>
      </w:pPr>
    </w:p>
    <w:p w:rsidR="00031324" w:rsidRPr="005E67E1" w:rsidRDefault="00031324" w:rsidP="00AB527C">
      <w:pPr>
        <w:ind w:left="1440"/>
        <w:rPr>
          <w:b/>
          <w:bCs/>
          <w:szCs w:val="24"/>
        </w:rPr>
      </w:pPr>
      <w:r w:rsidRPr="005E67E1">
        <w:rPr>
          <w:b/>
          <w:bCs/>
          <w:szCs w:val="24"/>
        </w:rPr>
        <w:t xml:space="preserve">Inspect </w:t>
      </w:r>
      <w:smartTag w:uri="urn:schemas-microsoft-com:office:smarttags" w:element="PlaceName">
        <w:r w:rsidRPr="005E67E1">
          <w:rPr>
            <w:b/>
            <w:bCs/>
            <w:szCs w:val="24"/>
          </w:rPr>
          <w:t>IMT</w:t>
        </w:r>
      </w:smartTag>
      <w:r w:rsidRPr="005E67E1">
        <w:rPr>
          <w:b/>
          <w:bCs/>
          <w:szCs w:val="24"/>
        </w:rPr>
        <w:t xml:space="preserve"> </w:t>
      </w:r>
      <w:smartTag w:uri="urn:schemas-microsoft-com:office:smarttags" w:element="PlaceName">
        <w:r w:rsidRPr="005E67E1">
          <w:rPr>
            <w:b/>
            <w:bCs/>
            <w:szCs w:val="24"/>
          </w:rPr>
          <w:t>Module</w:t>
        </w:r>
      </w:smartTag>
      <w:r w:rsidRPr="005E67E1">
        <w:rPr>
          <w:b/>
          <w:bCs/>
          <w:szCs w:val="24"/>
        </w:rPr>
        <w:t xml:space="preserve"> </w:t>
      </w:r>
      <w:smartTag w:uri="urn:schemas-microsoft-com:office:smarttags" w:element="PlaceName">
        <w:r w:rsidRPr="005E67E1">
          <w:rPr>
            <w:b/>
            <w:bCs/>
            <w:szCs w:val="24"/>
          </w:rPr>
          <w:t>Sample</w:t>
        </w:r>
      </w:smartTag>
      <w:r w:rsidRPr="005E67E1">
        <w:rPr>
          <w:b/>
          <w:bCs/>
          <w:szCs w:val="24"/>
        </w:rPr>
        <w:t xml:space="preserve"> </w:t>
      </w:r>
      <w:smartTag w:uri="urn:schemas-microsoft-com:office:smarttags" w:element="PlaceType">
        <w:r w:rsidRPr="005E67E1">
          <w:rPr>
            <w:b/>
            <w:bCs/>
            <w:szCs w:val="24"/>
          </w:rPr>
          <w:t>Port</w:t>
        </w:r>
      </w:smartTag>
      <w:r>
        <w:rPr>
          <w:b/>
          <w:bCs/>
          <w:szCs w:val="24"/>
        </w:rPr>
        <w:t xml:space="preserve"> f</w:t>
      </w:r>
      <w:r w:rsidRPr="005E67E1">
        <w:rPr>
          <w:b/>
          <w:bCs/>
          <w:szCs w:val="24"/>
        </w:rPr>
        <w:t xml:space="preserve">or Salt </w:t>
      </w:r>
      <w:smartTag w:uri="urn:schemas-microsoft-com:office:smarttags" w:element="City">
        <w:smartTag w:uri="urn:schemas-microsoft-com:office:smarttags" w:element="place">
          <w:r w:rsidRPr="005E67E1">
            <w:rPr>
              <w:b/>
              <w:bCs/>
              <w:szCs w:val="24"/>
            </w:rPr>
            <w:t>Crystals</w:t>
          </w:r>
        </w:smartTag>
      </w:smartTag>
    </w:p>
    <w:p w:rsidR="00031324" w:rsidRPr="005E67E1" w:rsidRDefault="00031324" w:rsidP="00C20DE2">
      <w:pPr>
        <w:numPr>
          <w:ilvl w:val="0"/>
          <w:numId w:val="23"/>
        </w:numPr>
        <w:tabs>
          <w:tab w:val="clear" w:pos="2160"/>
          <w:tab w:val="num" w:pos="1800"/>
        </w:tabs>
        <w:autoSpaceDE w:val="0"/>
        <w:autoSpaceDN w:val="0"/>
        <w:adjustRightInd w:val="0"/>
        <w:ind w:left="1800"/>
        <w:rPr>
          <w:szCs w:val="24"/>
        </w:rPr>
      </w:pPr>
      <w:r w:rsidRPr="005E67E1">
        <w:rPr>
          <w:szCs w:val="24"/>
        </w:rPr>
        <w:t xml:space="preserve">Press the </w:t>
      </w:r>
      <w:r w:rsidRPr="005E67E1">
        <w:rPr>
          <w:b/>
          <w:bCs/>
          <w:szCs w:val="24"/>
        </w:rPr>
        <w:t xml:space="preserve">Operation </w:t>
      </w:r>
      <w:r w:rsidRPr="005E67E1">
        <w:rPr>
          <w:szCs w:val="24"/>
        </w:rPr>
        <w:t xml:space="preserve">icon, then the </w:t>
      </w:r>
      <w:r w:rsidRPr="005E67E1">
        <w:rPr>
          <w:b/>
          <w:bCs/>
          <w:szCs w:val="24"/>
        </w:rPr>
        <w:t xml:space="preserve">Pause </w:t>
      </w:r>
      <w:r w:rsidRPr="005E67E1">
        <w:rPr>
          <w:szCs w:val="24"/>
        </w:rPr>
        <w:t>button to pause the</w:t>
      </w:r>
      <w:r>
        <w:t xml:space="preserve"> </w:t>
      </w:r>
      <w:r w:rsidRPr="005E67E1">
        <w:rPr>
          <w:szCs w:val="24"/>
        </w:rPr>
        <w:t>instrument.</w:t>
      </w:r>
    </w:p>
    <w:p w:rsidR="00031324" w:rsidRPr="005E67E1" w:rsidRDefault="00031324" w:rsidP="00C20DE2">
      <w:pPr>
        <w:numPr>
          <w:ilvl w:val="0"/>
          <w:numId w:val="23"/>
        </w:numPr>
        <w:tabs>
          <w:tab w:val="clear" w:pos="2160"/>
          <w:tab w:val="num" w:pos="1800"/>
        </w:tabs>
        <w:autoSpaceDE w:val="0"/>
        <w:autoSpaceDN w:val="0"/>
        <w:adjustRightInd w:val="0"/>
        <w:ind w:left="1800"/>
        <w:rPr>
          <w:szCs w:val="24"/>
        </w:rPr>
      </w:pPr>
      <w:r w:rsidRPr="005E67E1">
        <w:rPr>
          <w:szCs w:val="24"/>
        </w:rPr>
        <w:t>Release the center cover interlock and raise the left and center</w:t>
      </w:r>
      <w:r>
        <w:t xml:space="preserve"> </w:t>
      </w:r>
      <w:r w:rsidRPr="005E67E1">
        <w:rPr>
          <w:szCs w:val="24"/>
        </w:rPr>
        <w:t>instrument lids and locate the IMT module area.</w:t>
      </w:r>
    </w:p>
    <w:p w:rsidR="00031324" w:rsidRPr="005E67E1" w:rsidRDefault="00031324" w:rsidP="00C20DE2">
      <w:pPr>
        <w:numPr>
          <w:ilvl w:val="0"/>
          <w:numId w:val="23"/>
        </w:numPr>
        <w:tabs>
          <w:tab w:val="clear" w:pos="2160"/>
          <w:tab w:val="num" w:pos="1800"/>
        </w:tabs>
        <w:autoSpaceDE w:val="0"/>
        <w:autoSpaceDN w:val="0"/>
        <w:adjustRightInd w:val="0"/>
        <w:ind w:left="1800"/>
        <w:rPr>
          <w:szCs w:val="24"/>
        </w:rPr>
      </w:pPr>
      <w:r w:rsidRPr="005E67E1">
        <w:rPr>
          <w:szCs w:val="24"/>
        </w:rPr>
        <w:t>Gently pull on the rectangular latch on each side of the aliquot plate</w:t>
      </w:r>
      <w:r>
        <w:rPr>
          <w:szCs w:val="24"/>
        </w:rPr>
        <w:t xml:space="preserve"> </w:t>
      </w:r>
      <w:r w:rsidRPr="005E67E1">
        <w:rPr>
          <w:szCs w:val="24"/>
        </w:rPr>
        <w:t>holder to release the aliquot plate cover. Set the cover aside.</w:t>
      </w:r>
    </w:p>
    <w:p w:rsidR="00031324" w:rsidRPr="005E67E1" w:rsidRDefault="00031324" w:rsidP="00C20DE2">
      <w:pPr>
        <w:numPr>
          <w:ilvl w:val="0"/>
          <w:numId w:val="23"/>
        </w:numPr>
        <w:tabs>
          <w:tab w:val="clear" w:pos="2160"/>
          <w:tab w:val="num" w:pos="1800"/>
        </w:tabs>
        <w:autoSpaceDE w:val="0"/>
        <w:autoSpaceDN w:val="0"/>
        <w:adjustRightInd w:val="0"/>
        <w:ind w:left="1800"/>
        <w:rPr>
          <w:szCs w:val="24"/>
        </w:rPr>
      </w:pPr>
      <w:r w:rsidRPr="005E67E1">
        <w:rPr>
          <w:szCs w:val="24"/>
        </w:rPr>
        <w:t xml:space="preserve">Locate the </w:t>
      </w:r>
      <w:r>
        <w:t>IMT Sample Port.</w:t>
      </w:r>
      <w:r w:rsidRPr="005E67E1">
        <w:rPr>
          <w:szCs w:val="24"/>
        </w:rPr>
        <w:t xml:space="preserve"> If salt crystals are present,</w:t>
      </w:r>
      <w:r>
        <w:rPr>
          <w:szCs w:val="24"/>
        </w:rPr>
        <w:t xml:space="preserve"> </w:t>
      </w:r>
      <w:r w:rsidRPr="005E67E1">
        <w:rPr>
          <w:szCs w:val="24"/>
        </w:rPr>
        <w:t>clean as needed using a damp cloth.</w:t>
      </w:r>
    </w:p>
    <w:p w:rsidR="00AB527C" w:rsidRDefault="00031324" w:rsidP="00C20DE2">
      <w:pPr>
        <w:numPr>
          <w:ilvl w:val="0"/>
          <w:numId w:val="23"/>
        </w:numPr>
        <w:tabs>
          <w:tab w:val="clear" w:pos="2160"/>
          <w:tab w:val="num" w:pos="1800"/>
        </w:tabs>
        <w:ind w:left="1800"/>
        <w:rPr>
          <w:szCs w:val="24"/>
        </w:rPr>
      </w:pPr>
      <w:r w:rsidRPr="005E67E1">
        <w:rPr>
          <w:szCs w:val="24"/>
        </w:rPr>
        <w:t xml:space="preserve">Close the instrument lids and press the </w:t>
      </w:r>
      <w:r w:rsidRPr="005E67E1">
        <w:rPr>
          <w:b/>
          <w:bCs/>
          <w:szCs w:val="24"/>
        </w:rPr>
        <w:t xml:space="preserve">Operation </w:t>
      </w:r>
      <w:r w:rsidRPr="005E67E1">
        <w:rPr>
          <w:szCs w:val="24"/>
        </w:rPr>
        <w:t xml:space="preserve">icon, then </w:t>
      </w:r>
      <w:r w:rsidRPr="005E67E1">
        <w:rPr>
          <w:b/>
          <w:bCs/>
          <w:szCs w:val="24"/>
        </w:rPr>
        <w:t>Reset</w:t>
      </w:r>
      <w:r w:rsidRPr="005E67E1">
        <w:rPr>
          <w:szCs w:val="24"/>
        </w:rPr>
        <w:t>.</w:t>
      </w:r>
    </w:p>
    <w:p w:rsidR="00031324" w:rsidRPr="002201AB" w:rsidRDefault="00031324" w:rsidP="00913A8C">
      <w:pPr>
        <w:numPr>
          <w:ilvl w:val="0"/>
          <w:numId w:val="23"/>
        </w:numPr>
        <w:tabs>
          <w:tab w:val="clear" w:pos="2160"/>
          <w:tab w:val="num" w:pos="1800"/>
        </w:tabs>
        <w:ind w:left="1800"/>
        <w:rPr>
          <w:szCs w:val="24"/>
        </w:rPr>
      </w:pPr>
      <w:r w:rsidRPr="005E67E1">
        <w:rPr>
          <w:szCs w:val="24"/>
        </w:rPr>
        <w:t xml:space="preserve">When completed, record the tasks on the </w:t>
      </w:r>
      <w:r w:rsidR="00DC4F11" w:rsidRPr="005E67E1">
        <w:rPr>
          <w:szCs w:val="24"/>
        </w:rPr>
        <w:t>Weekly Maintenance Log.</w:t>
      </w:r>
      <w:r w:rsidRPr="005E67E1">
        <w:rPr>
          <w:szCs w:val="24"/>
        </w:rPr>
        <w:t xml:space="preserve"> Click</w:t>
      </w:r>
      <w:r>
        <w:t xml:space="preserve"> </w:t>
      </w:r>
      <w:r w:rsidRPr="005E67E1">
        <w:rPr>
          <w:szCs w:val="24"/>
        </w:rPr>
        <w:t xml:space="preserve">on the “Yellow X” in the complete </w:t>
      </w:r>
      <w:r w:rsidRPr="007F5CCC">
        <w:rPr>
          <w:szCs w:val="24"/>
        </w:rPr>
        <w:t xml:space="preserve">column and a green </w:t>
      </w:r>
      <w:r w:rsidRPr="00477A19">
        <w:rPr>
          <w:szCs w:val="24"/>
        </w:rPr>
        <w:t>“Check mark” appears along with the date.</w:t>
      </w:r>
      <w:r w:rsidR="00B5053F" w:rsidRPr="00477A19">
        <w:rPr>
          <w:szCs w:val="24"/>
        </w:rPr>
        <w:t xml:space="preserve"> </w:t>
      </w:r>
      <w:r w:rsidRPr="00477A19">
        <w:rPr>
          <w:szCs w:val="24"/>
        </w:rPr>
        <w:t xml:space="preserve">These tasks are </w:t>
      </w:r>
      <w:r w:rsidR="00DC4F11" w:rsidRPr="00477A19">
        <w:rPr>
          <w:szCs w:val="24"/>
        </w:rPr>
        <w:t xml:space="preserve">documented both electronically and </w:t>
      </w:r>
      <w:r w:rsidR="00DC4F11" w:rsidRPr="002201AB">
        <w:rPr>
          <w:szCs w:val="24"/>
        </w:rPr>
        <w:t>manually on the Dimension Vista Maintenance Log.</w:t>
      </w:r>
    </w:p>
    <w:p w:rsidR="00493B4E" w:rsidRPr="002201AB" w:rsidRDefault="00493B4E" w:rsidP="00493B4E">
      <w:pPr>
        <w:ind w:left="1800"/>
        <w:rPr>
          <w:szCs w:val="24"/>
        </w:rPr>
      </w:pPr>
    </w:p>
    <w:p w:rsidR="00493B4E" w:rsidRPr="002201AB" w:rsidRDefault="00493B4E" w:rsidP="00493B4E">
      <w:pPr>
        <w:ind w:left="1350" w:firstLine="90"/>
        <w:rPr>
          <w:bCs/>
          <w:szCs w:val="24"/>
        </w:rPr>
      </w:pPr>
      <w:r w:rsidRPr="002201AB">
        <w:rPr>
          <w:b/>
          <w:bCs/>
          <w:szCs w:val="24"/>
        </w:rPr>
        <w:t>Run System Check</w:t>
      </w:r>
    </w:p>
    <w:p w:rsidR="00493B4E" w:rsidRPr="002201AB" w:rsidRDefault="00493B4E" w:rsidP="00493B4E">
      <w:pPr>
        <w:ind w:left="1350" w:firstLine="90"/>
        <w:rPr>
          <w:bCs/>
          <w:szCs w:val="24"/>
        </w:rPr>
      </w:pPr>
      <w:r w:rsidRPr="002201AB">
        <w:rPr>
          <w:bCs/>
          <w:szCs w:val="24"/>
        </w:rPr>
        <w:t>Run the System Check once per week to check the integrity of the reagent probes.</w:t>
      </w:r>
    </w:p>
    <w:p w:rsidR="00493B4E" w:rsidRPr="00493B4E" w:rsidRDefault="00493B4E" w:rsidP="00493B4E">
      <w:pPr>
        <w:ind w:left="1350" w:firstLine="90"/>
        <w:rPr>
          <w:bCs/>
          <w:szCs w:val="24"/>
        </w:rPr>
      </w:pPr>
      <w:r w:rsidRPr="002201AB">
        <w:rPr>
          <w:bCs/>
          <w:szCs w:val="24"/>
        </w:rPr>
        <w:t>Refer to the addendum for instructions to program and perform system check.</w:t>
      </w:r>
      <w:r>
        <w:rPr>
          <w:bCs/>
          <w:szCs w:val="24"/>
        </w:rPr>
        <w:t xml:space="preserve"> </w:t>
      </w:r>
    </w:p>
    <w:p w:rsidR="00493B4E" w:rsidRPr="006E0E40" w:rsidRDefault="00493B4E" w:rsidP="0093532A">
      <w:pPr>
        <w:autoSpaceDE w:val="0"/>
        <w:autoSpaceDN w:val="0"/>
        <w:adjustRightInd w:val="0"/>
        <w:ind w:left="720"/>
        <w:rPr>
          <w:szCs w:val="24"/>
        </w:rPr>
      </w:pPr>
    </w:p>
    <w:p w:rsidR="00031324" w:rsidRPr="00031324" w:rsidRDefault="00041D42" w:rsidP="00AB527C">
      <w:pPr>
        <w:autoSpaceDE w:val="0"/>
        <w:autoSpaceDN w:val="0"/>
        <w:adjustRightInd w:val="0"/>
        <w:ind w:left="1440" w:hanging="360"/>
        <w:rPr>
          <w:b/>
          <w:bCs/>
          <w:szCs w:val="24"/>
        </w:rPr>
      </w:pPr>
      <w:r>
        <w:rPr>
          <w:b/>
          <w:bCs/>
          <w:szCs w:val="24"/>
        </w:rPr>
        <w:t>5</w:t>
      </w:r>
      <w:r w:rsidR="00AB527C">
        <w:rPr>
          <w:b/>
          <w:bCs/>
          <w:szCs w:val="24"/>
        </w:rPr>
        <w:t>.</w:t>
      </w:r>
      <w:r w:rsidR="00AB527C">
        <w:rPr>
          <w:b/>
          <w:bCs/>
          <w:szCs w:val="24"/>
        </w:rPr>
        <w:tab/>
      </w:r>
      <w:r w:rsidR="00031324" w:rsidRPr="009E27E5">
        <w:rPr>
          <w:b/>
          <w:bCs/>
          <w:szCs w:val="24"/>
        </w:rPr>
        <w:t>Monthly Maintenance</w:t>
      </w:r>
    </w:p>
    <w:p w:rsidR="00031324" w:rsidRPr="0066379E" w:rsidRDefault="00031324" w:rsidP="00AB527C">
      <w:pPr>
        <w:autoSpaceDE w:val="0"/>
        <w:autoSpaceDN w:val="0"/>
        <w:adjustRightInd w:val="0"/>
        <w:ind w:left="1440"/>
        <w:rPr>
          <w:bCs/>
          <w:szCs w:val="24"/>
        </w:rPr>
      </w:pPr>
    </w:p>
    <w:p w:rsidR="00031324" w:rsidRPr="009E27E5" w:rsidRDefault="00031324" w:rsidP="00C20DE2">
      <w:pPr>
        <w:numPr>
          <w:ilvl w:val="0"/>
          <w:numId w:val="24"/>
        </w:numPr>
        <w:tabs>
          <w:tab w:val="clear" w:pos="2160"/>
          <w:tab w:val="num" w:pos="1800"/>
        </w:tabs>
        <w:autoSpaceDE w:val="0"/>
        <w:autoSpaceDN w:val="0"/>
        <w:adjustRightInd w:val="0"/>
        <w:ind w:left="1800"/>
        <w:rPr>
          <w:szCs w:val="24"/>
        </w:rPr>
      </w:pPr>
      <w:r w:rsidRPr="009E27E5">
        <w:rPr>
          <w:szCs w:val="24"/>
        </w:rPr>
        <w:t>Perform these tasks monthly, using the following supplies:</w:t>
      </w:r>
    </w:p>
    <w:p w:rsidR="00031324" w:rsidRPr="009E27E5" w:rsidRDefault="00031324" w:rsidP="00C20DE2">
      <w:pPr>
        <w:numPr>
          <w:ilvl w:val="1"/>
          <w:numId w:val="24"/>
        </w:numPr>
        <w:tabs>
          <w:tab w:val="clear" w:pos="2880"/>
          <w:tab w:val="num" w:pos="2160"/>
        </w:tabs>
        <w:autoSpaceDE w:val="0"/>
        <w:autoSpaceDN w:val="0"/>
        <w:adjustRightInd w:val="0"/>
        <w:ind w:left="2160"/>
        <w:rPr>
          <w:szCs w:val="24"/>
        </w:rPr>
      </w:pPr>
      <w:r w:rsidRPr="009E27E5">
        <w:rPr>
          <w:szCs w:val="24"/>
        </w:rPr>
        <w:t>Flex® Inserts</w:t>
      </w:r>
    </w:p>
    <w:p w:rsidR="00031324" w:rsidRPr="009E27E5" w:rsidRDefault="00031324" w:rsidP="00C20DE2">
      <w:pPr>
        <w:numPr>
          <w:ilvl w:val="1"/>
          <w:numId w:val="24"/>
        </w:numPr>
        <w:tabs>
          <w:tab w:val="clear" w:pos="2880"/>
          <w:tab w:val="num" w:pos="2160"/>
        </w:tabs>
        <w:autoSpaceDE w:val="0"/>
        <w:autoSpaceDN w:val="0"/>
        <w:adjustRightInd w:val="0"/>
        <w:ind w:left="2160"/>
        <w:rPr>
          <w:szCs w:val="24"/>
        </w:rPr>
      </w:pPr>
      <w:r w:rsidRPr="009E27E5">
        <w:rPr>
          <w:szCs w:val="24"/>
        </w:rPr>
        <w:t>Air Filters</w:t>
      </w:r>
    </w:p>
    <w:p w:rsidR="00031324" w:rsidRPr="009E27E5" w:rsidRDefault="00031324" w:rsidP="00C20DE2">
      <w:pPr>
        <w:numPr>
          <w:ilvl w:val="1"/>
          <w:numId w:val="24"/>
        </w:numPr>
        <w:tabs>
          <w:tab w:val="clear" w:pos="2880"/>
          <w:tab w:val="num" w:pos="2160"/>
        </w:tabs>
        <w:autoSpaceDE w:val="0"/>
        <w:autoSpaceDN w:val="0"/>
        <w:adjustRightInd w:val="0"/>
        <w:ind w:left="2160"/>
        <w:rPr>
          <w:szCs w:val="24"/>
        </w:rPr>
      </w:pPr>
      <w:r w:rsidRPr="009E27E5">
        <w:rPr>
          <w:szCs w:val="24"/>
        </w:rPr>
        <w:t>Drain Brush</w:t>
      </w:r>
    </w:p>
    <w:p w:rsidR="00031324" w:rsidRPr="009E27E5" w:rsidRDefault="00031324" w:rsidP="00C20DE2">
      <w:pPr>
        <w:numPr>
          <w:ilvl w:val="1"/>
          <w:numId w:val="24"/>
        </w:numPr>
        <w:tabs>
          <w:tab w:val="clear" w:pos="2880"/>
          <w:tab w:val="num" w:pos="2160"/>
        </w:tabs>
        <w:autoSpaceDE w:val="0"/>
        <w:autoSpaceDN w:val="0"/>
        <w:adjustRightInd w:val="0"/>
        <w:ind w:left="2160"/>
        <w:rPr>
          <w:szCs w:val="24"/>
        </w:rPr>
      </w:pPr>
      <w:r w:rsidRPr="009E27E5">
        <w:rPr>
          <w:szCs w:val="24"/>
        </w:rPr>
        <w:t>Gauze</w:t>
      </w:r>
    </w:p>
    <w:p w:rsidR="00031324" w:rsidRPr="009E27E5" w:rsidRDefault="00031324" w:rsidP="00C20DE2">
      <w:pPr>
        <w:numPr>
          <w:ilvl w:val="1"/>
          <w:numId w:val="24"/>
        </w:numPr>
        <w:tabs>
          <w:tab w:val="clear" w:pos="2880"/>
          <w:tab w:val="num" w:pos="2160"/>
        </w:tabs>
        <w:autoSpaceDE w:val="0"/>
        <w:autoSpaceDN w:val="0"/>
        <w:adjustRightInd w:val="0"/>
        <w:ind w:left="2160"/>
        <w:rPr>
          <w:szCs w:val="24"/>
        </w:rPr>
      </w:pPr>
      <w:r w:rsidRPr="009E27E5">
        <w:rPr>
          <w:szCs w:val="24"/>
        </w:rPr>
        <w:t>Long Slender Tool</w:t>
      </w:r>
    </w:p>
    <w:p w:rsidR="00031324" w:rsidRDefault="00031324" w:rsidP="00C20DE2">
      <w:pPr>
        <w:numPr>
          <w:ilvl w:val="1"/>
          <w:numId w:val="24"/>
        </w:numPr>
        <w:tabs>
          <w:tab w:val="clear" w:pos="2880"/>
          <w:tab w:val="num" w:pos="2160"/>
        </w:tabs>
        <w:autoSpaceDE w:val="0"/>
        <w:autoSpaceDN w:val="0"/>
        <w:adjustRightInd w:val="0"/>
        <w:ind w:left="2160"/>
        <w:rPr>
          <w:szCs w:val="24"/>
        </w:rPr>
      </w:pPr>
      <w:r w:rsidRPr="009E27E5">
        <w:rPr>
          <w:szCs w:val="24"/>
        </w:rPr>
        <w:t>Alcohol Prep Pad</w:t>
      </w:r>
    </w:p>
    <w:p w:rsidR="00B5053F" w:rsidRDefault="00B5053F" w:rsidP="00B5053F">
      <w:pPr>
        <w:autoSpaceDE w:val="0"/>
        <w:autoSpaceDN w:val="0"/>
        <w:adjustRightInd w:val="0"/>
        <w:rPr>
          <w:szCs w:val="24"/>
        </w:rPr>
      </w:pPr>
    </w:p>
    <w:p w:rsidR="00031324" w:rsidRPr="009E27E5" w:rsidRDefault="00031324" w:rsidP="00C20DE2">
      <w:pPr>
        <w:numPr>
          <w:ilvl w:val="0"/>
          <w:numId w:val="24"/>
        </w:numPr>
        <w:tabs>
          <w:tab w:val="clear" w:pos="2160"/>
          <w:tab w:val="num" w:pos="1800"/>
        </w:tabs>
        <w:autoSpaceDE w:val="0"/>
        <w:autoSpaceDN w:val="0"/>
        <w:adjustRightInd w:val="0"/>
        <w:ind w:left="1800"/>
        <w:rPr>
          <w:szCs w:val="24"/>
        </w:rPr>
      </w:pPr>
      <w:r w:rsidRPr="009E27E5">
        <w:rPr>
          <w:szCs w:val="24"/>
        </w:rPr>
        <w:t xml:space="preserve">Navigate to </w:t>
      </w:r>
      <w:r w:rsidRPr="009E27E5">
        <w:rPr>
          <w:b/>
          <w:bCs/>
          <w:szCs w:val="24"/>
        </w:rPr>
        <w:t>System &gt; Daily Log &gt; Monthly Maintenance Log</w:t>
      </w:r>
      <w:r w:rsidRPr="009E27E5">
        <w:rPr>
          <w:szCs w:val="24"/>
        </w:rPr>
        <w:t>.</w:t>
      </w:r>
    </w:p>
    <w:p w:rsidR="00031324" w:rsidRDefault="00031324" w:rsidP="00AB527C">
      <w:pPr>
        <w:tabs>
          <w:tab w:val="num" w:pos="1800"/>
        </w:tabs>
        <w:autoSpaceDE w:val="0"/>
        <w:autoSpaceDN w:val="0"/>
        <w:adjustRightInd w:val="0"/>
        <w:ind w:left="1800" w:hanging="360"/>
        <w:rPr>
          <w:szCs w:val="24"/>
        </w:rPr>
      </w:pPr>
    </w:p>
    <w:p w:rsidR="00031324" w:rsidRPr="009E27E5" w:rsidRDefault="00031324" w:rsidP="00C20DE2">
      <w:pPr>
        <w:numPr>
          <w:ilvl w:val="0"/>
          <w:numId w:val="24"/>
        </w:numPr>
        <w:tabs>
          <w:tab w:val="clear" w:pos="2160"/>
          <w:tab w:val="num" w:pos="1800"/>
        </w:tabs>
        <w:autoSpaceDE w:val="0"/>
        <w:autoSpaceDN w:val="0"/>
        <w:adjustRightInd w:val="0"/>
        <w:ind w:left="1800"/>
        <w:rPr>
          <w:szCs w:val="24"/>
        </w:rPr>
      </w:pPr>
      <w:r w:rsidRPr="009E27E5">
        <w:rPr>
          <w:szCs w:val="24"/>
        </w:rPr>
        <w:t>Perform the procedures in the following order:</w:t>
      </w:r>
    </w:p>
    <w:p w:rsidR="00031324" w:rsidRPr="009E27E5" w:rsidRDefault="00031324" w:rsidP="00AB527C">
      <w:pPr>
        <w:numPr>
          <w:ilvl w:val="0"/>
          <w:numId w:val="25"/>
        </w:numPr>
        <w:autoSpaceDE w:val="0"/>
        <w:autoSpaceDN w:val="0"/>
        <w:adjustRightInd w:val="0"/>
        <w:rPr>
          <w:szCs w:val="24"/>
        </w:rPr>
      </w:pPr>
      <w:r w:rsidRPr="009E27E5">
        <w:rPr>
          <w:szCs w:val="24"/>
        </w:rPr>
        <w:t>Inspect IMT Peristaltic Pump Tubing for flattened areas.</w:t>
      </w:r>
    </w:p>
    <w:p w:rsidR="00B5053F" w:rsidRDefault="00031324" w:rsidP="00AB527C">
      <w:pPr>
        <w:numPr>
          <w:ilvl w:val="0"/>
          <w:numId w:val="25"/>
        </w:numPr>
        <w:autoSpaceDE w:val="0"/>
        <w:autoSpaceDN w:val="0"/>
        <w:adjustRightInd w:val="0"/>
        <w:rPr>
          <w:iCs/>
          <w:szCs w:val="24"/>
        </w:rPr>
      </w:pPr>
      <w:r w:rsidRPr="009E27E5">
        <w:rPr>
          <w:szCs w:val="24"/>
        </w:rPr>
        <w:t xml:space="preserve">Clean </w:t>
      </w:r>
      <w:r w:rsidR="00333EDB">
        <w:rPr>
          <w:szCs w:val="24"/>
        </w:rPr>
        <w:t xml:space="preserve">Reagent </w:t>
      </w:r>
      <w:r w:rsidRPr="009E27E5">
        <w:rPr>
          <w:szCs w:val="24"/>
        </w:rPr>
        <w:t>Flex® Inserts</w:t>
      </w:r>
      <w:r w:rsidR="00B5053F">
        <w:rPr>
          <w:szCs w:val="24"/>
        </w:rPr>
        <w:t>:</w:t>
      </w:r>
      <w:r w:rsidRPr="009E27E5">
        <w:rPr>
          <w:szCs w:val="24"/>
        </w:rPr>
        <w:t xml:space="preserve"> </w:t>
      </w:r>
    </w:p>
    <w:p w:rsidR="00031324" w:rsidRPr="00031324" w:rsidRDefault="00031324" w:rsidP="00B5053F">
      <w:pPr>
        <w:autoSpaceDE w:val="0"/>
        <w:autoSpaceDN w:val="0"/>
        <w:adjustRightInd w:val="0"/>
        <w:ind w:left="2160"/>
        <w:rPr>
          <w:iCs/>
          <w:szCs w:val="24"/>
        </w:rPr>
      </w:pPr>
      <w:r w:rsidRPr="009E27E5">
        <w:rPr>
          <w:iCs/>
          <w:szCs w:val="24"/>
        </w:rPr>
        <w:t>Dimension Vista®</w:t>
      </w:r>
      <w:r>
        <w:rPr>
          <w:iCs/>
          <w:szCs w:val="24"/>
        </w:rPr>
        <w:t xml:space="preserve"> 1500</w:t>
      </w:r>
      <w:r w:rsidR="00B5053F">
        <w:rPr>
          <w:iCs/>
          <w:szCs w:val="24"/>
        </w:rPr>
        <w:t xml:space="preserve">: </w:t>
      </w:r>
      <w:r w:rsidRPr="009E27E5">
        <w:rPr>
          <w:iCs/>
          <w:szCs w:val="24"/>
        </w:rPr>
        <w:t>clean the Reagent Arm 1, 2, and 3 Flex®</w:t>
      </w:r>
      <w:r>
        <w:rPr>
          <w:iCs/>
          <w:szCs w:val="24"/>
        </w:rPr>
        <w:t xml:space="preserve"> </w:t>
      </w:r>
      <w:r w:rsidRPr="009E27E5">
        <w:rPr>
          <w:iCs/>
          <w:szCs w:val="24"/>
        </w:rPr>
        <w:t>Inserts.</w:t>
      </w:r>
    </w:p>
    <w:p w:rsidR="00B5053F" w:rsidRDefault="00031324" w:rsidP="00AB527C">
      <w:pPr>
        <w:numPr>
          <w:ilvl w:val="0"/>
          <w:numId w:val="25"/>
        </w:numPr>
        <w:autoSpaceDE w:val="0"/>
        <w:autoSpaceDN w:val="0"/>
        <w:adjustRightInd w:val="0"/>
        <w:rPr>
          <w:szCs w:val="24"/>
        </w:rPr>
      </w:pPr>
      <w:r w:rsidRPr="009E27E5">
        <w:rPr>
          <w:szCs w:val="24"/>
        </w:rPr>
        <w:t>Clean</w:t>
      </w:r>
      <w:r w:rsidR="00333EDB">
        <w:rPr>
          <w:szCs w:val="24"/>
        </w:rPr>
        <w:t xml:space="preserve"> the aliquot, IMT, sample, r</w:t>
      </w:r>
      <w:r w:rsidRPr="009E27E5">
        <w:rPr>
          <w:szCs w:val="24"/>
        </w:rPr>
        <w:t>eagent</w:t>
      </w:r>
      <w:r w:rsidR="00333EDB">
        <w:rPr>
          <w:szCs w:val="24"/>
        </w:rPr>
        <w:t xml:space="preserve"> and reagent prep</w:t>
      </w:r>
      <w:r w:rsidRPr="009E27E5">
        <w:rPr>
          <w:szCs w:val="24"/>
        </w:rPr>
        <w:t xml:space="preserve"> drains</w:t>
      </w:r>
      <w:r w:rsidR="00333EDB">
        <w:rPr>
          <w:szCs w:val="24"/>
        </w:rPr>
        <w:t>.</w:t>
      </w:r>
      <w:r w:rsidRPr="009E27E5">
        <w:rPr>
          <w:szCs w:val="24"/>
        </w:rPr>
        <w:t xml:space="preserve"> </w:t>
      </w:r>
    </w:p>
    <w:p w:rsidR="00031324" w:rsidRPr="009E27E5" w:rsidRDefault="00031324" w:rsidP="00AB527C">
      <w:pPr>
        <w:numPr>
          <w:ilvl w:val="0"/>
          <w:numId w:val="25"/>
        </w:numPr>
        <w:autoSpaceDE w:val="0"/>
        <w:autoSpaceDN w:val="0"/>
        <w:adjustRightInd w:val="0"/>
        <w:rPr>
          <w:szCs w:val="24"/>
        </w:rPr>
      </w:pPr>
      <w:r w:rsidRPr="009E27E5">
        <w:rPr>
          <w:szCs w:val="24"/>
        </w:rPr>
        <w:t>Clean Aliquot Probe Tip</w:t>
      </w:r>
      <w:r w:rsidR="00B5053F">
        <w:rPr>
          <w:szCs w:val="24"/>
        </w:rPr>
        <w:t xml:space="preserve"> using alcohol prep</w:t>
      </w:r>
    </w:p>
    <w:p w:rsidR="00031324" w:rsidRPr="009E27E5" w:rsidRDefault="00031324" w:rsidP="00AB527C">
      <w:pPr>
        <w:numPr>
          <w:ilvl w:val="0"/>
          <w:numId w:val="25"/>
        </w:numPr>
        <w:autoSpaceDE w:val="0"/>
        <w:autoSpaceDN w:val="0"/>
        <w:adjustRightInd w:val="0"/>
        <w:rPr>
          <w:szCs w:val="24"/>
        </w:rPr>
      </w:pPr>
      <w:r w:rsidRPr="009E27E5">
        <w:rPr>
          <w:szCs w:val="24"/>
        </w:rPr>
        <w:t>Replace Air filters</w:t>
      </w:r>
    </w:p>
    <w:p w:rsidR="00031324" w:rsidRPr="009E27E5" w:rsidRDefault="00031324" w:rsidP="00AB527C">
      <w:pPr>
        <w:numPr>
          <w:ilvl w:val="0"/>
          <w:numId w:val="25"/>
        </w:numPr>
        <w:autoSpaceDE w:val="0"/>
        <w:autoSpaceDN w:val="0"/>
        <w:adjustRightInd w:val="0"/>
        <w:rPr>
          <w:szCs w:val="24"/>
        </w:rPr>
      </w:pPr>
      <w:r w:rsidRPr="009E27E5">
        <w:rPr>
          <w:szCs w:val="24"/>
        </w:rPr>
        <w:t>Clean Aliquot Waste Chute</w:t>
      </w:r>
    </w:p>
    <w:p w:rsidR="00031324" w:rsidRDefault="00031324" w:rsidP="00031324">
      <w:pPr>
        <w:autoSpaceDE w:val="0"/>
        <w:autoSpaceDN w:val="0"/>
        <w:adjustRightInd w:val="0"/>
        <w:ind w:left="720"/>
        <w:rPr>
          <w:szCs w:val="24"/>
        </w:rPr>
      </w:pPr>
    </w:p>
    <w:p w:rsidR="00031324" w:rsidRPr="00477A19" w:rsidRDefault="00031324" w:rsidP="00C20DE2">
      <w:pPr>
        <w:numPr>
          <w:ilvl w:val="0"/>
          <w:numId w:val="24"/>
        </w:numPr>
        <w:tabs>
          <w:tab w:val="clear" w:pos="2160"/>
          <w:tab w:val="num" w:pos="1800"/>
        </w:tabs>
        <w:autoSpaceDE w:val="0"/>
        <w:autoSpaceDN w:val="0"/>
        <w:adjustRightInd w:val="0"/>
        <w:ind w:left="1800"/>
        <w:rPr>
          <w:szCs w:val="24"/>
        </w:rPr>
      </w:pPr>
      <w:r w:rsidRPr="009E27E5">
        <w:rPr>
          <w:szCs w:val="24"/>
        </w:rPr>
        <w:t>When completed,</w:t>
      </w:r>
      <w:r w:rsidR="00565137">
        <w:rPr>
          <w:szCs w:val="24"/>
        </w:rPr>
        <w:t xml:space="preserve"> record the tasks on the </w:t>
      </w:r>
      <w:r w:rsidR="00DC4F11" w:rsidRPr="009E27E5">
        <w:rPr>
          <w:szCs w:val="24"/>
        </w:rPr>
        <w:t>Monthly Maintenance Log.</w:t>
      </w:r>
      <w:r>
        <w:rPr>
          <w:szCs w:val="24"/>
        </w:rPr>
        <w:t xml:space="preserve"> </w:t>
      </w:r>
      <w:r w:rsidRPr="009E27E5">
        <w:rPr>
          <w:szCs w:val="24"/>
        </w:rPr>
        <w:t xml:space="preserve">Click on the “Yellow X” in the </w:t>
      </w:r>
      <w:r w:rsidRPr="007F5CCC">
        <w:rPr>
          <w:szCs w:val="24"/>
        </w:rPr>
        <w:t>complete column and a green “</w:t>
      </w:r>
      <w:r w:rsidRPr="00477A19">
        <w:rPr>
          <w:szCs w:val="24"/>
        </w:rPr>
        <w:t>Check Mark” appears along with the date.</w:t>
      </w:r>
      <w:r w:rsidR="00DC4F11" w:rsidRPr="00477A19">
        <w:rPr>
          <w:szCs w:val="24"/>
        </w:rPr>
        <w:t xml:space="preserve"> These tasks are documented both electronically and manually on the Dimension Vista Maintenance Log.</w:t>
      </w:r>
    </w:p>
    <w:p w:rsidR="00031324" w:rsidRDefault="00031324" w:rsidP="00031324">
      <w:pPr>
        <w:autoSpaceDE w:val="0"/>
        <w:autoSpaceDN w:val="0"/>
        <w:adjustRightInd w:val="0"/>
        <w:rPr>
          <w:iCs/>
          <w:szCs w:val="24"/>
        </w:rPr>
      </w:pPr>
    </w:p>
    <w:p w:rsidR="00842F36" w:rsidRPr="009E27E5" w:rsidRDefault="00041D42" w:rsidP="00AB527C">
      <w:pPr>
        <w:autoSpaceDE w:val="0"/>
        <w:autoSpaceDN w:val="0"/>
        <w:adjustRightInd w:val="0"/>
        <w:ind w:left="1440" w:hanging="360"/>
        <w:rPr>
          <w:b/>
          <w:iCs/>
          <w:szCs w:val="24"/>
        </w:rPr>
      </w:pPr>
      <w:r>
        <w:rPr>
          <w:b/>
          <w:iCs/>
          <w:szCs w:val="24"/>
        </w:rPr>
        <w:t>6</w:t>
      </w:r>
      <w:r w:rsidR="00AB527C">
        <w:rPr>
          <w:b/>
          <w:iCs/>
          <w:szCs w:val="24"/>
        </w:rPr>
        <w:t>.</w:t>
      </w:r>
      <w:r w:rsidR="00AB527C">
        <w:rPr>
          <w:b/>
          <w:iCs/>
          <w:szCs w:val="24"/>
        </w:rPr>
        <w:tab/>
      </w:r>
      <w:proofErr w:type="gramStart"/>
      <w:r w:rsidR="00AB527C">
        <w:rPr>
          <w:b/>
          <w:iCs/>
          <w:szCs w:val="24"/>
        </w:rPr>
        <w:t>As</w:t>
      </w:r>
      <w:proofErr w:type="gramEnd"/>
      <w:r w:rsidR="00AB527C">
        <w:rPr>
          <w:b/>
          <w:iCs/>
          <w:szCs w:val="24"/>
        </w:rPr>
        <w:t xml:space="preserve"> N</w:t>
      </w:r>
      <w:r w:rsidR="00842F36" w:rsidRPr="009E27E5">
        <w:rPr>
          <w:b/>
          <w:iCs/>
          <w:szCs w:val="24"/>
        </w:rPr>
        <w:t>eeded Maintenance:</w:t>
      </w:r>
    </w:p>
    <w:p w:rsidR="00842F36" w:rsidRPr="009E27E5" w:rsidRDefault="00842F36" w:rsidP="00842F36">
      <w:pPr>
        <w:autoSpaceDE w:val="0"/>
        <w:autoSpaceDN w:val="0"/>
        <w:adjustRightInd w:val="0"/>
        <w:ind w:left="720"/>
        <w:rPr>
          <w:iCs/>
          <w:szCs w:val="24"/>
        </w:rPr>
      </w:pPr>
    </w:p>
    <w:p w:rsidR="00842F36" w:rsidRPr="009E27E5" w:rsidRDefault="00AB527C" w:rsidP="00AB527C">
      <w:pPr>
        <w:autoSpaceDE w:val="0"/>
        <w:autoSpaceDN w:val="0"/>
        <w:adjustRightInd w:val="0"/>
        <w:ind w:left="1800" w:hanging="360"/>
        <w:rPr>
          <w:b/>
          <w:bCs/>
          <w:szCs w:val="24"/>
        </w:rPr>
      </w:pPr>
      <w:r>
        <w:rPr>
          <w:b/>
          <w:bCs/>
        </w:rPr>
        <w:t>a</w:t>
      </w:r>
      <w:r w:rsidR="00842F36" w:rsidRPr="009E27E5">
        <w:rPr>
          <w:b/>
          <w:bCs/>
          <w:szCs w:val="24"/>
        </w:rPr>
        <w:t xml:space="preserve">. </w:t>
      </w:r>
      <w:r>
        <w:rPr>
          <w:b/>
          <w:bCs/>
          <w:szCs w:val="24"/>
        </w:rPr>
        <w:tab/>
      </w:r>
      <w:r w:rsidR="00842F36" w:rsidRPr="009E27E5">
        <w:rPr>
          <w:b/>
          <w:bCs/>
          <w:szCs w:val="24"/>
        </w:rPr>
        <w:t>Replace Water Purification Module (WPM) Components</w:t>
      </w:r>
    </w:p>
    <w:p w:rsidR="00842F36" w:rsidRPr="009E27E5" w:rsidRDefault="00842F36" w:rsidP="006C2999">
      <w:pPr>
        <w:autoSpaceDE w:val="0"/>
        <w:autoSpaceDN w:val="0"/>
        <w:adjustRightInd w:val="0"/>
        <w:rPr>
          <w:iCs/>
          <w:szCs w:val="24"/>
        </w:rPr>
      </w:pPr>
    </w:p>
    <w:p w:rsidR="00842F36" w:rsidRPr="009E27E5" w:rsidRDefault="00842F36" w:rsidP="00AB527C">
      <w:pPr>
        <w:autoSpaceDE w:val="0"/>
        <w:autoSpaceDN w:val="0"/>
        <w:adjustRightInd w:val="0"/>
        <w:ind w:left="1800"/>
        <w:rPr>
          <w:szCs w:val="24"/>
        </w:rPr>
      </w:pPr>
      <w:r w:rsidRPr="009E27E5">
        <w:rPr>
          <w:szCs w:val="24"/>
        </w:rPr>
        <w:t>The WPM alerts the user when a component needs to be replaced or cleaned.</w:t>
      </w:r>
    </w:p>
    <w:p w:rsidR="00842F36" w:rsidRPr="009E27E5" w:rsidRDefault="00842F36" w:rsidP="00AB527C">
      <w:pPr>
        <w:autoSpaceDE w:val="0"/>
        <w:autoSpaceDN w:val="0"/>
        <w:adjustRightInd w:val="0"/>
        <w:ind w:left="1800"/>
        <w:rPr>
          <w:szCs w:val="24"/>
        </w:rPr>
      </w:pPr>
      <w:r w:rsidRPr="009E27E5">
        <w:rPr>
          <w:szCs w:val="24"/>
        </w:rPr>
        <w:t>The user can manually perform maintenance on the following components:</w:t>
      </w:r>
    </w:p>
    <w:p w:rsidR="00842F36" w:rsidRPr="009E27E5" w:rsidRDefault="00842F36" w:rsidP="00C20DE2">
      <w:pPr>
        <w:numPr>
          <w:ilvl w:val="0"/>
          <w:numId w:val="26"/>
        </w:numPr>
        <w:tabs>
          <w:tab w:val="clear" w:pos="2880"/>
          <w:tab w:val="num" w:pos="2160"/>
        </w:tabs>
        <w:autoSpaceDE w:val="0"/>
        <w:autoSpaceDN w:val="0"/>
        <w:adjustRightInd w:val="0"/>
        <w:ind w:left="2160"/>
        <w:rPr>
          <w:szCs w:val="24"/>
        </w:rPr>
      </w:pPr>
      <w:r w:rsidRPr="009E27E5">
        <w:rPr>
          <w:szCs w:val="24"/>
        </w:rPr>
        <w:t>Q-</w:t>
      </w:r>
      <w:proofErr w:type="spellStart"/>
      <w:r w:rsidRPr="009E27E5">
        <w:rPr>
          <w:szCs w:val="24"/>
        </w:rPr>
        <w:t>Gard</w:t>
      </w:r>
      <w:proofErr w:type="spellEnd"/>
      <w:r w:rsidRPr="009E27E5">
        <w:rPr>
          <w:szCs w:val="24"/>
        </w:rPr>
        <w:t xml:space="preserve"> Replacement</w:t>
      </w:r>
    </w:p>
    <w:p w:rsidR="00842F36" w:rsidRPr="009E27E5" w:rsidRDefault="00842F36" w:rsidP="00C20DE2">
      <w:pPr>
        <w:numPr>
          <w:ilvl w:val="0"/>
          <w:numId w:val="26"/>
        </w:numPr>
        <w:tabs>
          <w:tab w:val="clear" w:pos="2880"/>
          <w:tab w:val="num" w:pos="2160"/>
        </w:tabs>
        <w:autoSpaceDE w:val="0"/>
        <w:autoSpaceDN w:val="0"/>
        <w:adjustRightInd w:val="0"/>
        <w:ind w:left="2160"/>
        <w:rPr>
          <w:szCs w:val="24"/>
        </w:rPr>
      </w:pPr>
      <w:proofErr w:type="spellStart"/>
      <w:r w:rsidRPr="009E27E5">
        <w:rPr>
          <w:szCs w:val="24"/>
        </w:rPr>
        <w:t>Progard</w:t>
      </w:r>
      <w:proofErr w:type="spellEnd"/>
      <w:r w:rsidRPr="009E27E5">
        <w:rPr>
          <w:szCs w:val="24"/>
        </w:rPr>
        <w:t xml:space="preserve"> Replacement</w:t>
      </w:r>
    </w:p>
    <w:p w:rsidR="00842F36" w:rsidRPr="009E27E5" w:rsidRDefault="00842F36" w:rsidP="00C20DE2">
      <w:pPr>
        <w:numPr>
          <w:ilvl w:val="0"/>
          <w:numId w:val="26"/>
        </w:numPr>
        <w:tabs>
          <w:tab w:val="clear" w:pos="2880"/>
          <w:tab w:val="num" w:pos="2160"/>
        </w:tabs>
        <w:autoSpaceDE w:val="0"/>
        <w:autoSpaceDN w:val="0"/>
        <w:adjustRightInd w:val="0"/>
        <w:ind w:left="2160"/>
        <w:rPr>
          <w:szCs w:val="24"/>
        </w:rPr>
      </w:pPr>
      <w:r w:rsidRPr="009E27E5">
        <w:rPr>
          <w:szCs w:val="24"/>
        </w:rPr>
        <w:t>Sanitization</w:t>
      </w:r>
    </w:p>
    <w:p w:rsidR="00842F36" w:rsidRPr="009E27E5" w:rsidRDefault="00842F36" w:rsidP="00C20DE2">
      <w:pPr>
        <w:numPr>
          <w:ilvl w:val="0"/>
          <w:numId w:val="26"/>
        </w:numPr>
        <w:tabs>
          <w:tab w:val="clear" w:pos="2880"/>
          <w:tab w:val="num" w:pos="2160"/>
        </w:tabs>
        <w:autoSpaceDE w:val="0"/>
        <w:autoSpaceDN w:val="0"/>
        <w:adjustRightInd w:val="0"/>
        <w:ind w:left="2160"/>
        <w:rPr>
          <w:szCs w:val="24"/>
        </w:rPr>
      </w:pPr>
      <w:r w:rsidRPr="009E27E5">
        <w:rPr>
          <w:szCs w:val="24"/>
        </w:rPr>
        <w:t>pH Cleaning (A)</w:t>
      </w:r>
    </w:p>
    <w:p w:rsidR="00842F36" w:rsidRDefault="00842F36" w:rsidP="00C20DE2">
      <w:pPr>
        <w:numPr>
          <w:ilvl w:val="0"/>
          <w:numId w:val="26"/>
        </w:numPr>
        <w:tabs>
          <w:tab w:val="clear" w:pos="2880"/>
          <w:tab w:val="num" w:pos="2160"/>
        </w:tabs>
        <w:autoSpaceDE w:val="0"/>
        <w:autoSpaceDN w:val="0"/>
        <w:adjustRightInd w:val="0"/>
        <w:ind w:left="2160"/>
      </w:pPr>
      <w:r w:rsidRPr="009E27E5">
        <w:rPr>
          <w:szCs w:val="24"/>
        </w:rPr>
        <w:t>pH Cleaning (B)</w:t>
      </w:r>
    </w:p>
    <w:p w:rsidR="00842F36" w:rsidRPr="009E27E5" w:rsidRDefault="00842F36" w:rsidP="00842F36">
      <w:pPr>
        <w:autoSpaceDE w:val="0"/>
        <w:autoSpaceDN w:val="0"/>
        <w:adjustRightInd w:val="0"/>
        <w:ind w:left="720"/>
        <w:rPr>
          <w:szCs w:val="24"/>
        </w:rPr>
      </w:pPr>
    </w:p>
    <w:p w:rsidR="002E091E" w:rsidRDefault="00842F36" w:rsidP="00AB527C">
      <w:pPr>
        <w:tabs>
          <w:tab w:val="left" w:pos="1800"/>
        </w:tabs>
        <w:autoSpaceDE w:val="0"/>
        <w:autoSpaceDN w:val="0"/>
        <w:adjustRightInd w:val="0"/>
        <w:ind w:left="1800"/>
        <w:rPr>
          <w:szCs w:val="24"/>
        </w:rPr>
      </w:pPr>
      <w:r w:rsidRPr="009E27E5">
        <w:rPr>
          <w:szCs w:val="24"/>
        </w:rPr>
        <w:t>To</w:t>
      </w:r>
      <w:r w:rsidR="002E091E">
        <w:rPr>
          <w:szCs w:val="24"/>
        </w:rPr>
        <w:t xml:space="preserve"> replace a component of the WPM:</w:t>
      </w:r>
    </w:p>
    <w:p w:rsidR="00842F36" w:rsidRPr="00FE43A7" w:rsidRDefault="00AB527C" w:rsidP="00C20DE2">
      <w:pPr>
        <w:numPr>
          <w:ilvl w:val="1"/>
          <w:numId w:val="26"/>
        </w:numPr>
        <w:tabs>
          <w:tab w:val="clear" w:pos="3600"/>
          <w:tab w:val="num" w:pos="2160"/>
        </w:tabs>
        <w:autoSpaceDE w:val="0"/>
        <w:autoSpaceDN w:val="0"/>
        <w:adjustRightInd w:val="0"/>
        <w:ind w:left="2160"/>
        <w:rPr>
          <w:b/>
          <w:bCs/>
          <w:szCs w:val="24"/>
        </w:rPr>
      </w:pPr>
      <w:r>
        <w:rPr>
          <w:szCs w:val="24"/>
        </w:rPr>
        <w:t>P</w:t>
      </w:r>
      <w:r w:rsidR="00842F36" w:rsidRPr="009E27E5">
        <w:rPr>
          <w:szCs w:val="24"/>
        </w:rPr>
        <w:t xml:space="preserve">ress the alert or press </w:t>
      </w:r>
      <w:r w:rsidR="00842F36" w:rsidRPr="009E27E5">
        <w:rPr>
          <w:b/>
          <w:bCs/>
          <w:szCs w:val="24"/>
        </w:rPr>
        <w:t>Setup &gt;Supplies &gt; Maintain Water Supply</w:t>
      </w:r>
      <w:r w:rsidR="00842F36" w:rsidRPr="009E27E5">
        <w:rPr>
          <w:szCs w:val="24"/>
        </w:rPr>
        <w:t>.</w:t>
      </w:r>
    </w:p>
    <w:p w:rsidR="00842F36" w:rsidRPr="009E27E5" w:rsidRDefault="00842F36" w:rsidP="00C20DE2">
      <w:pPr>
        <w:numPr>
          <w:ilvl w:val="1"/>
          <w:numId w:val="26"/>
        </w:numPr>
        <w:tabs>
          <w:tab w:val="clear" w:pos="3600"/>
          <w:tab w:val="num" w:pos="2160"/>
        </w:tabs>
        <w:autoSpaceDE w:val="0"/>
        <w:autoSpaceDN w:val="0"/>
        <w:adjustRightInd w:val="0"/>
        <w:ind w:left="2160"/>
        <w:rPr>
          <w:szCs w:val="24"/>
        </w:rPr>
      </w:pPr>
      <w:r w:rsidRPr="009E27E5">
        <w:rPr>
          <w:szCs w:val="24"/>
        </w:rPr>
        <w:t>The WPM Main page opens.</w:t>
      </w:r>
    </w:p>
    <w:p w:rsidR="00842F36" w:rsidRPr="009E27E5" w:rsidRDefault="00842F36" w:rsidP="00C20DE2">
      <w:pPr>
        <w:numPr>
          <w:ilvl w:val="1"/>
          <w:numId w:val="26"/>
        </w:numPr>
        <w:tabs>
          <w:tab w:val="clear" w:pos="3600"/>
          <w:tab w:val="num" w:pos="2160"/>
        </w:tabs>
        <w:autoSpaceDE w:val="0"/>
        <w:autoSpaceDN w:val="0"/>
        <w:adjustRightInd w:val="0"/>
        <w:ind w:left="2160"/>
        <w:rPr>
          <w:szCs w:val="24"/>
        </w:rPr>
      </w:pPr>
      <w:r w:rsidRPr="009E27E5">
        <w:rPr>
          <w:szCs w:val="24"/>
        </w:rPr>
        <w:t xml:space="preserve">Select the </w:t>
      </w:r>
      <w:r w:rsidRPr="009E27E5">
        <w:rPr>
          <w:b/>
          <w:bCs/>
          <w:szCs w:val="24"/>
        </w:rPr>
        <w:t xml:space="preserve">Alarms-Events </w:t>
      </w:r>
      <w:r w:rsidRPr="009E27E5">
        <w:rPr>
          <w:szCs w:val="24"/>
        </w:rPr>
        <w:t>button to view the component requiring</w:t>
      </w:r>
      <w:r>
        <w:t xml:space="preserve"> </w:t>
      </w:r>
      <w:r w:rsidRPr="009E27E5">
        <w:rPr>
          <w:szCs w:val="24"/>
        </w:rPr>
        <w:t>attention.</w:t>
      </w:r>
    </w:p>
    <w:p w:rsidR="00842F36" w:rsidRPr="009E27E5" w:rsidRDefault="00842F36" w:rsidP="00C20DE2">
      <w:pPr>
        <w:numPr>
          <w:ilvl w:val="1"/>
          <w:numId w:val="26"/>
        </w:numPr>
        <w:tabs>
          <w:tab w:val="clear" w:pos="3600"/>
          <w:tab w:val="num" w:pos="2160"/>
        </w:tabs>
        <w:autoSpaceDE w:val="0"/>
        <w:autoSpaceDN w:val="0"/>
        <w:adjustRightInd w:val="0"/>
        <w:ind w:left="2160"/>
        <w:rPr>
          <w:szCs w:val="24"/>
        </w:rPr>
      </w:pPr>
      <w:r w:rsidRPr="009E27E5">
        <w:rPr>
          <w:szCs w:val="24"/>
        </w:rPr>
        <w:t xml:space="preserve">Select the </w:t>
      </w:r>
      <w:r w:rsidRPr="009E27E5">
        <w:rPr>
          <w:b/>
          <w:bCs/>
          <w:szCs w:val="24"/>
        </w:rPr>
        <w:t xml:space="preserve">Maintenance </w:t>
      </w:r>
      <w:r w:rsidRPr="009E27E5">
        <w:rPr>
          <w:szCs w:val="24"/>
        </w:rPr>
        <w:t>button from the WPM menu.</w:t>
      </w:r>
    </w:p>
    <w:p w:rsidR="00842F36" w:rsidRDefault="00842F36" w:rsidP="00C20DE2">
      <w:pPr>
        <w:numPr>
          <w:ilvl w:val="1"/>
          <w:numId w:val="26"/>
        </w:numPr>
        <w:tabs>
          <w:tab w:val="clear" w:pos="3600"/>
          <w:tab w:val="num" w:pos="2160"/>
        </w:tabs>
        <w:autoSpaceDE w:val="0"/>
        <w:autoSpaceDN w:val="0"/>
        <w:adjustRightInd w:val="0"/>
        <w:ind w:left="2160"/>
        <w:rPr>
          <w:szCs w:val="24"/>
        </w:rPr>
      </w:pPr>
      <w:r w:rsidRPr="009E27E5">
        <w:rPr>
          <w:szCs w:val="24"/>
        </w:rPr>
        <w:t xml:space="preserve">Select the maintenance to be performed. </w:t>
      </w:r>
    </w:p>
    <w:p w:rsidR="00197B11" w:rsidRDefault="00197B11" w:rsidP="005B22DA">
      <w:pPr>
        <w:autoSpaceDE w:val="0"/>
        <w:autoSpaceDN w:val="0"/>
        <w:adjustRightInd w:val="0"/>
        <w:ind w:left="1800"/>
        <w:rPr>
          <w:szCs w:val="24"/>
        </w:rPr>
      </w:pPr>
    </w:p>
    <w:p w:rsidR="005B22DA" w:rsidRPr="003C72FF" w:rsidRDefault="00E22F37" w:rsidP="00E22F37">
      <w:pPr>
        <w:autoSpaceDE w:val="0"/>
        <w:autoSpaceDN w:val="0"/>
        <w:adjustRightInd w:val="0"/>
        <w:ind w:left="1800" w:hanging="360"/>
        <w:rPr>
          <w:b/>
          <w:bCs/>
          <w:szCs w:val="24"/>
        </w:rPr>
      </w:pPr>
      <w:r>
        <w:rPr>
          <w:b/>
          <w:bCs/>
          <w:szCs w:val="24"/>
        </w:rPr>
        <w:t>b.</w:t>
      </w:r>
      <w:r>
        <w:rPr>
          <w:b/>
          <w:bCs/>
          <w:szCs w:val="24"/>
        </w:rPr>
        <w:tab/>
      </w:r>
      <w:r w:rsidR="005B22DA" w:rsidRPr="003C72FF">
        <w:rPr>
          <w:b/>
          <w:bCs/>
          <w:szCs w:val="24"/>
        </w:rPr>
        <w:t xml:space="preserve">Replace </w:t>
      </w:r>
      <w:proofErr w:type="spellStart"/>
      <w:r w:rsidR="005B22DA" w:rsidRPr="003C72FF">
        <w:rPr>
          <w:b/>
          <w:bCs/>
          <w:szCs w:val="24"/>
        </w:rPr>
        <w:t>Progard</w:t>
      </w:r>
      <w:proofErr w:type="spellEnd"/>
      <w:r w:rsidR="005B22DA" w:rsidRPr="003C72FF">
        <w:rPr>
          <w:b/>
          <w:bCs/>
          <w:szCs w:val="24"/>
        </w:rPr>
        <w:t>® Pretreatment Pack</w:t>
      </w:r>
    </w:p>
    <w:p w:rsidR="005B22DA" w:rsidRPr="003C72FF" w:rsidRDefault="005B22DA" w:rsidP="00C20DE2">
      <w:pPr>
        <w:numPr>
          <w:ilvl w:val="2"/>
          <w:numId w:val="26"/>
        </w:numPr>
        <w:tabs>
          <w:tab w:val="clear" w:pos="4320"/>
          <w:tab w:val="num" w:pos="2160"/>
        </w:tabs>
        <w:autoSpaceDE w:val="0"/>
        <w:autoSpaceDN w:val="0"/>
        <w:adjustRightInd w:val="0"/>
        <w:ind w:left="2160"/>
        <w:rPr>
          <w:szCs w:val="24"/>
        </w:rPr>
      </w:pPr>
      <w:r w:rsidRPr="003C72FF">
        <w:rPr>
          <w:szCs w:val="24"/>
        </w:rPr>
        <w:t>Open the left-hand door. The WPM sits on a movable tray.</w:t>
      </w:r>
    </w:p>
    <w:p w:rsidR="005B22DA" w:rsidRPr="003C72FF" w:rsidRDefault="005B22DA" w:rsidP="00C20DE2">
      <w:pPr>
        <w:numPr>
          <w:ilvl w:val="2"/>
          <w:numId w:val="26"/>
        </w:numPr>
        <w:tabs>
          <w:tab w:val="clear" w:pos="4320"/>
          <w:tab w:val="num" w:pos="2160"/>
        </w:tabs>
        <w:autoSpaceDE w:val="0"/>
        <w:autoSpaceDN w:val="0"/>
        <w:adjustRightInd w:val="0"/>
        <w:ind w:left="2160"/>
        <w:rPr>
          <w:szCs w:val="24"/>
        </w:rPr>
      </w:pPr>
      <w:r w:rsidRPr="003C72FF">
        <w:rPr>
          <w:szCs w:val="24"/>
        </w:rPr>
        <w:t>Pull up on the metal ring/black knob in the right front corner to release</w:t>
      </w:r>
      <w:r w:rsidR="003C72FF">
        <w:rPr>
          <w:szCs w:val="24"/>
        </w:rPr>
        <w:t xml:space="preserve"> </w:t>
      </w:r>
      <w:r w:rsidRPr="003C72FF">
        <w:rPr>
          <w:szCs w:val="24"/>
        </w:rPr>
        <w:t>the tray. Pull the tray forward.</w:t>
      </w:r>
    </w:p>
    <w:p w:rsidR="005B22DA" w:rsidRPr="003C72FF" w:rsidRDefault="005B22DA" w:rsidP="00C20DE2">
      <w:pPr>
        <w:numPr>
          <w:ilvl w:val="2"/>
          <w:numId w:val="26"/>
        </w:numPr>
        <w:tabs>
          <w:tab w:val="clear" w:pos="4320"/>
          <w:tab w:val="num" w:pos="2160"/>
        </w:tabs>
        <w:autoSpaceDE w:val="0"/>
        <w:autoSpaceDN w:val="0"/>
        <w:adjustRightInd w:val="0"/>
        <w:ind w:left="2160"/>
        <w:rPr>
          <w:szCs w:val="24"/>
        </w:rPr>
      </w:pPr>
      <w:r w:rsidRPr="003C72FF">
        <w:rPr>
          <w:szCs w:val="24"/>
        </w:rPr>
        <w:t xml:space="preserve">Locate the </w:t>
      </w:r>
      <w:proofErr w:type="spellStart"/>
      <w:r w:rsidRPr="003C72FF">
        <w:rPr>
          <w:szCs w:val="24"/>
        </w:rPr>
        <w:t>Progard</w:t>
      </w:r>
      <w:proofErr w:type="spellEnd"/>
      <w:r w:rsidRPr="003C72FF">
        <w:rPr>
          <w:szCs w:val="24"/>
        </w:rPr>
        <w:t>® Pretreatment Pack.</w:t>
      </w:r>
    </w:p>
    <w:p w:rsidR="005B22DA" w:rsidRPr="003C72FF" w:rsidRDefault="005B22DA" w:rsidP="00C20DE2">
      <w:pPr>
        <w:numPr>
          <w:ilvl w:val="2"/>
          <w:numId w:val="26"/>
        </w:numPr>
        <w:tabs>
          <w:tab w:val="clear" w:pos="4320"/>
          <w:tab w:val="num" w:pos="2160"/>
        </w:tabs>
        <w:autoSpaceDE w:val="0"/>
        <w:autoSpaceDN w:val="0"/>
        <w:adjustRightInd w:val="0"/>
        <w:ind w:left="2160"/>
        <w:rPr>
          <w:b/>
          <w:bCs/>
          <w:szCs w:val="24"/>
        </w:rPr>
      </w:pPr>
      <w:r w:rsidRPr="003C72FF">
        <w:rPr>
          <w:szCs w:val="24"/>
        </w:rPr>
        <w:t xml:space="preserve">Press the </w:t>
      </w:r>
      <w:r w:rsidRPr="003C72FF">
        <w:rPr>
          <w:b/>
          <w:bCs/>
          <w:szCs w:val="24"/>
        </w:rPr>
        <w:t xml:space="preserve">Maintenance </w:t>
      </w:r>
      <w:r w:rsidRPr="003C72FF">
        <w:rPr>
          <w:szCs w:val="24"/>
        </w:rPr>
        <w:t xml:space="preserve">button on the WPM screen. Press </w:t>
      </w:r>
      <w:proofErr w:type="spellStart"/>
      <w:r w:rsidRPr="003C72FF">
        <w:rPr>
          <w:b/>
          <w:bCs/>
          <w:szCs w:val="24"/>
        </w:rPr>
        <w:t>Progard</w:t>
      </w:r>
      <w:proofErr w:type="spellEnd"/>
      <w:r w:rsidR="003C72FF">
        <w:rPr>
          <w:b/>
          <w:bCs/>
          <w:szCs w:val="24"/>
        </w:rPr>
        <w:t xml:space="preserve"> </w:t>
      </w:r>
      <w:r w:rsidRPr="003C72FF">
        <w:rPr>
          <w:b/>
          <w:bCs/>
          <w:szCs w:val="24"/>
        </w:rPr>
        <w:t xml:space="preserve">Replacement </w:t>
      </w:r>
      <w:r w:rsidRPr="003C72FF">
        <w:rPr>
          <w:szCs w:val="24"/>
        </w:rPr>
        <w:t xml:space="preserve">button, then press </w:t>
      </w:r>
      <w:r w:rsidRPr="003C72FF">
        <w:rPr>
          <w:b/>
          <w:bCs/>
          <w:szCs w:val="24"/>
        </w:rPr>
        <w:t>Continue</w:t>
      </w:r>
      <w:r w:rsidRPr="003C72FF">
        <w:rPr>
          <w:szCs w:val="24"/>
        </w:rPr>
        <w:t>.</w:t>
      </w:r>
    </w:p>
    <w:p w:rsidR="005B22DA" w:rsidRPr="003C72FF" w:rsidRDefault="005B22DA" w:rsidP="00C20DE2">
      <w:pPr>
        <w:numPr>
          <w:ilvl w:val="2"/>
          <w:numId w:val="26"/>
        </w:numPr>
        <w:tabs>
          <w:tab w:val="clear" w:pos="4320"/>
          <w:tab w:val="num" w:pos="2160"/>
        </w:tabs>
        <w:autoSpaceDE w:val="0"/>
        <w:autoSpaceDN w:val="0"/>
        <w:adjustRightInd w:val="0"/>
        <w:ind w:left="2160"/>
        <w:rPr>
          <w:szCs w:val="24"/>
        </w:rPr>
      </w:pPr>
      <w:r w:rsidRPr="003C72FF">
        <w:rPr>
          <w:szCs w:val="24"/>
        </w:rPr>
        <w:t>Follow the instructions (listed below) on the screen to replace the pack:</w:t>
      </w:r>
    </w:p>
    <w:p w:rsidR="005B22DA" w:rsidRPr="003C72FF" w:rsidRDefault="005B22DA" w:rsidP="00C20DE2">
      <w:pPr>
        <w:numPr>
          <w:ilvl w:val="3"/>
          <w:numId w:val="26"/>
        </w:numPr>
        <w:tabs>
          <w:tab w:val="clear" w:pos="5040"/>
          <w:tab w:val="num" w:pos="2520"/>
        </w:tabs>
        <w:autoSpaceDE w:val="0"/>
        <w:autoSpaceDN w:val="0"/>
        <w:adjustRightInd w:val="0"/>
        <w:ind w:left="2520"/>
        <w:rPr>
          <w:szCs w:val="24"/>
        </w:rPr>
      </w:pPr>
      <w:r w:rsidRPr="003C72FF">
        <w:rPr>
          <w:szCs w:val="24"/>
        </w:rPr>
        <w:t>Lift the pack adapter cover to the top position. Remove the metal</w:t>
      </w:r>
      <w:r w:rsidR="003C72FF">
        <w:rPr>
          <w:szCs w:val="24"/>
        </w:rPr>
        <w:t xml:space="preserve"> </w:t>
      </w:r>
      <w:r w:rsidRPr="003C72FF">
        <w:rPr>
          <w:szCs w:val="24"/>
        </w:rPr>
        <w:t xml:space="preserve">locking clip and pull out the </w:t>
      </w:r>
      <w:proofErr w:type="spellStart"/>
      <w:r w:rsidRPr="003C72FF">
        <w:rPr>
          <w:szCs w:val="24"/>
        </w:rPr>
        <w:t>Progard</w:t>
      </w:r>
      <w:proofErr w:type="spellEnd"/>
      <w:r w:rsidRPr="003C72FF">
        <w:rPr>
          <w:szCs w:val="24"/>
        </w:rPr>
        <w:t>.</w:t>
      </w:r>
    </w:p>
    <w:p w:rsidR="005B22DA" w:rsidRPr="003C72FF" w:rsidRDefault="005B22DA" w:rsidP="00C20DE2">
      <w:pPr>
        <w:numPr>
          <w:ilvl w:val="3"/>
          <w:numId w:val="26"/>
        </w:numPr>
        <w:tabs>
          <w:tab w:val="clear" w:pos="5040"/>
          <w:tab w:val="num" w:pos="2520"/>
        </w:tabs>
        <w:autoSpaceDE w:val="0"/>
        <w:autoSpaceDN w:val="0"/>
        <w:adjustRightInd w:val="0"/>
        <w:ind w:left="2520"/>
        <w:rPr>
          <w:szCs w:val="24"/>
        </w:rPr>
      </w:pPr>
      <w:r w:rsidRPr="003C72FF">
        <w:rPr>
          <w:szCs w:val="24"/>
        </w:rPr>
        <w:t xml:space="preserve">Remove the protective caps from the new </w:t>
      </w:r>
      <w:proofErr w:type="spellStart"/>
      <w:r w:rsidRPr="003C72FF">
        <w:rPr>
          <w:szCs w:val="24"/>
        </w:rPr>
        <w:t>Progard</w:t>
      </w:r>
      <w:proofErr w:type="spellEnd"/>
      <w:r w:rsidRPr="003C72FF">
        <w:rPr>
          <w:szCs w:val="24"/>
        </w:rPr>
        <w:t xml:space="preserve"> and wet the pack</w:t>
      </w:r>
      <w:r w:rsidR="003C72FF">
        <w:rPr>
          <w:szCs w:val="24"/>
        </w:rPr>
        <w:t xml:space="preserve"> </w:t>
      </w:r>
      <w:r w:rsidRPr="003C72FF">
        <w:rPr>
          <w:szCs w:val="24"/>
        </w:rPr>
        <w:t>o-rings using a few drops of water.</w:t>
      </w:r>
    </w:p>
    <w:p w:rsidR="005B22DA" w:rsidRPr="003C72FF" w:rsidRDefault="005B22DA" w:rsidP="00C20DE2">
      <w:pPr>
        <w:numPr>
          <w:ilvl w:val="3"/>
          <w:numId w:val="26"/>
        </w:numPr>
        <w:tabs>
          <w:tab w:val="clear" w:pos="5040"/>
          <w:tab w:val="num" w:pos="2520"/>
        </w:tabs>
        <w:autoSpaceDE w:val="0"/>
        <w:autoSpaceDN w:val="0"/>
        <w:adjustRightInd w:val="0"/>
        <w:ind w:left="2520"/>
        <w:rPr>
          <w:szCs w:val="24"/>
        </w:rPr>
      </w:pPr>
      <w:r w:rsidRPr="003C72FF">
        <w:rPr>
          <w:szCs w:val="24"/>
        </w:rPr>
        <w:t xml:space="preserve">Slide the pack onto the metal guide pin. Lift up the </w:t>
      </w:r>
      <w:proofErr w:type="spellStart"/>
      <w:r w:rsidRPr="003C72FF">
        <w:rPr>
          <w:szCs w:val="24"/>
        </w:rPr>
        <w:t>Progard</w:t>
      </w:r>
      <w:proofErr w:type="spellEnd"/>
      <w:r w:rsidRPr="003C72FF">
        <w:rPr>
          <w:szCs w:val="24"/>
        </w:rPr>
        <w:t xml:space="preserve"> slightly</w:t>
      </w:r>
      <w:r w:rsidR="003C72FF">
        <w:rPr>
          <w:szCs w:val="24"/>
        </w:rPr>
        <w:t xml:space="preserve"> </w:t>
      </w:r>
      <w:r w:rsidRPr="003C72FF">
        <w:rPr>
          <w:szCs w:val="24"/>
        </w:rPr>
        <w:t>in order to push the bottom of the pack into the slot at the bottom</w:t>
      </w:r>
      <w:r w:rsidR="003C72FF">
        <w:rPr>
          <w:szCs w:val="24"/>
        </w:rPr>
        <w:t xml:space="preserve"> </w:t>
      </w:r>
      <w:r w:rsidRPr="003C72FF">
        <w:rPr>
          <w:szCs w:val="24"/>
        </w:rPr>
        <w:t>of the system.</w:t>
      </w:r>
    </w:p>
    <w:p w:rsidR="005B22DA" w:rsidRPr="003C72FF" w:rsidRDefault="005B22DA" w:rsidP="00C20DE2">
      <w:pPr>
        <w:numPr>
          <w:ilvl w:val="3"/>
          <w:numId w:val="26"/>
        </w:numPr>
        <w:tabs>
          <w:tab w:val="clear" w:pos="5040"/>
          <w:tab w:val="num" w:pos="2520"/>
        </w:tabs>
        <w:autoSpaceDE w:val="0"/>
        <w:autoSpaceDN w:val="0"/>
        <w:adjustRightInd w:val="0"/>
        <w:ind w:left="2520"/>
        <w:rPr>
          <w:szCs w:val="24"/>
        </w:rPr>
      </w:pPr>
      <w:r w:rsidRPr="003C72FF">
        <w:rPr>
          <w:szCs w:val="24"/>
        </w:rPr>
        <w:t xml:space="preserve">Push the </w:t>
      </w:r>
      <w:proofErr w:type="spellStart"/>
      <w:r w:rsidRPr="003C72FF">
        <w:rPr>
          <w:szCs w:val="24"/>
        </w:rPr>
        <w:t>Progard</w:t>
      </w:r>
      <w:proofErr w:type="spellEnd"/>
      <w:r w:rsidRPr="003C72FF">
        <w:rPr>
          <w:szCs w:val="24"/>
        </w:rPr>
        <w:t xml:space="preserve"> completely onto the pack adapter. The metal</w:t>
      </w:r>
      <w:r w:rsidR="003C72FF">
        <w:rPr>
          <w:szCs w:val="24"/>
        </w:rPr>
        <w:t xml:space="preserve"> </w:t>
      </w:r>
      <w:r w:rsidRPr="003C72FF">
        <w:rPr>
          <w:szCs w:val="24"/>
        </w:rPr>
        <w:t xml:space="preserve">guide pin should be visible now. Lock the </w:t>
      </w:r>
      <w:proofErr w:type="spellStart"/>
      <w:r w:rsidRPr="003C72FF">
        <w:rPr>
          <w:szCs w:val="24"/>
        </w:rPr>
        <w:t>Progard</w:t>
      </w:r>
      <w:proofErr w:type="spellEnd"/>
      <w:r w:rsidRPr="003C72FF">
        <w:rPr>
          <w:szCs w:val="24"/>
        </w:rPr>
        <w:t xml:space="preserve"> in place with the</w:t>
      </w:r>
      <w:r w:rsidR="003C72FF">
        <w:rPr>
          <w:szCs w:val="24"/>
        </w:rPr>
        <w:t xml:space="preserve"> </w:t>
      </w:r>
      <w:r w:rsidRPr="003C72FF">
        <w:rPr>
          <w:szCs w:val="24"/>
        </w:rPr>
        <w:t>metal locking clip on the end of the metal guide pin. Lower the</w:t>
      </w:r>
      <w:r w:rsidR="003C72FF">
        <w:rPr>
          <w:szCs w:val="24"/>
        </w:rPr>
        <w:t xml:space="preserve"> </w:t>
      </w:r>
      <w:r w:rsidRPr="003C72FF">
        <w:rPr>
          <w:szCs w:val="24"/>
        </w:rPr>
        <w:t xml:space="preserve">adapter cover over the newly installed </w:t>
      </w:r>
      <w:proofErr w:type="spellStart"/>
      <w:r w:rsidRPr="003C72FF">
        <w:rPr>
          <w:szCs w:val="24"/>
        </w:rPr>
        <w:t>Progard</w:t>
      </w:r>
      <w:proofErr w:type="spellEnd"/>
      <w:r w:rsidRPr="003C72FF">
        <w:rPr>
          <w:szCs w:val="24"/>
        </w:rPr>
        <w:t>.</w:t>
      </w:r>
    </w:p>
    <w:p w:rsidR="00E22F37" w:rsidRDefault="005B22DA" w:rsidP="00C20DE2">
      <w:pPr>
        <w:numPr>
          <w:ilvl w:val="0"/>
          <w:numId w:val="26"/>
        </w:numPr>
        <w:tabs>
          <w:tab w:val="clear" w:pos="2880"/>
          <w:tab w:val="num" w:pos="2160"/>
        </w:tabs>
        <w:autoSpaceDE w:val="0"/>
        <w:autoSpaceDN w:val="0"/>
        <w:adjustRightInd w:val="0"/>
        <w:ind w:left="2160"/>
        <w:rPr>
          <w:szCs w:val="24"/>
        </w:rPr>
      </w:pPr>
      <w:r w:rsidRPr="003C72FF">
        <w:rPr>
          <w:szCs w:val="24"/>
        </w:rPr>
        <w:t xml:space="preserve">When completed press </w:t>
      </w:r>
      <w:r w:rsidRPr="003C72FF">
        <w:rPr>
          <w:b/>
          <w:bCs/>
          <w:szCs w:val="24"/>
        </w:rPr>
        <w:t>Finish</w:t>
      </w:r>
      <w:r w:rsidRPr="003C72FF">
        <w:rPr>
          <w:szCs w:val="24"/>
        </w:rPr>
        <w:t>. The Maintenance Complete screen is</w:t>
      </w:r>
      <w:r w:rsidR="003C72FF">
        <w:rPr>
          <w:szCs w:val="24"/>
        </w:rPr>
        <w:t xml:space="preserve"> </w:t>
      </w:r>
      <w:r w:rsidRPr="003C72FF">
        <w:rPr>
          <w:szCs w:val="24"/>
        </w:rPr>
        <w:t xml:space="preserve">displayed. Press </w:t>
      </w:r>
      <w:r w:rsidRPr="003C72FF">
        <w:rPr>
          <w:b/>
          <w:bCs/>
          <w:szCs w:val="24"/>
        </w:rPr>
        <w:t xml:space="preserve">Finish </w:t>
      </w:r>
      <w:r w:rsidRPr="003C72FF">
        <w:rPr>
          <w:szCs w:val="24"/>
        </w:rPr>
        <w:t>again.</w:t>
      </w:r>
    </w:p>
    <w:p w:rsidR="005B22DA" w:rsidRPr="003C72FF" w:rsidRDefault="003C72FF" w:rsidP="00C20DE2">
      <w:pPr>
        <w:numPr>
          <w:ilvl w:val="0"/>
          <w:numId w:val="26"/>
        </w:numPr>
        <w:tabs>
          <w:tab w:val="clear" w:pos="2880"/>
          <w:tab w:val="num" w:pos="2160"/>
        </w:tabs>
        <w:autoSpaceDE w:val="0"/>
        <w:autoSpaceDN w:val="0"/>
        <w:adjustRightInd w:val="0"/>
        <w:ind w:left="2160"/>
        <w:rPr>
          <w:szCs w:val="24"/>
        </w:rPr>
      </w:pPr>
      <w:r w:rsidRPr="003C72FF">
        <w:rPr>
          <w:szCs w:val="24"/>
        </w:rPr>
        <w:t>Record this replacement in the Instrument Log.</w:t>
      </w:r>
    </w:p>
    <w:p w:rsidR="005B22DA" w:rsidRDefault="005B22DA" w:rsidP="005B22DA">
      <w:pPr>
        <w:autoSpaceDE w:val="0"/>
        <w:autoSpaceDN w:val="0"/>
        <w:adjustRightInd w:val="0"/>
        <w:rPr>
          <w:rFonts w:ascii="SiemensSans-Roman" w:hAnsi="SiemensSans-Roman" w:cs="SiemensSans-Roman"/>
          <w:sz w:val="22"/>
          <w:szCs w:val="22"/>
        </w:rPr>
      </w:pPr>
    </w:p>
    <w:p w:rsidR="005B22DA" w:rsidRPr="008620AA" w:rsidRDefault="00E22F37" w:rsidP="00E22F37">
      <w:pPr>
        <w:autoSpaceDE w:val="0"/>
        <w:autoSpaceDN w:val="0"/>
        <w:adjustRightInd w:val="0"/>
        <w:ind w:left="1800" w:hanging="360"/>
        <w:rPr>
          <w:b/>
          <w:bCs/>
          <w:szCs w:val="24"/>
        </w:rPr>
      </w:pPr>
      <w:r>
        <w:rPr>
          <w:b/>
          <w:bCs/>
          <w:szCs w:val="24"/>
        </w:rPr>
        <w:t>c.</w:t>
      </w:r>
      <w:r>
        <w:rPr>
          <w:b/>
          <w:bCs/>
          <w:szCs w:val="24"/>
        </w:rPr>
        <w:tab/>
      </w:r>
      <w:r w:rsidR="005B22DA" w:rsidRPr="008620AA">
        <w:rPr>
          <w:b/>
          <w:bCs/>
          <w:szCs w:val="24"/>
        </w:rPr>
        <w:t>Replace Q-</w:t>
      </w:r>
      <w:proofErr w:type="spellStart"/>
      <w:r w:rsidR="005B22DA" w:rsidRPr="008620AA">
        <w:rPr>
          <w:b/>
          <w:bCs/>
          <w:szCs w:val="24"/>
        </w:rPr>
        <w:t>Gard</w:t>
      </w:r>
      <w:proofErr w:type="spellEnd"/>
      <w:r w:rsidR="005B22DA" w:rsidRPr="008620AA">
        <w:rPr>
          <w:b/>
          <w:bCs/>
          <w:szCs w:val="24"/>
        </w:rPr>
        <w:t>® Polishing Pack</w:t>
      </w:r>
    </w:p>
    <w:p w:rsidR="005B22DA" w:rsidRPr="008620AA" w:rsidRDefault="005B22DA" w:rsidP="00C20DE2">
      <w:pPr>
        <w:numPr>
          <w:ilvl w:val="0"/>
          <w:numId w:val="30"/>
        </w:numPr>
        <w:tabs>
          <w:tab w:val="clear" w:pos="2880"/>
          <w:tab w:val="num" w:pos="2160"/>
        </w:tabs>
        <w:autoSpaceDE w:val="0"/>
        <w:autoSpaceDN w:val="0"/>
        <w:adjustRightInd w:val="0"/>
        <w:ind w:left="2160"/>
        <w:rPr>
          <w:szCs w:val="24"/>
        </w:rPr>
      </w:pPr>
      <w:r w:rsidRPr="008620AA">
        <w:rPr>
          <w:szCs w:val="24"/>
        </w:rPr>
        <w:t>Open the left</w:t>
      </w:r>
      <w:r w:rsidR="00CB1B7E">
        <w:rPr>
          <w:szCs w:val="24"/>
        </w:rPr>
        <w:t>-</w:t>
      </w:r>
      <w:r w:rsidRPr="008620AA">
        <w:rPr>
          <w:szCs w:val="24"/>
        </w:rPr>
        <w:t>hand door. The WPM sits on a movable tray.</w:t>
      </w:r>
    </w:p>
    <w:p w:rsidR="005B22DA" w:rsidRPr="008620AA" w:rsidRDefault="005B22DA" w:rsidP="00C20DE2">
      <w:pPr>
        <w:numPr>
          <w:ilvl w:val="0"/>
          <w:numId w:val="30"/>
        </w:numPr>
        <w:tabs>
          <w:tab w:val="clear" w:pos="2880"/>
          <w:tab w:val="num" w:pos="2160"/>
        </w:tabs>
        <w:autoSpaceDE w:val="0"/>
        <w:autoSpaceDN w:val="0"/>
        <w:adjustRightInd w:val="0"/>
        <w:ind w:left="2160"/>
        <w:rPr>
          <w:szCs w:val="24"/>
        </w:rPr>
      </w:pPr>
      <w:r w:rsidRPr="008620AA">
        <w:rPr>
          <w:szCs w:val="24"/>
        </w:rPr>
        <w:t>Pull up on the metal ring/black knob in the right front corner to release</w:t>
      </w:r>
      <w:r w:rsidR="008620AA">
        <w:rPr>
          <w:szCs w:val="24"/>
        </w:rPr>
        <w:t xml:space="preserve"> </w:t>
      </w:r>
      <w:r w:rsidRPr="008620AA">
        <w:rPr>
          <w:szCs w:val="24"/>
        </w:rPr>
        <w:t>the tray. Pull the tray forward.</w:t>
      </w:r>
    </w:p>
    <w:p w:rsidR="005B22DA" w:rsidRPr="008620AA" w:rsidRDefault="005B22DA" w:rsidP="00C20DE2">
      <w:pPr>
        <w:numPr>
          <w:ilvl w:val="0"/>
          <w:numId w:val="30"/>
        </w:numPr>
        <w:tabs>
          <w:tab w:val="clear" w:pos="2880"/>
          <w:tab w:val="num" w:pos="2160"/>
        </w:tabs>
        <w:autoSpaceDE w:val="0"/>
        <w:autoSpaceDN w:val="0"/>
        <w:adjustRightInd w:val="0"/>
        <w:ind w:left="2160"/>
        <w:rPr>
          <w:szCs w:val="24"/>
        </w:rPr>
      </w:pPr>
      <w:r w:rsidRPr="008620AA">
        <w:rPr>
          <w:szCs w:val="24"/>
        </w:rPr>
        <w:t xml:space="preserve">Press the Alert or </w:t>
      </w:r>
      <w:r w:rsidRPr="008620AA">
        <w:rPr>
          <w:b/>
          <w:bCs/>
          <w:szCs w:val="24"/>
        </w:rPr>
        <w:t xml:space="preserve">Setup &gt; Supplies </w:t>
      </w:r>
      <w:r w:rsidRPr="008620AA">
        <w:rPr>
          <w:szCs w:val="24"/>
        </w:rPr>
        <w:t>to display the Supplies screen. Press</w:t>
      </w:r>
      <w:r w:rsidR="008620AA">
        <w:rPr>
          <w:szCs w:val="24"/>
        </w:rPr>
        <w:t xml:space="preserve"> </w:t>
      </w:r>
      <w:r w:rsidRPr="008620AA">
        <w:rPr>
          <w:b/>
          <w:bCs/>
          <w:szCs w:val="24"/>
        </w:rPr>
        <w:t>Maintain Water Supply</w:t>
      </w:r>
      <w:r w:rsidRPr="008620AA">
        <w:rPr>
          <w:szCs w:val="24"/>
        </w:rPr>
        <w:t>.</w:t>
      </w:r>
    </w:p>
    <w:p w:rsidR="005B22DA" w:rsidRPr="008620AA" w:rsidRDefault="005B22DA" w:rsidP="00C20DE2">
      <w:pPr>
        <w:numPr>
          <w:ilvl w:val="0"/>
          <w:numId w:val="30"/>
        </w:numPr>
        <w:tabs>
          <w:tab w:val="clear" w:pos="2880"/>
          <w:tab w:val="num" w:pos="2160"/>
        </w:tabs>
        <w:autoSpaceDE w:val="0"/>
        <w:autoSpaceDN w:val="0"/>
        <w:adjustRightInd w:val="0"/>
        <w:ind w:left="2160"/>
        <w:rPr>
          <w:b/>
          <w:bCs/>
          <w:szCs w:val="24"/>
        </w:rPr>
      </w:pPr>
      <w:r w:rsidRPr="008620AA">
        <w:rPr>
          <w:szCs w:val="24"/>
        </w:rPr>
        <w:t xml:space="preserve">Press the </w:t>
      </w:r>
      <w:r w:rsidRPr="008620AA">
        <w:rPr>
          <w:b/>
          <w:bCs/>
          <w:szCs w:val="24"/>
        </w:rPr>
        <w:t xml:space="preserve">Maintenance </w:t>
      </w:r>
      <w:r w:rsidRPr="008620AA">
        <w:rPr>
          <w:szCs w:val="24"/>
        </w:rPr>
        <w:t xml:space="preserve">button on the WPM screen. Press </w:t>
      </w:r>
      <w:proofErr w:type="spellStart"/>
      <w:r w:rsidRPr="008620AA">
        <w:rPr>
          <w:b/>
          <w:bCs/>
          <w:szCs w:val="24"/>
        </w:rPr>
        <w:t>QGard</w:t>
      </w:r>
      <w:proofErr w:type="spellEnd"/>
      <w:r w:rsidR="008620AA">
        <w:rPr>
          <w:b/>
          <w:bCs/>
          <w:szCs w:val="24"/>
        </w:rPr>
        <w:t xml:space="preserve"> </w:t>
      </w:r>
      <w:r w:rsidRPr="008620AA">
        <w:rPr>
          <w:b/>
          <w:bCs/>
          <w:szCs w:val="24"/>
        </w:rPr>
        <w:t xml:space="preserve">Replacement </w:t>
      </w:r>
      <w:r w:rsidRPr="008620AA">
        <w:rPr>
          <w:szCs w:val="24"/>
        </w:rPr>
        <w:t xml:space="preserve">button, and press </w:t>
      </w:r>
      <w:r w:rsidRPr="008620AA">
        <w:rPr>
          <w:b/>
          <w:bCs/>
          <w:szCs w:val="24"/>
        </w:rPr>
        <w:t>Continue</w:t>
      </w:r>
      <w:r w:rsidRPr="008620AA">
        <w:rPr>
          <w:szCs w:val="24"/>
        </w:rPr>
        <w:t>. The system depressurizes.</w:t>
      </w:r>
    </w:p>
    <w:p w:rsidR="005B22DA" w:rsidRDefault="005B22DA" w:rsidP="00C20DE2">
      <w:pPr>
        <w:numPr>
          <w:ilvl w:val="0"/>
          <w:numId w:val="30"/>
        </w:numPr>
        <w:tabs>
          <w:tab w:val="clear" w:pos="2880"/>
          <w:tab w:val="num" w:pos="2160"/>
        </w:tabs>
        <w:autoSpaceDE w:val="0"/>
        <w:autoSpaceDN w:val="0"/>
        <w:adjustRightInd w:val="0"/>
        <w:ind w:left="2160"/>
        <w:rPr>
          <w:szCs w:val="24"/>
        </w:rPr>
      </w:pPr>
      <w:r w:rsidRPr="008620AA">
        <w:rPr>
          <w:szCs w:val="24"/>
        </w:rPr>
        <w:t>Follow the instructions (listed below) on the screen to replace the pack:</w:t>
      </w:r>
    </w:p>
    <w:p w:rsidR="005B22DA" w:rsidRPr="008620AA" w:rsidRDefault="005B22DA" w:rsidP="00E22F37">
      <w:pPr>
        <w:numPr>
          <w:ilvl w:val="1"/>
          <w:numId w:val="30"/>
        </w:numPr>
        <w:autoSpaceDE w:val="0"/>
        <w:autoSpaceDN w:val="0"/>
        <w:adjustRightInd w:val="0"/>
        <w:rPr>
          <w:szCs w:val="24"/>
        </w:rPr>
      </w:pPr>
      <w:r w:rsidRPr="008620AA">
        <w:rPr>
          <w:szCs w:val="24"/>
        </w:rPr>
        <w:t>Lift the pack adapter cover to the top position. Remove the metal</w:t>
      </w:r>
      <w:r w:rsidR="008620AA">
        <w:rPr>
          <w:szCs w:val="24"/>
        </w:rPr>
        <w:t xml:space="preserve"> </w:t>
      </w:r>
      <w:r w:rsidRPr="008620AA">
        <w:rPr>
          <w:szCs w:val="24"/>
        </w:rPr>
        <w:t>locking clip. Pull out the Q-</w:t>
      </w:r>
      <w:proofErr w:type="spellStart"/>
      <w:r w:rsidRPr="008620AA">
        <w:rPr>
          <w:szCs w:val="24"/>
        </w:rPr>
        <w:t>Gard</w:t>
      </w:r>
      <w:proofErr w:type="spellEnd"/>
      <w:r w:rsidRPr="008620AA">
        <w:rPr>
          <w:szCs w:val="24"/>
        </w:rPr>
        <w:t>.</w:t>
      </w:r>
    </w:p>
    <w:p w:rsidR="00E22F37" w:rsidRDefault="005B22DA" w:rsidP="00E22F37">
      <w:pPr>
        <w:numPr>
          <w:ilvl w:val="1"/>
          <w:numId w:val="30"/>
        </w:numPr>
        <w:autoSpaceDE w:val="0"/>
        <w:autoSpaceDN w:val="0"/>
        <w:adjustRightInd w:val="0"/>
        <w:rPr>
          <w:szCs w:val="24"/>
        </w:rPr>
      </w:pPr>
      <w:r w:rsidRPr="008620AA">
        <w:rPr>
          <w:szCs w:val="24"/>
        </w:rPr>
        <w:t>Remove the protective caps from the new Q-</w:t>
      </w:r>
      <w:proofErr w:type="spellStart"/>
      <w:r w:rsidRPr="008620AA">
        <w:rPr>
          <w:szCs w:val="24"/>
        </w:rPr>
        <w:t>Gard</w:t>
      </w:r>
      <w:proofErr w:type="spellEnd"/>
      <w:r w:rsidRPr="008620AA">
        <w:rPr>
          <w:szCs w:val="24"/>
        </w:rPr>
        <w:t xml:space="preserve"> and wet the pack</w:t>
      </w:r>
      <w:r w:rsidR="008620AA">
        <w:rPr>
          <w:szCs w:val="24"/>
        </w:rPr>
        <w:t xml:space="preserve"> </w:t>
      </w:r>
      <w:r w:rsidRPr="008620AA">
        <w:rPr>
          <w:szCs w:val="24"/>
        </w:rPr>
        <w:t>o-rings using a few drops of water.</w:t>
      </w:r>
    </w:p>
    <w:p w:rsidR="00E22F37" w:rsidRDefault="005B22DA" w:rsidP="00E22F37">
      <w:pPr>
        <w:numPr>
          <w:ilvl w:val="1"/>
          <w:numId w:val="30"/>
        </w:numPr>
        <w:autoSpaceDE w:val="0"/>
        <w:autoSpaceDN w:val="0"/>
        <w:adjustRightInd w:val="0"/>
        <w:rPr>
          <w:szCs w:val="24"/>
        </w:rPr>
      </w:pPr>
      <w:r w:rsidRPr="008620AA">
        <w:rPr>
          <w:szCs w:val="24"/>
        </w:rPr>
        <w:t>Slide the pack onto the metal guide pin. Lift up the pack slightly in</w:t>
      </w:r>
      <w:r w:rsidR="008620AA">
        <w:rPr>
          <w:szCs w:val="24"/>
        </w:rPr>
        <w:t xml:space="preserve"> </w:t>
      </w:r>
      <w:r w:rsidRPr="008620AA">
        <w:rPr>
          <w:szCs w:val="24"/>
        </w:rPr>
        <w:t>order to push the bottom of the pack into the slot at the bottom of</w:t>
      </w:r>
      <w:r w:rsidR="008620AA">
        <w:rPr>
          <w:szCs w:val="24"/>
        </w:rPr>
        <w:t xml:space="preserve"> </w:t>
      </w:r>
      <w:r w:rsidRPr="008620AA">
        <w:rPr>
          <w:szCs w:val="24"/>
        </w:rPr>
        <w:t>the system.</w:t>
      </w:r>
    </w:p>
    <w:p w:rsidR="005B22DA" w:rsidRDefault="005B22DA" w:rsidP="00E22F37">
      <w:pPr>
        <w:numPr>
          <w:ilvl w:val="1"/>
          <w:numId w:val="30"/>
        </w:numPr>
        <w:autoSpaceDE w:val="0"/>
        <w:autoSpaceDN w:val="0"/>
        <w:adjustRightInd w:val="0"/>
        <w:rPr>
          <w:szCs w:val="24"/>
        </w:rPr>
      </w:pPr>
      <w:r w:rsidRPr="008620AA">
        <w:rPr>
          <w:szCs w:val="24"/>
        </w:rPr>
        <w:t>Push the pack completely onto the pack adapter. The metal guide</w:t>
      </w:r>
      <w:r w:rsidR="008620AA">
        <w:rPr>
          <w:szCs w:val="24"/>
        </w:rPr>
        <w:t xml:space="preserve"> </w:t>
      </w:r>
      <w:r w:rsidRPr="008620AA">
        <w:rPr>
          <w:szCs w:val="24"/>
        </w:rPr>
        <w:t>pin should be visible now. Lock the pack in place with the metal</w:t>
      </w:r>
      <w:r w:rsidR="008620AA">
        <w:rPr>
          <w:szCs w:val="24"/>
        </w:rPr>
        <w:t xml:space="preserve"> </w:t>
      </w:r>
      <w:r w:rsidRPr="008620AA">
        <w:rPr>
          <w:szCs w:val="24"/>
        </w:rPr>
        <w:t>locking clip on the end of the metal guide pin. Lower the adapter</w:t>
      </w:r>
      <w:r w:rsidR="008620AA">
        <w:rPr>
          <w:szCs w:val="24"/>
        </w:rPr>
        <w:t xml:space="preserve"> </w:t>
      </w:r>
      <w:r w:rsidRPr="008620AA">
        <w:rPr>
          <w:szCs w:val="24"/>
        </w:rPr>
        <w:t>cover over the newly installed Q-</w:t>
      </w:r>
      <w:proofErr w:type="spellStart"/>
      <w:r w:rsidRPr="008620AA">
        <w:rPr>
          <w:szCs w:val="24"/>
        </w:rPr>
        <w:t>Gard</w:t>
      </w:r>
      <w:proofErr w:type="spellEnd"/>
      <w:r w:rsidRPr="008620AA">
        <w:rPr>
          <w:szCs w:val="24"/>
        </w:rPr>
        <w:t>.</w:t>
      </w:r>
    </w:p>
    <w:p w:rsidR="00E22F37" w:rsidRDefault="00E22F37" w:rsidP="00C20DE2">
      <w:pPr>
        <w:numPr>
          <w:ilvl w:val="0"/>
          <w:numId w:val="30"/>
        </w:numPr>
        <w:tabs>
          <w:tab w:val="clear" w:pos="2880"/>
          <w:tab w:val="num" w:pos="2160"/>
        </w:tabs>
        <w:autoSpaceDE w:val="0"/>
        <w:autoSpaceDN w:val="0"/>
        <w:adjustRightInd w:val="0"/>
        <w:ind w:left="2160"/>
        <w:rPr>
          <w:szCs w:val="24"/>
        </w:rPr>
      </w:pPr>
      <w:r>
        <w:rPr>
          <w:szCs w:val="24"/>
        </w:rPr>
        <w:t>When</w:t>
      </w:r>
      <w:r w:rsidRPr="00E22F37">
        <w:rPr>
          <w:szCs w:val="24"/>
        </w:rPr>
        <w:t xml:space="preserve"> </w:t>
      </w:r>
      <w:r w:rsidRPr="008620AA">
        <w:rPr>
          <w:szCs w:val="24"/>
        </w:rPr>
        <w:t xml:space="preserve">finished, press </w:t>
      </w:r>
      <w:proofErr w:type="gramStart"/>
      <w:r w:rsidRPr="008620AA">
        <w:rPr>
          <w:b/>
          <w:bCs/>
          <w:szCs w:val="24"/>
        </w:rPr>
        <w:t>Next</w:t>
      </w:r>
      <w:proofErr w:type="gramEnd"/>
      <w:r w:rsidRPr="008620AA">
        <w:rPr>
          <w:szCs w:val="24"/>
        </w:rPr>
        <w:t>. The Maintenance Complete screen is</w:t>
      </w:r>
      <w:r>
        <w:rPr>
          <w:szCs w:val="24"/>
        </w:rPr>
        <w:t xml:space="preserve"> </w:t>
      </w:r>
      <w:r w:rsidRPr="008620AA">
        <w:rPr>
          <w:szCs w:val="24"/>
        </w:rPr>
        <w:t xml:space="preserve">displayed. Press </w:t>
      </w:r>
      <w:r w:rsidRPr="008620AA">
        <w:rPr>
          <w:b/>
          <w:bCs/>
          <w:szCs w:val="24"/>
        </w:rPr>
        <w:t>Finish</w:t>
      </w:r>
      <w:r w:rsidRPr="008620AA">
        <w:rPr>
          <w:szCs w:val="24"/>
        </w:rPr>
        <w:t>.</w:t>
      </w:r>
    </w:p>
    <w:p w:rsidR="008620AA" w:rsidRDefault="005B22DA" w:rsidP="00C20DE2">
      <w:pPr>
        <w:numPr>
          <w:ilvl w:val="0"/>
          <w:numId w:val="30"/>
        </w:numPr>
        <w:tabs>
          <w:tab w:val="clear" w:pos="2880"/>
          <w:tab w:val="num" w:pos="2160"/>
        </w:tabs>
        <w:autoSpaceDE w:val="0"/>
        <w:autoSpaceDN w:val="0"/>
        <w:adjustRightInd w:val="0"/>
        <w:ind w:left="2160"/>
        <w:rPr>
          <w:szCs w:val="24"/>
        </w:rPr>
      </w:pPr>
      <w:r w:rsidRPr="008620AA">
        <w:rPr>
          <w:szCs w:val="24"/>
        </w:rPr>
        <w:t>Record this replacement in the Instrument Log.</w:t>
      </w:r>
      <w:r w:rsidR="008620AA">
        <w:rPr>
          <w:szCs w:val="24"/>
        </w:rPr>
        <w:t xml:space="preserve"> </w:t>
      </w:r>
    </w:p>
    <w:p w:rsidR="00197B11" w:rsidRDefault="00197B11" w:rsidP="008620AA">
      <w:pPr>
        <w:autoSpaceDE w:val="0"/>
        <w:autoSpaceDN w:val="0"/>
        <w:adjustRightInd w:val="0"/>
        <w:ind w:left="720"/>
        <w:rPr>
          <w:szCs w:val="24"/>
        </w:rPr>
      </w:pPr>
    </w:p>
    <w:p w:rsidR="005B22DA" w:rsidRPr="008620AA" w:rsidRDefault="00E22F37" w:rsidP="00E22F37">
      <w:pPr>
        <w:autoSpaceDE w:val="0"/>
        <w:autoSpaceDN w:val="0"/>
        <w:adjustRightInd w:val="0"/>
        <w:ind w:left="1800" w:hanging="360"/>
        <w:rPr>
          <w:szCs w:val="24"/>
        </w:rPr>
      </w:pPr>
      <w:r>
        <w:rPr>
          <w:b/>
          <w:bCs/>
          <w:szCs w:val="24"/>
        </w:rPr>
        <w:t>d.</w:t>
      </w:r>
      <w:r>
        <w:rPr>
          <w:b/>
          <w:bCs/>
          <w:szCs w:val="24"/>
        </w:rPr>
        <w:tab/>
      </w:r>
      <w:r w:rsidR="005B22DA" w:rsidRPr="008620AA">
        <w:rPr>
          <w:b/>
          <w:bCs/>
          <w:szCs w:val="24"/>
        </w:rPr>
        <w:t>Sanitize the RO Membrane</w:t>
      </w:r>
    </w:p>
    <w:p w:rsidR="005B22DA" w:rsidRPr="008620AA" w:rsidRDefault="005B22DA" w:rsidP="00CB1B7E">
      <w:pPr>
        <w:autoSpaceDE w:val="0"/>
        <w:autoSpaceDN w:val="0"/>
        <w:adjustRightInd w:val="0"/>
        <w:ind w:left="1800"/>
        <w:rPr>
          <w:szCs w:val="24"/>
        </w:rPr>
      </w:pPr>
      <w:r w:rsidRPr="008620AA">
        <w:rPr>
          <w:szCs w:val="24"/>
        </w:rPr>
        <w:t>Use this procedure to sanitize the RO Membrane when prompted by an Alert</w:t>
      </w:r>
      <w:r w:rsidR="00CB1B7E">
        <w:rPr>
          <w:szCs w:val="24"/>
        </w:rPr>
        <w:t xml:space="preserve"> </w:t>
      </w:r>
      <w:r w:rsidRPr="008620AA">
        <w:rPr>
          <w:szCs w:val="24"/>
        </w:rPr>
        <w:t>(</w:t>
      </w:r>
      <w:r w:rsidR="003C72FF" w:rsidRPr="008620AA">
        <w:rPr>
          <w:szCs w:val="24"/>
        </w:rPr>
        <w:t>approximately every 60 days</w:t>
      </w:r>
      <w:r w:rsidRPr="008620AA">
        <w:rPr>
          <w:szCs w:val="24"/>
        </w:rPr>
        <w:t>).</w:t>
      </w:r>
    </w:p>
    <w:p w:rsidR="005B22DA" w:rsidRPr="008620AA" w:rsidRDefault="005B22DA" w:rsidP="00C20DE2">
      <w:pPr>
        <w:numPr>
          <w:ilvl w:val="0"/>
          <w:numId w:val="31"/>
        </w:numPr>
        <w:tabs>
          <w:tab w:val="clear" w:pos="2880"/>
          <w:tab w:val="num" w:pos="2160"/>
        </w:tabs>
        <w:autoSpaceDE w:val="0"/>
        <w:autoSpaceDN w:val="0"/>
        <w:adjustRightInd w:val="0"/>
        <w:ind w:left="2160"/>
        <w:rPr>
          <w:szCs w:val="24"/>
        </w:rPr>
      </w:pPr>
      <w:r w:rsidRPr="008620AA">
        <w:rPr>
          <w:szCs w:val="24"/>
        </w:rPr>
        <w:t>Open the left</w:t>
      </w:r>
      <w:r w:rsidR="00CB1B7E">
        <w:rPr>
          <w:szCs w:val="24"/>
        </w:rPr>
        <w:t>-</w:t>
      </w:r>
      <w:r w:rsidRPr="008620AA">
        <w:rPr>
          <w:szCs w:val="24"/>
        </w:rPr>
        <w:t>hand door. The WPM sits on a movable tray.</w:t>
      </w:r>
    </w:p>
    <w:p w:rsidR="005B22DA" w:rsidRPr="008620AA" w:rsidRDefault="005B22DA" w:rsidP="00C20DE2">
      <w:pPr>
        <w:numPr>
          <w:ilvl w:val="0"/>
          <w:numId w:val="31"/>
        </w:numPr>
        <w:tabs>
          <w:tab w:val="clear" w:pos="2880"/>
          <w:tab w:val="num" w:pos="2160"/>
        </w:tabs>
        <w:autoSpaceDE w:val="0"/>
        <w:autoSpaceDN w:val="0"/>
        <w:adjustRightInd w:val="0"/>
        <w:ind w:left="2160"/>
        <w:rPr>
          <w:szCs w:val="24"/>
        </w:rPr>
      </w:pPr>
      <w:r w:rsidRPr="008620AA">
        <w:rPr>
          <w:szCs w:val="24"/>
        </w:rPr>
        <w:t>Pull up on the metal ring/black knob in the right front corner to release</w:t>
      </w:r>
      <w:r w:rsidR="008620AA">
        <w:rPr>
          <w:szCs w:val="24"/>
        </w:rPr>
        <w:t xml:space="preserve"> </w:t>
      </w:r>
      <w:r w:rsidRPr="008620AA">
        <w:rPr>
          <w:szCs w:val="24"/>
        </w:rPr>
        <w:t>the tray. While pulling on the ring, pull the tray forward.</w:t>
      </w:r>
    </w:p>
    <w:p w:rsidR="005B22DA" w:rsidRPr="008620AA" w:rsidRDefault="005B22DA" w:rsidP="00C20DE2">
      <w:pPr>
        <w:numPr>
          <w:ilvl w:val="0"/>
          <w:numId w:val="31"/>
        </w:numPr>
        <w:tabs>
          <w:tab w:val="clear" w:pos="2880"/>
          <w:tab w:val="num" w:pos="2160"/>
        </w:tabs>
        <w:autoSpaceDE w:val="0"/>
        <w:autoSpaceDN w:val="0"/>
        <w:adjustRightInd w:val="0"/>
        <w:ind w:left="2160"/>
        <w:rPr>
          <w:szCs w:val="24"/>
        </w:rPr>
      </w:pPr>
      <w:r w:rsidRPr="008620AA">
        <w:rPr>
          <w:szCs w:val="24"/>
        </w:rPr>
        <w:t xml:space="preserve">Press the Alert or </w:t>
      </w:r>
      <w:r w:rsidRPr="008620AA">
        <w:rPr>
          <w:b/>
          <w:bCs/>
          <w:szCs w:val="24"/>
        </w:rPr>
        <w:t xml:space="preserve">Setup &gt; Supplies </w:t>
      </w:r>
      <w:r w:rsidRPr="008620AA">
        <w:rPr>
          <w:szCs w:val="24"/>
        </w:rPr>
        <w:t>to display the Supplies screen. Press</w:t>
      </w:r>
      <w:r w:rsidR="00CB1B7E">
        <w:rPr>
          <w:szCs w:val="24"/>
        </w:rPr>
        <w:t xml:space="preserve"> </w:t>
      </w:r>
      <w:r w:rsidRPr="008620AA">
        <w:rPr>
          <w:b/>
          <w:bCs/>
          <w:szCs w:val="24"/>
        </w:rPr>
        <w:t xml:space="preserve">Maintain Water Supply </w:t>
      </w:r>
      <w:r w:rsidRPr="008620AA">
        <w:rPr>
          <w:szCs w:val="24"/>
        </w:rPr>
        <w:t>to display the dialog box.</w:t>
      </w:r>
    </w:p>
    <w:p w:rsidR="005B22DA" w:rsidRPr="008620AA" w:rsidRDefault="005B22DA" w:rsidP="00C20DE2">
      <w:pPr>
        <w:numPr>
          <w:ilvl w:val="0"/>
          <w:numId w:val="31"/>
        </w:numPr>
        <w:tabs>
          <w:tab w:val="clear" w:pos="2880"/>
          <w:tab w:val="num" w:pos="2160"/>
        </w:tabs>
        <w:autoSpaceDE w:val="0"/>
        <w:autoSpaceDN w:val="0"/>
        <w:adjustRightInd w:val="0"/>
        <w:ind w:left="2160"/>
        <w:rPr>
          <w:szCs w:val="24"/>
        </w:rPr>
      </w:pPr>
      <w:r w:rsidRPr="008620AA">
        <w:rPr>
          <w:szCs w:val="24"/>
        </w:rPr>
        <w:t xml:space="preserve">Press </w:t>
      </w:r>
      <w:r w:rsidRPr="008620AA">
        <w:rPr>
          <w:b/>
          <w:bCs/>
          <w:szCs w:val="24"/>
        </w:rPr>
        <w:t xml:space="preserve">Maintenance </w:t>
      </w:r>
      <w:r w:rsidRPr="008620AA">
        <w:rPr>
          <w:szCs w:val="24"/>
        </w:rPr>
        <w:t>and follow the instructions to begin the sanitization</w:t>
      </w:r>
      <w:r w:rsidR="008620AA">
        <w:rPr>
          <w:szCs w:val="24"/>
        </w:rPr>
        <w:t xml:space="preserve"> </w:t>
      </w:r>
      <w:r w:rsidRPr="008620AA">
        <w:rPr>
          <w:szCs w:val="24"/>
        </w:rPr>
        <w:t>cycle.</w:t>
      </w:r>
      <w:r w:rsidR="003C72FF" w:rsidRPr="008620AA">
        <w:rPr>
          <w:szCs w:val="24"/>
        </w:rPr>
        <w:t xml:space="preserve"> Follow the instructions; the system will ask for a chlorine tablet soon.</w:t>
      </w:r>
    </w:p>
    <w:p w:rsidR="005B22DA" w:rsidRDefault="005B22DA" w:rsidP="00C20DE2">
      <w:pPr>
        <w:numPr>
          <w:ilvl w:val="0"/>
          <w:numId w:val="31"/>
        </w:numPr>
        <w:tabs>
          <w:tab w:val="clear" w:pos="2880"/>
          <w:tab w:val="num" w:pos="2160"/>
        </w:tabs>
        <w:autoSpaceDE w:val="0"/>
        <w:autoSpaceDN w:val="0"/>
        <w:adjustRightInd w:val="0"/>
        <w:ind w:left="2160"/>
        <w:rPr>
          <w:rFonts w:ascii="SiemensSans-Roman" w:hAnsi="SiemensSans-Roman" w:cs="SiemensSans-Roman"/>
          <w:sz w:val="22"/>
          <w:szCs w:val="22"/>
        </w:rPr>
      </w:pPr>
      <w:r w:rsidRPr="008620AA">
        <w:rPr>
          <w:szCs w:val="24"/>
        </w:rPr>
        <w:t>Record the procedure in the Instrument Log.</w:t>
      </w:r>
    </w:p>
    <w:p w:rsidR="005B22DA" w:rsidRDefault="005B22DA" w:rsidP="005B22DA">
      <w:pPr>
        <w:autoSpaceDE w:val="0"/>
        <w:autoSpaceDN w:val="0"/>
        <w:adjustRightInd w:val="0"/>
        <w:rPr>
          <w:rFonts w:ascii="SiemensSans-Roman" w:hAnsi="SiemensSans-Roman" w:cs="SiemensSans-Roman"/>
          <w:sz w:val="22"/>
          <w:szCs w:val="22"/>
        </w:rPr>
      </w:pPr>
    </w:p>
    <w:p w:rsidR="003C72FF" w:rsidRPr="008620AA" w:rsidRDefault="00E22F37" w:rsidP="00E22F37">
      <w:pPr>
        <w:autoSpaceDE w:val="0"/>
        <w:autoSpaceDN w:val="0"/>
        <w:adjustRightInd w:val="0"/>
        <w:ind w:left="1800" w:hanging="360"/>
        <w:rPr>
          <w:b/>
          <w:bCs/>
          <w:szCs w:val="24"/>
        </w:rPr>
      </w:pPr>
      <w:proofErr w:type="gramStart"/>
      <w:r>
        <w:rPr>
          <w:b/>
          <w:bCs/>
          <w:szCs w:val="24"/>
        </w:rPr>
        <w:t>e</w:t>
      </w:r>
      <w:proofErr w:type="gramEnd"/>
      <w:r>
        <w:rPr>
          <w:b/>
          <w:bCs/>
          <w:szCs w:val="24"/>
        </w:rPr>
        <w:t>.</w:t>
      </w:r>
      <w:r>
        <w:rPr>
          <w:b/>
          <w:bCs/>
          <w:szCs w:val="24"/>
        </w:rPr>
        <w:tab/>
      </w:r>
      <w:r w:rsidR="003C72FF" w:rsidRPr="008620AA">
        <w:rPr>
          <w:b/>
          <w:bCs/>
          <w:szCs w:val="24"/>
        </w:rPr>
        <w:t>pH Clean</w:t>
      </w:r>
    </w:p>
    <w:p w:rsidR="003C72FF" w:rsidRDefault="003C72FF" w:rsidP="00CB1B7E">
      <w:pPr>
        <w:autoSpaceDE w:val="0"/>
        <w:autoSpaceDN w:val="0"/>
        <w:adjustRightInd w:val="0"/>
        <w:ind w:left="1800"/>
        <w:rPr>
          <w:szCs w:val="24"/>
        </w:rPr>
      </w:pPr>
      <w:r w:rsidRPr="008620AA">
        <w:rPr>
          <w:szCs w:val="24"/>
        </w:rPr>
        <w:t>Use this procedure to perform a pH clean of the RO Membrane when prompted</w:t>
      </w:r>
      <w:r w:rsidR="008620AA">
        <w:rPr>
          <w:szCs w:val="24"/>
        </w:rPr>
        <w:t xml:space="preserve"> by an Alert. </w:t>
      </w:r>
    </w:p>
    <w:p w:rsidR="00CB1B7E" w:rsidRPr="008620AA" w:rsidRDefault="00CB1B7E" w:rsidP="00C20DE2">
      <w:pPr>
        <w:numPr>
          <w:ilvl w:val="0"/>
          <w:numId w:val="32"/>
        </w:numPr>
        <w:tabs>
          <w:tab w:val="clear" w:pos="2880"/>
          <w:tab w:val="num" w:pos="2160"/>
        </w:tabs>
        <w:autoSpaceDE w:val="0"/>
        <w:autoSpaceDN w:val="0"/>
        <w:adjustRightInd w:val="0"/>
        <w:ind w:left="2160"/>
        <w:rPr>
          <w:szCs w:val="24"/>
        </w:rPr>
      </w:pPr>
      <w:r w:rsidRPr="008620AA">
        <w:rPr>
          <w:szCs w:val="24"/>
        </w:rPr>
        <w:t>Open the left</w:t>
      </w:r>
      <w:r>
        <w:rPr>
          <w:szCs w:val="24"/>
        </w:rPr>
        <w:t>-</w:t>
      </w:r>
      <w:r w:rsidRPr="008620AA">
        <w:rPr>
          <w:szCs w:val="24"/>
        </w:rPr>
        <w:t>hand door. The WPM sits on a movable tray.</w:t>
      </w:r>
    </w:p>
    <w:p w:rsidR="00CB1B7E" w:rsidRPr="008620AA" w:rsidRDefault="00CB1B7E" w:rsidP="00C20DE2">
      <w:pPr>
        <w:numPr>
          <w:ilvl w:val="0"/>
          <w:numId w:val="32"/>
        </w:numPr>
        <w:tabs>
          <w:tab w:val="clear" w:pos="2880"/>
          <w:tab w:val="num" w:pos="2160"/>
        </w:tabs>
        <w:autoSpaceDE w:val="0"/>
        <w:autoSpaceDN w:val="0"/>
        <w:adjustRightInd w:val="0"/>
        <w:ind w:left="2160"/>
        <w:rPr>
          <w:szCs w:val="24"/>
        </w:rPr>
      </w:pPr>
      <w:r w:rsidRPr="008620AA">
        <w:rPr>
          <w:szCs w:val="24"/>
        </w:rPr>
        <w:t>Pull up on the metal ring/black knob in the right front corner to release</w:t>
      </w:r>
      <w:r>
        <w:rPr>
          <w:szCs w:val="24"/>
        </w:rPr>
        <w:t xml:space="preserve"> </w:t>
      </w:r>
      <w:r w:rsidRPr="008620AA">
        <w:rPr>
          <w:szCs w:val="24"/>
        </w:rPr>
        <w:t>the tray. While pulling on the ring, pull the tray forward.</w:t>
      </w:r>
    </w:p>
    <w:p w:rsidR="00CB1B7E" w:rsidRDefault="00CB1B7E" w:rsidP="00C20DE2">
      <w:pPr>
        <w:numPr>
          <w:ilvl w:val="0"/>
          <w:numId w:val="32"/>
        </w:numPr>
        <w:tabs>
          <w:tab w:val="clear" w:pos="2880"/>
          <w:tab w:val="num" w:pos="2160"/>
        </w:tabs>
        <w:autoSpaceDE w:val="0"/>
        <w:autoSpaceDN w:val="0"/>
        <w:adjustRightInd w:val="0"/>
        <w:ind w:left="2160"/>
        <w:rPr>
          <w:szCs w:val="24"/>
        </w:rPr>
      </w:pPr>
      <w:r w:rsidRPr="008620AA">
        <w:rPr>
          <w:szCs w:val="24"/>
        </w:rPr>
        <w:t xml:space="preserve">Press the Alert or </w:t>
      </w:r>
      <w:r w:rsidRPr="008620AA">
        <w:rPr>
          <w:b/>
          <w:bCs/>
          <w:szCs w:val="24"/>
        </w:rPr>
        <w:t xml:space="preserve">Setup &gt; Supplies </w:t>
      </w:r>
      <w:r w:rsidRPr="008620AA">
        <w:rPr>
          <w:szCs w:val="24"/>
        </w:rPr>
        <w:t>to display the Supplies screen. Press</w:t>
      </w:r>
      <w:r>
        <w:rPr>
          <w:szCs w:val="24"/>
        </w:rPr>
        <w:t xml:space="preserve"> </w:t>
      </w:r>
      <w:r w:rsidRPr="008620AA">
        <w:rPr>
          <w:b/>
          <w:bCs/>
          <w:szCs w:val="24"/>
        </w:rPr>
        <w:t xml:space="preserve">Maintain Water Supply </w:t>
      </w:r>
      <w:r w:rsidRPr="008620AA">
        <w:rPr>
          <w:szCs w:val="24"/>
        </w:rPr>
        <w:t>to display the dialog box.</w:t>
      </w:r>
    </w:p>
    <w:p w:rsidR="00CB1B7E" w:rsidRPr="002201AB" w:rsidRDefault="003C72FF" w:rsidP="00C20DE2">
      <w:pPr>
        <w:numPr>
          <w:ilvl w:val="0"/>
          <w:numId w:val="32"/>
        </w:numPr>
        <w:tabs>
          <w:tab w:val="clear" w:pos="2880"/>
          <w:tab w:val="num" w:pos="2160"/>
        </w:tabs>
        <w:autoSpaceDE w:val="0"/>
        <w:autoSpaceDN w:val="0"/>
        <w:adjustRightInd w:val="0"/>
        <w:ind w:left="2160"/>
        <w:rPr>
          <w:szCs w:val="24"/>
        </w:rPr>
      </w:pPr>
      <w:r w:rsidRPr="008620AA">
        <w:rPr>
          <w:szCs w:val="24"/>
        </w:rPr>
        <w:t xml:space="preserve">Press </w:t>
      </w:r>
      <w:r w:rsidRPr="008620AA">
        <w:rPr>
          <w:b/>
          <w:bCs/>
          <w:szCs w:val="24"/>
        </w:rPr>
        <w:t xml:space="preserve">Maintenance </w:t>
      </w:r>
      <w:r w:rsidRPr="008620AA">
        <w:rPr>
          <w:szCs w:val="24"/>
        </w:rPr>
        <w:t>and follow the instructions to begin the pH clean</w:t>
      </w:r>
      <w:r w:rsidR="008620AA">
        <w:rPr>
          <w:szCs w:val="24"/>
        </w:rPr>
        <w:t xml:space="preserve"> </w:t>
      </w:r>
      <w:r w:rsidRPr="002201AB">
        <w:rPr>
          <w:szCs w:val="24"/>
        </w:rPr>
        <w:t>cycle.</w:t>
      </w:r>
    </w:p>
    <w:p w:rsidR="005B22DA" w:rsidRPr="002201AB" w:rsidRDefault="003C72FF" w:rsidP="00C20DE2">
      <w:pPr>
        <w:numPr>
          <w:ilvl w:val="0"/>
          <w:numId w:val="32"/>
        </w:numPr>
        <w:tabs>
          <w:tab w:val="clear" w:pos="2880"/>
          <w:tab w:val="num" w:pos="2160"/>
        </w:tabs>
        <w:autoSpaceDE w:val="0"/>
        <w:autoSpaceDN w:val="0"/>
        <w:adjustRightInd w:val="0"/>
        <w:ind w:left="2160"/>
        <w:rPr>
          <w:szCs w:val="24"/>
        </w:rPr>
      </w:pPr>
      <w:r w:rsidRPr="002201AB">
        <w:rPr>
          <w:szCs w:val="24"/>
        </w:rPr>
        <w:t>Record the procedure in the Instrument Log.</w:t>
      </w:r>
    </w:p>
    <w:p w:rsidR="003C72FF" w:rsidRPr="002201AB" w:rsidRDefault="003C72FF" w:rsidP="005B22DA">
      <w:pPr>
        <w:autoSpaceDE w:val="0"/>
        <w:autoSpaceDN w:val="0"/>
        <w:adjustRightInd w:val="0"/>
        <w:rPr>
          <w:rFonts w:ascii="SiemensSans-Roman" w:hAnsi="SiemensSans-Roman" w:cs="SiemensSans-Roman"/>
          <w:sz w:val="22"/>
          <w:szCs w:val="22"/>
        </w:rPr>
      </w:pPr>
    </w:p>
    <w:p w:rsidR="003C72FF" w:rsidRPr="002201AB" w:rsidRDefault="00E22F37" w:rsidP="00E22F37">
      <w:pPr>
        <w:autoSpaceDE w:val="0"/>
        <w:autoSpaceDN w:val="0"/>
        <w:adjustRightInd w:val="0"/>
        <w:ind w:left="1800" w:hanging="360"/>
        <w:rPr>
          <w:bCs/>
          <w:szCs w:val="24"/>
        </w:rPr>
      </w:pPr>
      <w:r w:rsidRPr="002201AB">
        <w:rPr>
          <w:b/>
          <w:bCs/>
          <w:szCs w:val="24"/>
        </w:rPr>
        <w:t>f.</w:t>
      </w:r>
      <w:r w:rsidRPr="002201AB">
        <w:rPr>
          <w:b/>
          <w:bCs/>
          <w:szCs w:val="24"/>
        </w:rPr>
        <w:tab/>
      </w:r>
      <w:r w:rsidR="003C72FF" w:rsidRPr="002201AB">
        <w:rPr>
          <w:b/>
          <w:bCs/>
          <w:szCs w:val="24"/>
        </w:rPr>
        <w:t>Water Sampling</w:t>
      </w:r>
      <w:r w:rsidR="00F07F3E" w:rsidRPr="002201AB">
        <w:rPr>
          <w:b/>
          <w:bCs/>
          <w:szCs w:val="24"/>
        </w:rPr>
        <w:t xml:space="preserve"> for Culture</w:t>
      </w:r>
      <w:r w:rsidR="000779AF" w:rsidRPr="002201AB">
        <w:rPr>
          <w:b/>
          <w:bCs/>
          <w:szCs w:val="24"/>
        </w:rPr>
        <w:t xml:space="preserve"> </w:t>
      </w:r>
      <w:r w:rsidR="00197B11" w:rsidRPr="002201AB">
        <w:rPr>
          <w:bCs/>
          <w:szCs w:val="24"/>
        </w:rPr>
        <w:t>(to be done once a month on each instrument</w:t>
      </w:r>
      <w:r w:rsidR="000779AF" w:rsidRPr="002201AB">
        <w:rPr>
          <w:bCs/>
          <w:szCs w:val="24"/>
        </w:rPr>
        <w:t>)</w:t>
      </w:r>
    </w:p>
    <w:p w:rsidR="003C72FF" w:rsidRPr="002201AB" w:rsidRDefault="00E75394" w:rsidP="00C20DE2">
      <w:pPr>
        <w:numPr>
          <w:ilvl w:val="1"/>
          <w:numId w:val="32"/>
        </w:numPr>
        <w:tabs>
          <w:tab w:val="clear" w:pos="1440"/>
          <w:tab w:val="num" w:pos="2160"/>
        </w:tabs>
        <w:autoSpaceDE w:val="0"/>
        <w:autoSpaceDN w:val="0"/>
        <w:adjustRightInd w:val="0"/>
        <w:ind w:left="2160"/>
        <w:rPr>
          <w:szCs w:val="24"/>
        </w:rPr>
      </w:pPr>
      <w:r w:rsidRPr="002201AB">
        <w:rPr>
          <w:szCs w:val="24"/>
        </w:rPr>
        <w:t xml:space="preserve">Clean the </w:t>
      </w:r>
      <w:proofErr w:type="spellStart"/>
      <w:r w:rsidRPr="002201AB">
        <w:rPr>
          <w:szCs w:val="24"/>
        </w:rPr>
        <w:t>BioPak</w:t>
      </w:r>
      <w:proofErr w:type="spellEnd"/>
      <w:r w:rsidRPr="002201AB">
        <w:rPr>
          <w:szCs w:val="24"/>
        </w:rPr>
        <w:t xml:space="preserve"> Vent Valve port with alcohol or bleach.</w:t>
      </w:r>
    </w:p>
    <w:p w:rsidR="003C72FF" w:rsidRPr="002201AB" w:rsidRDefault="00E75394" w:rsidP="00C20DE2">
      <w:pPr>
        <w:numPr>
          <w:ilvl w:val="1"/>
          <w:numId w:val="32"/>
        </w:numPr>
        <w:tabs>
          <w:tab w:val="clear" w:pos="1440"/>
          <w:tab w:val="num" w:pos="2160"/>
        </w:tabs>
        <w:autoSpaceDE w:val="0"/>
        <w:autoSpaceDN w:val="0"/>
        <w:adjustRightInd w:val="0"/>
        <w:ind w:left="2160"/>
        <w:rPr>
          <w:szCs w:val="24"/>
        </w:rPr>
      </w:pPr>
      <w:r w:rsidRPr="002201AB">
        <w:rPr>
          <w:szCs w:val="24"/>
        </w:rPr>
        <w:t>Ensure that the WPM is not in Filling Tank mode.</w:t>
      </w:r>
    </w:p>
    <w:p w:rsidR="003C72FF" w:rsidRPr="002201AB" w:rsidRDefault="00E75394" w:rsidP="00C20DE2">
      <w:pPr>
        <w:numPr>
          <w:ilvl w:val="1"/>
          <w:numId w:val="32"/>
        </w:numPr>
        <w:tabs>
          <w:tab w:val="clear" w:pos="1440"/>
          <w:tab w:val="num" w:pos="2160"/>
        </w:tabs>
        <w:autoSpaceDE w:val="0"/>
        <w:autoSpaceDN w:val="0"/>
        <w:adjustRightInd w:val="0"/>
        <w:ind w:left="2160"/>
        <w:rPr>
          <w:szCs w:val="24"/>
        </w:rPr>
      </w:pPr>
      <w:r w:rsidRPr="002201AB">
        <w:rPr>
          <w:szCs w:val="24"/>
        </w:rPr>
        <w:t xml:space="preserve">Navigate to </w:t>
      </w:r>
      <w:proofErr w:type="gramStart"/>
      <w:r w:rsidRPr="002201AB">
        <w:rPr>
          <w:b/>
          <w:szCs w:val="24"/>
        </w:rPr>
        <w:t>Advanced</w:t>
      </w:r>
      <w:proofErr w:type="gramEnd"/>
      <w:r w:rsidRPr="002201AB">
        <w:rPr>
          <w:b/>
          <w:szCs w:val="24"/>
        </w:rPr>
        <w:t xml:space="preserve"> – Diagnostics – Prime Pumps</w:t>
      </w:r>
      <w:r w:rsidRPr="002201AB">
        <w:rPr>
          <w:szCs w:val="24"/>
        </w:rPr>
        <w:t>.</w:t>
      </w:r>
    </w:p>
    <w:p w:rsidR="003C72FF" w:rsidRPr="002201AB" w:rsidRDefault="00E75394" w:rsidP="00C20DE2">
      <w:pPr>
        <w:numPr>
          <w:ilvl w:val="1"/>
          <w:numId w:val="32"/>
        </w:numPr>
        <w:tabs>
          <w:tab w:val="clear" w:pos="1440"/>
          <w:tab w:val="num" w:pos="2160"/>
        </w:tabs>
        <w:autoSpaceDE w:val="0"/>
        <w:autoSpaceDN w:val="0"/>
        <w:adjustRightInd w:val="0"/>
        <w:ind w:left="2160"/>
        <w:rPr>
          <w:szCs w:val="24"/>
        </w:rPr>
      </w:pPr>
      <w:r w:rsidRPr="002201AB">
        <w:rPr>
          <w:szCs w:val="24"/>
        </w:rPr>
        <w:t xml:space="preserve">Change all pumps to 20 then click </w:t>
      </w:r>
      <w:r w:rsidRPr="002201AB">
        <w:rPr>
          <w:b/>
          <w:szCs w:val="24"/>
        </w:rPr>
        <w:t>Prime All</w:t>
      </w:r>
      <w:r w:rsidRPr="002201AB">
        <w:rPr>
          <w:szCs w:val="24"/>
        </w:rPr>
        <w:t>.</w:t>
      </w:r>
    </w:p>
    <w:p w:rsidR="003C72FF" w:rsidRPr="002201AB" w:rsidRDefault="001A34EB" w:rsidP="00C20DE2">
      <w:pPr>
        <w:numPr>
          <w:ilvl w:val="1"/>
          <w:numId w:val="32"/>
        </w:numPr>
        <w:tabs>
          <w:tab w:val="clear" w:pos="1440"/>
          <w:tab w:val="num" w:pos="2160"/>
        </w:tabs>
        <w:autoSpaceDE w:val="0"/>
        <w:autoSpaceDN w:val="0"/>
        <w:adjustRightInd w:val="0"/>
        <w:ind w:left="2160"/>
        <w:rPr>
          <w:szCs w:val="24"/>
        </w:rPr>
      </w:pPr>
      <w:r w:rsidRPr="002201AB">
        <w:rPr>
          <w:szCs w:val="24"/>
        </w:rPr>
        <w:t>Ensure that the WPM is in Filling Tank mode.</w:t>
      </w:r>
    </w:p>
    <w:p w:rsidR="003C72FF" w:rsidRPr="002201AB" w:rsidRDefault="001A34EB" w:rsidP="006C01BE">
      <w:pPr>
        <w:numPr>
          <w:ilvl w:val="1"/>
          <w:numId w:val="32"/>
        </w:numPr>
        <w:tabs>
          <w:tab w:val="clear" w:pos="1440"/>
          <w:tab w:val="num" w:pos="2160"/>
        </w:tabs>
        <w:autoSpaceDE w:val="0"/>
        <w:autoSpaceDN w:val="0"/>
        <w:adjustRightInd w:val="0"/>
        <w:ind w:left="2160"/>
        <w:rPr>
          <w:szCs w:val="24"/>
        </w:rPr>
      </w:pPr>
      <w:r w:rsidRPr="002201AB">
        <w:rPr>
          <w:szCs w:val="24"/>
        </w:rPr>
        <w:t>While holding the collection case to side of the Vent Valve port, open the Vent Valve port and allow approximately</w:t>
      </w:r>
      <w:r w:rsidR="00AC36D8" w:rsidRPr="002201AB">
        <w:rPr>
          <w:szCs w:val="24"/>
        </w:rPr>
        <w:t xml:space="preserve"> 500 mL of water drain before </w:t>
      </w:r>
      <w:r w:rsidRPr="002201AB">
        <w:rPr>
          <w:szCs w:val="24"/>
        </w:rPr>
        <w:t>starting the water sample collection.</w:t>
      </w:r>
    </w:p>
    <w:p w:rsidR="001A34EB" w:rsidRPr="002201AB" w:rsidRDefault="001A34EB" w:rsidP="001A34EB">
      <w:pPr>
        <w:numPr>
          <w:ilvl w:val="1"/>
          <w:numId w:val="32"/>
        </w:numPr>
        <w:tabs>
          <w:tab w:val="clear" w:pos="1440"/>
          <w:tab w:val="num" w:pos="2160"/>
        </w:tabs>
        <w:autoSpaceDE w:val="0"/>
        <w:autoSpaceDN w:val="0"/>
        <w:adjustRightInd w:val="0"/>
        <w:ind w:left="2160"/>
        <w:rPr>
          <w:szCs w:val="24"/>
        </w:rPr>
      </w:pPr>
      <w:r w:rsidRPr="002201AB">
        <w:rPr>
          <w:szCs w:val="24"/>
        </w:rPr>
        <w:t>Collect the appropriate volume and then close the valve.</w:t>
      </w:r>
    </w:p>
    <w:p w:rsidR="00F07F3E" w:rsidRPr="002201AB" w:rsidRDefault="00943D4D" w:rsidP="00AC36D8">
      <w:pPr>
        <w:numPr>
          <w:ilvl w:val="1"/>
          <w:numId w:val="32"/>
        </w:numPr>
        <w:tabs>
          <w:tab w:val="clear" w:pos="1440"/>
          <w:tab w:val="num" w:pos="2160"/>
        </w:tabs>
        <w:autoSpaceDE w:val="0"/>
        <w:autoSpaceDN w:val="0"/>
        <w:adjustRightInd w:val="0"/>
        <w:ind w:left="2160"/>
        <w:rPr>
          <w:szCs w:val="24"/>
        </w:rPr>
      </w:pPr>
      <w:r w:rsidRPr="002201AB">
        <w:rPr>
          <w:szCs w:val="24"/>
        </w:rPr>
        <w:t xml:space="preserve">Inoculate a </w:t>
      </w:r>
      <w:r w:rsidRPr="002201AB">
        <w:t>Standard Methods Agar (SMA) plate</w:t>
      </w:r>
      <w:r w:rsidRPr="002201AB">
        <w:rPr>
          <w:szCs w:val="24"/>
        </w:rPr>
        <w:t xml:space="preserve"> </w:t>
      </w:r>
      <w:r w:rsidR="0046519E" w:rsidRPr="002201AB">
        <w:rPr>
          <w:szCs w:val="24"/>
        </w:rPr>
        <w:t>with 1 mL of Millipore water</w:t>
      </w:r>
      <w:r w:rsidRPr="002201AB">
        <w:rPr>
          <w:szCs w:val="24"/>
        </w:rPr>
        <w:t xml:space="preserve"> </w:t>
      </w:r>
      <w:r w:rsidRPr="002201AB">
        <w:t xml:space="preserve">utilizing a 1 mL </w:t>
      </w:r>
      <w:r w:rsidR="00837423" w:rsidRPr="002201AB">
        <w:t xml:space="preserve">sterile </w:t>
      </w:r>
      <w:r w:rsidRPr="002201AB">
        <w:t>pipette.</w:t>
      </w:r>
      <w:r w:rsidR="0046519E" w:rsidRPr="002201AB">
        <w:rPr>
          <w:szCs w:val="24"/>
        </w:rPr>
        <w:t xml:space="preserve"> Let</w:t>
      </w:r>
      <w:r w:rsidR="002B5826" w:rsidRPr="002201AB">
        <w:rPr>
          <w:szCs w:val="24"/>
        </w:rPr>
        <w:t xml:space="preserve"> the</w:t>
      </w:r>
      <w:r w:rsidR="0046519E" w:rsidRPr="002201AB">
        <w:rPr>
          <w:szCs w:val="24"/>
        </w:rPr>
        <w:t xml:space="preserve"> plate sit in hood with specimen side</w:t>
      </w:r>
      <w:r w:rsidR="002B5826" w:rsidRPr="002201AB">
        <w:rPr>
          <w:szCs w:val="24"/>
        </w:rPr>
        <w:t xml:space="preserve"> up until water absorbs into</w:t>
      </w:r>
      <w:r w:rsidR="0046519E" w:rsidRPr="002201AB">
        <w:rPr>
          <w:szCs w:val="24"/>
        </w:rPr>
        <w:t xml:space="preserve"> agar.  Processing will sent it for culturing.</w:t>
      </w:r>
    </w:p>
    <w:p w:rsidR="00373301" w:rsidRPr="002201AB" w:rsidRDefault="009815AE" w:rsidP="00AC36D8">
      <w:pPr>
        <w:pStyle w:val="TableText"/>
        <w:numPr>
          <w:ilvl w:val="1"/>
          <w:numId w:val="32"/>
        </w:numPr>
        <w:tabs>
          <w:tab w:val="clear" w:pos="1440"/>
          <w:tab w:val="num" w:pos="2160"/>
        </w:tabs>
        <w:ind w:left="2160"/>
      </w:pPr>
      <w:r w:rsidRPr="002201AB">
        <w:t xml:space="preserve">Culture result will be processed as follows. </w:t>
      </w:r>
      <w:r w:rsidR="00373301" w:rsidRPr="002201AB">
        <w:t xml:space="preserve">Group Lead </w:t>
      </w:r>
      <w:r w:rsidR="00943D4D" w:rsidRPr="002201AB">
        <w:t xml:space="preserve">/ Tech in Charge </w:t>
      </w:r>
      <w:r w:rsidR="00373301" w:rsidRPr="002201AB">
        <w:t>will:</w:t>
      </w:r>
    </w:p>
    <w:p w:rsidR="00373301" w:rsidRPr="002201AB" w:rsidRDefault="005B61C6" w:rsidP="00C20DE2">
      <w:pPr>
        <w:pStyle w:val="TableText"/>
        <w:numPr>
          <w:ilvl w:val="1"/>
          <w:numId w:val="34"/>
        </w:numPr>
        <w:tabs>
          <w:tab w:val="clear" w:pos="2880"/>
          <w:tab w:val="num" w:pos="2700"/>
        </w:tabs>
        <w:ind w:left="2700"/>
      </w:pPr>
      <w:r w:rsidRPr="002201AB">
        <w:t xml:space="preserve">Access and print results from LIS one week after sending. </w:t>
      </w:r>
    </w:p>
    <w:p w:rsidR="00373301" w:rsidRPr="002201AB" w:rsidRDefault="00373301" w:rsidP="00C20DE2">
      <w:pPr>
        <w:pStyle w:val="TableText"/>
        <w:numPr>
          <w:ilvl w:val="1"/>
          <w:numId w:val="34"/>
        </w:numPr>
        <w:tabs>
          <w:tab w:val="clear" w:pos="2880"/>
          <w:tab w:val="num" w:pos="2700"/>
        </w:tabs>
        <w:ind w:left="2700"/>
      </w:pPr>
      <w:r w:rsidRPr="002201AB">
        <w:t xml:space="preserve">Record results as CFU/mL on the </w:t>
      </w:r>
      <w:r w:rsidR="00CD08D6" w:rsidRPr="002201AB">
        <w:t xml:space="preserve">Millipore Water Sampling for Culture </w:t>
      </w:r>
      <w:r w:rsidRPr="002201AB">
        <w:t>Log</w:t>
      </w:r>
    </w:p>
    <w:p w:rsidR="00373301" w:rsidRPr="002201AB" w:rsidRDefault="00373301" w:rsidP="00C20DE2">
      <w:pPr>
        <w:pStyle w:val="TableText"/>
        <w:numPr>
          <w:ilvl w:val="1"/>
          <w:numId w:val="34"/>
        </w:numPr>
        <w:tabs>
          <w:tab w:val="clear" w:pos="2880"/>
          <w:tab w:val="num" w:pos="2700"/>
        </w:tabs>
        <w:ind w:left="2700"/>
      </w:pPr>
      <w:r w:rsidRPr="002201AB">
        <w:t xml:space="preserve">Acceptable values are ≤ 10 </w:t>
      </w:r>
      <w:r w:rsidR="00197B11" w:rsidRPr="002201AB">
        <w:t>CFU/mL</w:t>
      </w:r>
    </w:p>
    <w:p w:rsidR="00373301" w:rsidRPr="002201AB" w:rsidRDefault="00E20CDF" w:rsidP="00C20DE2">
      <w:pPr>
        <w:pStyle w:val="TableText"/>
        <w:numPr>
          <w:ilvl w:val="1"/>
          <w:numId w:val="34"/>
        </w:numPr>
        <w:tabs>
          <w:tab w:val="clear" w:pos="2880"/>
          <w:tab w:val="num" w:pos="2700"/>
        </w:tabs>
        <w:ind w:left="2700"/>
      </w:pPr>
      <w:r w:rsidRPr="002201AB">
        <w:t>I</w:t>
      </w:r>
      <w:r w:rsidR="00373301" w:rsidRPr="002201AB">
        <w:t xml:space="preserve">f </w:t>
      </w:r>
      <w:r w:rsidRPr="002201AB">
        <w:t xml:space="preserve">the result </w:t>
      </w:r>
      <w:r w:rsidR="00373301" w:rsidRPr="002201AB">
        <w:t>is unaccepta</w:t>
      </w:r>
      <w:r w:rsidR="00373301" w:rsidRPr="002201AB">
        <w:rPr>
          <w:szCs w:val="24"/>
        </w:rPr>
        <w:t>ble</w:t>
      </w:r>
      <w:r w:rsidRPr="002201AB">
        <w:rPr>
          <w:szCs w:val="24"/>
        </w:rPr>
        <w:t xml:space="preserve">, obtain another water sample and </w:t>
      </w:r>
      <w:r w:rsidRPr="002201AB">
        <w:t xml:space="preserve">repeat the culture. If the repeat value is also unacceptable, call the </w:t>
      </w:r>
      <w:r w:rsidR="00A92A7B" w:rsidRPr="002201AB">
        <w:t xml:space="preserve">Siemens </w:t>
      </w:r>
      <w:r w:rsidR="00B4345F" w:rsidRPr="002201AB">
        <w:t xml:space="preserve">Hot Line </w:t>
      </w:r>
      <w:r w:rsidR="00A92A7B" w:rsidRPr="002201AB">
        <w:t>and request</w:t>
      </w:r>
      <w:r w:rsidRPr="002201AB">
        <w:t xml:space="preserve"> </w:t>
      </w:r>
      <w:r w:rsidR="00A92A7B" w:rsidRPr="002201AB">
        <w:t>d</w:t>
      </w:r>
      <w:r w:rsidRPr="002201AB">
        <w:t>econtamination.</w:t>
      </w:r>
      <w:r w:rsidR="00837423" w:rsidRPr="002201AB">
        <w:t xml:space="preserve"> </w:t>
      </w:r>
      <w:r w:rsidRPr="002201AB">
        <w:t>Document all corrective action</w:t>
      </w:r>
      <w:r w:rsidR="00A92A7B" w:rsidRPr="002201AB">
        <w:t>s</w:t>
      </w:r>
      <w:r w:rsidRPr="002201AB">
        <w:t xml:space="preserve"> on the log.</w:t>
      </w:r>
    </w:p>
    <w:p w:rsidR="00842F36" w:rsidRPr="002201AB" w:rsidRDefault="00842F36" w:rsidP="000779AF">
      <w:pPr>
        <w:autoSpaceDE w:val="0"/>
        <w:autoSpaceDN w:val="0"/>
        <w:adjustRightInd w:val="0"/>
        <w:rPr>
          <w:iCs/>
          <w:szCs w:val="24"/>
        </w:rPr>
      </w:pPr>
    </w:p>
    <w:p w:rsidR="00842F36" w:rsidRPr="002201AB" w:rsidRDefault="00CB1B7E" w:rsidP="00AB527C">
      <w:pPr>
        <w:autoSpaceDE w:val="0"/>
        <w:autoSpaceDN w:val="0"/>
        <w:adjustRightInd w:val="0"/>
        <w:ind w:left="1800" w:hanging="360"/>
        <w:rPr>
          <w:b/>
          <w:bCs/>
          <w:szCs w:val="24"/>
        </w:rPr>
      </w:pPr>
      <w:r w:rsidRPr="0066379E">
        <w:rPr>
          <w:b/>
          <w:iCs/>
          <w:szCs w:val="24"/>
        </w:rPr>
        <w:t>g</w:t>
      </w:r>
      <w:r w:rsidR="00AB527C" w:rsidRPr="0066379E">
        <w:rPr>
          <w:b/>
          <w:iCs/>
          <w:szCs w:val="24"/>
        </w:rPr>
        <w:t>.</w:t>
      </w:r>
      <w:r w:rsidR="00AB527C" w:rsidRPr="002201AB">
        <w:rPr>
          <w:iCs/>
          <w:szCs w:val="24"/>
        </w:rPr>
        <w:tab/>
      </w:r>
      <w:r w:rsidR="00842F36" w:rsidRPr="002201AB">
        <w:rPr>
          <w:b/>
          <w:bCs/>
          <w:szCs w:val="24"/>
        </w:rPr>
        <w:t>Probe Replacement</w:t>
      </w:r>
    </w:p>
    <w:p w:rsidR="002E091E" w:rsidRPr="002201AB" w:rsidRDefault="002E091E" w:rsidP="006C2999">
      <w:pPr>
        <w:autoSpaceDE w:val="0"/>
        <w:autoSpaceDN w:val="0"/>
        <w:adjustRightInd w:val="0"/>
        <w:rPr>
          <w:iCs/>
          <w:szCs w:val="24"/>
        </w:rPr>
      </w:pPr>
    </w:p>
    <w:p w:rsidR="00842F36" w:rsidRPr="002201AB" w:rsidRDefault="00842F36" w:rsidP="009C397B">
      <w:pPr>
        <w:numPr>
          <w:ilvl w:val="0"/>
          <w:numId w:val="27"/>
        </w:numPr>
        <w:autoSpaceDE w:val="0"/>
        <w:autoSpaceDN w:val="0"/>
        <w:adjustRightInd w:val="0"/>
        <w:rPr>
          <w:b/>
          <w:bCs/>
          <w:szCs w:val="24"/>
        </w:rPr>
      </w:pPr>
      <w:r w:rsidRPr="002201AB">
        <w:rPr>
          <w:b/>
          <w:bCs/>
          <w:szCs w:val="24"/>
        </w:rPr>
        <w:t>Replace a Reagent Probe</w:t>
      </w:r>
      <w:r w:rsidRPr="002201AB">
        <w:rPr>
          <w:iCs/>
          <w:szCs w:val="24"/>
        </w:rPr>
        <w:t xml:space="preserve"> </w:t>
      </w:r>
      <w:r w:rsidRPr="002201AB">
        <w:rPr>
          <w:iCs/>
        </w:rPr>
        <w:t>(</w:t>
      </w:r>
      <w:r w:rsidRPr="002201AB">
        <w:rPr>
          <w:iCs/>
          <w:szCs w:val="24"/>
        </w:rPr>
        <w:t>When the Reagent Probes count reaches 1,170,000 cycles, a</w:t>
      </w:r>
      <w:r w:rsidRPr="002201AB">
        <w:rPr>
          <w:b/>
          <w:bCs/>
        </w:rPr>
        <w:t xml:space="preserve"> </w:t>
      </w:r>
      <w:r w:rsidRPr="002201AB">
        <w:rPr>
          <w:iCs/>
          <w:szCs w:val="24"/>
        </w:rPr>
        <w:t>yellow system alert is generated. When the count reaches 1,200,000 cycles a red system alert is generated</w:t>
      </w:r>
      <w:r w:rsidRPr="002201AB">
        <w:rPr>
          <w:iCs/>
        </w:rPr>
        <w:t>)</w:t>
      </w:r>
      <w:r w:rsidRPr="002201AB">
        <w:rPr>
          <w:iCs/>
          <w:szCs w:val="24"/>
        </w:rPr>
        <w:t>.</w:t>
      </w:r>
    </w:p>
    <w:p w:rsidR="0093532A" w:rsidRPr="002201AB" w:rsidRDefault="00842F36" w:rsidP="009C397B">
      <w:pPr>
        <w:numPr>
          <w:ilvl w:val="0"/>
          <w:numId w:val="27"/>
        </w:numPr>
        <w:autoSpaceDE w:val="0"/>
        <w:autoSpaceDN w:val="0"/>
        <w:adjustRightInd w:val="0"/>
        <w:rPr>
          <w:iCs/>
          <w:szCs w:val="24"/>
        </w:rPr>
      </w:pPr>
      <w:r w:rsidRPr="002201AB">
        <w:rPr>
          <w:b/>
          <w:bCs/>
          <w:szCs w:val="24"/>
        </w:rPr>
        <w:t>Replace the Reagent Preparation Probe</w:t>
      </w:r>
      <w:r w:rsidRPr="002201AB">
        <w:rPr>
          <w:iCs/>
          <w:szCs w:val="24"/>
        </w:rPr>
        <w:t xml:space="preserve"> </w:t>
      </w:r>
      <w:r w:rsidRPr="002201AB">
        <w:rPr>
          <w:iCs/>
        </w:rPr>
        <w:t>(</w:t>
      </w:r>
      <w:r w:rsidRPr="002201AB">
        <w:rPr>
          <w:iCs/>
          <w:szCs w:val="24"/>
        </w:rPr>
        <w:t>When the Reagent Preparation Probe count reaches 28 hours</w:t>
      </w:r>
      <w:r w:rsidRPr="002201AB">
        <w:rPr>
          <w:b/>
          <w:bCs/>
        </w:rPr>
        <w:t xml:space="preserve"> </w:t>
      </w:r>
      <w:r w:rsidRPr="002201AB">
        <w:rPr>
          <w:iCs/>
          <w:szCs w:val="24"/>
        </w:rPr>
        <w:t>a yellow system alert is generated. When the count reaches</w:t>
      </w:r>
      <w:r w:rsidR="002E091E" w:rsidRPr="002201AB">
        <w:rPr>
          <w:b/>
          <w:bCs/>
          <w:szCs w:val="24"/>
        </w:rPr>
        <w:t xml:space="preserve"> </w:t>
      </w:r>
      <w:r w:rsidRPr="002201AB">
        <w:rPr>
          <w:iCs/>
          <w:szCs w:val="24"/>
        </w:rPr>
        <w:t>30 hours a red system alert is generated</w:t>
      </w:r>
      <w:r w:rsidRPr="002201AB">
        <w:rPr>
          <w:iCs/>
        </w:rPr>
        <w:t>)</w:t>
      </w:r>
      <w:r w:rsidRPr="002201AB">
        <w:rPr>
          <w:iCs/>
          <w:szCs w:val="24"/>
        </w:rPr>
        <w:t>.</w:t>
      </w:r>
    </w:p>
    <w:p w:rsidR="002E091E" w:rsidRPr="002201AB" w:rsidRDefault="002E091E" w:rsidP="009C397B">
      <w:pPr>
        <w:numPr>
          <w:ilvl w:val="0"/>
          <w:numId w:val="27"/>
        </w:numPr>
        <w:autoSpaceDE w:val="0"/>
        <w:autoSpaceDN w:val="0"/>
        <w:adjustRightInd w:val="0"/>
        <w:rPr>
          <w:b/>
          <w:bCs/>
          <w:szCs w:val="24"/>
        </w:rPr>
      </w:pPr>
      <w:r w:rsidRPr="002201AB">
        <w:rPr>
          <w:b/>
          <w:bCs/>
          <w:szCs w:val="24"/>
        </w:rPr>
        <w:t>Replace other probes as needed.</w:t>
      </w:r>
    </w:p>
    <w:p w:rsidR="00197B11" w:rsidRPr="002201AB" w:rsidRDefault="00197B11"/>
    <w:p w:rsidR="00A97941" w:rsidRPr="002201AB" w:rsidRDefault="00A97941"/>
    <w:p w:rsidR="002A7A9D" w:rsidRPr="002201AB" w:rsidRDefault="002A7A9D">
      <w:pPr>
        <w:pStyle w:val="Heading1"/>
      </w:pPr>
      <w:bookmarkStart w:id="17" w:name="_Toc472758519"/>
      <w:bookmarkStart w:id="18" w:name="_Toc472841710"/>
      <w:bookmarkStart w:id="19" w:name="_Toc472842467"/>
      <w:bookmarkStart w:id="20" w:name="_Toc473093645"/>
      <w:bookmarkStart w:id="21" w:name="_Toc479050018"/>
      <w:bookmarkStart w:id="22" w:name="_Toc479075157"/>
      <w:r w:rsidRPr="002201AB">
        <w:t>RELATED DOCUMENTS</w:t>
      </w:r>
      <w:bookmarkEnd w:id="17"/>
      <w:bookmarkEnd w:id="18"/>
      <w:bookmarkEnd w:id="19"/>
      <w:bookmarkEnd w:id="20"/>
      <w:bookmarkEnd w:id="21"/>
      <w:bookmarkEnd w:id="22"/>
    </w:p>
    <w:p w:rsidR="002A7A9D" w:rsidRPr="002201AB" w:rsidRDefault="007F5CCC" w:rsidP="002010E8">
      <w:pPr>
        <w:ind w:left="720"/>
      </w:pPr>
      <w:r w:rsidRPr="002201AB">
        <w:t>Quality Control Program, QA procedure</w:t>
      </w:r>
    </w:p>
    <w:p w:rsidR="002A7A9D" w:rsidRPr="002201AB" w:rsidRDefault="007F5CCC" w:rsidP="007F5CCC">
      <w:pPr>
        <w:ind w:firstLine="720"/>
      </w:pPr>
      <w:r w:rsidRPr="002201AB">
        <w:t>QC Responsibilities and Review, QA procedure</w:t>
      </w:r>
    </w:p>
    <w:p w:rsidR="00860C80" w:rsidRPr="002201AB" w:rsidRDefault="00860C80" w:rsidP="00860C80">
      <w:pPr>
        <w:ind w:firstLine="720"/>
      </w:pPr>
      <w:r w:rsidRPr="002201AB">
        <w:t>Dimension Vista Limits Chart (A.F200)</w:t>
      </w:r>
    </w:p>
    <w:p w:rsidR="00860C80" w:rsidRPr="002201AB" w:rsidRDefault="00860C80" w:rsidP="00860C80">
      <w:pPr>
        <w:ind w:firstLine="720"/>
      </w:pPr>
      <w:r w:rsidRPr="002201AB">
        <w:t>Millipore Water Sampling for Culture on Dimension Vista Systems (AG.F206)</w:t>
      </w:r>
    </w:p>
    <w:p w:rsidR="007F5CCC" w:rsidRPr="002201AB" w:rsidRDefault="00860C80" w:rsidP="00860C80">
      <w:pPr>
        <w:ind w:firstLine="720"/>
      </w:pPr>
      <w:r w:rsidRPr="002201AB">
        <w:t>Dimension Vista Maintenance Log (AG.F246)</w:t>
      </w:r>
    </w:p>
    <w:p w:rsidR="006871FF" w:rsidRPr="002201AB" w:rsidRDefault="006871FF" w:rsidP="00860C80">
      <w:pPr>
        <w:ind w:firstLine="720"/>
      </w:pPr>
      <w:r w:rsidRPr="002201AB">
        <w:t xml:space="preserve">Vista System Check Worksheet </w:t>
      </w:r>
      <w:r w:rsidR="00330F04" w:rsidRPr="002201AB">
        <w:t>(AG.F319</w:t>
      </w:r>
      <w:r w:rsidRPr="002201AB">
        <w:t>)</w:t>
      </w:r>
    </w:p>
    <w:p w:rsidR="00197B11" w:rsidRDefault="00197B11" w:rsidP="00860C80">
      <w:pPr>
        <w:ind w:firstLine="720"/>
      </w:pPr>
    </w:p>
    <w:p w:rsidR="00A97941" w:rsidRPr="00197B11" w:rsidRDefault="00A97941" w:rsidP="00860C80">
      <w:pPr>
        <w:ind w:firstLine="720"/>
      </w:pPr>
    </w:p>
    <w:p w:rsidR="002A7A9D" w:rsidRDefault="002A7A9D">
      <w:pPr>
        <w:pStyle w:val="Heading1"/>
      </w:pPr>
      <w:bookmarkStart w:id="23" w:name="_Toc472758518"/>
      <w:bookmarkStart w:id="24" w:name="_Toc472841709"/>
      <w:bookmarkStart w:id="25" w:name="_Toc472842466"/>
      <w:bookmarkStart w:id="26" w:name="_Toc473093644"/>
      <w:bookmarkStart w:id="27" w:name="_Toc479050019"/>
      <w:bookmarkStart w:id="28" w:name="_Toc479075158"/>
      <w:r>
        <w:t>REFERENCES</w:t>
      </w:r>
      <w:bookmarkEnd w:id="23"/>
      <w:bookmarkEnd w:id="24"/>
      <w:bookmarkEnd w:id="25"/>
      <w:bookmarkEnd w:id="26"/>
      <w:bookmarkEnd w:id="27"/>
      <w:bookmarkEnd w:id="28"/>
    </w:p>
    <w:p w:rsidR="00943D4D" w:rsidRPr="007372B9" w:rsidRDefault="002010E8" w:rsidP="007372B9">
      <w:pPr>
        <w:pStyle w:val="TableText"/>
        <w:ind w:left="720"/>
        <w:rPr>
          <w:szCs w:val="24"/>
        </w:rPr>
      </w:pPr>
      <w:r w:rsidRPr="002010E8">
        <w:rPr>
          <w:szCs w:val="24"/>
        </w:rPr>
        <w:t>Dimension Vista® System Operator’s Guide</w:t>
      </w:r>
      <w:r>
        <w:rPr>
          <w:szCs w:val="24"/>
        </w:rPr>
        <w:t>, Siemens Diagnostics, revised 03/2011.</w:t>
      </w:r>
    </w:p>
    <w:p w:rsidR="006871FF" w:rsidRDefault="006871FF">
      <w:pPr>
        <w:pStyle w:val="TableText"/>
      </w:pPr>
    </w:p>
    <w:p w:rsidR="002A7A9D" w:rsidRDefault="002A7A9D">
      <w:pPr>
        <w:pStyle w:val="Heading1"/>
      </w:pPr>
      <w:bookmarkStart w:id="29" w:name="_Toc472409316"/>
      <w:bookmarkStart w:id="30" w:name="_Toc472758522"/>
      <w:bookmarkStart w:id="31" w:name="_Toc472841713"/>
      <w:bookmarkStart w:id="32" w:name="_Toc472842470"/>
      <w:bookmarkStart w:id="33" w:name="_Toc473093648"/>
      <w:bookmarkStart w:id="34" w:name="_Toc479050020"/>
      <w:bookmarkStart w:id="35" w:name="_Toc479075159"/>
      <w:r>
        <w:t>REVISION</w:t>
      </w:r>
      <w:bookmarkEnd w:id="29"/>
      <w:bookmarkEnd w:id="30"/>
      <w:bookmarkEnd w:id="31"/>
      <w:bookmarkEnd w:id="32"/>
      <w:bookmarkEnd w:id="33"/>
      <w:r>
        <w:t xml:space="preserve"> HISTORY</w:t>
      </w:r>
      <w:bookmarkEnd w:id="34"/>
      <w:bookmarkEnd w:id="35"/>
    </w:p>
    <w:p w:rsidR="002A7A9D" w:rsidRDefault="002A7A9D"/>
    <w:tbl>
      <w:tblPr>
        <w:tblW w:w="9270" w:type="dxa"/>
        <w:tblInd w:w="530" w:type="dxa"/>
        <w:tblLayout w:type="fixed"/>
        <w:tblCellMar>
          <w:left w:w="80" w:type="dxa"/>
          <w:right w:w="80" w:type="dxa"/>
        </w:tblCellMar>
        <w:tblLook w:val="0000" w:firstRow="0" w:lastRow="0" w:firstColumn="0" w:lastColumn="0" w:noHBand="0" w:noVBand="0"/>
      </w:tblPr>
      <w:tblGrid>
        <w:gridCol w:w="1015"/>
        <w:gridCol w:w="1064"/>
        <w:gridCol w:w="4761"/>
        <w:gridCol w:w="1170"/>
        <w:gridCol w:w="1260"/>
      </w:tblGrid>
      <w:tr w:rsidR="002A7A9D">
        <w:trPr>
          <w:cantSplit/>
        </w:trPr>
        <w:tc>
          <w:tcPr>
            <w:tcW w:w="1015" w:type="dxa"/>
            <w:tcBorders>
              <w:top w:val="single" w:sz="6" w:space="0" w:color="auto"/>
              <w:left w:val="single" w:sz="6" w:space="0" w:color="auto"/>
              <w:bottom w:val="single" w:sz="6" w:space="0" w:color="auto"/>
              <w:right w:val="single" w:sz="6" w:space="0" w:color="auto"/>
            </w:tcBorders>
            <w:shd w:val="pct5" w:color="auto" w:fill="auto"/>
            <w:vAlign w:val="center"/>
          </w:tcPr>
          <w:p w:rsidR="002A7A9D" w:rsidRDefault="002A7A9D">
            <w:pPr>
              <w:pStyle w:val="TableHeaderText"/>
            </w:pPr>
            <w:r>
              <w:t>Version</w:t>
            </w:r>
          </w:p>
        </w:tc>
        <w:tc>
          <w:tcPr>
            <w:tcW w:w="1064" w:type="dxa"/>
            <w:tcBorders>
              <w:top w:val="single" w:sz="6" w:space="0" w:color="auto"/>
              <w:left w:val="single" w:sz="6" w:space="0" w:color="auto"/>
              <w:bottom w:val="single" w:sz="6" w:space="0" w:color="auto"/>
              <w:right w:val="single" w:sz="6" w:space="0" w:color="auto"/>
            </w:tcBorders>
            <w:shd w:val="pct5" w:color="auto" w:fill="auto"/>
            <w:vAlign w:val="center"/>
          </w:tcPr>
          <w:p w:rsidR="002A7A9D" w:rsidRDefault="002A7A9D">
            <w:pPr>
              <w:pStyle w:val="TableHeaderText"/>
            </w:pPr>
            <w:r>
              <w:t>Date</w:t>
            </w:r>
          </w:p>
        </w:tc>
        <w:tc>
          <w:tcPr>
            <w:tcW w:w="4761" w:type="dxa"/>
            <w:tcBorders>
              <w:top w:val="single" w:sz="6" w:space="0" w:color="auto"/>
              <w:left w:val="single" w:sz="6" w:space="0" w:color="auto"/>
              <w:bottom w:val="single" w:sz="6" w:space="0" w:color="auto"/>
              <w:right w:val="single" w:sz="6" w:space="0" w:color="auto"/>
            </w:tcBorders>
            <w:shd w:val="pct5" w:color="auto" w:fill="auto"/>
            <w:vAlign w:val="center"/>
          </w:tcPr>
          <w:p w:rsidR="002A7A9D" w:rsidRDefault="002A7A9D">
            <w:pPr>
              <w:pStyle w:val="TableHeaderText"/>
            </w:pPr>
            <w:r>
              <w:t>Reason for Revision</w:t>
            </w:r>
          </w:p>
        </w:tc>
        <w:tc>
          <w:tcPr>
            <w:tcW w:w="1170" w:type="dxa"/>
            <w:tcBorders>
              <w:top w:val="single" w:sz="6" w:space="0" w:color="auto"/>
              <w:left w:val="single" w:sz="6" w:space="0" w:color="auto"/>
              <w:bottom w:val="single" w:sz="6" w:space="0" w:color="auto"/>
              <w:right w:val="single" w:sz="6" w:space="0" w:color="auto"/>
            </w:tcBorders>
            <w:shd w:val="pct5" w:color="auto" w:fill="auto"/>
            <w:vAlign w:val="center"/>
          </w:tcPr>
          <w:p w:rsidR="002A7A9D" w:rsidRDefault="002A7A9D">
            <w:pPr>
              <w:pStyle w:val="TableHeaderText"/>
            </w:pPr>
            <w:r>
              <w:t>Revised By</w:t>
            </w:r>
          </w:p>
        </w:tc>
        <w:tc>
          <w:tcPr>
            <w:tcW w:w="1260" w:type="dxa"/>
            <w:tcBorders>
              <w:top w:val="single" w:sz="6" w:space="0" w:color="auto"/>
              <w:left w:val="single" w:sz="6" w:space="0" w:color="auto"/>
              <w:bottom w:val="single" w:sz="6" w:space="0" w:color="auto"/>
              <w:right w:val="single" w:sz="6" w:space="0" w:color="auto"/>
            </w:tcBorders>
            <w:shd w:val="pct5" w:color="auto" w:fill="auto"/>
            <w:vAlign w:val="center"/>
          </w:tcPr>
          <w:p w:rsidR="002A7A9D" w:rsidRDefault="002A7A9D">
            <w:pPr>
              <w:pStyle w:val="TableHeaderText"/>
            </w:pPr>
            <w:r>
              <w:t>Approved By</w:t>
            </w:r>
          </w:p>
        </w:tc>
      </w:tr>
      <w:tr w:rsidR="009300DB">
        <w:trPr>
          <w:cantSplit/>
        </w:trPr>
        <w:tc>
          <w:tcPr>
            <w:tcW w:w="1015" w:type="dxa"/>
            <w:tcBorders>
              <w:top w:val="single" w:sz="6" w:space="0" w:color="auto"/>
              <w:left w:val="single" w:sz="6" w:space="0" w:color="auto"/>
              <w:bottom w:val="single" w:sz="6" w:space="0" w:color="auto"/>
              <w:right w:val="single" w:sz="6" w:space="0" w:color="auto"/>
            </w:tcBorders>
          </w:tcPr>
          <w:p w:rsidR="009300DB" w:rsidRDefault="009300DB">
            <w:pPr>
              <w:pStyle w:val="TableText"/>
              <w:jc w:val="center"/>
              <w:rPr>
                <w:sz w:val="22"/>
              </w:rPr>
            </w:pPr>
          </w:p>
        </w:tc>
        <w:tc>
          <w:tcPr>
            <w:tcW w:w="1064" w:type="dxa"/>
            <w:tcBorders>
              <w:top w:val="single" w:sz="6" w:space="0" w:color="auto"/>
              <w:left w:val="single" w:sz="6" w:space="0" w:color="auto"/>
              <w:bottom w:val="single" w:sz="6" w:space="0" w:color="auto"/>
              <w:right w:val="single" w:sz="6" w:space="0" w:color="auto"/>
            </w:tcBorders>
          </w:tcPr>
          <w:p w:rsidR="009300DB" w:rsidRDefault="009300DB" w:rsidP="00214468">
            <w:pPr>
              <w:pStyle w:val="TableText"/>
              <w:rPr>
                <w:sz w:val="22"/>
              </w:rPr>
            </w:pPr>
          </w:p>
        </w:tc>
        <w:tc>
          <w:tcPr>
            <w:tcW w:w="4761" w:type="dxa"/>
            <w:tcBorders>
              <w:top w:val="single" w:sz="6" w:space="0" w:color="auto"/>
              <w:left w:val="single" w:sz="6" w:space="0" w:color="auto"/>
              <w:bottom w:val="single" w:sz="6" w:space="0" w:color="auto"/>
              <w:right w:val="single" w:sz="6" w:space="0" w:color="auto"/>
            </w:tcBorders>
          </w:tcPr>
          <w:p w:rsidR="009300DB" w:rsidRDefault="009300DB" w:rsidP="00214468">
            <w:pPr>
              <w:pStyle w:val="TableText"/>
              <w:rPr>
                <w:sz w:val="22"/>
              </w:rPr>
            </w:pPr>
          </w:p>
        </w:tc>
        <w:tc>
          <w:tcPr>
            <w:tcW w:w="1170" w:type="dxa"/>
            <w:tcBorders>
              <w:top w:val="single" w:sz="6" w:space="0" w:color="auto"/>
              <w:left w:val="single" w:sz="6" w:space="0" w:color="auto"/>
              <w:bottom w:val="single" w:sz="6" w:space="0" w:color="auto"/>
              <w:right w:val="single" w:sz="6" w:space="0" w:color="auto"/>
            </w:tcBorders>
          </w:tcPr>
          <w:p w:rsidR="009300DB" w:rsidRDefault="009300DB">
            <w:pPr>
              <w:pStyle w:val="TableText"/>
              <w:rPr>
                <w:sz w:val="22"/>
              </w:rPr>
            </w:pPr>
          </w:p>
        </w:tc>
        <w:tc>
          <w:tcPr>
            <w:tcW w:w="1260" w:type="dxa"/>
            <w:tcBorders>
              <w:top w:val="single" w:sz="6" w:space="0" w:color="auto"/>
              <w:left w:val="single" w:sz="6" w:space="0" w:color="auto"/>
              <w:bottom w:val="single" w:sz="6" w:space="0" w:color="auto"/>
              <w:right w:val="single" w:sz="6" w:space="0" w:color="auto"/>
            </w:tcBorders>
          </w:tcPr>
          <w:p w:rsidR="009300DB" w:rsidRDefault="009300DB">
            <w:pPr>
              <w:pStyle w:val="TableText"/>
              <w:rPr>
                <w:sz w:val="22"/>
              </w:rPr>
            </w:pPr>
          </w:p>
        </w:tc>
      </w:tr>
      <w:tr w:rsidR="00441EE3">
        <w:trPr>
          <w:cantSplit/>
        </w:trPr>
        <w:tc>
          <w:tcPr>
            <w:tcW w:w="1015" w:type="dxa"/>
            <w:tcBorders>
              <w:top w:val="single" w:sz="6" w:space="0" w:color="auto"/>
              <w:left w:val="single" w:sz="6" w:space="0" w:color="auto"/>
              <w:bottom w:val="single" w:sz="6" w:space="0" w:color="auto"/>
              <w:right w:val="single" w:sz="6" w:space="0" w:color="auto"/>
            </w:tcBorders>
          </w:tcPr>
          <w:p w:rsidR="00441EE3" w:rsidRDefault="00441EE3">
            <w:pPr>
              <w:pStyle w:val="TableText"/>
              <w:jc w:val="center"/>
              <w:rPr>
                <w:sz w:val="22"/>
              </w:rPr>
            </w:pPr>
          </w:p>
        </w:tc>
        <w:tc>
          <w:tcPr>
            <w:tcW w:w="1064" w:type="dxa"/>
            <w:tcBorders>
              <w:top w:val="single" w:sz="6" w:space="0" w:color="auto"/>
              <w:left w:val="single" w:sz="6" w:space="0" w:color="auto"/>
              <w:bottom w:val="single" w:sz="6" w:space="0" w:color="auto"/>
              <w:right w:val="single" w:sz="6" w:space="0" w:color="auto"/>
            </w:tcBorders>
          </w:tcPr>
          <w:p w:rsidR="00441EE3" w:rsidRDefault="00441EE3">
            <w:pPr>
              <w:pStyle w:val="TableText"/>
              <w:rPr>
                <w:sz w:val="22"/>
              </w:rPr>
            </w:pPr>
          </w:p>
        </w:tc>
        <w:tc>
          <w:tcPr>
            <w:tcW w:w="4761" w:type="dxa"/>
            <w:tcBorders>
              <w:top w:val="single" w:sz="6" w:space="0" w:color="auto"/>
              <w:left w:val="single" w:sz="6" w:space="0" w:color="auto"/>
              <w:bottom w:val="single" w:sz="6" w:space="0" w:color="auto"/>
              <w:right w:val="single" w:sz="6" w:space="0" w:color="auto"/>
            </w:tcBorders>
          </w:tcPr>
          <w:p w:rsidR="0009347B" w:rsidRDefault="0009347B">
            <w:pPr>
              <w:pStyle w:val="TableText"/>
              <w:rPr>
                <w:sz w:val="22"/>
              </w:rPr>
            </w:pPr>
          </w:p>
        </w:tc>
        <w:tc>
          <w:tcPr>
            <w:tcW w:w="1170" w:type="dxa"/>
            <w:tcBorders>
              <w:top w:val="single" w:sz="6" w:space="0" w:color="auto"/>
              <w:left w:val="single" w:sz="6" w:space="0" w:color="auto"/>
              <w:bottom w:val="single" w:sz="6" w:space="0" w:color="auto"/>
              <w:right w:val="single" w:sz="6" w:space="0" w:color="auto"/>
            </w:tcBorders>
          </w:tcPr>
          <w:p w:rsidR="00441EE3" w:rsidRDefault="00441EE3" w:rsidP="00BF6A7F">
            <w:pPr>
              <w:pStyle w:val="TableText"/>
              <w:rPr>
                <w:sz w:val="22"/>
              </w:rPr>
            </w:pPr>
          </w:p>
        </w:tc>
        <w:tc>
          <w:tcPr>
            <w:tcW w:w="1260" w:type="dxa"/>
            <w:tcBorders>
              <w:top w:val="single" w:sz="6" w:space="0" w:color="auto"/>
              <w:left w:val="single" w:sz="6" w:space="0" w:color="auto"/>
              <w:bottom w:val="single" w:sz="6" w:space="0" w:color="auto"/>
              <w:right w:val="single" w:sz="6" w:space="0" w:color="auto"/>
            </w:tcBorders>
          </w:tcPr>
          <w:p w:rsidR="00441EE3" w:rsidRDefault="00441EE3" w:rsidP="00BF6A7F">
            <w:pPr>
              <w:pStyle w:val="TableText"/>
              <w:rPr>
                <w:sz w:val="22"/>
              </w:rPr>
            </w:pPr>
          </w:p>
        </w:tc>
      </w:tr>
      <w:tr w:rsidR="00441EE3">
        <w:trPr>
          <w:cantSplit/>
        </w:trPr>
        <w:tc>
          <w:tcPr>
            <w:tcW w:w="1015" w:type="dxa"/>
            <w:tcBorders>
              <w:top w:val="single" w:sz="6" w:space="0" w:color="auto"/>
              <w:left w:val="single" w:sz="6" w:space="0" w:color="auto"/>
              <w:bottom w:val="single" w:sz="6" w:space="0" w:color="auto"/>
              <w:right w:val="single" w:sz="6" w:space="0" w:color="auto"/>
            </w:tcBorders>
          </w:tcPr>
          <w:p w:rsidR="00441EE3" w:rsidRDefault="00441EE3">
            <w:pPr>
              <w:pStyle w:val="TableText"/>
              <w:jc w:val="center"/>
              <w:rPr>
                <w:sz w:val="22"/>
              </w:rPr>
            </w:pPr>
          </w:p>
        </w:tc>
        <w:tc>
          <w:tcPr>
            <w:tcW w:w="1064" w:type="dxa"/>
            <w:tcBorders>
              <w:top w:val="single" w:sz="6" w:space="0" w:color="auto"/>
              <w:left w:val="single" w:sz="6" w:space="0" w:color="auto"/>
              <w:bottom w:val="single" w:sz="6" w:space="0" w:color="auto"/>
              <w:right w:val="single" w:sz="6" w:space="0" w:color="auto"/>
            </w:tcBorders>
          </w:tcPr>
          <w:p w:rsidR="00441EE3" w:rsidRPr="00132C43" w:rsidRDefault="00441EE3" w:rsidP="00837423">
            <w:pPr>
              <w:pStyle w:val="TableText"/>
              <w:rPr>
                <w:sz w:val="22"/>
                <w:highlight w:val="yellow"/>
              </w:rPr>
            </w:pPr>
          </w:p>
        </w:tc>
        <w:tc>
          <w:tcPr>
            <w:tcW w:w="4761" w:type="dxa"/>
            <w:tcBorders>
              <w:top w:val="single" w:sz="6" w:space="0" w:color="auto"/>
              <w:left w:val="single" w:sz="6" w:space="0" w:color="auto"/>
              <w:bottom w:val="single" w:sz="6" w:space="0" w:color="auto"/>
              <w:right w:val="single" w:sz="6" w:space="0" w:color="auto"/>
            </w:tcBorders>
          </w:tcPr>
          <w:p w:rsidR="00E20CDF" w:rsidRPr="0081453A" w:rsidRDefault="00E20CDF">
            <w:pPr>
              <w:pStyle w:val="TableText"/>
              <w:rPr>
                <w:sz w:val="22"/>
              </w:rPr>
            </w:pPr>
          </w:p>
        </w:tc>
        <w:tc>
          <w:tcPr>
            <w:tcW w:w="1170" w:type="dxa"/>
            <w:tcBorders>
              <w:top w:val="single" w:sz="6" w:space="0" w:color="auto"/>
              <w:left w:val="single" w:sz="6" w:space="0" w:color="auto"/>
              <w:bottom w:val="single" w:sz="6" w:space="0" w:color="auto"/>
              <w:right w:val="single" w:sz="6" w:space="0" w:color="auto"/>
            </w:tcBorders>
          </w:tcPr>
          <w:p w:rsidR="00E20CDF" w:rsidRPr="0081453A" w:rsidRDefault="00E20CDF">
            <w:pPr>
              <w:pStyle w:val="TableText"/>
              <w:rPr>
                <w:sz w:val="22"/>
              </w:rPr>
            </w:pPr>
          </w:p>
        </w:tc>
        <w:tc>
          <w:tcPr>
            <w:tcW w:w="1260" w:type="dxa"/>
            <w:tcBorders>
              <w:top w:val="single" w:sz="6" w:space="0" w:color="auto"/>
              <w:left w:val="single" w:sz="6" w:space="0" w:color="auto"/>
              <w:bottom w:val="single" w:sz="6" w:space="0" w:color="auto"/>
              <w:right w:val="single" w:sz="6" w:space="0" w:color="auto"/>
            </w:tcBorders>
          </w:tcPr>
          <w:p w:rsidR="00441EE3" w:rsidRDefault="00441EE3">
            <w:pPr>
              <w:pStyle w:val="TableText"/>
              <w:rPr>
                <w:sz w:val="22"/>
              </w:rPr>
            </w:pPr>
          </w:p>
        </w:tc>
      </w:tr>
      <w:tr w:rsidR="007436D7">
        <w:trPr>
          <w:cantSplit/>
        </w:trPr>
        <w:tc>
          <w:tcPr>
            <w:tcW w:w="1015" w:type="dxa"/>
            <w:tcBorders>
              <w:top w:val="single" w:sz="6" w:space="0" w:color="auto"/>
              <w:left w:val="single" w:sz="6" w:space="0" w:color="auto"/>
              <w:bottom w:val="single" w:sz="6" w:space="0" w:color="auto"/>
              <w:right w:val="single" w:sz="6" w:space="0" w:color="auto"/>
            </w:tcBorders>
          </w:tcPr>
          <w:p w:rsidR="007436D7" w:rsidRPr="00F70A64" w:rsidRDefault="007436D7">
            <w:pPr>
              <w:pStyle w:val="TableText"/>
              <w:jc w:val="center"/>
              <w:rPr>
                <w:sz w:val="22"/>
              </w:rPr>
            </w:pPr>
          </w:p>
        </w:tc>
        <w:tc>
          <w:tcPr>
            <w:tcW w:w="1064" w:type="dxa"/>
            <w:tcBorders>
              <w:top w:val="single" w:sz="6" w:space="0" w:color="auto"/>
              <w:left w:val="single" w:sz="6" w:space="0" w:color="auto"/>
              <w:bottom w:val="single" w:sz="6" w:space="0" w:color="auto"/>
              <w:right w:val="single" w:sz="6" w:space="0" w:color="auto"/>
            </w:tcBorders>
          </w:tcPr>
          <w:p w:rsidR="007436D7" w:rsidRPr="00F70A64" w:rsidRDefault="007436D7" w:rsidP="00116561">
            <w:pPr>
              <w:pStyle w:val="TableText"/>
              <w:rPr>
                <w:sz w:val="22"/>
              </w:rPr>
            </w:pPr>
          </w:p>
        </w:tc>
        <w:tc>
          <w:tcPr>
            <w:tcW w:w="4761" w:type="dxa"/>
            <w:tcBorders>
              <w:top w:val="single" w:sz="6" w:space="0" w:color="auto"/>
              <w:left w:val="single" w:sz="6" w:space="0" w:color="auto"/>
              <w:bottom w:val="single" w:sz="6" w:space="0" w:color="auto"/>
              <w:right w:val="single" w:sz="6" w:space="0" w:color="auto"/>
            </w:tcBorders>
          </w:tcPr>
          <w:p w:rsidR="007436D7" w:rsidRPr="0081453A" w:rsidRDefault="007436D7" w:rsidP="00F70A64">
            <w:pPr>
              <w:pStyle w:val="TableText"/>
              <w:rPr>
                <w:sz w:val="22"/>
              </w:rPr>
            </w:pPr>
          </w:p>
        </w:tc>
        <w:tc>
          <w:tcPr>
            <w:tcW w:w="1170" w:type="dxa"/>
            <w:tcBorders>
              <w:top w:val="single" w:sz="6" w:space="0" w:color="auto"/>
              <w:left w:val="single" w:sz="6" w:space="0" w:color="auto"/>
              <w:bottom w:val="single" w:sz="6" w:space="0" w:color="auto"/>
              <w:right w:val="single" w:sz="6" w:space="0" w:color="auto"/>
            </w:tcBorders>
          </w:tcPr>
          <w:p w:rsidR="007436D7" w:rsidRPr="0081453A" w:rsidRDefault="007436D7" w:rsidP="00EA3889">
            <w:pPr>
              <w:pStyle w:val="TableText"/>
              <w:rPr>
                <w:sz w:val="22"/>
              </w:rPr>
            </w:pPr>
          </w:p>
        </w:tc>
        <w:tc>
          <w:tcPr>
            <w:tcW w:w="1260" w:type="dxa"/>
            <w:tcBorders>
              <w:top w:val="single" w:sz="6" w:space="0" w:color="auto"/>
              <w:left w:val="single" w:sz="6" w:space="0" w:color="auto"/>
              <w:bottom w:val="single" w:sz="6" w:space="0" w:color="auto"/>
              <w:right w:val="single" w:sz="6" w:space="0" w:color="auto"/>
            </w:tcBorders>
          </w:tcPr>
          <w:p w:rsidR="007436D7" w:rsidRDefault="007436D7" w:rsidP="00EA3889">
            <w:pPr>
              <w:pStyle w:val="TableText"/>
              <w:rPr>
                <w:sz w:val="22"/>
              </w:rPr>
            </w:pPr>
          </w:p>
        </w:tc>
      </w:tr>
    </w:tbl>
    <w:p w:rsidR="002A7A9D" w:rsidRDefault="002A7A9D">
      <w:pPr>
        <w:pStyle w:val="SOPheader1"/>
      </w:pPr>
    </w:p>
    <w:p w:rsidR="002A7A9D" w:rsidRDefault="002A7A9D">
      <w:pPr>
        <w:pStyle w:val="SOPheader1"/>
      </w:pPr>
    </w:p>
    <w:p w:rsidR="002A7A9D" w:rsidRDefault="002A7A9D">
      <w:pPr>
        <w:pStyle w:val="Heading1"/>
      </w:pPr>
      <w:bookmarkStart w:id="36" w:name="_Toc472409317"/>
      <w:bookmarkStart w:id="37" w:name="_Toc472758523"/>
      <w:bookmarkStart w:id="38" w:name="_Toc472841714"/>
      <w:bookmarkStart w:id="39" w:name="_Toc472842471"/>
      <w:bookmarkStart w:id="40" w:name="_Toc473093649"/>
      <w:bookmarkStart w:id="41" w:name="_Toc479050021"/>
      <w:bookmarkStart w:id="42" w:name="_Toc479075160"/>
      <w:r>
        <w:t xml:space="preserve">ADDENDA </w:t>
      </w:r>
      <w:bookmarkEnd w:id="36"/>
      <w:bookmarkEnd w:id="37"/>
      <w:bookmarkEnd w:id="38"/>
      <w:bookmarkEnd w:id="39"/>
      <w:bookmarkEnd w:id="40"/>
      <w:bookmarkEnd w:id="41"/>
      <w:bookmarkEnd w:id="42"/>
    </w:p>
    <w:p w:rsidR="00860C80" w:rsidRDefault="00860C80" w:rsidP="0009347B">
      <w:pPr>
        <w:ind w:left="720"/>
      </w:pPr>
    </w:p>
    <w:p w:rsidR="00373301" w:rsidRDefault="0081453A" w:rsidP="00AC36D8">
      <w:pPr>
        <w:ind w:left="720"/>
      </w:pPr>
      <w:r>
        <w:t xml:space="preserve">A. </w:t>
      </w:r>
      <w:r w:rsidR="00AC36D8">
        <w:t>System Check I</w:t>
      </w:r>
      <w:r w:rsidR="00874FEC">
        <w:t>nstructions</w:t>
      </w:r>
    </w:p>
    <w:p w:rsidR="00703238" w:rsidRDefault="00703238" w:rsidP="00AC36D8">
      <w:pPr>
        <w:ind w:left="720"/>
      </w:pPr>
      <w:r>
        <w:t>B. Dimension Vista Maintenance Log</w:t>
      </w:r>
    </w:p>
    <w:p w:rsidR="00703238" w:rsidRDefault="00703238" w:rsidP="00703238">
      <w:pPr>
        <w:ind w:firstLine="720"/>
        <w:rPr>
          <w:b/>
        </w:rPr>
      </w:pPr>
      <w:r>
        <w:t xml:space="preserve">C. </w:t>
      </w:r>
      <w:r w:rsidRPr="00703238">
        <w:t>Millipore Water Sampling for Culture on Dimension Vista Systems</w:t>
      </w:r>
      <w:r>
        <w:t>.</w:t>
      </w:r>
    </w:p>
    <w:p w:rsidR="00703238" w:rsidRDefault="00703238" w:rsidP="00AC36D8">
      <w:pPr>
        <w:ind w:left="720"/>
      </w:pPr>
    </w:p>
    <w:p w:rsidR="00874FEC" w:rsidRDefault="00874FEC">
      <w:pPr>
        <w:ind w:left="720"/>
      </w:pPr>
    </w:p>
    <w:p w:rsidR="0081699A" w:rsidRDefault="0081699A">
      <w:pPr>
        <w:ind w:left="720"/>
      </w:pPr>
    </w:p>
    <w:p w:rsidR="0081699A" w:rsidRDefault="0081699A">
      <w:pPr>
        <w:ind w:left="720"/>
      </w:pPr>
    </w:p>
    <w:p w:rsidR="0081699A" w:rsidRDefault="0081699A">
      <w:pPr>
        <w:ind w:left="720"/>
      </w:pPr>
    </w:p>
    <w:p w:rsidR="0081699A" w:rsidRDefault="0081699A">
      <w:pPr>
        <w:ind w:left="720"/>
      </w:pPr>
    </w:p>
    <w:p w:rsidR="00747EEA" w:rsidRDefault="00747EEA" w:rsidP="0081699A"/>
    <w:p w:rsidR="00747EEA" w:rsidRDefault="00747EEA" w:rsidP="0081699A"/>
    <w:p w:rsidR="00747EEA" w:rsidRPr="0081453A" w:rsidRDefault="00AC36D8" w:rsidP="0081699A">
      <w:r>
        <w:br w:type="page"/>
      </w:r>
      <w:r w:rsidR="0081453A">
        <w:t>Addendum A</w:t>
      </w:r>
    </w:p>
    <w:p w:rsidR="00663DA0" w:rsidRPr="00663DA0" w:rsidRDefault="00663DA0" w:rsidP="0081699A">
      <w:pPr>
        <w:rPr>
          <w:highlight w:val="yellow"/>
        </w:rPr>
      </w:pPr>
    </w:p>
    <w:p w:rsidR="00663DA0" w:rsidRPr="00B4345F" w:rsidRDefault="00AC36D8" w:rsidP="00AC36D8">
      <w:pPr>
        <w:jc w:val="center"/>
        <w:rPr>
          <w:b/>
        </w:rPr>
      </w:pPr>
      <w:r w:rsidRPr="00B4345F">
        <w:rPr>
          <w:b/>
        </w:rPr>
        <w:t>System Check Instructions</w:t>
      </w:r>
    </w:p>
    <w:p w:rsidR="0081699A" w:rsidRDefault="0081699A" w:rsidP="0081699A">
      <w:pPr>
        <w:rPr>
          <w:highlight w:val="yellow"/>
        </w:rPr>
      </w:pPr>
    </w:p>
    <w:p w:rsidR="00AC36D8" w:rsidRDefault="00AC36D8" w:rsidP="00AC36D8">
      <w:pPr>
        <w:numPr>
          <w:ilvl w:val="0"/>
          <w:numId w:val="40"/>
        </w:numPr>
        <w:rPr>
          <w:b/>
        </w:rPr>
      </w:pPr>
      <w:r w:rsidRPr="00D9455B">
        <w:rPr>
          <w:b/>
        </w:rPr>
        <w:t>To program and run system check</w:t>
      </w:r>
    </w:p>
    <w:p w:rsidR="00D9455B" w:rsidRPr="00D9455B" w:rsidRDefault="00D9455B" w:rsidP="00D9455B">
      <w:pPr>
        <w:ind w:left="720"/>
      </w:pPr>
    </w:p>
    <w:p w:rsidR="0081699A" w:rsidRPr="00AC36D8" w:rsidRDefault="0081699A" w:rsidP="00AC36D8">
      <w:pPr>
        <w:ind w:firstLine="720"/>
      </w:pPr>
      <w:r w:rsidRPr="00AC36D8">
        <w:t>From the home page go to:</w:t>
      </w:r>
    </w:p>
    <w:p w:rsidR="00932E25" w:rsidRPr="00AC36D8" w:rsidRDefault="00932E25" w:rsidP="00AC36D8">
      <w:pPr>
        <w:numPr>
          <w:ilvl w:val="2"/>
          <w:numId w:val="34"/>
        </w:numPr>
        <w:ind w:left="1080"/>
      </w:pPr>
      <w:r w:rsidRPr="00AC36D8">
        <w:t>Load CHK Flexes onto the instrument:</w:t>
      </w:r>
    </w:p>
    <w:p w:rsidR="00932E25" w:rsidRPr="00AC36D8" w:rsidRDefault="00257924" w:rsidP="00A97941">
      <w:pPr>
        <w:numPr>
          <w:ilvl w:val="1"/>
          <w:numId w:val="33"/>
        </w:numPr>
        <w:ind w:left="1440"/>
      </w:pPr>
      <w:r>
        <w:t>Dimension Vista 1000 requires 1</w:t>
      </w:r>
      <w:r w:rsidR="00932E25" w:rsidRPr="00AC36D8">
        <w:t xml:space="preserve"> CHK Flexes</w:t>
      </w:r>
    </w:p>
    <w:p w:rsidR="00932E25" w:rsidRPr="00AC36D8" w:rsidRDefault="0081699A" w:rsidP="00AC36D8">
      <w:pPr>
        <w:numPr>
          <w:ilvl w:val="2"/>
          <w:numId w:val="34"/>
        </w:numPr>
        <w:ind w:left="1080"/>
      </w:pPr>
      <w:r w:rsidRPr="00AC36D8">
        <w:rPr>
          <w:b/>
        </w:rPr>
        <w:t>Advanced</w:t>
      </w:r>
    </w:p>
    <w:p w:rsidR="0081699A" w:rsidRPr="00AC36D8" w:rsidRDefault="0081699A" w:rsidP="00AC36D8">
      <w:pPr>
        <w:numPr>
          <w:ilvl w:val="2"/>
          <w:numId w:val="34"/>
        </w:numPr>
        <w:ind w:left="1080"/>
        <w:rPr>
          <w:b/>
        </w:rPr>
      </w:pPr>
      <w:r w:rsidRPr="00AC36D8">
        <w:rPr>
          <w:b/>
        </w:rPr>
        <w:t>Diagnostics</w:t>
      </w:r>
    </w:p>
    <w:p w:rsidR="00775E0C" w:rsidRPr="00AC36D8" w:rsidRDefault="0081699A" w:rsidP="00AC36D8">
      <w:pPr>
        <w:numPr>
          <w:ilvl w:val="2"/>
          <w:numId w:val="34"/>
        </w:numPr>
        <w:ind w:left="1080"/>
      </w:pPr>
      <w:r w:rsidRPr="00AC36D8">
        <w:t xml:space="preserve">Select </w:t>
      </w:r>
      <w:r w:rsidRPr="00AC36D8">
        <w:rPr>
          <w:b/>
        </w:rPr>
        <w:t>System Check</w:t>
      </w:r>
      <w:r w:rsidRPr="00AC36D8">
        <w:t xml:space="preserve"> from the Diagnostics menu</w:t>
      </w:r>
    </w:p>
    <w:p w:rsidR="00775E0C" w:rsidRPr="00AC36D8" w:rsidRDefault="00775E0C" w:rsidP="00AC36D8">
      <w:pPr>
        <w:numPr>
          <w:ilvl w:val="2"/>
          <w:numId w:val="34"/>
        </w:numPr>
        <w:ind w:left="1080"/>
      </w:pPr>
      <w:r w:rsidRPr="00AC36D8">
        <w:t>Scan the sample rack barcode and verify the correct numbers are displayed in the sample rack barcode field.</w:t>
      </w:r>
    </w:p>
    <w:p w:rsidR="00775E0C" w:rsidRPr="00AC36D8" w:rsidRDefault="009822F7" w:rsidP="00AC36D8">
      <w:pPr>
        <w:numPr>
          <w:ilvl w:val="2"/>
          <w:numId w:val="34"/>
        </w:numPr>
        <w:ind w:left="1080"/>
      </w:pPr>
      <w:r w:rsidRPr="00AC36D8">
        <w:t>Verify that the correct position is displayed in the sample rack position field.</w:t>
      </w:r>
    </w:p>
    <w:p w:rsidR="009822F7" w:rsidRPr="00AC36D8" w:rsidRDefault="009822F7" w:rsidP="00AC36D8">
      <w:pPr>
        <w:numPr>
          <w:ilvl w:val="2"/>
          <w:numId w:val="34"/>
        </w:numPr>
        <w:ind w:left="1080"/>
      </w:pPr>
      <w:r w:rsidRPr="00AC36D8">
        <w:t>Place a sample cup filled with red CHK fluid onto the sample rack in the designated position.  Note: red fluid is found in wells 1,</w:t>
      </w:r>
      <w:r w:rsidR="00D9455B">
        <w:t xml:space="preserve"> </w:t>
      </w:r>
      <w:r w:rsidRPr="00AC36D8">
        <w:t>3,</w:t>
      </w:r>
      <w:r w:rsidR="00D9455B">
        <w:t xml:space="preserve"> 5 and</w:t>
      </w:r>
      <w:r w:rsidRPr="00AC36D8">
        <w:t xml:space="preserve"> 7 only</w:t>
      </w:r>
    </w:p>
    <w:p w:rsidR="009822F7" w:rsidRPr="00AC36D8" w:rsidRDefault="009822F7" w:rsidP="00AC36D8">
      <w:pPr>
        <w:numPr>
          <w:ilvl w:val="2"/>
          <w:numId w:val="34"/>
        </w:numPr>
        <w:ind w:left="1080"/>
      </w:pPr>
      <w:r w:rsidRPr="00AC36D8">
        <w:t xml:space="preserve">Select </w:t>
      </w:r>
      <w:r w:rsidRPr="00AC36D8">
        <w:rPr>
          <w:b/>
        </w:rPr>
        <w:t>Order System Check</w:t>
      </w:r>
      <w:r w:rsidRPr="00AC36D8">
        <w:t xml:space="preserve"> from the screen</w:t>
      </w:r>
    </w:p>
    <w:p w:rsidR="009822F7" w:rsidRPr="00AC36D8" w:rsidRDefault="009822F7" w:rsidP="00AC36D8">
      <w:pPr>
        <w:numPr>
          <w:ilvl w:val="2"/>
          <w:numId w:val="34"/>
        </w:numPr>
        <w:ind w:left="1080"/>
      </w:pPr>
      <w:r w:rsidRPr="00AC36D8">
        <w:t>Place the rack in the sample lane and wait for tests to complete</w:t>
      </w:r>
    </w:p>
    <w:p w:rsidR="00AC36D8" w:rsidRDefault="00AC36D8" w:rsidP="00AC36D8">
      <w:pPr>
        <w:ind w:left="1260"/>
        <w:rPr>
          <w:highlight w:val="yellow"/>
        </w:rPr>
      </w:pPr>
    </w:p>
    <w:p w:rsidR="00AC36D8" w:rsidRPr="00D9455B" w:rsidRDefault="00AC36D8" w:rsidP="00AC36D8">
      <w:pPr>
        <w:numPr>
          <w:ilvl w:val="0"/>
          <w:numId w:val="40"/>
        </w:numPr>
        <w:rPr>
          <w:b/>
        </w:rPr>
      </w:pPr>
      <w:r w:rsidRPr="00D9455B">
        <w:rPr>
          <w:b/>
        </w:rPr>
        <w:t>Results</w:t>
      </w:r>
    </w:p>
    <w:p w:rsidR="00AC36D8" w:rsidRPr="00663DA0" w:rsidRDefault="00AC36D8" w:rsidP="00AC36D8">
      <w:pPr>
        <w:ind w:left="1260"/>
        <w:rPr>
          <w:highlight w:val="yellow"/>
        </w:rPr>
      </w:pPr>
    </w:p>
    <w:p w:rsidR="009822F7" w:rsidRPr="00B4345F" w:rsidRDefault="009822F7" w:rsidP="00D9455B">
      <w:pPr>
        <w:numPr>
          <w:ilvl w:val="0"/>
          <w:numId w:val="41"/>
        </w:numPr>
        <w:ind w:left="1080"/>
      </w:pPr>
      <w:r w:rsidRPr="00D9455B">
        <w:t>Print the</w:t>
      </w:r>
      <w:r w:rsidR="005017E0" w:rsidRPr="00D9455B">
        <w:t xml:space="preserve"> results and </w:t>
      </w:r>
      <w:r w:rsidR="00D9455B" w:rsidRPr="00D9455B">
        <w:t xml:space="preserve">enter </w:t>
      </w:r>
      <w:r w:rsidR="005017E0" w:rsidRPr="00D9455B">
        <w:t>the dat</w:t>
      </w:r>
      <w:r w:rsidR="005017E0" w:rsidRPr="00B4345F">
        <w:t>a on</w:t>
      </w:r>
      <w:r w:rsidRPr="00B4345F">
        <w:t xml:space="preserve"> </w:t>
      </w:r>
      <w:r w:rsidR="006871FF" w:rsidRPr="00B4345F">
        <w:rPr>
          <w:b/>
        </w:rPr>
        <w:t>Vista System Check Worksheet</w:t>
      </w:r>
      <w:r w:rsidR="00D9455B" w:rsidRPr="00B4345F">
        <w:t xml:space="preserve"> </w:t>
      </w:r>
      <w:r w:rsidR="00837423" w:rsidRPr="00B4345F">
        <w:t>found on all computers in the laboratory under “Chemistry Worksheet” documents.</w:t>
      </w:r>
    </w:p>
    <w:p w:rsidR="00837423" w:rsidRPr="00D9455B" w:rsidRDefault="00837423" w:rsidP="00837423">
      <w:pPr>
        <w:ind w:left="1080"/>
      </w:pPr>
    </w:p>
    <w:p w:rsidR="00837423" w:rsidRPr="0092107E" w:rsidRDefault="006871FF" w:rsidP="00837423">
      <w:pPr>
        <w:numPr>
          <w:ilvl w:val="0"/>
          <w:numId w:val="41"/>
        </w:numPr>
        <w:ind w:left="1080"/>
      </w:pPr>
      <w:r>
        <w:t>The w</w:t>
      </w:r>
      <w:r w:rsidR="00837423" w:rsidRPr="0092107E">
        <w:t>orksheet has three different tabs.  Tab 1 applies to all Dimension Vistas models 500 and 1500.  Tabs 2 and 3 apply only to Dimension Vista model 1500.</w:t>
      </w:r>
    </w:p>
    <w:p w:rsidR="00837423" w:rsidRDefault="00837423" w:rsidP="00837423">
      <w:pPr>
        <w:ind w:left="1800" w:hanging="720"/>
      </w:pPr>
      <w:r w:rsidRPr="0092107E">
        <w:rPr>
          <w:b/>
        </w:rPr>
        <w:t>Note</w:t>
      </w:r>
      <w:r w:rsidRPr="0092107E">
        <w:t xml:space="preserve">: </w:t>
      </w:r>
      <w:r w:rsidRPr="0092107E">
        <w:tab/>
        <w:t>when entering data follow the instructions at the top of the worksheet to ensure you select the proper table</w:t>
      </w:r>
    </w:p>
    <w:p w:rsidR="006871FF" w:rsidRPr="0092107E" w:rsidRDefault="006871FF" w:rsidP="00837423">
      <w:pPr>
        <w:ind w:left="1800" w:hanging="720"/>
      </w:pPr>
    </w:p>
    <w:p w:rsidR="00837423" w:rsidRPr="0092107E" w:rsidRDefault="00837423" w:rsidP="00837423">
      <w:pPr>
        <w:numPr>
          <w:ilvl w:val="0"/>
          <w:numId w:val="41"/>
        </w:numPr>
        <w:ind w:left="1080"/>
      </w:pPr>
      <w:r w:rsidRPr="0092107E">
        <w:t>The worksheet will calculate the percent difference and interpret the test as pass or fail. Instructions, pictures and videos are available under the “</w:t>
      </w:r>
      <w:proofErr w:type="spellStart"/>
      <w:r w:rsidRPr="0092107E">
        <w:t>iGuide</w:t>
      </w:r>
      <w:proofErr w:type="spellEnd"/>
      <w:r w:rsidRPr="0092107E">
        <w:t>” tab on every Dimension Vista.  Siemens Hot Line is also available to help any day any time.</w:t>
      </w:r>
    </w:p>
    <w:p w:rsidR="00837423" w:rsidRPr="0092107E" w:rsidRDefault="00837423" w:rsidP="00837423">
      <w:pPr>
        <w:ind w:left="1080"/>
      </w:pPr>
    </w:p>
    <w:p w:rsidR="00837423" w:rsidRPr="0092107E" w:rsidRDefault="00837423" w:rsidP="00837423">
      <w:pPr>
        <w:numPr>
          <w:ilvl w:val="1"/>
          <w:numId w:val="41"/>
        </w:numPr>
      </w:pPr>
      <w:r w:rsidRPr="0092107E">
        <w:t>If the test passes, no action is required</w:t>
      </w:r>
      <w:r w:rsidR="00042DE0">
        <w:t>. P</w:t>
      </w:r>
      <w:r w:rsidRPr="0092107E">
        <w:t>roceed to step 4.</w:t>
      </w:r>
      <w:r w:rsidRPr="0092107E">
        <w:rPr>
          <w:color w:val="FF0000"/>
        </w:rPr>
        <w:t xml:space="preserve"> </w:t>
      </w:r>
    </w:p>
    <w:p w:rsidR="00A97941" w:rsidRDefault="00837423" w:rsidP="00837423">
      <w:pPr>
        <w:numPr>
          <w:ilvl w:val="1"/>
          <w:numId w:val="41"/>
        </w:numPr>
      </w:pPr>
      <w:r w:rsidRPr="0092107E">
        <w:t xml:space="preserve">If the test fails, replace the proper probe and repeat the test.  </w:t>
      </w:r>
    </w:p>
    <w:p w:rsidR="00A97941" w:rsidRDefault="00837423" w:rsidP="00A97941">
      <w:pPr>
        <w:numPr>
          <w:ilvl w:val="2"/>
          <w:numId w:val="41"/>
        </w:numPr>
        <w:ind w:left="1800"/>
      </w:pPr>
      <w:r w:rsidRPr="0092107E">
        <w:t>If the test passes after replacing the probe</w:t>
      </w:r>
      <w:r w:rsidR="00042DE0">
        <w:t>,</w:t>
      </w:r>
      <w:r w:rsidRPr="0092107E">
        <w:t xml:space="preserve"> proceed to step 4.  </w:t>
      </w:r>
    </w:p>
    <w:p w:rsidR="00837423" w:rsidRPr="0092107E" w:rsidRDefault="00837423" w:rsidP="00A97941">
      <w:pPr>
        <w:numPr>
          <w:ilvl w:val="2"/>
          <w:numId w:val="41"/>
        </w:numPr>
        <w:ind w:left="1800"/>
      </w:pPr>
      <w:r w:rsidRPr="0092107E">
        <w:t xml:space="preserve">If the test fails even after replacing the proper probe, </w:t>
      </w:r>
      <w:r w:rsidR="00A97941">
        <w:t>run QC. If QC is acceptable, continue to run</w:t>
      </w:r>
      <w:r w:rsidRPr="0092107E">
        <w:t xml:space="preserve"> patient samples </w:t>
      </w:r>
      <w:r w:rsidR="00A97941" w:rsidRPr="0092107E">
        <w:t xml:space="preserve">and call Siemens Hot Line for service. </w:t>
      </w:r>
      <w:r w:rsidR="00A97941">
        <w:t>If QC is unacceptable</w:t>
      </w:r>
      <w:r w:rsidRPr="0092107E">
        <w:t xml:space="preserve">, </w:t>
      </w:r>
      <w:r w:rsidR="00A97941">
        <w:t xml:space="preserve">suspend testing on that instrument, </w:t>
      </w:r>
      <w:r w:rsidRPr="0092107E">
        <w:t xml:space="preserve">notify the supervisor and call Siemens Hot Line for service. </w:t>
      </w:r>
      <w:r w:rsidR="00A97941">
        <w:t>Document all actions and file the worksheet as specified in step 4.</w:t>
      </w:r>
      <w:r w:rsidRPr="0092107E">
        <w:t xml:space="preserve"> </w:t>
      </w:r>
    </w:p>
    <w:p w:rsidR="00837423" w:rsidRPr="0092107E" w:rsidRDefault="00837423" w:rsidP="00837423"/>
    <w:p w:rsidR="00837423" w:rsidRPr="0092107E" w:rsidRDefault="00837423" w:rsidP="00837423">
      <w:pPr>
        <w:numPr>
          <w:ilvl w:val="0"/>
          <w:numId w:val="41"/>
        </w:numPr>
        <w:ind w:left="1080"/>
      </w:pPr>
      <w:r w:rsidRPr="0092107E">
        <w:t>Print the worksheet</w:t>
      </w:r>
      <w:r w:rsidR="00B4345F">
        <w:t>,</w:t>
      </w:r>
      <w:r w:rsidRPr="0092107E">
        <w:t xml:space="preserve"> sign and date.  Attach the </w:t>
      </w:r>
      <w:r w:rsidR="00B4345F" w:rsidRPr="0092107E">
        <w:t xml:space="preserve">instrument </w:t>
      </w:r>
      <w:r w:rsidRPr="0092107E">
        <w:t>print outs</w:t>
      </w:r>
      <w:r w:rsidR="00B4345F">
        <w:t xml:space="preserve"> to it and f</w:t>
      </w:r>
      <w:r w:rsidRPr="0092107E">
        <w:t xml:space="preserve">ile </w:t>
      </w:r>
      <w:r w:rsidR="00B4345F">
        <w:t>i</w:t>
      </w:r>
      <w:r w:rsidRPr="0092107E">
        <w:t xml:space="preserve">n the Dimension Vista Maintenance Binder.  The Binder will be reviewed </w:t>
      </w:r>
      <w:r w:rsidRPr="0092107E">
        <w:rPr>
          <w:szCs w:val="24"/>
        </w:rPr>
        <w:t>weekly by the Group Lead or designee, and monthly by the Supervisor/Manager or designee.</w:t>
      </w:r>
    </w:p>
    <w:p w:rsidR="00775E0C" w:rsidRDefault="00775E0C" w:rsidP="00775E0C">
      <w:pPr>
        <w:ind w:left="1710"/>
      </w:pPr>
    </w:p>
    <w:p w:rsidR="00257924" w:rsidRDefault="00257924" w:rsidP="00775E0C">
      <w:pPr>
        <w:ind w:left="1710"/>
      </w:pPr>
    </w:p>
    <w:p w:rsidR="00257924" w:rsidRDefault="00257924" w:rsidP="00703238"/>
    <w:p w:rsidR="00703238" w:rsidRDefault="00703238" w:rsidP="00703238">
      <w:pPr>
        <w:sectPr w:rsidR="00703238">
          <w:headerReference w:type="default" r:id="rId14"/>
          <w:footerReference w:type="default" r:id="rId15"/>
          <w:headerReference w:type="first" r:id="rId16"/>
          <w:footerReference w:type="first" r:id="rId17"/>
          <w:type w:val="continuous"/>
          <w:pgSz w:w="12240" w:h="15840" w:code="1"/>
          <w:pgMar w:top="1152" w:right="1440" w:bottom="1152" w:left="1440" w:header="432" w:footer="432" w:gutter="0"/>
          <w:cols w:space="720"/>
        </w:sectPr>
      </w:pPr>
    </w:p>
    <w:p w:rsidR="00703238" w:rsidRDefault="00703238" w:rsidP="00703238">
      <w:pPr>
        <w:rPr>
          <w:b/>
          <w:sz w:val="28"/>
          <w:szCs w:val="28"/>
        </w:rPr>
      </w:pPr>
      <w:r>
        <w:t>Addendum B</w:t>
      </w:r>
    </w:p>
    <w:p w:rsidR="00703238" w:rsidRPr="002F7658" w:rsidRDefault="00703238" w:rsidP="00703238">
      <w:pPr>
        <w:jc w:val="center"/>
        <w:rPr>
          <w:b/>
          <w:sz w:val="28"/>
          <w:szCs w:val="28"/>
        </w:rPr>
      </w:pPr>
      <w:r>
        <w:rPr>
          <w:b/>
          <w:sz w:val="28"/>
          <w:szCs w:val="28"/>
        </w:rPr>
        <w:t>Dimension Vista Maintenance Log</w:t>
      </w:r>
    </w:p>
    <w:p w:rsidR="00703238" w:rsidRDefault="00703238" w:rsidP="00703238">
      <w:pPr>
        <w:rPr>
          <w:sz w:val="20"/>
        </w:rPr>
      </w:pPr>
      <w:r w:rsidRPr="009B6642">
        <w:rPr>
          <w:sz w:val="20"/>
        </w:rPr>
        <w:t>Month: _____________</w:t>
      </w:r>
      <w:r w:rsidRPr="009B6642">
        <w:rPr>
          <w:sz w:val="20"/>
        </w:rPr>
        <w:tab/>
      </w:r>
      <w:r w:rsidRPr="009B6642">
        <w:rPr>
          <w:sz w:val="20"/>
        </w:rPr>
        <w:tab/>
        <w:t>Year: ____________</w:t>
      </w:r>
      <w:r w:rsidRPr="009B6642">
        <w:rPr>
          <w:sz w:val="20"/>
        </w:rPr>
        <w:tab/>
      </w:r>
      <w:r w:rsidRPr="009B6642">
        <w:rPr>
          <w:sz w:val="20"/>
        </w:rPr>
        <w:tab/>
      </w:r>
      <w:r w:rsidRPr="009B6642">
        <w:rPr>
          <w:sz w:val="20"/>
        </w:rPr>
        <w:tab/>
        <w:t xml:space="preserve">                                   </w:t>
      </w:r>
      <w:r>
        <w:rPr>
          <w:sz w:val="20"/>
        </w:rPr>
        <w:t xml:space="preserve">                            </w:t>
      </w:r>
      <w:r w:rsidRPr="009B6642">
        <w:rPr>
          <w:sz w:val="20"/>
        </w:rPr>
        <w:t xml:space="preserve"> Instrument Serial Number: _________________</w:t>
      </w:r>
    </w:p>
    <w:p w:rsidR="00703238" w:rsidRPr="009B6642" w:rsidRDefault="00703238" w:rsidP="00703238">
      <w:pPr>
        <w:rPr>
          <w:sz w:val="20"/>
        </w:r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367"/>
        <w:gridCol w:w="367"/>
        <w:gridCol w:w="367"/>
        <w:gridCol w:w="367"/>
        <w:gridCol w:w="367"/>
        <w:gridCol w:w="367"/>
        <w:gridCol w:w="417"/>
        <w:gridCol w:w="367"/>
        <w:gridCol w:w="36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rsidR="00703238" w:rsidTr="007C5094">
        <w:trPr>
          <w:trHeight w:val="288"/>
        </w:trPr>
        <w:tc>
          <w:tcPr>
            <w:tcW w:w="2358"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w:t>
            </w:r>
          </w:p>
        </w:tc>
        <w:tc>
          <w:tcPr>
            <w:tcW w:w="36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w:t>
            </w:r>
          </w:p>
        </w:tc>
        <w:tc>
          <w:tcPr>
            <w:tcW w:w="36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3</w:t>
            </w:r>
          </w:p>
        </w:tc>
        <w:tc>
          <w:tcPr>
            <w:tcW w:w="36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4</w:t>
            </w:r>
          </w:p>
        </w:tc>
        <w:tc>
          <w:tcPr>
            <w:tcW w:w="36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5</w:t>
            </w:r>
          </w:p>
        </w:tc>
        <w:tc>
          <w:tcPr>
            <w:tcW w:w="36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6</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7</w:t>
            </w:r>
          </w:p>
        </w:tc>
        <w:tc>
          <w:tcPr>
            <w:tcW w:w="36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8</w:t>
            </w:r>
          </w:p>
        </w:tc>
        <w:tc>
          <w:tcPr>
            <w:tcW w:w="36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9</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10</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11</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12</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13</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14</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15</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16</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17</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18</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19</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20</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21</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22</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23</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24</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25</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26</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27</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28</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29</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30</w:t>
            </w:r>
          </w:p>
        </w:tc>
        <w:tc>
          <w:tcPr>
            <w:tcW w:w="417" w:type="dxa"/>
            <w:shd w:val="clear" w:color="auto" w:fill="auto"/>
            <w:vAlign w:val="center"/>
          </w:tcPr>
          <w:p w:rsidR="00703238" w:rsidRPr="007917D0" w:rsidRDefault="00703238" w:rsidP="007C5094">
            <w:pPr>
              <w:jc w:val="center"/>
              <w:rPr>
                <w:rFonts w:ascii="Arial" w:hAnsi="Arial" w:cs="Arial"/>
                <w:sz w:val="18"/>
                <w:szCs w:val="18"/>
              </w:rPr>
            </w:pPr>
            <w:r w:rsidRPr="007917D0">
              <w:rPr>
                <w:rFonts w:ascii="Arial" w:hAnsi="Arial" w:cs="Arial"/>
                <w:sz w:val="18"/>
                <w:szCs w:val="18"/>
              </w:rPr>
              <w:t>31</w:t>
            </w:r>
          </w:p>
        </w:tc>
      </w:tr>
      <w:tr w:rsidR="00703238" w:rsidTr="007C5094">
        <w:trPr>
          <w:trHeight w:val="288"/>
        </w:trPr>
        <w:tc>
          <w:tcPr>
            <w:tcW w:w="14885" w:type="dxa"/>
            <w:gridSpan w:val="32"/>
            <w:shd w:val="clear" w:color="auto" w:fill="auto"/>
            <w:vAlign w:val="center"/>
          </w:tcPr>
          <w:p w:rsidR="00703238" w:rsidRPr="007917D0" w:rsidRDefault="00703238" w:rsidP="007C5094">
            <w:pPr>
              <w:rPr>
                <w:rFonts w:ascii="Arial" w:hAnsi="Arial" w:cs="Arial"/>
                <w:sz w:val="22"/>
                <w:szCs w:val="22"/>
              </w:rPr>
            </w:pPr>
            <w:r w:rsidRPr="007917D0">
              <w:rPr>
                <w:rFonts w:ascii="Arial" w:hAnsi="Arial" w:cs="Arial"/>
                <w:b/>
                <w:sz w:val="22"/>
                <w:szCs w:val="22"/>
              </w:rPr>
              <w:t>Daily</w:t>
            </w:r>
          </w:p>
        </w:tc>
      </w:tr>
      <w:tr w:rsidR="00703238" w:rsidTr="007C5094">
        <w:trPr>
          <w:trHeight w:val="288"/>
        </w:trPr>
        <w:tc>
          <w:tcPr>
            <w:tcW w:w="2358" w:type="dxa"/>
            <w:shd w:val="clear" w:color="auto" w:fill="auto"/>
            <w:vAlign w:val="center"/>
          </w:tcPr>
          <w:p w:rsidR="00703238" w:rsidRPr="007917D0" w:rsidRDefault="00703238" w:rsidP="007C5094">
            <w:pPr>
              <w:rPr>
                <w:rFonts w:ascii="Arial" w:hAnsi="Arial" w:cs="Arial"/>
                <w:sz w:val="18"/>
                <w:szCs w:val="18"/>
              </w:rPr>
            </w:pPr>
            <w:r w:rsidRPr="007917D0">
              <w:rPr>
                <w:rFonts w:ascii="Arial" w:hAnsi="Arial" w:cs="Arial"/>
                <w:sz w:val="18"/>
                <w:szCs w:val="18"/>
              </w:rPr>
              <w:t>Modules Temperature: within acceptable range</w:t>
            </w:r>
          </w:p>
          <w:p w:rsidR="00703238" w:rsidRPr="007917D0" w:rsidRDefault="00703238" w:rsidP="007C5094">
            <w:pPr>
              <w:ind w:hanging="180"/>
              <w:jc w:val="center"/>
              <w:rPr>
                <w:rFonts w:ascii="Arial" w:hAnsi="Arial" w:cs="Arial"/>
                <w:sz w:val="18"/>
                <w:szCs w:val="18"/>
              </w:rPr>
            </w:pPr>
            <w:r w:rsidRPr="007917D0">
              <w:rPr>
                <w:rFonts w:ascii="Arial" w:hAnsi="Arial" w:cs="Arial"/>
                <w:b/>
                <w:sz w:val="18"/>
                <w:szCs w:val="18"/>
              </w:rPr>
              <w:t>Yes (Y)</w:t>
            </w:r>
            <w:r w:rsidRPr="007917D0">
              <w:rPr>
                <w:rFonts w:ascii="Arial" w:hAnsi="Arial" w:cs="Arial"/>
                <w:sz w:val="18"/>
                <w:szCs w:val="18"/>
              </w:rPr>
              <w:t xml:space="preserve">  or   </w:t>
            </w:r>
            <w:r w:rsidRPr="007917D0">
              <w:rPr>
                <w:rFonts w:ascii="Arial" w:hAnsi="Arial" w:cs="Arial"/>
                <w:b/>
                <w:sz w:val="18"/>
                <w:szCs w:val="18"/>
              </w:rPr>
              <w:t>No (N)*</w:t>
            </w: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r>
      <w:tr w:rsidR="00703238" w:rsidTr="007C5094">
        <w:trPr>
          <w:trHeight w:val="288"/>
        </w:trPr>
        <w:tc>
          <w:tcPr>
            <w:tcW w:w="2358" w:type="dxa"/>
            <w:shd w:val="clear" w:color="auto" w:fill="auto"/>
            <w:vAlign w:val="center"/>
          </w:tcPr>
          <w:p w:rsidR="00703238" w:rsidRPr="007917D0" w:rsidRDefault="00703238" w:rsidP="007C5094">
            <w:pPr>
              <w:rPr>
                <w:rFonts w:ascii="Arial" w:hAnsi="Arial" w:cs="Arial"/>
                <w:sz w:val="18"/>
                <w:szCs w:val="18"/>
              </w:rPr>
            </w:pPr>
            <w:r w:rsidRPr="007917D0">
              <w:rPr>
                <w:rFonts w:ascii="Arial" w:hAnsi="Arial" w:cs="Arial"/>
                <w:sz w:val="18"/>
                <w:szCs w:val="18"/>
              </w:rPr>
              <w:t xml:space="preserve">Probe Test all Vistas: Sample Probe 1, IMT Probe, Reagent Arms 1 &amp; 2, Reagent Probe, </w:t>
            </w:r>
            <w:proofErr w:type="spellStart"/>
            <w:r w:rsidRPr="007917D0">
              <w:rPr>
                <w:rFonts w:ascii="Arial" w:hAnsi="Arial" w:cs="Arial"/>
                <w:sz w:val="18"/>
                <w:szCs w:val="18"/>
              </w:rPr>
              <w:t>Aliquotter</w:t>
            </w:r>
            <w:proofErr w:type="spellEnd"/>
            <w:r w:rsidRPr="007917D0">
              <w:rPr>
                <w:rFonts w:ascii="Arial" w:hAnsi="Arial" w:cs="Arial"/>
                <w:sz w:val="18"/>
                <w:szCs w:val="18"/>
              </w:rPr>
              <w:t xml:space="preserve"> and </w:t>
            </w:r>
            <w:proofErr w:type="spellStart"/>
            <w:r w:rsidRPr="007917D0">
              <w:rPr>
                <w:rFonts w:ascii="Arial" w:hAnsi="Arial" w:cs="Arial"/>
                <w:sz w:val="18"/>
                <w:szCs w:val="18"/>
              </w:rPr>
              <w:t>Aliquotter</w:t>
            </w:r>
            <w:proofErr w:type="spellEnd"/>
            <w:r w:rsidRPr="007917D0">
              <w:rPr>
                <w:rFonts w:ascii="Arial" w:hAnsi="Arial" w:cs="Arial"/>
                <w:sz w:val="18"/>
                <w:szCs w:val="18"/>
              </w:rPr>
              <w:t xml:space="preserve"> Purge &amp; Vent Valves</w:t>
            </w:r>
          </w:p>
          <w:p w:rsidR="00703238" w:rsidRPr="007917D0" w:rsidRDefault="00703238" w:rsidP="007C5094">
            <w:pPr>
              <w:jc w:val="center"/>
              <w:rPr>
                <w:rFonts w:ascii="Arial" w:hAnsi="Arial" w:cs="Arial"/>
                <w:sz w:val="18"/>
                <w:szCs w:val="18"/>
              </w:rPr>
            </w:pPr>
            <w:r w:rsidRPr="007917D0">
              <w:rPr>
                <w:rFonts w:ascii="Arial" w:hAnsi="Arial" w:cs="Arial"/>
                <w:b/>
                <w:sz w:val="18"/>
                <w:szCs w:val="18"/>
              </w:rPr>
              <w:t>Pass (P)</w:t>
            </w:r>
            <w:r w:rsidRPr="007917D0">
              <w:rPr>
                <w:rFonts w:ascii="Arial" w:hAnsi="Arial" w:cs="Arial"/>
                <w:sz w:val="18"/>
                <w:szCs w:val="18"/>
              </w:rPr>
              <w:t xml:space="preserve">  or  </w:t>
            </w:r>
            <w:r w:rsidRPr="007917D0">
              <w:rPr>
                <w:rFonts w:ascii="Arial" w:hAnsi="Arial" w:cs="Arial"/>
                <w:b/>
                <w:sz w:val="18"/>
                <w:szCs w:val="18"/>
              </w:rPr>
              <w:t>Fail (F)*</w:t>
            </w: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r>
      <w:tr w:rsidR="00703238" w:rsidTr="007C5094">
        <w:trPr>
          <w:trHeight w:val="288"/>
        </w:trPr>
        <w:tc>
          <w:tcPr>
            <w:tcW w:w="2358" w:type="dxa"/>
            <w:shd w:val="clear" w:color="auto" w:fill="auto"/>
            <w:vAlign w:val="center"/>
          </w:tcPr>
          <w:p w:rsidR="00703238" w:rsidRPr="007917D0" w:rsidRDefault="00703238" w:rsidP="007C5094">
            <w:pPr>
              <w:rPr>
                <w:rFonts w:ascii="Arial" w:hAnsi="Arial" w:cs="Arial"/>
                <w:sz w:val="18"/>
                <w:szCs w:val="18"/>
              </w:rPr>
            </w:pPr>
            <w:r w:rsidRPr="007917D0">
              <w:rPr>
                <w:rFonts w:ascii="Arial" w:hAnsi="Arial" w:cs="Arial"/>
                <w:sz w:val="18"/>
                <w:szCs w:val="18"/>
              </w:rPr>
              <w:t>Probe Test (continued) Vista 3 (SGAH) only:</w:t>
            </w:r>
          </w:p>
          <w:p w:rsidR="00703238" w:rsidRPr="007917D0" w:rsidRDefault="00703238" w:rsidP="007C5094">
            <w:pPr>
              <w:rPr>
                <w:rFonts w:ascii="Arial" w:hAnsi="Arial" w:cs="Arial"/>
                <w:sz w:val="18"/>
                <w:szCs w:val="18"/>
              </w:rPr>
            </w:pPr>
            <w:r w:rsidRPr="007917D0">
              <w:rPr>
                <w:rFonts w:ascii="Arial" w:hAnsi="Arial" w:cs="Arial"/>
                <w:sz w:val="18"/>
                <w:szCs w:val="18"/>
              </w:rPr>
              <w:t>Sample Probes 2 &amp; 3, Reagent Arms 3, 4 &amp; 5</w:t>
            </w:r>
          </w:p>
          <w:p w:rsidR="00703238" w:rsidRPr="007917D0" w:rsidRDefault="00703238" w:rsidP="007C5094">
            <w:pPr>
              <w:jc w:val="center"/>
              <w:rPr>
                <w:rFonts w:ascii="Arial" w:hAnsi="Arial" w:cs="Arial"/>
                <w:sz w:val="18"/>
                <w:szCs w:val="18"/>
              </w:rPr>
            </w:pPr>
            <w:r w:rsidRPr="007917D0">
              <w:rPr>
                <w:rFonts w:ascii="Arial" w:hAnsi="Arial" w:cs="Arial"/>
                <w:b/>
                <w:sz w:val="18"/>
                <w:szCs w:val="18"/>
              </w:rPr>
              <w:t>Pass (P)</w:t>
            </w:r>
            <w:r w:rsidRPr="007917D0">
              <w:rPr>
                <w:rFonts w:ascii="Arial" w:hAnsi="Arial" w:cs="Arial"/>
                <w:sz w:val="18"/>
                <w:szCs w:val="18"/>
              </w:rPr>
              <w:t xml:space="preserve">  or  </w:t>
            </w:r>
            <w:r w:rsidRPr="007917D0">
              <w:rPr>
                <w:rFonts w:ascii="Arial" w:hAnsi="Arial" w:cs="Arial"/>
                <w:b/>
                <w:sz w:val="18"/>
                <w:szCs w:val="18"/>
              </w:rPr>
              <w:t>Fail (F)*</w:t>
            </w: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r>
      <w:tr w:rsidR="00703238" w:rsidTr="007C5094">
        <w:trPr>
          <w:trHeight w:val="288"/>
        </w:trPr>
        <w:tc>
          <w:tcPr>
            <w:tcW w:w="2358" w:type="dxa"/>
            <w:shd w:val="clear" w:color="auto" w:fill="auto"/>
            <w:vAlign w:val="center"/>
          </w:tcPr>
          <w:p w:rsidR="00703238" w:rsidRPr="007917D0" w:rsidRDefault="00703238" w:rsidP="007C5094">
            <w:pPr>
              <w:rPr>
                <w:rFonts w:ascii="Arial" w:hAnsi="Arial" w:cs="Arial"/>
                <w:sz w:val="18"/>
                <w:szCs w:val="18"/>
              </w:rPr>
            </w:pPr>
            <w:r w:rsidRPr="007917D0">
              <w:rPr>
                <w:rFonts w:ascii="Arial" w:hAnsi="Arial" w:cs="Arial"/>
                <w:sz w:val="18"/>
                <w:szCs w:val="18"/>
              </w:rPr>
              <w:t>Clean Sample &amp; STAT Lane area</w:t>
            </w:r>
          </w:p>
          <w:p w:rsidR="00703238" w:rsidRPr="007917D0" w:rsidRDefault="00703238" w:rsidP="007C5094">
            <w:pPr>
              <w:rPr>
                <w:rFonts w:ascii="Arial" w:hAnsi="Arial" w:cs="Arial"/>
                <w:sz w:val="18"/>
                <w:szCs w:val="18"/>
              </w:rPr>
            </w:pPr>
            <w:r w:rsidRPr="007917D0">
              <w:rPr>
                <w:rFonts w:ascii="Arial" w:hAnsi="Arial" w:cs="Arial"/>
                <w:sz w:val="18"/>
                <w:szCs w:val="18"/>
              </w:rPr>
              <w:t xml:space="preserve">Disinfect the Bench  </w:t>
            </w:r>
            <w:r w:rsidRPr="007917D0">
              <w:rPr>
                <w:rFonts w:ascii="Arial" w:hAnsi="Arial" w:cs="Arial"/>
                <w:b/>
                <w:sz w:val="18"/>
                <w:szCs w:val="18"/>
              </w:rPr>
              <w:t>(√)</w:t>
            </w: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r>
      <w:tr w:rsidR="00703238" w:rsidTr="007C5094">
        <w:trPr>
          <w:trHeight w:val="288"/>
        </w:trPr>
        <w:tc>
          <w:tcPr>
            <w:tcW w:w="2358" w:type="dxa"/>
            <w:shd w:val="clear" w:color="auto" w:fill="auto"/>
            <w:vAlign w:val="center"/>
          </w:tcPr>
          <w:p w:rsidR="00703238" w:rsidRPr="007917D0" w:rsidRDefault="00703238" w:rsidP="007C5094">
            <w:pPr>
              <w:rPr>
                <w:rFonts w:ascii="Arial" w:hAnsi="Arial" w:cs="Arial"/>
                <w:sz w:val="18"/>
                <w:szCs w:val="18"/>
              </w:rPr>
            </w:pPr>
            <w:r w:rsidRPr="007917D0">
              <w:rPr>
                <w:rFonts w:ascii="Arial" w:hAnsi="Arial" w:cs="Arial"/>
                <w:sz w:val="18"/>
                <w:szCs w:val="18"/>
              </w:rPr>
              <w:t>Tech Initial</w:t>
            </w: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36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c>
          <w:tcPr>
            <w:tcW w:w="417" w:type="dxa"/>
            <w:shd w:val="clear" w:color="auto" w:fill="auto"/>
          </w:tcPr>
          <w:p w:rsidR="00703238" w:rsidRPr="007917D0" w:rsidRDefault="00703238" w:rsidP="007C5094">
            <w:pPr>
              <w:rPr>
                <w:rFonts w:ascii="Arial" w:hAnsi="Arial" w:cs="Arial"/>
                <w:sz w:val="18"/>
                <w:szCs w:val="18"/>
              </w:rPr>
            </w:pPr>
          </w:p>
        </w:tc>
      </w:tr>
    </w:tbl>
    <w:p w:rsidR="00703238" w:rsidRDefault="00703238" w:rsidP="00703238">
      <w:pPr>
        <w:rPr>
          <w:rFonts w:ascii="Arial" w:hAnsi="Arial" w:cs="Arial"/>
          <w:sz w:val="18"/>
          <w:szCs w:val="18"/>
        </w:rPr>
      </w:pPr>
      <w:r w:rsidRPr="006E62C8">
        <w:rPr>
          <w:rFonts w:ascii="Arial" w:hAnsi="Arial" w:cs="Arial"/>
          <w:sz w:val="18"/>
          <w:szCs w:val="18"/>
        </w:rPr>
        <w:t>* Document the correction action that was taken to resolve the issue</w:t>
      </w:r>
    </w:p>
    <w:p w:rsidR="00703238" w:rsidRPr="006E62C8" w:rsidRDefault="00703238" w:rsidP="00703238">
      <w:pPr>
        <w:rPr>
          <w:rFonts w:ascii="Arial" w:hAnsi="Arial" w:cs="Arial"/>
          <w:sz w:val="16"/>
          <w:szCs w:val="16"/>
        </w:rPr>
      </w:pPr>
    </w:p>
    <w:p w:rsidR="00703238" w:rsidRPr="006E62C8" w:rsidRDefault="00703238" w:rsidP="00703238">
      <w:pPr>
        <w:rPr>
          <w:rFonts w:ascii="Arial" w:hAnsi="Arial" w:cs="Arial"/>
          <w:sz w:val="22"/>
          <w:szCs w:val="22"/>
        </w:rPr>
      </w:pPr>
      <w:r>
        <w:rPr>
          <w:rFonts w:ascii="Arial" w:hAnsi="Arial" w:cs="Arial"/>
          <w:b/>
          <w:sz w:val="22"/>
          <w:szCs w:val="22"/>
        </w:rPr>
        <w:t xml:space="preserve">Weekly </w:t>
      </w:r>
      <w:r>
        <w:tab/>
      </w:r>
      <w:r>
        <w:tab/>
      </w:r>
      <w:r>
        <w:tab/>
        <w:t xml:space="preserve">                                                                                                                </w:t>
      </w:r>
      <w:r>
        <w:rPr>
          <w:rFonts w:ascii="Arial" w:hAnsi="Arial" w:cs="Arial"/>
          <w:b/>
          <w:sz w:val="22"/>
          <w:szCs w:val="22"/>
        </w:rPr>
        <w:t>Monthly</w:t>
      </w:r>
      <w:r>
        <w:t xml:space="preserve">       </w:t>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72"/>
        <w:gridCol w:w="1260"/>
        <w:gridCol w:w="1260"/>
        <w:gridCol w:w="1260"/>
        <w:gridCol w:w="1260"/>
      </w:tblGrid>
      <w:tr w:rsidR="00703238" w:rsidTr="007C5094">
        <w:tc>
          <w:tcPr>
            <w:tcW w:w="2628" w:type="dxa"/>
            <w:shd w:val="clear" w:color="auto" w:fill="auto"/>
            <w:vAlign w:val="center"/>
          </w:tcPr>
          <w:p w:rsidR="00703238" w:rsidRDefault="00703238" w:rsidP="007C5094">
            <w:r w:rsidRPr="007917D0">
              <w:rPr>
                <w:rFonts w:ascii="Arial" w:hAnsi="Arial" w:cs="Arial"/>
                <w:sz w:val="18"/>
                <w:szCs w:val="18"/>
              </w:rPr>
              <w:t xml:space="preserve">Clean Base Plate  </w:t>
            </w:r>
            <w:r w:rsidRPr="007917D0">
              <w:rPr>
                <w:rFonts w:ascii="Arial" w:hAnsi="Arial" w:cs="Arial"/>
                <w:b/>
                <w:sz w:val="18"/>
                <w:szCs w:val="18"/>
              </w:rPr>
              <w:t>(√)</w:t>
            </w:r>
          </w:p>
        </w:tc>
        <w:tc>
          <w:tcPr>
            <w:tcW w:w="1272"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r>
      <w:tr w:rsidR="00703238" w:rsidTr="007C5094">
        <w:tc>
          <w:tcPr>
            <w:tcW w:w="2628" w:type="dxa"/>
            <w:shd w:val="clear" w:color="auto" w:fill="auto"/>
            <w:vAlign w:val="center"/>
          </w:tcPr>
          <w:p w:rsidR="00703238" w:rsidRPr="00951E00" w:rsidRDefault="00703238" w:rsidP="007C5094">
            <w:r w:rsidRPr="00951E00">
              <w:rPr>
                <w:rFonts w:ascii="Arial" w:hAnsi="Arial" w:cs="Arial"/>
                <w:sz w:val="18"/>
                <w:szCs w:val="18"/>
              </w:rPr>
              <w:t xml:space="preserve">Inspect </w:t>
            </w:r>
            <w:smartTag w:uri="urn:schemas-microsoft-com:office:smarttags" w:element="place">
              <w:smartTag w:uri="urn:schemas-microsoft-com:office:smarttags" w:element="PlaceName">
                <w:r w:rsidRPr="00951E00">
                  <w:rPr>
                    <w:rFonts w:ascii="Arial" w:hAnsi="Arial" w:cs="Arial"/>
                    <w:sz w:val="18"/>
                    <w:szCs w:val="18"/>
                  </w:rPr>
                  <w:t>IMT</w:t>
                </w:r>
              </w:smartTag>
              <w:r w:rsidRPr="00951E00">
                <w:rPr>
                  <w:rFonts w:ascii="Arial" w:hAnsi="Arial" w:cs="Arial"/>
                  <w:sz w:val="18"/>
                  <w:szCs w:val="18"/>
                </w:rPr>
                <w:t xml:space="preserve"> </w:t>
              </w:r>
              <w:smartTag w:uri="urn:schemas-microsoft-com:office:smarttags" w:element="PlaceName">
                <w:r w:rsidRPr="00951E00">
                  <w:rPr>
                    <w:rFonts w:ascii="Arial" w:hAnsi="Arial" w:cs="Arial"/>
                    <w:sz w:val="18"/>
                    <w:szCs w:val="18"/>
                  </w:rPr>
                  <w:t>Sample</w:t>
                </w:r>
              </w:smartTag>
              <w:r w:rsidRPr="00951E00">
                <w:rPr>
                  <w:rFonts w:ascii="Arial" w:hAnsi="Arial" w:cs="Arial"/>
                  <w:sz w:val="18"/>
                  <w:szCs w:val="18"/>
                </w:rPr>
                <w:t xml:space="preserve"> </w:t>
              </w:r>
              <w:smartTag w:uri="urn:schemas-microsoft-com:office:smarttags" w:element="PlaceType">
                <w:r w:rsidRPr="00951E00">
                  <w:rPr>
                    <w:rFonts w:ascii="Arial" w:hAnsi="Arial" w:cs="Arial"/>
                    <w:sz w:val="18"/>
                    <w:szCs w:val="18"/>
                  </w:rPr>
                  <w:t>Port</w:t>
                </w:r>
              </w:smartTag>
            </w:smartTag>
            <w:r w:rsidRPr="00951E00">
              <w:rPr>
                <w:rFonts w:ascii="Arial" w:hAnsi="Arial" w:cs="Arial"/>
                <w:sz w:val="18"/>
                <w:szCs w:val="18"/>
              </w:rPr>
              <w:t xml:space="preserve">  </w:t>
            </w:r>
            <w:r w:rsidRPr="00951E00">
              <w:rPr>
                <w:rFonts w:ascii="Arial" w:hAnsi="Arial" w:cs="Arial"/>
                <w:b/>
                <w:sz w:val="18"/>
                <w:szCs w:val="18"/>
              </w:rPr>
              <w:t>(√)</w:t>
            </w:r>
          </w:p>
        </w:tc>
        <w:tc>
          <w:tcPr>
            <w:tcW w:w="1272"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r>
      <w:tr w:rsidR="00703238" w:rsidTr="007C5094">
        <w:tc>
          <w:tcPr>
            <w:tcW w:w="2628" w:type="dxa"/>
            <w:shd w:val="clear" w:color="auto" w:fill="auto"/>
            <w:vAlign w:val="center"/>
          </w:tcPr>
          <w:p w:rsidR="00703238" w:rsidRPr="00951E00" w:rsidRDefault="00703238" w:rsidP="007C5094">
            <w:r w:rsidRPr="00951E00">
              <w:rPr>
                <w:rFonts w:ascii="Arial" w:hAnsi="Arial" w:cs="Arial"/>
                <w:sz w:val="18"/>
                <w:szCs w:val="18"/>
              </w:rPr>
              <w:t xml:space="preserve">Run System Check </w:t>
            </w:r>
            <w:r w:rsidRPr="00951E00">
              <w:rPr>
                <w:rFonts w:ascii="Arial" w:hAnsi="Arial" w:cs="Arial"/>
                <w:b/>
                <w:sz w:val="18"/>
                <w:szCs w:val="18"/>
              </w:rPr>
              <w:t>(√)</w:t>
            </w:r>
          </w:p>
        </w:tc>
        <w:tc>
          <w:tcPr>
            <w:tcW w:w="1272"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r>
      <w:tr w:rsidR="00703238" w:rsidTr="007C5094">
        <w:tc>
          <w:tcPr>
            <w:tcW w:w="2628" w:type="dxa"/>
            <w:shd w:val="clear" w:color="auto" w:fill="auto"/>
            <w:vAlign w:val="center"/>
          </w:tcPr>
          <w:p w:rsidR="00703238" w:rsidRPr="007917D0" w:rsidRDefault="00703238" w:rsidP="007C5094">
            <w:pPr>
              <w:rPr>
                <w:rFonts w:ascii="Arial" w:hAnsi="Arial" w:cs="Arial"/>
                <w:sz w:val="18"/>
                <w:szCs w:val="18"/>
              </w:rPr>
            </w:pPr>
            <w:r w:rsidRPr="007917D0">
              <w:rPr>
                <w:rFonts w:ascii="Arial" w:hAnsi="Arial" w:cs="Arial"/>
                <w:sz w:val="18"/>
                <w:szCs w:val="18"/>
              </w:rPr>
              <w:t>Tech Initial / Date</w:t>
            </w:r>
          </w:p>
        </w:tc>
        <w:tc>
          <w:tcPr>
            <w:tcW w:w="1272"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c>
          <w:tcPr>
            <w:tcW w:w="1260" w:type="dxa"/>
            <w:shd w:val="clear" w:color="auto" w:fill="auto"/>
          </w:tcPr>
          <w:p w:rsidR="00703238" w:rsidRDefault="00703238" w:rsidP="007C5094"/>
        </w:tc>
      </w:tr>
    </w:tbl>
    <w:p w:rsidR="00703238" w:rsidRPr="004A1D25" w:rsidRDefault="00703238" w:rsidP="00703238">
      <w:pPr>
        <w:rPr>
          <w:vanish/>
        </w:rPr>
      </w:pPr>
    </w:p>
    <w:tbl>
      <w:tblPr>
        <w:tblpPr w:leftFromText="180" w:rightFromText="180" w:vertAnchor="text" w:horzAnchor="page" w:tblpX="10018" w:tblpY="-1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tblGrid>
      <w:tr w:rsidR="00703238" w:rsidTr="007C5094">
        <w:tc>
          <w:tcPr>
            <w:tcW w:w="2988" w:type="dxa"/>
            <w:shd w:val="clear" w:color="auto" w:fill="auto"/>
          </w:tcPr>
          <w:p w:rsidR="00703238" w:rsidRDefault="00703238" w:rsidP="007C5094">
            <w:r w:rsidRPr="007917D0">
              <w:rPr>
                <w:rFonts w:ascii="Arial" w:hAnsi="Arial" w:cs="Arial"/>
                <w:sz w:val="18"/>
                <w:szCs w:val="18"/>
              </w:rPr>
              <w:t>Clean Sample/Reagent Drain</w:t>
            </w:r>
          </w:p>
        </w:tc>
        <w:tc>
          <w:tcPr>
            <w:tcW w:w="1620" w:type="dxa"/>
            <w:vMerge w:val="restart"/>
            <w:shd w:val="clear" w:color="auto" w:fill="auto"/>
          </w:tcPr>
          <w:p w:rsidR="00703238" w:rsidRPr="007917D0" w:rsidRDefault="00703238" w:rsidP="007C5094">
            <w:pPr>
              <w:rPr>
                <w:rFonts w:ascii="Arial" w:hAnsi="Arial" w:cs="Arial"/>
                <w:sz w:val="18"/>
                <w:szCs w:val="18"/>
              </w:rPr>
            </w:pPr>
          </w:p>
          <w:p w:rsidR="00703238" w:rsidRDefault="00703238" w:rsidP="007C5094">
            <w:r w:rsidRPr="007917D0">
              <w:rPr>
                <w:rFonts w:ascii="Arial" w:hAnsi="Arial" w:cs="Arial"/>
                <w:sz w:val="18"/>
                <w:szCs w:val="18"/>
              </w:rPr>
              <w:t>Tech Initial / Date</w:t>
            </w:r>
          </w:p>
        </w:tc>
      </w:tr>
      <w:tr w:rsidR="00703238" w:rsidTr="007C5094">
        <w:tc>
          <w:tcPr>
            <w:tcW w:w="2988" w:type="dxa"/>
            <w:shd w:val="clear" w:color="auto" w:fill="auto"/>
          </w:tcPr>
          <w:p w:rsidR="00703238" w:rsidRDefault="00703238" w:rsidP="007C5094">
            <w:r w:rsidRPr="007917D0">
              <w:rPr>
                <w:rFonts w:ascii="Arial" w:hAnsi="Arial" w:cs="Arial"/>
                <w:sz w:val="18"/>
                <w:szCs w:val="18"/>
              </w:rPr>
              <w:t>Replace Air Filters</w:t>
            </w:r>
          </w:p>
        </w:tc>
        <w:tc>
          <w:tcPr>
            <w:tcW w:w="1620" w:type="dxa"/>
            <w:vMerge/>
            <w:shd w:val="clear" w:color="auto" w:fill="auto"/>
          </w:tcPr>
          <w:p w:rsidR="00703238" w:rsidRDefault="00703238" w:rsidP="007C5094"/>
        </w:tc>
      </w:tr>
      <w:tr w:rsidR="00703238" w:rsidTr="007C5094">
        <w:tc>
          <w:tcPr>
            <w:tcW w:w="2988" w:type="dxa"/>
            <w:shd w:val="clear" w:color="auto" w:fill="auto"/>
          </w:tcPr>
          <w:p w:rsidR="00703238" w:rsidRDefault="00703238" w:rsidP="007C5094">
            <w:r w:rsidRPr="007917D0">
              <w:rPr>
                <w:rFonts w:ascii="Arial" w:hAnsi="Arial" w:cs="Arial"/>
                <w:sz w:val="18"/>
                <w:szCs w:val="18"/>
              </w:rPr>
              <w:t>Clean Waste Chute</w:t>
            </w:r>
          </w:p>
        </w:tc>
        <w:tc>
          <w:tcPr>
            <w:tcW w:w="1620" w:type="dxa"/>
            <w:vMerge/>
            <w:shd w:val="clear" w:color="auto" w:fill="auto"/>
          </w:tcPr>
          <w:p w:rsidR="00703238" w:rsidRDefault="00703238" w:rsidP="007C5094"/>
        </w:tc>
      </w:tr>
      <w:tr w:rsidR="00703238" w:rsidTr="007C5094">
        <w:tc>
          <w:tcPr>
            <w:tcW w:w="2988" w:type="dxa"/>
            <w:shd w:val="clear" w:color="auto" w:fill="auto"/>
          </w:tcPr>
          <w:p w:rsidR="00703238" w:rsidRDefault="00703238" w:rsidP="007C5094">
            <w:r w:rsidRPr="007917D0">
              <w:rPr>
                <w:rFonts w:ascii="Arial" w:hAnsi="Arial" w:cs="Arial"/>
                <w:sz w:val="18"/>
                <w:szCs w:val="18"/>
              </w:rPr>
              <w:t>Inspect Peristaltic Pump Tubing</w:t>
            </w:r>
          </w:p>
        </w:tc>
        <w:tc>
          <w:tcPr>
            <w:tcW w:w="1620" w:type="dxa"/>
            <w:vMerge/>
            <w:shd w:val="clear" w:color="auto" w:fill="auto"/>
          </w:tcPr>
          <w:p w:rsidR="00703238" w:rsidRDefault="00703238" w:rsidP="007C5094"/>
        </w:tc>
      </w:tr>
      <w:tr w:rsidR="00703238" w:rsidTr="007C5094">
        <w:tc>
          <w:tcPr>
            <w:tcW w:w="2988" w:type="dxa"/>
            <w:shd w:val="clear" w:color="auto" w:fill="auto"/>
          </w:tcPr>
          <w:p w:rsidR="00703238" w:rsidRDefault="00703238" w:rsidP="007C5094">
            <w:r w:rsidRPr="007917D0">
              <w:rPr>
                <w:rFonts w:ascii="Arial" w:hAnsi="Arial" w:cs="Arial"/>
                <w:sz w:val="18"/>
                <w:szCs w:val="18"/>
              </w:rPr>
              <w:t>Clean Flex Inserts</w:t>
            </w:r>
          </w:p>
        </w:tc>
        <w:tc>
          <w:tcPr>
            <w:tcW w:w="1620" w:type="dxa"/>
            <w:vMerge/>
            <w:shd w:val="clear" w:color="auto" w:fill="auto"/>
          </w:tcPr>
          <w:p w:rsidR="00703238" w:rsidRDefault="00703238" w:rsidP="007C5094"/>
        </w:tc>
      </w:tr>
      <w:tr w:rsidR="00703238" w:rsidTr="007C5094">
        <w:tc>
          <w:tcPr>
            <w:tcW w:w="2988" w:type="dxa"/>
            <w:shd w:val="clear" w:color="auto" w:fill="auto"/>
          </w:tcPr>
          <w:p w:rsidR="00703238" w:rsidRDefault="00703238" w:rsidP="007C5094">
            <w:r w:rsidRPr="007917D0">
              <w:rPr>
                <w:rFonts w:ascii="Arial" w:hAnsi="Arial" w:cs="Arial"/>
                <w:sz w:val="18"/>
                <w:szCs w:val="18"/>
              </w:rPr>
              <w:t>Clean Aliquot Probe Tip</w:t>
            </w:r>
          </w:p>
        </w:tc>
        <w:tc>
          <w:tcPr>
            <w:tcW w:w="1620" w:type="dxa"/>
            <w:vMerge/>
            <w:shd w:val="clear" w:color="auto" w:fill="auto"/>
          </w:tcPr>
          <w:p w:rsidR="00703238" w:rsidRDefault="00703238" w:rsidP="007C5094"/>
        </w:tc>
      </w:tr>
    </w:tbl>
    <w:p w:rsidR="00703238" w:rsidRPr="007917D0" w:rsidRDefault="00703238" w:rsidP="00703238">
      <w:pPr>
        <w:rPr>
          <w:vanish/>
        </w:rPr>
      </w:pPr>
    </w:p>
    <w:p w:rsidR="00703238" w:rsidRDefault="00703238" w:rsidP="00703238"/>
    <w:p w:rsidR="00703238" w:rsidRDefault="00703238" w:rsidP="00703238">
      <w:pPr>
        <w:rPr>
          <w:rFonts w:ascii="Arial" w:hAnsi="Arial" w:cs="Arial"/>
        </w:rPr>
      </w:pPr>
      <w:r>
        <w:rPr>
          <w:rFonts w:ascii="Arial" w:hAnsi="Arial" w:cs="Arial"/>
          <w:b/>
          <w:sz w:val="22"/>
          <w:szCs w:val="22"/>
        </w:rPr>
        <w:t>Comments:</w:t>
      </w:r>
      <w:r>
        <w:rPr>
          <w:rFonts w:ascii="Arial" w:hAnsi="Arial" w:cs="Arial"/>
        </w:rPr>
        <w:t xml:space="preserve"> _________________________________________________________________________________________________________</w:t>
      </w:r>
    </w:p>
    <w:p w:rsidR="00703238" w:rsidRDefault="00703238" w:rsidP="00703238">
      <w:pPr>
        <w:rPr>
          <w:rFonts w:ascii="Arial" w:hAnsi="Arial" w:cs="Arial"/>
        </w:rPr>
      </w:pPr>
      <w:r>
        <w:rPr>
          <w:rFonts w:ascii="Arial" w:hAnsi="Arial" w:cs="Arial"/>
        </w:rPr>
        <w:t>_________________________________________________________________________________________________________</w:t>
      </w:r>
    </w:p>
    <w:p w:rsidR="00703238" w:rsidRDefault="00703238" w:rsidP="00703238">
      <w:pPr>
        <w:rPr>
          <w:rFonts w:ascii="Arial" w:hAnsi="Arial" w:cs="Arial"/>
        </w:rPr>
      </w:pPr>
    </w:p>
    <w:p w:rsidR="00703238" w:rsidRPr="00AA5A7E" w:rsidRDefault="00703238" w:rsidP="0070323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gridCol w:w="4968"/>
      </w:tblGrid>
      <w:tr w:rsidR="00703238" w:rsidTr="007C5094">
        <w:tc>
          <w:tcPr>
            <w:tcW w:w="4788" w:type="dxa"/>
            <w:shd w:val="clear" w:color="auto" w:fill="auto"/>
          </w:tcPr>
          <w:p w:rsidR="00703238" w:rsidRDefault="00703238" w:rsidP="007C5094">
            <w:r w:rsidRPr="007917D0">
              <w:rPr>
                <w:sz w:val="22"/>
                <w:szCs w:val="22"/>
              </w:rPr>
              <w:t>Weekly review:</w:t>
            </w:r>
          </w:p>
        </w:tc>
        <w:tc>
          <w:tcPr>
            <w:tcW w:w="4860" w:type="dxa"/>
            <w:shd w:val="clear" w:color="auto" w:fill="auto"/>
          </w:tcPr>
          <w:p w:rsidR="00703238" w:rsidRDefault="00703238" w:rsidP="007C5094">
            <w:r w:rsidRPr="007917D0">
              <w:rPr>
                <w:sz w:val="22"/>
                <w:szCs w:val="22"/>
              </w:rPr>
              <w:t>Weekly review:</w:t>
            </w:r>
          </w:p>
        </w:tc>
        <w:tc>
          <w:tcPr>
            <w:tcW w:w="4968" w:type="dxa"/>
            <w:shd w:val="clear" w:color="auto" w:fill="auto"/>
          </w:tcPr>
          <w:p w:rsidR="00703238" w:rsidRDefault="00703238" w:rsidP="007C5094">
            <w:r w:rsidRPr="007917D0">
              <w:rPr>
                <w:sz w:val="22"/>
                <w:szCs w:val="22"/>
              </w:rPr>
              <w:t>Weekly review:</w:t>
            </w:r>
          </w:p>
        </w:tc>
      </w:tr>
      <w:tr w:rsidR="00703238" w:rsidTr="007C5094">
        <w:tc>
          <w:tcPr>
            <w:tcW w:w="4788" w:type="dxa"/>
            <w:shd w:val="clear" w:color="auto" w:fill="auto"/>
          </w:tcPr>
          <w:p w:rsidR="00703238" w:rsidRDefault="00703238" w:rsidP="007C5094">
            <w:r w:rsidRPr="007917D0">
              <w:rPr>
                <w:sz w:val="22"/>
                <w:szCs w:val="22"/>
              </w:rPr>
              <w:t>Weekly review:</w:t>
            </w:r>
          </w:p>
        </w:tc>
        <w:tc>
          <w:tcPr>
            <w:tcW w:w="4860" w:type="dxa"/>
            <w:shd w:val="clear" w:color="auto" w:fill="auto"/>
          </w:tcPr>
          <w:p w:rsidR="00703238" w:rsidRDefault="00703238" w:rsidP="007C5094">
            <w:r w:rsidRPr="007917D0">
              <w:rPr>
                <w:sz w:val="22"/>
                <w:szCs w:val="22"/>
              </w:rPr>
              <w:t>Weekly review:</w:t>
            </w:r>
          </w:p>
        </w:tc>
        <w:tc>
          <w:tcPr>
            <w:tcW w:w="4968" w:type="dxa"/>
            <w:shd w:val="clear" w:color="auto" w:fill="auto"/>
          </w:tcPr>
          <w:p w:rsidR="00703238" w:rsidRDefault="00703238" w:rsidP="007C5094">
            <w:r w:rsidRPr="007917D0">
              <w:rPr>
                <w:sz w:val="22"/>
                <w:szCs w:val="22"/>
              </w:rPr>
              <w:t>Monthly review:</w:t>
            </w:r>
          </w:p>
        </w:tc>
      </w:tr>
    </w:tbl>
    <w:p w:rsidR="00703238" w:rsidRDefault="00703238" w:rsidP="00703238"/>
    <w:p w:rsidR="00703238" w:rsidRDefault="00703238" w:rsidP="00703238">
      <w:pPr>
        <w:rPr>
          <w:b/>
          <w:sz w:val="28"/>
          <w:szCs w:val="28"/>
        </w:rPr>
      </w:pPr>
      <w:r>
        <w:t>Addendum C</w:t>
      </w:r>
    </w:p>
    <w:p w:rsidR="00703238" w:rsidRDefault="00703238" w:rsidP="00703238"/>
    <w:p w:rsidR="00703238" w:rsidRDefault="00703238" w:rsidP="00703238">
      <w:pPr>
        <w:jc w:val="center"/>
        <w:rPr>
          <w:b/>
        </w:rPr>
      </w:pPr>
      <w:r>
        <w:rPr>
          <w:b/>
        </w:rPr>
        <w:t>Millipore Water Sampling for Culture on Dimension Vista Systems</w:t>
      </w:r>
    </w:p>
    <w:p w:rsidR="00703238" w:rsidRDefault="00703238" w:rsidP="00703238">
      <w:pPr>
        <w:rPr>
          <w:b/>
        </w:rPr>
      </w:pPr>
    </w:p>
    <w:p w:rsidR="00703238" w:rsidRPr="00B407F6" w:rsidRDefault="00703238" w:rsidP="00703238">
      <w:r>
        <w:rPr>
          <w:b/>
        </w:rPr>
        <w:t xml:space="preserve">Dimension </w:t>
      </w:r>
      <w:smartTag w:uri="urn:schemas-microsoft-com:office:smarttags" w:element="place">
        <w:r>
          <w:rPr>
            <w:b/>
          </w:rPr>
          <w:t>Vista</w:t>
        </w:r>
      </w:smartTag>
      <w:r>
        <w:rPr>
          <w:b/>
        </w:rPr>
        <w:t xml:space="preserve"> #:</w:t>
      </w:r>
      <w:r>
        <w:t xml:space="preserve"> _________________________</w:t>
      </w:r>
      <w:r>
        <w:tab/>
      </w:r>
      <w:r>
        <w:tab/>
      </w:r>
      <w:r w:rsidRPr="00B407F6">
        <w:rPr>
          <w:b/>
        </w:rPr>
        <w:t>Serial #:</w:t>
      </w:r>
      <w:r>
        <w:t xml:space="preserve"> ___________________________</w:t>
      </w:r>
    </w:p>
    <w:p w:rsidR="00703238" w:rsidRDefault="00703238" w:rsidP="00703238">
      <w:pPr>
        <w:rPr>
          <w:b/>
        </w:rPr>
      </w:pPr>
    </w:p>
    <w:p w:rsidR="00703238" w:rsidRPr="00E74725" w:rsidRDefault="00703238" w:rsidP="00703238">
      <w:r>
        <w:t>Performed monthly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888"/>
        <w:gridCol w:w="3888"/>
        <w:gridCol w:w="3888"/>
      </w:tblGrid>
      <w:tr w:rsidR="00703238" w:rsidRPr="0036555E" w:rsidTr="007C5094">
        <w:trPr>
          <w:trHeight w:val="1103"/>
        </w:trPr>
        <w:tc>
          <w:tcPr>
            <w:tcW w:w="2088" w:type="dxa"/>
            <w:vMerge w:val="restart"/>
            <w:shd w:val="clear" w:color="auto" w:fill="auto"/>
          </w:tcPr>
          <w:p w:rsidR="00703238" w:rsidRPr="0036555E" w:rsidRDefault="00703238" w:rsidP="007C5094">
            <w:pPr>
              <w:jc w:val="center"/>
              <w:rPr>
                <w:b/>
              </w:rPr>
            </w:pPr>
          </w:p>
          <w:p w:rsidR="00703238" w:rsidRPr="0036555E" w:rsidRDefault="00703238" w:rsidP="007C5094">
            <w:pPr>
              <w:jc w:val="center"/>
              <w:rPr>
                <w:b/>
              </w:rPr>
            </w:pPr>
            <w:r w:rsidRPr="0036555E">
              <w:rPr>
                <w:b/>
              </w:rPr>
              <w:t>Collect Water for Bacterial Content</w:t>
            </w:r>
          </w:p>
          <w:p w:rsidR="00703238" w:rsidRPr="0036555E" w:rsidRDefault="00703238" w:rsidP="007C5094">
            <w:pPr>
              <w:jc w:val="center"/>
              <w:rPr>
                <w:b/>
              </w:rPr>
            </w:pPr>
          </w:p>
        </w:tc>
        <w:tc>
          <w:tcPr>
            <w:tcW w:w="3888" w:type="dxa"/>
            <w:shd w:val="clear" w:color="auto" w:fill="auto"/>
          </w:tcPr>
          <w:p w:rsidR="00703238" w:rsidRPr="0036555E" w:rsidRDefault="00703238" w:rsidP="007C5094">
            <w:pPr>
              <w:jc w:val="center"/>
              <w:rPr>
                <w:b/>
              </w:rPr>
            </w:pPr>
          </w:p>
          <w:p w:rsidR="00703238" w:rsidRPr="0036555E" w:rsidRDefault="00703238" w:rsidP="007C5094">
            <w:pPr>
              <w:rPr>
                <w:b/>
              </w:rPr>
            </w:pPr>
            <w:r w:rsidRPr="0036555E">
              <w:rPr>
                <w:b/>
              </w:rPr>
              <w:t xml:space="preserve">Tech:            </w:t>
            </w:r>
          </w:p>
        </w:tc>
        <w:tc>
          <w:tcPr>
            <w:tcW w:w="3888" w:type="dxa"/>
            <w:shd w:val="clear" w:color="auto" w:fill="auto"/>
          </w:tcPr>
          <w:p w:rsidR="00703238" w:rsidRPr="0036555E" w:rsidRDefault="00703238" w:rsidP="007C5094">
            <w:pPr>
              <w:jc w:val="center"/>
              <w:rPr>
                <w:b/>
              </w:rPr>
            </w:pPr>
          </w:p>
          <w:p w:rsidR="00703238" w:rsidRPr="0036555E" w:rsidRDefault="00703238" w:rsidP="007C5094">
            <w:pPr>
              <w:rPr>
                <w:b/>
              </w:rPr>
            </w:pPr>
            <w:r w:rsidRPr="0036555E">
              <w:rPr>
                <w:b/>
              </w:rPr>
              <w:t xml:space="preserve">Tech:            </w:t>
            </w:r>
          </w:p>
        </w:tc>
        <w:tc>
          <w:tcPr>
            <w:tcW w:w="3888" w:type="dxa"/>
            <w:shd w:val="clear" w:color="auto" w:fill="auto"/>
          </w:tcPr>
          <w:p w:rsidR="00703238" w:rsidRPr="0036555E" w:rsidRDefault="00703238" w:rsidP="007C5094">
            <w:pPr>
              <w:jc w:val="center"/>
              <w:rPr>
                <w:b/>
              </w:rPr>
            </w:pPr>
          </w:p>
          <w:p w:rsidR="00703238" w:rsidRPr="0036555E" w:rsidRDefault="00703238" w:rsidP="007C5094">
            <w:pPr>
              <w:rPr>
                <w:b/>
              </w:rPr>
            </w:pPr>
            <w:r w:rsidRPr="0036555E">
              <w:rPr>
                <w:b/>
              </w:rPr>
              <w:t xml:space="preserve">Tech:            </w:t>
            </w:r>
          </w:p>
        </w:tc>
      </w:tr>
      <w:tr w:rsidR="00703238" w:rsidRPr="0036555E" w:rsidTr="007C5094">
        <w:trPr>
          <w:trHeight w:val="1102"/>
        </w:trPr>
        <w:tc>
          <w:tcPr>
            <w:tcW w:w="2088" w:type="dxa"/>
            <w:vMerge/>
            <w:shd w:val="clear" w:color="auto" w:fill="auto"/>
          </w:tcPr>
          <w:p w:rsidR="00703238" w:rsidRPr="0036555E" w:rsidRDefault="00703238" w:rsidP="007C5094">
            <w:pPr>
              <w:jc w:val="center"/>
              <w:rPr>
                <w:b/>
              </w:rPr>
            </w:pPr>
          </w:p>
        </w:tc>
        <w:tc>
          <w:tcPr>
            <w:tcW w:w="3888" w:type="dxa"/>
            <w:shd w:val="clear" w:color="auto" w:fill="auto"/>
          </w:tcPr>
          <w:p w:rsidR="00703238" w:rsidRPr="0036555E" w:rsidRDefault="00703238" w:rsidP="007C5094">
            <w:pPr>
              <w:rPr>
                <w:b/>
              </w:rPr>
            </w:pPr>
          </w:p>
          <w:p w:rsidR="00703238" w:rsidRPr="0036555E" w:rsidRDefault="00703238" w:rsidP="007C5094">
            <w:pPr>
              <w:rPr>
                <w:b/>
              </w:rPr>
            </w:pPr>
            <w:r w:rsidRPr="0036555E">
              <w:rPr>
                <w:b/>
              </w:rPr>
              <w:t>Date:</w:t>
            </w:r>
          </w:p>
        </w:tc>
        <w:tc>
          <w:tcPr>
            <w:tcW w:w="3888" w:type="dxa"/>
            <w:shd w:val="clear" w:color="auto" w:fill="auto"/>
          </w:tcPr>
          <w:p w:rsidR="00703238" w:rsidRPr="0036555E" w:rsidRDefault="00703238" w:rsidP="007C5094">
            <w:pPr>
              <w:rPr>
                <w:b/>
              </w:rPr>
            </w:pPr>
          </w:p>
          <w:p w:rsidR="00703238" w:rsidRPr="0036555E" w:rsidRDefault="00703238" w:rsidP="007C5094">
            <w:pPr>
              <w:rPr>
                <w:b/>
              </w:rPr>
            </w:pPr>
            <w:r w:rsidRPr="0036555E">
              <w:rPr>
                <w:b/>
              </w:rPr>
              <w:t>Date:</w:t>
            </w:r>
          </w:p>
        </w:tc>
        <w:tc>
          <w:tcPr>
            <w:tcW w:w="3888" w:type="dxa"/>
            <w:shd w:val="clear" w:color="auto" w:fill="auto"/>
          </w:tcPr>
          <w:p w:rsidR="00703238" w:rsidRPr="0036555E" w:rsidRDefault="00703238" w:rsidP="007C5094">
            <w:pPr>
              <w:rPr>
                <w:b/>
              </w:rPr>
            </w:pPr>
          </w:p>
          <w:p w:rsidR="00703238" w:rsidRPr="0036555E" w:rsidRDefault="00703238" w:rsidP="007C5094">
            <w:pPr>
              <w:rPr>
                <w:b/>
              </w:rPr>
            </w:pPr>
            <w:r w:rsidRPr="0036555E">
              <w:rPr>
                <w:b/>
              </w:rPr>
              <w:t>Date:</w:t>
            </w:r>
          </w:p>
        </w:tc>
      </w:tr>
      <w:tr w:rsidR="00703238" w:rsidRPr="0036555E" w:rsidTr="007C5094">
        <w:tc>
          <w:tcPr>
            <w:tcW w:w="2088" w:type="dxa"/>
            <w:shd w:val="clear" w:color="auto" w:fill="auto"/>
          </w:tcPr>
          <w:p w:rsidR="00703238" w:rsidRPr="0036555E" w:rsidRDefault="00703238" w:rsidP="007C5094">
            <w:pPr>
              <w:jc w:val="center"/>
              <w:rPr>
                <w:b/>
              </w:rPr>
            </w:pPr>
          </w:p>
          <w:p w:rsidR="00703238" w:rsidRPr="0036555E" w:rsidRDefault="00703238" w:rsidP="007C5094">
            <w:pPr>
              <w:jc w:val="center"/>
              <w:rPr>
                <w:b/>
              </w:rPr>
            </w:pPr>
            <w:r w:rsidRPr="0036555E">
              <w:rPr>
                <w:b/>
              </w:rPr>
              <w:t>Bacterial Content Result</w:t>
            </w:r>
          </w:p>
          <w:p w:rsidR="00703238" w:rsidRPr="0036555E" w:rsidRDefault="00703238" w:rsidP="007C5094">
            <w:pPr>
              <w:jc w:val="center"/>
              <w:rPr>
                <w:b/>
              </w:rPr>
            </w:pPr>
          </w:p>
          <w:p w:rsidR="00703238" w:rsidRPr="0036555E" w:rsidRDefault="00703238" w:rsidP="007C5094">
            <w:pPr>
              <w:rPr>
                <w:b/>
              </w:rPr>
            </w:pPr>
            <w:r w:rsidRPr="0036555E">
              <w:rPr>
                <w:b/>
              </w:rPr>
              <w:t xml:space="preserve">Acceptable value:  </w:t>
            </w:r>
            <w:r w:rsidRPr="00E74725">
              <w:t>≤ 10 CFU/mL</w:t>
            </w:r>
          </w:p>
          <w:p w:rsidR="00703238" w:rsidRPr="0036555E" w:rsidRDefault="00703238" w:rsidP="007C5094">
            <w:pPr>
              <w:rPr>
                <w:b/>
              </w:rPr>
            </w:pPr>
          </w:p>
          <w:p w:rsidR="00703238" w:rsidRPr="00E74725" w:rsidRDefault="00703238" w:rsidP="007C5094">
            <w:r w:rsidRPr="00E74725">
              <w:t>Document corrective action if unacceptable</w:t>
            </w:r>
          </w:p>
          <w:p w:rsidR="00703238" w:rsidRPr="0036555E" w:rsidRDefault="00703238" w:rsidP="007C5094">
            <w:pPr>
              <w:rPr>
                <w:b/>
              </w:rPr>
            </w:pPr>
          </w:p>
          <w:p w:rsidR="00703238" w:rsidRPr="0036555E" w:rsidRDefault="00703238" w:rsidP="007C5094">
            <w:pPr>
              <w:rPr>
                <w:b/>
              </w:rPr>
            </w:pPr>
          </w:p>
          <w:p w:rsidR="00703238" w:rsidRPr="0036555E" w:rsidRDefault="00703238" w:rsidP="007C5094">
            <w:pPr>
              <w:rPr>
                <w:b/>
              </w:rPr>
            </w:pPr>
          </w:p>
          <w:p w:rsidR="00703238" w:rsidRPr="0036555E" w:rsidRDefault="00703238" w:rsidP="007C5094">
            <w:pPr>
              <w:rPr>
                <w:b/>
              </w:rPr>
            </w:pPr>
          </w:p>
          <w:p w:rsidR="00703238" w:rsidRPr="0036555E" w:rsidRDefault="00703238" w:rsidP="007C5094">
            <w:pPr>
              <w:rPr>
                <w:b/>
              </w:rPr>
            </w:pPr>
          </w:p>
          <w:p w:rsidR="00703238" w:rsidRPr="0036555E" w:rsidRDefault="00703238" w:rsidP="007C5094">
            <w:pPr>
              <w:jc w:val="center"/>
              <w:rPr>
                <w:b/>
              </w:rPr>
            </w:pPr>
          </w:p>
        </w:tc>
        <w:tc>
          <w:tcPr>
            <w:tcW w:w="3888" w:type="dxa"/>
            <w:shd w:val="clear" w:color="auto" w:fill="auto"/>
          </w:tcPr>
          <w:p w:rsidR="00703238" w:rsidRPr="0036555E" w:rsidRDefault="00703238" w:rsidP="007C5094">
            <w:pPr>
              <w:jc w:val="center"/>
              <w:rPr>
                <w:b/>
              </w:rPr>
            </w:pPr>
          </w:p>
        </w:tc>
        <w:tc>
          <w:tcPr>
            <w:tcW w:w="3888" w:type="dxa"/>
            <w:shd w:val="clear" w:color="auto" w:fill="auto"/>
          </w:tcPr>
          <w:p w:rsidR="00703238" w:rsidRPr="0036555E" w:rsidRDefault="00703238" w:rsidP="007C5094">
            <w:pPr>
              <w:jc w:val="center"/>
              <w:rPr>
                <w:b/>
              </w:rPr>
            </w:pPr>
          </w:p>
        </w:tc>
        <w:tc>
          <w:tcPr>
            <w:tcW w:w="3888" w:type="dxa"/>
            <w:shd w:val="clear" w:color="auto" w:fill="auto"/>
          </w:tcPr>
          <w:p w:rsidR="00703238" w:rsidRPr="0036555E" w:rsidRDefault="00703238" w:rsidP="007C5094">
            <w:pPr>
              <w:jc w:val="center"/>
              <w:rPr>
                <w:b/>
              </w:rPr>
            </w:pPr>
          </w:p>
        </w:tc>
      </w:tr>
    </w:tbl>
    <w:p w:rsidR="00703238" w:rsidRDefault="00703238" w:rsidP="00703238"/>
    <w:p w:rsidR="00703238" w:rsidRDefault="00703238" w:rsidP="00703238"/>
    <w:tbl>
      <w:tblPr>
        <w:tblW w:w="14197" w:type="dxa"/>
        <w:tblInd w:w="88" w:type="dxa"/>
        <w:tblLook w:val="0000" w:firstRow="0" w:lastRow="0" w:firstColumn="0" w:lastColumn="0" w:noHBand="0" w:noVBand="0"/>
      </w:tblPr>
      <w:tblGrid>
        <w:gridCol w:w="4597"/>
        <w:gridCol w:w="5600"/>
        <w:gridCol w:w="4000"/>
      </w:tblGrid>
      <w:tr w:rsidR="00703238" w:rsidTr="007C5094">
        <w:trPr>
          <w:trHeight w:val="242"/>
        </w:trPr>
        <w:tc>
          <w:tcPr>
            <w:tcW w:w="4597" w:type="dxa"/>
            <w:tcBorders>
              <w:top w:val="single" w:sz="4" w:space="0" w:color="auto"/>
              <w:left w:val="single" w:sz="4" w:space="0" w:color="auto"/>
              <w:bottom w:val="single" w:sz="4" w:space="0" w:color="auto"/>
              <w:right w:val="single" w:sz="4" w:space="0" w:color="auto"/>
            </w:tcBorders>
            <w:noWrap/>
          </w:tcPr>
          <w:p w:rsidR="00703238" w:rsidRPr="00EC6061" w:rsidRDefault="00703238" w:rsidP="007C5094">
            <w:pPr>
              <w:rPr>
                <w:sz w:val="22"/>
                <w:szCs w:val="22"/>
              </w:rPr>
            </w:pPr>
            <w:r>
              <w:rPr>
                <w:sz w:val="22"/>
                <w:szCs w:val="22"/>
              </w:rPr>
              <w:t>Month</w:t>
            </w:r>
            <w:r w:rsidRPr="00EC6061">
              <w:rPr>
                <w:sz w:val="22"/>
                <w:szCs w:val="22"/>
              </w:rPr>
              <w:t>ly review:</w:t>
            </w:r>
          </w:p>
        </w:tc>
        <w:tc>
          <w:tcPr>
            <w:tcW w:w="5600" w:type="dxa"/>
            <w:tcBorders>
              <w:top w:val="single" w:sz="4" w:space="0" w:color="auto"/>
              <w:left w:val="nil"/>
              <w:bottom w:val="single" w:sz="4" w:space="0" w:color="auto"/>
              <w:right w:val="single" w:sz="4" w:space="0" w:color="auto"/>
            </w:tcBorders>
            <w:noWrap/>
          </w:tcPr>
          <w:p w:rsidR="00703238" w:rsidRPr="00EC6061" w:rsidRDefault="00703238" w:rsidP="007C5094">
            <w:pPr>
              <w:rPr>
                <w:sz w:val="22"/>
                <w:szCs w:val="22"/>
              </w:rPr>
            </w:pPr>
            <w:r>
              <w:rPr>
                <w:sz w:val="22"/>
                <w:szCs w:val="22"/>
              </w:rPr>
              <w:t>Month</w:t>
            </w:r>
            <w:r w:rsidRPr="00EC6061">
              <w:rPr>
                <w:sz w:val="22"/>
                <w:szCs w:val="22"/>
              </w:rPr>
              <w:t>ly review:</w:t>
            </w:r>
          </w:p>
        </w:tc>
        <w:tc>
          <w:tcPr>
            <w:tcW w:w="4000" w:type="dxa"/>
            <w:tcBorders>
              <w:top w:val="single" w:sz="4" w:space="0" w:color="auto"/>
              <w:left w:val="nil"/>
              <w:bottom w:val="single" w:sz="4" w:space="0" w:color="auto"/>
              <w:right w:val="single" w:sz="4" w:space="0" w:color="auto"/>
            </w:tcBorders>
            <w:noWrap/>
          </w:tcPr>
          <w:p w:rsidR="00703238" w:rsidRPr="00EC6061" w:rsidRDefault="00703238" w:rsidP="007C5094">
            <w:pPr>
              <w:rPr>
                <w:sz w:val="22"/>
                <w:szCs w:val="22"/>
              </w:rPr>
            </w:pPr>
            <w:r>
              <w:rPr>
                <w:sz w:val="22"/>
                <w:szCs w:val="22"/>
              </w:rPr>
              <w:t>Month</w:t>
            </w:r>
            <w:r w:rsidRPr="00EC6061">
              <w:rPr>
                <w:sz w:val="22"/>
                <w:szCs w:val="22"/>
              </w:rPr>
              <w:t>ly review:</w:t>
            </w:r>
          </w:p>
        </w:tc>
      </w:tr>
    </w:tbl>
    <w:p w:rsidR="00703238" w:rsidRDefault="00703238" w:rsidP="00703238"/>
    <w:p w:rsidR="00703238" w:rsidRDefault="00703238" w:rsidP="00703238"/>
    <w:sectPr w:rsidR="00703238" w:rsidSect="00703238">
      <w:pgSz w:w="15840" w:h="12240" w:orient="landscape" w:code="1"/>
      <w:pgMar w:top="432" w:right="432" w:bottom="432" w:left="576"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D7" w:rsidRDefault="009C77D7">
      <w:r>
        <w:separator/>
      </w:r>
    </w:p>
  </w:endnote>
  <w:endnote w:type="continuationSeparator" w:id="0">
    <w:p w:rsidR="009C77D7" w:rsidRDefault="009C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emensSan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 w:type="dxa"/>
      <w:tblBorders>
        <w:top w:val="single" w:sz="4" w:space="0" w:color="auto"/>
      </w:tblBorders>
      <w:tblLayout w:type="fixed"/>
      <w:tblLook w:val="0000" w:firstRow="0" w:lastRow="0" w:firstColumn="0" w:lastColumn="0" w:noHBand="0" w:noVBand="0"/>
    </w:tblPr>
    <w:tblGrid>
      <w:gridCol w:w="5112"/>
      <w:gridCol w:w="5112"/>
    </w:tblGrid>
    <w:tr w:rsidR="007372B9">
      <w:trPr>
        <w:cantSplit/>
      </w:trPr>
      <w:tc>
        <w:tcPr>
          <w:tcW w:w="5112" w:type="dxa"/>
        </w:tcPr>
        <w:bookmarkStart w:id="43" w:name="_Toc472841978"/>
        <w:bookmarkEnd w:id="43"/>
        <w:p w:rsidR="007372B9" w:rsidRDefault="007372B9">
          <w:pPr>
            <w:ind w:right="360"/>
            <w:rPr>
              <w:noProof/>
              <w:sz w:val="18"/>
            </w:rPr>
          </w:pPr>
          <w:r>
            <w:rPr>
              <w:noProof/>
              <w:sz w:val="18"/>
            </w:rPr>
            <mc:AlternateContent>
              <mc:Choice Requires="wps">
                <w:drawing>
                  <wp:anchor distT="0" distB="0" distL="114300" distR="114300" simplePos="0" relativeHeight="251658240" behindDoc="0" locked="0" layoutInCell="0" allowOverlap="1" wp14:anchorId="0B60A036" wp14:editId="14EEEA92">
                    <wp:simplePos x="0" y="0"/>
                    <wp:positionH relativeFrom="column">
                      <wp:posOffset>6217920</wp:posOffset>
                    </wp:positionH>
                    <wp:positionV relativeFrom="paragraph">
                      <wp:posOffset>-1018540</wp:posOffset>
                    </wp:positionV>
                    <wp:extent cx="365760" cy="822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pPr>
                                  <w:pStyle w:val="Header"/>
                                  <w:tabs>
                                    <w:tab w:val="clear" w:pos="4320"/>
                                    <w:tab w:val="clear" w:pos="8640"/>
                                  </w:tabs>
                                  <w:rPr>
                                    <w:color w:val="808080"/>
                                    <w:sz w:val="18"/>
                                    <w:vertAlign w:val="subscript"/>
                                  </w:rPr>
                                </w:pPr>
                                <w:r>
                                  <w:rPr>
                                    <w:color w:val="808080"/>
                                    <w:sz w:val="18"/>
                                    <w:vertAlign w:val="subscript"/>
                                  </w:rPr>
                                  <w:t xml:space="preserve">Form revised 3/31/00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9.6pt;margin-top:-80.2pt;width:28.8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24fAIAAA4FAAAOAAAAZHJzL2Uyb0RvYy54bWysVNuO2yAQfa/Uf0C8Z32pc7EVZ7WXpqq0&#10;vUi7/QACOEbFQIHEXlX77x1wks32IlVV/YCBGQ4zc86wvBw6ifbcOqFVjbOLFCOuqGZCbWv85WE9&#10;WWDkPFGMSK14jR+5w5er16+Wval4rlstGbcIQJSrelPj1ntTJYmjLe+Iu9CGKzA22nbEw9JuE2ZJ&#10;D+idTPI0nSW9tsxYTblzsHs7GvEq4jcNp/5T0zjukawxxObjaOO4CWOyWpJqa4lpBT2EQf4hio4I&#10;BZeeoG6JJ2hnxS9QnaBWO934C6q7RDeNoDzmANlk6U/Z3LfE8JgLFMeZU5nc/4OlH/efLRKsxjlG&#10;inRA0QMfPLrWA8pDdXrjKnC6N+DmB9gGlmOmztxp+tUhpW9aorb8ylrdt5wwiC4LJ5OzoyOOCyCb&#10;/oNmcA3ZeR2BhsZ2oXRQDATowNLjiZkQCoXNN7PpfAYWCqZFnpcwDzeQ6njYWOffcd2hMKmxBeIj&#10;ONnfOT+6Hl3CXU5LwdZCyriw282NtGhPQCTr+B3QX7hJFZyVDsdGxHEHYoQ7gi1EG0n/XmZ5kV7n&#10;5WQ9W8wnxbqYTsp5upikWXkNwRdlcbt+CgFmRdUKxri6E4ofBZgVf0fwoRVG6UQJor7G5TSfjgz9&#10;Mck0fr9LshMe+lGKDup8ciJV4PWtYpA2qTwRcpwnL8OPhEANjv9YlaiCQPwoAT9sBkAJ0tho9gh6&#10;sBr4AmrhEYFJGDHqoSFr7L7tiOUYyfcKNFVmRRE6OC6K6TyHhT23bM4tRNFWQ58D2Di98WPX74wV&#10;2xZuGlWs9BXosBFRI89RHdQLTReTOTwQoavP19Hr+Rlb/QAAAP//AwBQSwMEFAAGAAgAAAAhAG3X&#10;DhbiAAAADQEAAA8AAABkcnMvZG93bnJldi54bWxMj8FOwzAMhu9IvENkJC5oS9pC2UrTaQLtyAQd&#10;iGvWZm1F4lRN2pW3xzvB0fan39+fb2Zr2KQH3zmUEC0FMI2VqztsJHwcdosVMB8U1so41BJ+tIdN&#10;cX2Vq6x2Z3zXUxkaRiHoMyWhDaHPOPdVq63yS9drpNvJDVYFGoeG14M6U7g1PBYi5VZ1SB9a1evn&#10;Vlff5WglfH2Ou7s4etu+TElU7h8O5vWERsrbm3n7BCzoOfzBcNEndSjI6ehGrD0zEtaP65hQCYso&#10;FffALohIUqpzpF0iVsCLnP9vUfwCAAD//wMAUEsBAi0AFAAGAAgAAAAhALaDOJL+AAAA4QEAABMA&#10;AAAAAAAAAAAAAAAAAAAAAFtDb250ZW50X1R5cGVzXS54bWxQSwECLQAUAAYACAAAACEAOP0h/9YA&#10;AACUAQAACwAAAAAAAAAAAAAAAAAvAQAAX3JlbHMvLnJlbHNQSwECLQAUAAYACAAAACEA03CNuHwC&#10;AAAOBQAADgAAAAAAAAAAAAAAAAAuAgAAZHJzL2Uyb0RvYy54bWxQSwECLQAUAAYACAAAACEAbdcO&#10;FuIAAAANAQAADwAAAAAAAAAAAAAAAADWBAAAZHJzL2Rvd25yZXYueG1sUEsFBgAAAAAEAAQA8wAA&#10;AOUFAAAAAA==&#10;" o:allowincell="f" stroked="f">
                    <v:textbox style="layout-flow:vertical">
                      <w:txbxContent>
                        <w:p w:rsidR="007372B9" w:rsidRDefault="007372B9">
                          <w:pPr>
                            <w:pStyle w:val="Header"/>
                            <w:tabs>
                              <w:tab w:val="clear" w:pos="4320"/>
                              <w:tab w:val="clear" w:pos="8640"/>
                            </w:tabs>
                            <w:rPr>
                              <w:color w:val="808080"/>
                              <w:sz w:val="18"/>
                              <w:vertAlign w:val="subscript"/>
                            </w:rPr>
                          </w:pPr>
                          <w:r>
                            <w:rPr>
                              <w:color w:val="808080"/>
                              <w:sz w:val="18"/>
                              <w:vertAlign w:val="subscript"/>
                            </w:rPr>
                            <w:t xml:space="preserve">Form revised 3/31/00 </w:t>
                          </w:r>
                        </w:p>
                      </w:txbxContent>
                    </v:textbox>
                  </v:shape>
                </w:pict>
              </mc:Fallback>
            </mc:AlternateContent>
          </w:r>
          <w:r>
            <w:rPr>
              <w:sz w:val="18"/>
            </w:rPr>
            <w:t>SOP ID:</w:t>
          </w:r>
          <w:r w:rsidR="00450118">
            <w:rPr>
              <w:sz w:val="18"/>
            </w:rPr>
            <w:t xml:space="preserve"> PRO PHC.210</w:t>
          </w:r>
          <w:r>
            <w:rPr>
              <w:sz w:val="18"/>
            </w:rPr>
            <w:t xml:space="preserve"> </w:t>
          </w:r>
        </w:p>
      </w:tc>
      <w:tc>
        <w:tcPr>
          <w:tcW w:w="5112" w:type="dxa"/>
        </w:tcPr>
        <w:p w:rsidR="007372B9" w:rsidRDefault="007372B9">
          <w:pPr>
            <w:jc w:val="right"/>
            <w:rPr>
              <w:color w:val="000000"/>
              <w:sz w:val="18"/>
            </w:rPr>
          </w:pPr>
          <w:r>
            <w:rPr>
              <w:sz w:val="18"/>
            </w:rPr>
            <w:t>CONFIDENTIAL: Authorized for internal use only.</w:t>
          </w:r>
        </w:p>
      </w:tc>
    </w:tr>
    <w:tr w:rsidR="007372B9">
      <w:trPr>
        <w:cantSplit/>
      </w:trPr>
      <w:tc>
        <w:tcPr>
          <w:tcW w:w="5112" w:type="dxa"/>
        </w:tcPr>
        <w:p w:rsidR="007372B9" w:rsidRDefault="007372B9">
          <w:pPr>
            <w:ind w:right="360"/>
            <w:rPr>
              <w:sz w:val="18"/>
            </w:rPr>
          </w:pPr>
          <w:r>
            <w:rPr>
              <w:color w:val="000000"/>
              <w:sz w:val="18"/>
            </w:rPr>
            <w:t xml:space="preserve">SOP version #   0 </w:t>
          </w:r>
        </w:p>
      </w:tc>
      <w:tc>
        <w:tcPr>
          <w:tcW w:w="5112" w:type="dxa"/>
        </w:tcPr>
        <w:p w:rsidR="007372B9" w:rsidRDefault="007372B9">
          <w:pPr>
            <w:jc w:val="right"/>
            <w:rPr>
              <w:sz w:val="18"/>
            </w:rPr>
          </w:pPr>
          <w:r>
            <w:rPr>
              <w:rStyle w:val="PageNumber"/>
              <w:snapToGrid w:val="0"/>
              <w:sz w:val="18"/>
            </w:rPr>
            <w:t xml:space="preserve">Page </w:t>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sidR="00654A60">
            <w:rPr>
              <w:rStyle w:val="PageNumber"/>
              <w:noProof/>
              <w:snapToGrid w:val="0"/>
              <w:sz w:val="18"/>
            </w:rPr>
            <w:t>2</w:t>
          </w:r>
          <w:r>
            <w:rPr>
              <w:rStyle w:val="PageNumber"/>
              <w:snapToGrid w:val="0"/>
              <w:sz w:val="18"/>
            </w:rPr>
            <w:fldChar w:fldCharType="end"/>
          </w:r>
          <w:r>
            <w:rPr>
              <w:rStyle w:val="PageNumber"/>
              <w:snapToGrid w:val="0"/>
              <w:sz w:val="18"/>
            </w:rPr>
            <w:t xml:space="preserve"> of </w:t>
          </w:r>
          <w:r>
            <w:rPr>
              <w:rStyle w:val="PageNumber"/>
              <w:snapToGrid w:val="0"/>
              <w:sz w:val="18"/>
            </w:rPr>
            <w:fldChar w:fldCharType="begin"/>
          </w:r>
          <w:r>
            <w:rPr>
              <w:rStyle w:val="PageNumber"/>
              <w:snapToGrid w:val="0"/>
              <w:sz w:val="18"/>
            </w:rPr>
            <w:instrText xml:space="preserve"> NUMPAGES </w:instrText>
          </w:r>
          <w:r>
            <w:rPr>
              <w:rStyle w:val="PageNumber"/>
              <w:snapToGrid w:val="0"/>
              <w:sz w:val="18"/>
            </w:rPr>
            <w:fldChar w:fldCharType="separate"/>
          </w:r>
          <w:r w:rsidR="00654A60">
            <w:rPr>
              <w:rStyle w:val="PageNumber"/>
              <w:noProof/>
              <w:snapToGrid w:val="0"/>
              <w:sz w:val="18"/>
            </w:rPr>
            <w:t>17</w:t>
          </w:r>
          <w:r>
            <w:rPr>
              <w:rStyle w:val="PageNumber"/>
              <w:snapToGrid w:val="0"/>
              <w:sz w:val="18"/>
            </w:rPr>
            <w:fldChar w:fldCharType="end"/>
          </w:r>
        </w:p>
      </w:tc>
    </w:tr>
  </w:tbl>
  <w:p w:rsidR="007372B9" w:rsidRDefault="007372B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130"/>
      <w:gridCol w:w="1584"/>
    </w:tblGrid>
    <w:tr w:rsidR="007372B9">
      <w:trPr>
        <w:cantSplit/>
      </w:trPr>
      <w:tc>
        <w:tcPr>
          <w:tcW w:w="3510" w:type="dxa"/>
        </w:tcPr>
        <w:p w:rsidR="007372B9" w:rsidRDefault="007372B9">
          <w:pPr>
            <w:ind w:right="360"/>
            <w:rPr>
              <w:noProof/>
              <w:sz w:val="18"/>
            </w:rPr>
          </w:pPr>
          <w:r>
            <w:rPr>
              <w:noProof/>
              <w:sz w:val="18"/>
            </w:rPr>
            <mc:AlternateContent>
              <mc:Choice Requires="wps">
                <w:drawing>
                  <wp:anchor distT="0" distB="0" distL="114300" distR="114300" simplePos="0" relativeHeight="251657216" behindDoc="0" locked="0" layoutInCell="0" allowOverlap="1" wp14:anchorId="0FF1C44E" wp14:editId="49049424">
                    <wp:simplePos x="0" y="0"/>
                    <wp:positionH relativeFrom="column">
                      <wp:posOffset>6629400</wp:posOffset>
                    </wp:positionH>
                    <wp:positionV relativeFrom="paragraph">
                      <wp:posOffset>-365760</wp:posOffset>
                    </wp:positionV>
                    <wp:extent cx="36576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2B9" w:rsidRDefault="007372B9">
                                <w:pPr>
                                  <w:pStyle w:val="Header"/>
                                  <w:tabs>
                                    <w:tab w:val="clear" w:pos="4320"/>
                                    <w:tab w:val="clear" w:pos="8640"/>
                                  </w:tabs>
                                  <w:rPr>
                                    <w:vertAlign w:val="subscript"/>
                                  </w:rPr>
                                </w:pPr>
                                <w:r>
                                  <w:rPr>
                                    <w:vertAlign w:val="subscript"/>
                                  </w:rPr>
                                  <w:t>Form revised 2/16/ 00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2pt;margin-top:-28.8pt;width:28.8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RchQIAABUFAAAOAAAAZHJzL2Uyb0RvYy54bWysVNuO2yAQfa/Uf0C8J7azzsXWOqu9NFWl&#10;7UXa7QcQwDEqBgokdlT13zvgJOteHqqqfsDADIeZOWe4vulbiQ7cOqFVhbNpihFXVDOhdhX+/LyZ&#10;rDBynihGpFa8wkfu8M369avrzpR8phstGbcIQJQrO1PhxntTJomjDW+Jm2rDFRhrbVviYWl3CbOk&#10;A/RWJrM0XSSdtsxYTblzsPswGPE64tc1p/5jXTvukawwxObjaOO4DWOyviblzhLTCHoKg/xDFC0R&#10;Ci69QD0QT9Deit+gWkGtdrr2U6rbRNe1oDzmANlk6S/ZPDXE8JgLFMeZS5nc/4OlHw6fLBIMuMNI&#10;kRYoeua9R3e6R1moTmdcCU5PBtx8D9vBM2TqzKOmXxxS+r4hasdvrdVdwwmD6OLJZHR0wHEBZNu9&#10;1wyuIXuvI1Bf2zYAQjEQoANLxwszIRQKm1eL+XIBFgqm5VU2n0XmElKeDxvr/FuuWxQmFbZAfAQn&#10;h0fnIQ1wPbvE4LUUbCOkjAu7295Liw4ERLKJX8gcjrixm1TBWelwbDAPOxAj3BFsIdpI+rcim+Xp&#10;3ayYbBar5STf5PNJsUxXkzQr7opFmhf5w+Z7CDDLy0YwxtWjUPwswCz/O4JPrTBIJ0oQdRUu5rP5&#10;wNA4ejdOMo3fn5JshYd+lKKt8OriRMrA6xvFIG1SeiLkME9+Dj+WDGpw/seqRBUE4gcJ+H7bn+QG&#10;YEEhW82OIAurgTZgGN4SmIQRow76ssLu655YjpF8p0BaRZbnoZHjIp8vQQnIji3bsYUo2mhodwAb&#10;pvd+aP69sWLXwE2DmJW+BTnWIkrlJSrIJCyg92JOp3ciNPd4Hb1eXrP1DwAAAP//AwBQSwMEFAAG&#10;AAgAAAAhABP5CejgAAAADAEAAA8AAABkcnMvZG93bnJldi54bWxMj81OwzAQhO9IvIO1SFxQa6f0&#10;B4U4VQXqEVRSUK9u7CYR9jqKnTS8PZsT3HZ2R7PfZNvRWTaYLjQeJSRzAcxg6XWDlYTP4372BCxE&#10;hVpZj0bCjwmwzW9vMpVqf8UPMxSxYhSCIVUS6hjblPNQ1sapMPetQbpdfOdUJNlVXHfqSuHO8oUQ&#10;a+5Ug/ShVq15qU35XfROwumr3z8sksPudXhMivfV0b5d0Ep5fzfunoFFM8Y/M0z4hA45MZ19jzow&#10;S1osl1QmSpitNmtgkyURCU1nCdOG5xn/XyL/BQAA//8DAFBLAQItABQABgAIAAAAIQC2gziS/gAA&#10;AOEBAAATAAAAAAAAAAAAAAAAAAAAAABbQ29udGVudF9UeXBlc10ueG1sUEsBAi0AFAAGAAgAAAAh&#10;ADj9If/WAAAAlAEAAAsAAAAAAAAAAAAAAAAALwEAAF9yZWxzLy5yZWxzUEsBAi0AFAAGAAgAAAAh&#10;APl0JFyFAgAAFQUAAA4AAAAAAAAAAAAAAAAALgIAAGRycy9lMm9Eb2MueG1sUEsBAi0AFAAGAAgA&#10;AAAhABP5CejgAAAADAEAAA8AAAAAAAAAAAAAAAAA3wQAAGRycy9kb3ducmV2LnhtbFBLBQYAAAAA&#10;BAAEAPMAAADsBQAAAAA=&#10;" o:allowincell="f" stroked="f">
                    <v:textbox style="layout-flow:vertical">
                      <w:txbxContent>
                        <w:p w:rsidR="007372B9" w:rsidRDefault="007372B9">
                          <w:pPr>
                            <w:pStyle w:val="Header"/>
                            <w:tabs>
                              <w:tab w:val="clear" w:pos="4320"/>
                              <w:tab w:val="clear" w:pos="8640"/>
                            </w:tabs>
                            <w:rPr>
                              <w:vertAlign w:val="subscript"/>
                            </w:rPr>
                          </w:pPr>
                          <w:r>
                            <w:rPr>
                              <w:vertAlign w:val="subscript"/>
                            </w:rPr>
                            <w:t>Form revised 2/16/ 00</w:t>
                          </w:r>
                        </w:p>
                      </w:txbxContent>
                    </v:textbox>
                  </v:shape>
                </w:pict>
              </mc:Fallback>
            </mc:AlternateContent>
          </w:r>
          <w:r>
            <w:rPr>
              <w:color w:val="000000"/>
              <w:sz w:val="18"/>
            </w:rPr>
            <w:t>Quest Diagnostics Incorporated</w:t>
          </w:r>
        </w:p>
      </w:tc>
      <w:tc>
        <w:tcPr>
          <w:tcW w:w="5130" w:type="dxa"/>
        </w:tcPr>
        <w:p w:rsidR="007372B9" w:rsidRDefault="007372B9">
          <w:pPr>
            <w:rPr>
              <w:color w:val="000000"/>
              <w:sz w:val="18"/>
            </w:rPr>
          </w:pPr>
          <w:r>
            <w:rPr>
              <w:sz w:val="18"/>
            </w:rPr>
            <w:t>Filename/SOP ID: qdhe777</w:t>
          </w:r>
        </w:p>
      </w:tc>
      <w:tc>
        <w:tcPr>
          <w:tcW w:w="1584" w:type="dxa"/>
        </w:tcPr>
        <w:p w:rsidR="007372B9" w:rsidRDefault="007372B9">
          <w:pPr>
            <w:rPr>
              <w:color w:val="000000"/>
              <w:sz w:val="18"/>
            </w:rPr>
          </w:pPr>
        </w:p>
      </w:tc>
    </w:tr>
    <w:tr w:rsidR="007372B9">
      <w:trPr>
        <w:cantSplit/>
      </w:trPr>
      <w:tc>
        <w:tcPr>
          <w:tcW w:w="3510" w:type="dxa"/>
        </w:tcPr>
        <w:p w:rsidR="007372B9" w:rsidRDefault="007372B9">
          <w:pPr>
            <w:ind w:right="360"/>
            <w:rPr>
              <w:sz w:val="18"/>
            </w:rPr>
          </w:pPr>
          <w:r>
            <w:rPr>
              <w:sz w:val="18"/>
            </w:rPr>
            <w:t xml:space="preserve">Site: Teterboro </w:t>
          </w:r>
        </w:p>
      </w:tc>
      <w:tc>
        <w:tcPr>
          <w:tcW w:w="5130" w:type="dxa"/>
        </w:tcPr>
        <w:p w:rsidR="007372B9" w:rsidRDefault="007372B9">
          <w:pPr>
            <w:pStyle w:val="Footer"/>
            <w:rPr>
              <w:rStyle w:val="PageNumber"/>
              <w:sz w:val="18"/>
            </w:rPr>
          </w:pPr>
          <w:r>
            <w:rPr>
              <w:sz w:val="18"/>
            </w:rPr>
            <w:t>CONFIDENTIAL: Authorized for internal use only.</w:t>
          </w:r>
        </w:p>
      </w:tc>
      <w:tc>
        <w:tcPr>
          <w:tcW w:w="1584" w:type="dxa"/>
        </w:tcPr>
        <w:p w:rsidR="007372B9" w:rsidRDefault="007372B9">
          <w:pPr>
            <w:jc w:val="right"/>
            <w:rPr>
              <w:sz w:val="18"/>
            </w:rPr>
          </w:pPr>
          <w:r>
            <w:rPr>
              <w:rStyle w:val="PageNumber"/>
              <w:snapToGrid w:val="0"/>
              <w:sz w:val="18"/>
            </w:rPr>
            <w:t xml:space="preserve">Page </w:t>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1</w:t>
          </w:r>
          <w:r>
            <w:rPr>
              <w:rStyle w:val="PageNumber"/>
              <w:snapToGrid w:val="0"/>
              <w:sz w:val="18"/>
            </w:rPr>
            <w:fldChar w:fldCharType="end"/>
          </w:r>
          <w:r>
            <w:rPr>
              <w:rStyle w:val="PageNumber"/>
              <w:snapToGrid w:val="0"/>
              <w:sz w:val="18"/>
            </w:rPr>
            <w:t xml:space="preserve"> of </w:t>
          </w:r>
          <w:r>
            <w:rPr>
              <w:rStyle w:val="PageNumber"/>
              <w:snapToGrid w:val="0"/>
              <w:sz w:val="18"/>
            </w:rPr>
            <w:fldChar w:fldCharType="begin"/>
          </w:r>
          <w:r>
            <w:rPr>
              <w:rStyle w:val="PageNumber"/>
              <w:snapToGrid w:val="0"/>
              <w:sz w:val="18"/>
            </w:rPr>
            <w:instrText xml:space="preserve"> NUMPAGES </w:instrText>
          </w:r>
          <w:r>
            <w:rPr>
              <w:rStyle w:val="PageNumber"/>
              <w:snapToGrid w:val="0"/>
              <w:sz w:val="18"/>
            </w:rPr>
            <w:fldChar w:fldCharType="separate"/>
          </w:r>
          <w:r>
            <w:rPr>
              <w:rStyle w:val="PageNumber"/>
              <w:noProof/>
              <w:snapToGrid w:val="0"/>
              <w:sz w:val="18"/>
            </w:rPr>
            <w:t>16</w:t>
          </w:r>
          <w:r>
            <w:rPr>
              <w:rStyle w:val="PageNumber"/>
              <w:snapToGrid w:val="0"/>
              <w:sz w:val="18"/>
            </w:rPr>
            <w:fldChar w:fldCharType="end"/>
          </w:r>
        </w:p>
      </w:tc>
    </w:tr>
  </w:tbl>
  <w:p w:rsidR="007372B9" w:rsidRDefault="007372B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D7" w:rsidRDefault="009C77D7">
      <w:r>
        <w:separator/>
      </w:r>
    </w:p>
  </w:footnote>
  <w:footnote w:type="continuationSeparator" w:id="0">
    <w:p w:rsidR="009C77D7" w:rsidRDefault="009C7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Borders>
        <w:bottom w:val="single" w:sz="4" w:space="0" w:color="auto"/>
      </w:tblBorders>
      <w:tblLayout w:type="fixed"/>
      <w:tblLook w:val="0000" w:firstRow="0" w:lastRow="0" w:firstColumn="0" w:lastColumn="0" w:noHBand="0" w:noVBand="0"/>
    </w:tblPr>
    <w:tblGrid>
      <w:gridCol w:w="4428"/>
      <w:gridCol w:w="5220"/>
    </w:tblGrid>
    <w:tr w:rsidR="007372B9" w:rsidTr="00D23AE2">
      <w:trPr>
        <w:cantSplit/>
      </w:trPr>
      <w:tc>
        <w:tcPr>
          <w:tcW w:w="4428" w:type="dxa"/>
        </w:tcPr>
        <w:p w:rsidR="007372B9" w:rsidRDefault="007372B9" w:rsidP="00197B11">
          <w:pPr>
            <w:rPr>
              <w:color w:val="808080"/>
              <w:sz w:val="20"/>
              <w:u w:val="single"/>
            </w:rPr>
          </w:pPr>
          <w:r>
            <w:rPr>
              <w:color w:val="000000"/>
              <w:sz w:val="18"/>
            </w:rPr>
            <w:t>Quest Diagnostics Incorporated</w:t>
          </w:r>
        </w:p>
      </w:tc>
      <w:tc>
        <w:tcPr>
          <w:tcW w:w="5220" w:type="dxa"/>
          <w:vMerge w:val="restart"/>
        </w:tcPr>
        <w:p w:rsidR="007372B9" w:rsidRDefault="00605988" w:rsidP="00D23AE2">
          <w:pPr>
            <w:pStyle w:val="MacroText"/>
            <w:tabs>
              <w:tab w:val="clear" w:pos="480"/>
              <w:tab w:val="clear" w:pos="960"/>
              <w:tab w:val="clear" w:pos="1440"/>
              <w:tab w:val="clear" w:pos="1920"/>
              <w:tab w:val="clear" w:pos="2400"/>
              <w:tab w:val="clear" w:pos="2880"/>
              <w:tab w:val="clear" w:pos="3360"/>
              <w:tab w:val="clear" w:pos="3840"/>
              <w:tab w:val="clear" w:pos="4320"/>
            </w:tabs>
            <w:jc w:val="right"/>
            <w:rPr>
              <w:rFonts w:ascii="Times New Roman" w:hAnsi="Times New Roman"/>
            </w:rPr>
          </w:pPr>
          <w:r>
            <w:rPr>
              <w:rFonts w:ascii="Times New Roman" w:hAnsi="Times New Roman"/>
              <w:b/>
            </w:rPr>
            <w:t xml:space="preserve">Title: </w:t>
          </w:r>
          <w:r w:rsidR="00434D40">
            <w:rPr>
              <w:rFonts w:ascii="Times New Roman" w:hAnsi="Times New Roman"/>
              <w:b/>
            </w:rPr>
            <w:t xml:space="preserve">Vista Sample Processing and </w:t>
          </w:r>
          <w:r w:rsidR="007372B9" w:rsidRPr="00D23AE2">
            <w:rPr>
              <w:rFonts w:ascii="Times New Roman" w:hAnsi="Times New Roman"/>
              <w:b/>
            </w:rPr>
            <w:t>Startup</w:t>
          </w:r>
        </w:p>
      </w:tc>
    </w:tr>
    <w:tr w:rsidR="007372B9" w:rsidTr="00D23AE2">
      <w:trPr>
        <w:cantSplit/>
        <w:trHeight w:val="80"/>
      </w:trPr>
      <w:tc>
        <w:tcPr>
          <w:tcW w:w="4428" w:type="dxa"/>
        </w:tcPr>
        <w:p w:rsidR="007372B9" w:rsidRDefault="007372B9" w:rsidP="008E0960">
          <w:pPr>
            <w:rPr>
              <w:color w:val="808080"/>
              <w:sz w:val="20"/>
              <w:u w:val="single"/>
            </w:rPr>
          </w:pPr>
          <w:r>
            <w:rPr>
              <w:sz w:val="18"/>
            </w:rPr>
            <w:t>Site:  Providence Hospital</w:t>
          </w:r>
        </w:p>
      </w:tc>
      <w:tc>
        <w:tcPr>
          <w:tcW w:w="5220" w:type="dxa"/>
          <w:vMerge/>
        </w:tcPr>
        <w:p w:rsidR="007372B9" w:rsidRDefault="007372B9">
          <w:pPr>
            <w:rPr>
              <w:color w:val="808080"/>
              <w:sz w:val="20"/>
              <w:u w:val="single"/>
            </w:rPr>
          </w:pPr>
        </w:p>
      </w:tc>
    </w:tr>
  </w:tbl>
  <w:p w:rsidR="007372B9" w:rsidRDefault="007372B9" w:rsidP="00301C7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B9" w:rsidRDefault="007372B9">
    <w:pPr>
      <w:pStyle w:val="Header"/>
      <w:jc w:val="center"/>
      <w:rPr>
        <w:b/>
        <w:sz w:val="24"/>
      </w:rPr>
    </w:pPr>
    <w:r>
      <w:rPr>
        <w:b/>
        <w:sz w:val="24"/>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06A"/>
    <w:multiLevelType w:val="hybridMultilevel"/>
    <w:tmpl w:val="D69827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13CF7"/>
    <w:multiLevelType w:val="hybridMultilevel"/>
    <w:tmpl w:val="88349F42"/>
    <w:lvl w:ilvl="0" w:tplc="04090001">
      <w:start w:val="1"/>
      <w:numFmt w:val="bullet"/>
      <w:lvlText w:val=""/>
      <w:lvlJc w:val="left"/>
      <w:pPr>
        <w:tabs>
          <w:tab w:val="num" w:pos="2160"/>
        </w:tabs>
        <w:ind w:left="2160" w:hanging="360"/>
      </w:pPr>
      <w:rPr>
        <w:rFonts w:ascii="Symbol" w:hAnsi="Symbol" w:hint="default"/>
      </w:rPr>
    </w:lvl>
    <w:lvl w:ilvl="1" w:tplc="724E9E56">
      <w:start w:val="1"/>
      <w:numFmt w:val="lowerLetter"/>
      <w:lvlText w:val="%2)"/>
      <w:lvlJc w:val="left"/>
      <w:pPr>
        <w:tabs>
          <w:tab w:val="num" w:pos="2880"/>
        </w:tabs>
        <w:ind w:left="2880" w:hanging="360"/>
      </w:pPr>
      <w:rPr>
        <w:rFonts w:hint="default"/>
        <w:color w:val="auto"/>
      </w:rPr>
    </w:lvl>
    <w:lvl w:ilvl="2" w:tplc="0EA091C4">
      <w:start w:val="1"/>
      <w:numFmt w:val="decimal"/>
      <w:lvlText w:val="%3."/>
      <w:lvlJc w:val="left"/>
      <w:pPr>
        <w:ind w:left="1620" w:hanging="360"/>
      </w:pPr>
      <w:rPr>
        <w:rFonts w:hint="default"/>
        <w:b w:val="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A7432BD"/>
    <w:multiLevelType w:val="hybridMultilevel"/>
    <w:tmpl w:val="67B4E49C"/>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0DB932AD"/>
    <w:multiLevelType w:val="hybridMultilevel"/>
    <w:tmpl w:val="72B63FA8"/>
    <w:lvl w:ilvl="0" w:tplc="04090019">
      <w:start w:val="1"/>
      <w:numFmt w:val="lowerLetter"/>
      <w:lvlText w:val="%1."/>
      <w:lvlJc w:val="left"/>
      <w:pPr>
        <w:tabs>
          <w:tab w:val="num" w:pos="2160"/>
        </w:tabs>
        <w:ind w:left="216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0E516D2C"/>
    <w:multiLevelType w:val="hybridMultilevel"/>
    <w:tmpl w:val="00DC38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ECA1F94"/>
    <w:multiLevelType w:val="hybridMultilevel"/>
    <w:tmpl w:val="7060914E"/>
    <w:lvl w:ilvl="0" w:tplc="04090017">
      <w:start w:val="1"/>
      <w:numFmt w:val="lowerLetter"/>
      <w:lvlText w:val="%1)"/>
      <w:lvlJc w:val="left"/>
      <w:pPr>
        <w:tabs>
          <w:tab w:val="num" w:pos="2880"/>
        </w:tabs>
        <w:ind w:left="28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0DB425D"/>
    <w:multiLevelType w:val="hybridMultilevel"/>
    <w:tmpl w:val="419E9A7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10F00154"/>
    <w:multiLevelType w:val="hybridMultilevel"/>
    <w:tmpl w:val="B3F8C63C"/>
    <w:lvl w:ilvl="0" w:tplc="FAC85320">
      <w:start w:val="1"/>
      <w:numFmt w:val="decimal"/>
      <w:lvlText w:val="%1)"/>
      <w:lvlJc w:val="left"/>
      <w:pPr>
        <w:tabs>
          <w:tab w:val="num" w:pos="2880"/>
        </w:tabs>
        <w:ind w:left="2880" w:hanging="360"/>
      </w:pPr>
      <w:rPr>
        <w:rFonts w:hint="default"/>
        <w:b w:val="0"/>
      </w:rPr>
    </w:lvl>
    <w:lvl w:ilvl="1" w:tplc="5FD85BB4">
      <w:start w:val="1"/>
      <w:numFmt w:val="lowerLetter"/>
      <w:lvlText w:val="%2)"/>
      <w:lvlJc w:val="left"/>
      <w:pPr>
        <w:tabs>
          <w:tab w:val="num" w:pos="2520"/>
        </w:tabs>
        <w:ind w:left="2520" w:hanging="36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A4C1014"/>
    <w:multiLevelType w:val="hybridMultilevel"/>
    <w:tmpl w:val="1D98A63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1EA00BA2"/>
    <w:multiLevelType w:val="singleLevel"/>
    <w:tmpl w:val="B6CAE774"/>
    <w:lvl w:ilvl="0">
      <w:start w:val="1"/>
      <w:numFmt w:val="decimal"/>
      <w:pStyle w:val="Heading1"/>
      <w:lvlText w:val="%1."/>
      <w:lvlJc w:val="left"/>
      <w:pPr>
        <w:tabs>
          <w:tab w:val="num" w:pos="720"/>
        </w:tabs>
        <w:ind w:left="720" w:hanging="720"/>
      </w:pPr>
      <w:rPr>
        <w:rFonts w:hint="default"/>
      </w:rPr>
    </w:lvl>
  </w:abstractNum>
  <w:abstractNum w:abstractNumId="10">
    <w:nsid w:val="215A2A7C"/>
    <w:multiLevelType w:val="hybridMultilevel"/>
    <w:tmpl w:val="23B88B10"/>
    <w:lvl w:ilvl="0" w:tplc="04090017">
      <w:start w:val="1"/>
      <w:numFmt w:val="lowerLetter"/>
      <w:lvlText w:val="%1)"/>
      <w:lvlJc w:val="left"/>
      <w:pPr>
        <w:tabs>
          <w:tab w:val="num" w:pos="2880"/>
        </w:tabs>
        <w:ind w:left="28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34F381E"/>
    <w:multiLevelType w:val="hybridMultilevel"/>
    <w:tmpl w:val="F5429042"/>
    <w:lvl w:ilvl="0" w:tplc="04090011">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23B46C31"/>
    <w:multiLevelType w:val="hybridMultilevel"/>
    <w:tmpl w:val="49083CD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25672A4C"/>
    <w:multiLevelType w:val="hybridMultilevel"/>
    <w:tmpl w:val="DC647174"/>
    <w:lvl w:ilvl="0" w:tplc="7F101F84">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6D4104"/>
    <w:multiLevelType w:val="hybridMultilevel"/>
    <w:tmpl w:val="01849D34"/>
    <w:lvl w:ilvl="0" w:tplc="46F8FD30">
      <w:start w:val="1"/>
      <w:numFmt w:val="decimal"/>
      <w:lvlText w:val="%1."/>
      <w:lvlJc w:val="left"/>
      <w:pPr>
        <w:tabs>
          <w:tab w:val="num" w:pos="3600"/>
        </w:tabs>
        <w:ind w:left="3600" w:hanging="360"/>
      </w:pPr>
      <w:rPr>
        <w:rFonts w:hint="default"/>
        <w:b w:val="0"/>
        <w:i w:val="0"/>
      </w:rPr>
    </w:lvl>
    <w:lvl w:ilvl="1" w:tplc="46F8FD30">
      <w:start w:val="1"/>
      <w:numFmt w:val="decimal"/>
      <w:lvlText w:val="%2."/>
      <w:lvlJc w:val="left"/>
      <w:pPr>
        <w:tabs>
          <w:tab w:val="num" w:pos="2160"/>
        </w:tabs>
        <w:ind w:left="2160" w:hanging="360"/>
      </w:pPr>
      <w:rPr>
        <w:rFonts w:hint="default"/>
        <w:b w:val="0"/>
        <w:i w:val="0"/>
      </w:rPr>
    </w:lvl>
    <w:lvl w:ilvl="2" w:tplc="D032AAF2">
      <w:start w:val="1"/>
      <w:numFmt w:val="lowerLetter"/>
      <w:lvlText w:val="%3."/>
      <w:lvlJc w:val="left"/>
      <w:pPr>
        <w:tabs>
          <w:tab w:val="num" w:pos="3060"/>
        </w:tabs>
        <w:ind w:left="3060" w:hanging="360"/>
      </w:pPr>
      <w:rPr>
        <w:rFonts w:hint="default"/>
        <w:b w:val="0"/>
        <w:i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DD200A6"/>
    <w:multiLevelType w:val="hybridMultilevel"/>
    <w:tmpl w:val="1F24FB3A"/>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337F42B8"/>
    <w:multiLevelType w:val="hybridMultilevel"/>
    <w:tmpl w:val="A81EF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1A0E13"/>
    <w:multiLevelType w:val="hybridMultilevel"/>
    <w:tmpl w:val="4A9494A0"/>
    <w:lvl w:ilvl="0" w:tplc="441C76F4">
      <w:start w:val="1"/>
      <w:numFmt w:val="decimal"/>
      <w:lvlText w:val="%1)"/>
      <w:lvlJc w:val="left"/>
      <w:pPr>
        <w:tabs>
          <w:tab w:val="num" w:pos="2880"/>
        </w:tabs>
        <w:ind w:left="2880" w:hanging="360"/>
      </w:pPr>
      <w:rPr>
        <w:rFonts w:ascii="Times New Roman" w:hAnsi="Times New Roman"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5FC4335"/>
    <w:multiLevelType w:val="hybridMultilevel"/>
    <w:tmpl w:val="2262793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36BA3C5E"/>
    <w:multiLevelType w:val="multilevel"/>
    <w:tmpl w:val="A1DC01A4"/>
    <w:lvl w:ilvl="0">
      <w:start w:val="1"/>
      <w:numFmt w:val="lowerLetter"/>
      <w:lvlText w:val="%1."/>
      <w:lvlJc w:val="left"/>
      <w:pPr>
        <w:tabs>
          <w:tab w:val="num" w:pos="6102"/>
        </w:tabs>
        <w:ind w:left="6102"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36D95CC7"/>
    <w:multiLevelType w:val="hybridMultilevel"/>
    <w:tmpl w:val="F97459E0"/>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38B77439"/>
    <w:multiLevelType w:val="hybridMultilevel"/>
    <w:tmpl w:val="344C916A"/>
    <w:lvl w:ilvl="0" w:tplc="04090019">
      <w:start w:val="1"/>
      <w:numFmt w:val="lowerLetter"/>
      <w:lvlText w:val="%1."/>
      <w:lvlJc w:val="left"/>
      <w:pPr>
        <w:tabs>
          <w:tab w:val="num" w:pos="2160"/>
        </w:tabs>
        <w:ind w:left="2160" w:hanging="360"/>
      </w:pPr>
    </w:lvl>
    <w:lvl w:ilvl="1" w:tplc="04090003">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3930316B"/>
    <w:multiLevelType w:val="hybridMultilevel"/>
    <w:tmpl w:val="25325F94"/>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399A1678"/>
    <w:multiLevelType w:val="hybridMultilevel"/>
    <w:tmpl w:val="3AC4F4B8"/>
    <w:lvl w:ilvl="0" w:tplc="04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CEA2F51"/>
    <w:multiLevelType w:val="hybridMultilevel"/>
    <w:tmpl w:val="DB3ABC88"/>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419528DA"/>
    <w:multiLevelType w:val="hybridMultilevel"/>
    <w:tmpl w:val="E7983066"/>
    <w:lvl w:ilvl="0" w:tplc="441C76F4">
      <w:start w:val="1"/>
      <w:numFmt w:val="decimal"/>
      <w:lvlText w:val="%1)"/>
      <w:lvlJc w:val="left"/>
      <w:pPr>
        <w:tabs>
          <w:tab w:val="num" w:pos="2880"/>
        </w:tabs>
        <w:ind w:left="2880" w:hanging="360"/>
      </w:pPr>
      <w:rPr>
        <w:rFonts w:ascii="Times New Roman" w:hAnsi="Times New Roman" w:cs="Times New Roman" w:hint="default"/>
      </w:rPr>
    </w:lvl>
    <w:lvl w:ilvl="1" w:tplc="5DFE6E12">
      <w:start w:val="1"/>
      <w:numFmt w:val="decimal"/>
      <w:lvlText w:val="%2)"/>
      <w:lvlJc w:val="left"/>
      <w:pPr>
        <w:tabs>
          <w:tab w:val="num" w:pos="1440"/>
        </w:tabs>
        <w:ind w:left="1440" w:hanging="360"/>
      </w:pPr>
      <w:rPr>
        <w:rFonts w:hint="default"/>
      </w:rPr>
    </w:lvl>
    <w:lvl w:ilvl="2" w:tplc="5FD85BB4">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2D3C44"/>
    <w:multiLevelType w:val="multilevel"/>
    <w:tmpl w:val="AAC2821C"/>
    <w:lvl w:ilvl="0">
      <w:start w:val="1"/>
      <w:numFmt w:val="lowerLetter"/>
      <w:lvlText w:val="%1."/>
      <w:lvlJc w:val="left"/>
      <w:pPr>
        <w:tabs>
          <w:tab w:val="num" w:pos="6822"/>
        </w:tabs>
        <w:ind w:left="6822"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7">
    <w:nsid w:val="461E364E"/>
    <w:multiLevelType w:val="hybridMultilevel"/>
    <w:tmpl w:val="585668A6"/>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71F2411"/>
    <w:multiLevelType w:val="hybridMultilevel"/>
    <w:tmpl w:val="A1DC01A4"/>
    <w:lvl w:ilvl="0" w:tplc="66868FAE">
      <w:start w:val="1"/>
      <w:numFmt w:val="lowerLetter"/>
      <w:lvlText w:val="%1."/>
      <w:lvlJc w:val="left"/>
      <w:pPr>
        <w:tabs>
          <w:tab w:val="num" w:pos="6102"/>
        </w:tabs>
        <w:ind w:left="6102"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982367C"/>
    <w:multiLevelType w:val="hybridMultilevel"/>
    <w:tmpl w:val="C378629A"/>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49A74EF8"/>
    <w:multiLevelType w:val="hybridMultilevel"/>
    <w:tmpl w:val="71D6B3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BA0D0D"/>
    <w:multiLevelType w:val="hybridMultilevel"/>
    <w:tmpl w:val="937EDE84"/>
    <w:lvl w:ilvl="0" w:tplc="66868FAE">
      <w:start w:val="1"/>
      <w:numFmt w:val="lowerLetter"/>
      <w:lvlText w:val="%1."/>
      <w:lvlJc w:val="left"/>
      <w:pPr>
        <w:tabs>
          <w:tab w:val="num" w:pos="6822"/>
        </w:tabs>
        <w:ind w:left="6822" w:hanging="360"/>
      </w:pPr>
      <w:rPr>
        <w:rFonts w:hint="default"/>
      </w:rPr>
    </w:lvl>
    <w:lvl w:ilvl="1" w:tplc="04090019" w:tentative="1">
      <w:start w:val="1"/>
      <w:numFmt w:val="lowerLetter"/>
      <w:lvlText w:val="%2."/>
      <w:lvlJc w:val="left"/>
      <w:pPr>
        <w:tabs>
          <w:tab w:val="num" w:pos="2880"/>
        </w:tabs>
        <w:ind w:left="2880" w:hanging="360"/>
      </w:pPr>
    </w:lvl>
    <w:lvl w:ilvl="2" w:tplc="66868FAE">
      <w:start w:val="1"/>
      <w:numFmt w:val="lowerLetter"/>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4FF771A4"/>
    <w:multiLevelType w:val="hybridMultilevel"/>
    <w:tmpl w:val="D09C876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504F36A4"/>
    <w:multiLevelType w:val="singleLevel"/>
    <w:tmpl w:val="25720BC0"/>
    <w:lvl w:ilvl="0">
      <w:start w:val="1"/>
      <w:numFmt w:val="bullet"/>
      <w:pStyle w:val="kk"/>
      <w:lvlText w:val=""/>
      <w:lvlJc w:val="left"/>
      <w:pPr>
        <w:tabs>
          <w:tab w:val="num" w:pos="360"/>
        </w:tabs>
        <w:ind w:left="360" w:hanging="360"/>
      </w:pPr>
      <w:rPr>
        <w:rFonts w:ascii="Wingdings" w:hAnsi="Wingdings" w:hint="default"/>
      </w:rPr>
    </w:lvl>
  </w:abstractNum>
  <w:abstractNum w:abstractNumId="34">
    <w:nsid w:val="518F1A81"/>
    <w:multiLevelType w:val="hybridMultilevel"/>
    <w:tmpl w:val="8B7EC4B4"/>
    <w:lvl w:ilvl="0" w:tplc="5DFE6E12">
      <w:start w:val="1"/>
      <w:numFmt w:val="decimal"/>
      <w:lvlText w:val="%1)"/>
      <w:lvlJc w:val="left"/>
      <w:pPr>
        <w:tabs>
          <w:tab w:val="num" w:pos="2880"/>
        </w:tabs>
        <w:ind w:left="2880" w:hanging="360"/>
      </w:pPr>
      <w:rPr>
        <w:rFonts w:hint="default"/>
      </w:rPr>
    </w:lvl>
    <w:lvl w:ilvl="1" w:tplc="F7424E12">
      <w:start w:val="1"/>
      <w:numFmt w:val="decimal"/>
      <w:lvlText w:val="%2)"/>
      <w:lvlJc w:val="left"/>
      <w:pPr>
        <w:tabs>
          <w:tab w:val="num" w:pos="3600"/>
        </w:tabs>
        <w:ind w:left="3600" w:hanging="360"/>
      </w:pPr>
      <w:rPr>
        <w:rFonts w:hint="default"/>
        <w:b w:val="0"/>
      </w:rPr>
    </w:lvl>
    <w:lvl w:ilvl="2" w:tplc="A718E362">
      <w:start w:val="1"/>
      <w:numFmt w:val="decimal"/>
      <w:lvlText w:val="%3)"/>
      <w:lvlJc w:val="left"/>
      <w:pPr>
        <w:tabs>
          <w:tab w:val="num" w:pos="4320"/>
        </w:tabs>
        <w:ind w:left="4320" w:hanging="360"/>
      </w:pPr>
      <w:rPr>
        <w:rFonts w:hint="default"/>
        <w:b w:val="0"/>
      </w:rPr>
    </w:lvl>
    <w:lvl w:ilvl="3" w:tplc="5FD85BB4">
      <w:start w:val="1"/>
      <w:numFmt w:val="lowerLetter"/>
      <w:lvlText w:val="%4)"/>
      <w:lvlJc w:val="left"/>
      <w:pPr>
        <w:tabs>
          <w:tab w:val="num" w:pos="5040"/>
        </w:tabs>
        <w:ind w:left="5040" w:hanging="360"/>
      </w:pPr>
      <w:rPr>
        <w:rFont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5BC02DE9"/>
    <w:multiLevelType w:val="hybridMultilevel"/>
    <w:tmpl w:val="F296EE4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nsid w:val="5C840935"/>
    <w:multiLevelType w:val="hybridMultilevel"/>
    <w:tmpl w:val="999EEB70"/>
    <w:lvl w:ilvl="0" w:tplc="AF82A88C">
      <w:start w:val="1"/>
      <w:numFmt w:val="lowerLetter"/>
      <w:lvlText w:val="%1."/>
      <w:lvlJc w:val="left"/>
      <w:pPr>
        <w:tabs>
          <w:tab w:val="num" w:pos="2160"/>
        </w:tabs>
        <w:ind w:left="2160" w:hanging="360"/>
      </w:pPr>
      <w:rPr>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5D7A50B2"/>
    <w:multiLevelType w:val="hybridMultilevel"/>
    <w:tmpl w:val="FB8CDC3C"/>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nsid w:val="679E5770"/>
    <w:multiLevelType w:val="hybridMultilevel"/>
    <w:tmpl w:val="EEA015D8"/>
    <w:lvl w:ilvl="0" w:tplc="04090019">
      <w:start w:val="1"/>
      <w:numFmt w:val="lowerLetter"/>
      <w:lvlText w:val="%1."/>
      <w:lvlJc w:val="left"/>
      <w:pPr>
        <w:tabs>
          <w:tab w:val="num" w:pos="2160"/>
        </w:tabs>
        <w:ind w:left="216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70734E82"/>
    <w:multiLevelType w:val="hybridMultilevel"/>
    <w:tmpl w:val="86781A32"/>
    <w:lvl w:ilvl="0" w:tplc="6FEC3988">
      <w:start w:val="1"/>
      <w:numFmt w:val="decimal"/>
      <w:lvlText w:val="%1)"/>
      <w:lvlJc w:val="left"/>
      <w:pPr>
        <w:tabs>
          <w:tab w:val="num" w:pos="2160"/>
        </w:tabs>
        <w:ind w:left="2160" w:hanging="360"/>
      </w:pPr>
      <w:rPr>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nsid w:val="73BD7557"/>
    <w:multiLevelType w:val="hybridMultilevel"/>
    <w:tmpl w:val="A538EB30"/>
    <w:lvl w:ilvl="0" w:tplc="80F84A50">
      <w:start w:val="1"/>
      <w:numFmt w:val="decimal"/>
      <w:lvlText w:val="%1."/>
      <w:lvlJc w:val="left"/>
      <w:pPr>
        <w:ind w:left="16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A11045"/>
    <w:multiLevelType w:val="hybridMultilevel"/>
    <w:tmpl w:val="0E8C57F6"/>
    <w:lvl w:ilvl="0" w:tplc="156049E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D9765E9"/>
    <w:multiLevelType w:val="hybridMultilevel"/>
    <w:tmpl w:val="F18C1C1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3"/>
  </w:num>
  <w:num w:numId="2">
    <w:abstractNumId w:val="9"/>
  </w:num>
  <w:num w:numId="3">
    <w:abstractNumId w:val="41"/>
  </w:num>
  <w:num w:numId="4">
    <w:abstractNumId w:val="24"/>
  </w:num>
  <w:num w:numId="5">
    <w:abstractNumId w:val="6"/>
  </w:num>
  <w:num w:numId="6">
    <w:abstractNumId w:val="21"/>
  </w:num>
  <w:num w:numId="7">
    <w:abstractNumId w:val="16"/>
  </w:num>
  <w:num w:numId="8">
    <w:abstractNumId w:val="0"/>
  </w:num>
  <w:num w:numId="9">
    <w:abstractNumId w:val="8"/>
  </w:num>
  <w:num w:numId="10">
    <w:abstractNumId w:val="12"/>
  </w:num>
  <w:num w:numId="11">
    <w:abstractNumId w:val="29"/>
  </w:num>
  <w:num w:numId="12">
    <w:abstractNumId w:val="2"/>
  </w:num>
  <w:num w:numId="13">
    <w:abstractNumId w:val="35"/>
  </w:num>
  <w:num w:numId="14">
    <w:abstractNumId w:val="42"/>
  </w:num>
  <w:num w:numId="15">
    <w:abstractNumId w:val="27"/>
  </w:num>
  <w:num w:numId="16">
    <w:abstractNumId w:val="36"/>
  </w:num>
  <w:num w:numId="17">
    <w:abstractNumId w:val="37"/>
  </w:num>
  <w:num w:numId="18">
    <w:abstractNumId w:val="4"/>
  </w:num>
  <w:num w:numId="19">
    <w:abstractNumId w:val="38"/>
  </w:num>
  <w:num w:numId="20">
    <w:abstractNumId w:val="20"/>
  </w:num>
  <w:num w:numId="21">
    <w:abstractNumId w:val="15"/>
  </w:num>
  <w:num w:numId="22">
    <w:abstractNumId w:val="18"/>
  </w:num>
  <w:num w:numId="23">
    <w:abstractNumId w:val="32"/>
  </w:num>
  <w:num w:numId="24">
    <w:abstractNumId w:val="3"/>
  </w:num>
  <w:num w:numId="25">
    <w:abstractNumId w:val="11"/>
  </w:num>
  <w:num w:numId="26">
    <w:abstractNumId w:val="34"/>
  </w:num>
  <w:num w:numId="27">
    <w:abstractNumId w:val="39"/>
  </w:num>
  <w:num w:numId="28">
    <w:abstractNumId w:val="22"/>
  </w:num>
  <w:num w:numId="29">
    <w:abstractNumId w:val="14"/>
  </w:num>
  <w:num w:numId="30">
    <w:abstractNumId w:val="7"/>
  </w:num>
  <w:num w:numId="31">
    <w:abstractNumId w:val="17"/>
  </w:num>
  <w:num w:numId="32">
    <w:abstractNumId w:val="25"/>
  </w:num>
  <w:num w:numId="33">
    <w:abstractNumId w:val="23"/>
  </w:num>
  <w:num w:numId="34">
    <w:abstractNumId w:val="1"/>
  </w:num>
  <w:num w:numId="35">
    <w:abstractNumId w:val="31"/>
  </w:num>
  <w:num w:numId="36">
    <w:abstractNumId w:val="26"/>
  </w:num>
  <w:num w:numId="37">
    <w:abstractNumId w:val="28"/>
  </w:num>
  <w:num w:numId="38">
    <w:abstractNumId w:val="19"/>
  </w:num>
  <w:num w:numId="39">
    <w:abstractNumId w:val="13"/>
  </w:num>
  <w:num w:numId="40">
    <w:abstractNumId w:val="30"/>
  </w:num>
  <w:num w:numId="41">
    <w:abstractNumId w:val="40"/>
  </w:num>
  <w:num w:numId="42">
    <w:abstractNumId w:val="5"/>
  </w:num>
  <w:num w:numId="43">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12"/>
    <w:rsid w:val="00016018"/>
    <w:rsid w:val="00031324"/>
    <w:rsid w:val="00040AD7"/>
    <w:rsid w:val="00041D42"/>
    <w:rsid w:val="00042DE0"/>
    <w:rsid w:val="000779AF"/>
    <w:rsid w:val="00080CEF"/>
    <w:rsid w:val="00092CF1"/>
    <w:rsid w:val="0009347B"/>
    <w:rsid w:val="000A1024"/>
    <w:rsid w:val="000C5456"/>
    <w:rsid w:val="000F6F43"/>
    <w:rsid w:val="000F75B3"/>
    <w:rsid w:val="001078E2"/>
    <w:rsid w:val="00116561"/>
    <w:rsid w:val="0011769F"/>
    <w:rsid w:val="00124E6B"/>
    <w:rsid w:val="00125DCA"/>
    <w:rsid w:val="00132C43"/>
    <w:rsid w:val="00197B11"/>
    <w:rsid w:val="001A34EB"/>
    <w:rsid w:val="001A69DF"/>
    <w:rsid w:val="002010E8"/>
    <w:rsid w:val="00214468"/>
    <w:rsid w:val="002167C1"/>
    <w:rsid w:val="002201AB"/>
    <w:rsid w:val="00225E84"/>
    <w:rsid w:val="002260B5"/>
    <w:rsid w:val="002274C9"/>
    <w:rsid w:val="00231C68"/>
    <w:rsid w:val="00240C24"/>
    <w:rsid w:val="002545EA"/>
    <w:rsid w:val="00257924"/>
    <w:rsid w:val="00272D32"/>
    <w:rsid w:val="002831E0"/>
    <w:rsid w:val="002A7A9D"/>
    <w:rsid w:val="002B5826"/>
    <w:rsid w:val="002C2590"/>
    <w:rsid w:val="002D6DF4"/>
    <w:rsid w:val="002E091E"/>
    <w:rsid w:val="002E1B00"/>
    <w:rsid w:val="002E24EB"/>
    <w:rsid w:val="002E5F77"/>
    <w:rsid w:val="003017CA"/>
    <w:rsid w:val="00301C77"/>
    <w:rsid w:val="00330F04"/>
    <w:rsid w:val="003325E3"/>
    <w:rsid w:val="00333EDB"/>
    <w:rsid w:val="003443AA"/>
    <w:rsid w:val="00373301"/>
    <w:rsid w:val="003735BF"/>
    <w:rsid w:val="00375D6C"/>
    <w:rsid w:val="00390312"/>
    <w:rsid w:val="00396065"/>
    <w:rsid w:val="003A2703"/>
    <w:rsid w:val="003B0543"/>
    <w:rsid w:val="003C2463"/>
    <w:rsid w:val="003C5F5C"/>
    <w:rsid w:val="003C72FF"/>
    <w:rsid w:val="003D3735"/>
    <w:rsid w:val="0040081E"/>
    <w:rsid w:val="00400D0B"/>
    <w:rsid w:val="0040527F"/>
    <w:rsid w:val="0043070E"/>
    <w:rsid w:val="00434D40"/>
    <w:rsid w:val="00441EE3"/>
    <w:rsid w:val="00450118"/>
    <w:rsid w:val="004549F9"/>
    <w:rsid w:val="0046519E"/>
    <w:rsid w:val="0046745F"/>
    <w:rsid w:val="00471F41"/>
    <w:rsid w:val="00474CAA"/>
    <w:rsid w:val="00477A19"/>
    <w:rsid w:val="004859FC"/>
    <w:rsid w:val="00493B4E"/>
    <w:rsid w:val="004A4A50"/>
    <w:rsid w:val="004A5725"/>
    <w:rsid w:val="004A5D98"/>
    <w:rsid w:val="004B4AF1"/>
    <w:rsid w:val="004C7875"/>
    <w:rsid w:val="004D6B83"/>
    <w:rsid w:val="004E28E9"/>
    <w:rsid w:val="005017E0"/>
    <w:rsid w:val="00515A95"/>
    <w:rsid w:val="005214D3"/>
    <w:rsid w:val="0052408E"/>
    <w:rsid w:val="00534E79"/>
    <w:rsid w:val="00536B30"/>
    <w:rsid w:val="00540C42"/>
    <w:rsid w:val="00542256"/>
    <w:rsid w:val="00560209"/>
    <w:rsid w:val="00565137"/>
    <w:rsid w:val="005712F2"/>
    <w:rsid w:val="00592D2B"/>
    <w:rsid w:val="005B0EF4"/>
    <w:rsid w:val="005B22DA"/>
    <w:rsid w:val="005B61C6"/>
    <w:rsid w:val="00605988"/>
    <w:rsid w:val="006430C0"/>
    <w:rsid w:val="00654A60"/>
    <w:rsid w:val="0066379E"/>
    <w:rsid w:val="00663DA0"/>
    <w:rsid w:val="006871FF"/>
    <w:rsid w:val="006A3C37"/>
    <w:rsid w:val="006C01BE"/>
    <w:rsid w:val="006C2999"/>
    <w:rsid w:val="006D2E86"/>
    <w:rsid w:val="006E0E40"/>
    <w:rsid w:val="006E7EB7"/>
    <w:rsid w:val="00703238"/>
    <w:rsid w:val="00710CAD"/>
    <w:rsid w:val="00715EEF"/>
    <w:rsid w:val="00725B55"/>
    <w:rsid w:val="007372B9"/>
    <w:rsid w:val="007436D7"/>
    <w:rsid w:val="00747A9F"/>
    <w:rsid w:val="00747EA9"/>
    <w:rsid w:val="00747EEA"/>
    <w:rsid w:val="00755275"/>
    <w:rsid w:val="00771259"/>
    <w:rsid w:val="00775E0C"/>
    <w:rsid w:val="007B6971"/>
    <w:rsid w:val="007E1BCB"/>
    <w:rsid w:val="007E56AE"/>
    <w:rsid w:val="007F08E7"/>
    <w:rsid w:val="007F5CCC"/>
    <w:rsid w:val="007F7FAA"/>
    <w:rsid w:val="0081453A"/>
    <w:rsid w:val="0081699A"/>
    <w:rsid w:val="00832B78"/>
    <w:rsid w:val="00837423"/>
    <w:rsid w:val="00842F36"/>
    <w:rsid w:val="00860C80"/>
    <w:rsid w:val="008620AA"/>
    <w:rsid w:val="00874FEC"/>
    <w:rsid w:val="0088275A"/>
    <w:rsid w:val="008B74EB"/>
    <w:rsid w:val="008C1A45"/>
    <w:rsid w:val="008D318C"/>
    <w:rsid w:val="008E0960"/>
    <w:rsid w:val="008E1C54"/>
    <w:rsid w:val="00913A8C"/>
    <w:rsid w:val="009300DB"/>
    <w:rsid w:val="00932E25"/>
    <w:rsid w:val="00934399"/>
    <w:rsid w:val="0093532A"/>
    <w:rsid w:val="00943D4D"/>
    <w:rsid w:val="00963A40"/>
    <w:rsid w:val="00966F0D"/>
    <w:rsid w:val="00970A9C"/>
    <w:rsid w:val="0097397F"/>
    <w:rsid w:val="00977C97"/>
    <w:rsid w:val="009815AE"/>
    <w:rsid w:val="009822F7"/>
    <w:rsid w:val="009B1D54"/>
    <w:rsid w:val="009C397B"/>
    <w:rsid w:val="009C77D7"/>
    <w:rsid w:val="009D1B3B"/>
    <w:rsid w:val="009F73FD"/>
    <w:rsid w:val="00A04AF5"/>
    <w:rsid w:val="00A74052"/>
    <w:rsid w:val="00A87E26"/>
    <w:rsid w:val="00A902F1"/>
    <w:rsid w:val="00A90FB1"/>
    <w:rsid w:val="00A92A7B"/>
    <w:rsid w:val="00A946E3"/>
    <w:rsid w:val="00A96FC0"/>
    <w:rsid w:val="00A97941"/>
    <w:rsid w:val="00AB0786"/>
    <w:rsid w:val="00AB2195"/>
    <w:rsid w:val="00AB527C"/>
    <w:rsid w:val="00AC36D8"/>
    <w:rsid w:val="00AE6742"/>
    <w:rsid w:val="00AF057E"/>
    <w:rsid w:val="00AF7B9B"/>
    <w:rsid w:val="00B05CD2"/>
    <w:rsid w:val="00B4345F"/>
    <w:rsid w:val="00B5053F"/>
    <w:rsid w:val="00B527B8"/>
    <w:rsid w:val="00B72DFC"/>
    <w:rsid w:val="00B756AB"/>
    <w:rsid w:val="00B80695"/>
    <w:rsid w:val="00BA7CBB"/>
    <w:rsid w:val="00BB18DD"/>
    <w:rsid w:val="00BB5A44"/>
    <w:rsid w:val="00BD2D44"/>
    <w:rsid w:val="00BF6A7F"/>
    <w:rsid w:val="00C00306"/>
    <w:rsid w:val="00C07DD6"/>
    <w:rsid w:val="00C20DE2"/>
    <w:rsid w:val="00C2600C"/>
    <w:rsid w:val="00C2757A"/>
    <w:rsid w:val="00C50571"/>
    <w:rsid w:val="00C65081"/>
    <w:rsid w:val="00C71148"/>
    <w:rsid w:val="00C73D05"/>
    <w:rsid w:val="00CB1B7E"/>
    <w:rsid w:val="00CC4A83"/>
    <w:rsid w:val="00CD08D6"/>
    <w:rsid w:val="00CF49AD"/>
    <w:rsid w:val="00D07BA5"/>
    <w:rsid w:val="00D23AE2"/>
    <w:rsid w:val="00D32119"/>
    <w:rsid w:val="00D432DE"/>
    <w:rsid w:val="00D442F4"/>
    <w:rsid w:val="00D62868"/>
    <w:rsid w:val="00D779E3"/>
    <w:rsid w:val="00D9455B"/>
    <w:rsid w:val="00DA53B4"/>
    <w:rsid w:val="00DC4F11"/>
    <w:rsid w:val="00DE6EF1"/>
    <w:rsid w:val="00DF289E"/>
    <w:rsid w:val="00E20CDF"/>
    <w:rsid w:val="00E22F37"/>
    <w:rsid w:val="00E5387B"/>
    <w:rsid w:val="00E66BA3"/>
    <w:rsid w:val="00E66C91"/>
    <w:rsid w:val="00E75394"/>
    <w:rsid w:val="00E91570"/>
    <w:rsid w:val="00E927F0"/>
    <w:rsid w:val="00E949C1"/>
    <w:rsid w:val="00E966FF"/>
    <w:rsid w:val="00EA3889"/>
    <w:rsid w:val="00EB3B05"/>
    <w:rsid w:val="00EE04EF"/>
    <w:rsid w:val="00F07F3E"/>
    <w:rsid w:val="00F26C5A"/>
    <w:rsid w:val="00F668CD"/>
    <w:rsid w:val="00F67881"/>
    <w:rsid w:val="00F70A64"/>
    <w:rsid w:val="00F807C3"/>
    <w:rsid w:val="00FA7086"/>
    <w:rsid w:val="00FB3215"/>
    <w:rsid w:val="00FB5487"/>
    <w:rsid w:val="00FD1A5A"/>
    <w:rsid w:val="00FE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Part"/>
    <w:basedOn w:val="Normal"/>
    <w:next w:val="Normal"/>
    <w:autoRedefine/>
    <w:qFormat/>
    <w:pPr>
      <w:keepNext/>
      <w:numPr>
        <w:numId w:val="2"/>
      </w:numPr>
      <w:spacing w:before="120" w:line="240" w:lineRule="exact"/>
      <w:outlineLvl w:val="0"/>
    </w:pPr>
    <w:rPr>
      <w:b/>
    </w:rPr>
  </w:style>
  <w:style w:type="paragraph" w:styleId="Heading2">
    <w:name w:val="heading 2"/>
    <w:aliases w:val="Chapter Title"/>
    <w:basedOn w:val="Normal"/>
    <w:next w:val="Normal"/>
    <w:autoRedefine/>
    <w:qFormat/>
    <w:pPr>
      <w:keepNext/>
      <w:spacing w:before="60"/>
      <w:ind w:left="360" w:firstLine="360"/>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keepNext/>
      <w:spacing w:before="120" w:line="240" w:lineRule="exact"/>
      <w:outlineLvl w:val="4"/>
    </w:pPr>
    <w:rPr>
      <w:b/>
      <w:sz w:val="20"/>
    </w:rPr>
  </w:style>
  <w:style w:type="paragraph" w:styleId="Heading6">
    <w:name w:val="heading 6"/>
    <w:basedOn w:val="Normal"/>
    <w:next w:val="Normal"/>
    <w:qFormat/>
    <w:pPr>
      <w:keepNext/>
      <w:spacing w:before="120" w:line="240" w:lineRule="exact"/>
      <w:jc w:val="right"/>
      <w:outlineLvl w:val="5"/>
    </w:pPr>
    <w:rPr>
      <w:b/>
    </w:rPr>
  </w:style>
  <w:style w:type="paragraph" w:styleId="Heading7">
    <w:name w:val="heading 7"/>
    <w:basedOn w:val="Normal"/>
    <w:next w:val="Normal"/>
    <w:qFormat/>
    <w:pPr>
      <w:keepNext/>
      <w:widowControl w:val="0"/>
      <w:ind w:left="360"/>
      <w:outlineLvl w:val="6"/>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0"/>
    </w:rPr>
  </w:style>
  <w:style w:type="paragraph" w:customStyle="1" w:styleId="SOPheader1">
    <w:name w:val="SOPheader1"/>
    <w:basedOn w:val="Normal"/>
    <w:rPr>
      <w:b/>
      <w:caps/>
    </w:rPr>
  </w:style>
  <w:style w:type="paragraph" w:customStyle="1" w:styleId="SOPheader2">
    <w:name w:val="SOPheader2"/>
    <w:basedOn w:val="Normal"/>
    <w:pPr>
      <w:ind w:left="432"/>
    </w:pPr>
    <w:rPr>
      <w:b/>
    </w:rPr>
  </w:style>
  <w:style w:type="paragraph" w:customStyle="1" w:styleId="SOPheader3">
    <w:name w:val="SOPheader3"/>
    <w:basedOn w:val="SOPheader2"/>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16"/>
    </w:rPr>
  </w:style>
  <w:style w:type="paragraph" w:customStyle="1" w:styleId="TableText">
    <w:name w:val="Table Text"/>
    <w:basedOn w:val="Normal"/>
  </w:style>
  <w:style w:type="paragraph" w:styleId="Title">
    <w:name w:val="Title"/>
    <w:basedOn w:val="Heading1"/>
    <w:qFormat/>
    <w:pPr>
      <w:keepNext w:val="0"/>
      <w:spacing w:before="0"/>
      <w:outlineLvl w:val="9"/>
    </w:pPr>
  </w:style>
  <w:style w:type="paragraph" w:styleId="Subtitle">
    <w:name w:val="Subtitle"/>
    <w:basedOn w:val="Normal"/>
    <w:qFormat/>
    <w:pPr>
      <w:spacing w:line="240" w:lineRule="exact"/>
      <w:jc w:val="right"/>
    </w:pPr>
    <w:rPr>
      <w:b/>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customStyle="1" w:styleId="2col">
    <w:name w:val="2col"/>
    <w:basedOn w:val="Normal"/>
    <w:pPr>
      <w:tabs>
        <w:tab w:val="right" w:pos="691"/>
        <w:tab w:val="left" w:pos="965"/>
        <w:tab w:val="left" w:pos="4147"/>
        <w:tab w:val="left" w:pos="4680"/>
        <w:tab w:val="left" w:pos="5220"/>
        <w:tab w:val="left" w:pos="5638"/>
        <w:tab w:val="left" w:pos="5760"/>
        <w:tab w:val="left" w:pos="6106"/>
        <w:tab w:val="left" w:pos="6300"/>
        <w:tab w:val="left" w:pos="6682"/>
        <w:tab w:val="left" w:pos="6840"/>
        <w:tab w:val="left" w:pos="7204"/>
        <w:tab w:val="left" w:pos="7380"/>
        <w:tab w:val="left" w:pos="7726"/>
        <w:tab w:val="left" w:pos="7920"/>
        <w:tab w:val="left" w:pos="8410"/>
        <w:tab w:val="left" w:pos="8986"/>
        <w:tab w:val="left" w:pos="9014"/>
        <w:tab w:val="left" w:pos="9480"/>
      </w:tabs>
      <w:spacing w:line="240" w:lineRule="atLeast"/>
      <w:ind w:right="43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utline">
    <w:name w:val="outline"/>
    <w:basedOn w:val="Normal"/>
    <w:pPr>
      <w:tabs>
        <w:tab w:val="right" w:pos="691"/>
        <w:tab w:val="left" w:pos="965"/>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 w:val="left" w:pos="7920"/>
        <w:tab w:val="left" w:pos="8424"/>
        <w:tab w:val="left" w:pos="9014"/>
      </w:tabs>
      <w:spacing w:line="240" w:lineRule="atLeast"/>
      <w:ind w:right="432"/>
    </w:pPr>
  </w:style>
  <w:style w:type="paragraph" w:styleId="BodyTextIndent">
    <w:name w:val="Body Text Indent"/>
    <w:basedOn w:val="Normal"/>
    <w:pPr>
      <w:ind w:left="720"/>
    </w:pPr>
  </w:style>
  <w:style w:type="paragraph" w:customStyle="1" w:styleId="TableHeaderText">
    <w:name w:val="Table Header Text"/>
    <w:basedOn w:val="TableText"/>
    <w:pPr>
      <w:jc w:val="center"/>
    </w:pPr>
    <w:rPr>
      <w:b/>
    </w:rPr>
  </w:style>
  <w:style w:type="paragraph" w:styleId="BodyTextIndent2">
    <w:name w:val="Body Text Indent 2"/>
    <w:basedOn w:val="Normal"/>
    <w:pPr>
      <w:ind w:left="360"/>
    </w:pPr>
  </w:style>
  <w:style w:type="character" w:styleId="LineNumber">
    <w:name w:val="line number"/>
    <w:basedOn w:val="DefaultParagraphFont"/>
  </w:style>
  <w:style w:type="paragraph" w:customStyle="1" w:styleId="kk">
    <w:name w:val="kk"/>
    <w:basedOn w:val="Normal"/>
    <w:pPr>
      <w:numPr>
        <w:numId w:val="1"/>
      </w:numPr>
    </w:pPr>
  </w:style>
  <w:style w:type="paragraph" w:styleId="BlockText">
    <w:name w:val="Block Text"/>
    <w:basedOn w:val="Normal"/>
  </w:style>
  <w:style w:type="paragraph" w:customStyle="1" w:styleId="BulletText2">
    <w:name w:val="Bullet Text 2"/>
    <w:basedOn w:val="Normal"/>
    <w:pPr>
      <w:ind w:left="360" w:hanging="187"/>
    </w:pPr>
  </w:style>
  <w:style w:type="table" w:styleId="TableGrid">
    <w:name w:val="Table Grid"/>
    <w:basedOn w:val="TableNormal"/>
    <w:rsid w:val="0093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
    <w:name w:val="letter"/>
    <w:basedOn w:val="Normal"/>
    <w:rsid w:val="002E1B00"/>
    <w:pPr>
      <w:ind w:left="900" w:hanging="360"/>
    </w:pPr>
  </w:style>
  <w:style w:type="paragraph" w:styleId="BalloonText">
    <w:name w:val="Balloon Text"/>
    <w:basedOn w:val="Normal"/>
    <w:link w:val="BalloonTextChar"/>
    <w:rsid w:val="007436D7"/>
    <w:rPr>
      <w:rFonts w:ascii="Tahoma" w:hAnsi="Tahoma" w:cs="Tahoma"/>
      <w:sz w:val="16"/>
      <w:szCs w:val="16"/>
    </w:rPr>
  </w:style>
  <w:style w:type="character" w:customStyle="1" w:styleId="BalloonTextChar">
    <w:name w:val="Balloon Text Char"/>
    <w:basedOn w:val="DefaultParagraphFont"/>
    <w:link w:val="BalloonText"/>
    <w:rsid w:val="00743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Part"/>
    <w:basedOn w:val="Normal"/>
    <w:next w:val="Normal"/>
    <w:autoRedefine/>
    <w:qFormat/>
    <w:pPr>
      <w:keepNext/>
      <w:numPr>
        <w:numId w:val="2"/>
      </w:numPr>
      <w:spacing w:before="120" w:line="240" w:lineRule="exact"/>
      <w:outlineLvl w:val="0"/>
    </w:pPr>
    <w:rPr>
      <w:b/>
    </w:rPr>
  </w:style>
  <w:style w:type="paragraph" w:styleId="Heading2">
    <w:name w:val="heading 2"/>
    <w:aliases w:val="Chapter Title"/>
    <w:basedOn w:val="Normal"/>
    <w:next w:val="Normal"/>
    <w:autoRedefine/>
    <w:qFormat/>
    <w:pPr>
      <w:keepNext/>
      <w:spacing w:before="60"/>
      <w:ind w:left="360" w:firstLine="360"/>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keepNext/>
      <w:spacing w:before="120" w:line="240" w:lineRule="exact"/>
      <w:outlineLvl w:val="4"/>
    </w:pPr>
    <w:rPr>
      <w:b/>
      <w:sz w:val="20"/>
    </w:rPr>
  </w:style>
  <w:style w:type="paragraph" w:styleId="Heading6">
    <w:name w:val="heading 6"/>
    <w:basedOn w:val="Normal"/>
    <w:next w:val="Normal"/>
    <w:qFormat/>
    <w:pPr>
      <w:keepNext/>
      <w:spacing w:before="120" w:line="240" w:lineRule="exact"/>
      <w:jc w:val="right"/>
      <w:outlineLvl w:val="5"/>
    </w:pPr>
    <w:rPr>
      <w:b/>
    </w:rPr>
  </w:style>
  <w:style w:type="paragraph" w:styleId="Heading7">
    <w:name w:val="heading 7"/>
    <w:basedOn w:val="Normal"/>
    <w:next w:val="Normal"/>
    <w:qFormat/>
    <w:pPr>
      <w:keepNext/>
      <w:widowControl w:val="0"/>
      <w:ind w:left="360"/>
      <w:outlineLvl w:val="6"/>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0"/>
    </w:rPr>
  </w:style>
  <w:style w:type="paragraph" w:customStyle="1" w:styleId="SOPheader1">
    <w:name w:val="SOPheader1"/>
    <w:basedOn w:val="Normal"/>
    <w:rPr>
      <w:b/>
      <w:caps/>
    </w:rPr>
  </w:style>
  <w:style w:type="paragraph" w:customStyle="1" w:styleId="SOPheader2">
    <w:name w:val="SOPheader2"/>
    <w:basedOn w:val="Normal"/>
    <w:pPr>
      <w:ind w:left="432"/>
    </w:pPr>
    <w:rPr>
      <w:b/>
    </w:rPr>
  </w:style>
  <w:style w:type="paragraph" w:customStyle="1" w:styleId="SOPheader3">
    <w:name w:val="SOPheader3"/>
    <w:basedOn w:val="SOPheader2"/>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16"/>
    </w:rPr>
  </w:style>
  <w:style w:type="paragraph" w:customStyle="1" w:styleId="TableText">
    <w:name w:val="Table Text"/>
    <w:basedOn w:val="Normal"/>
  </w:style>
  <w:style w:type="paragraph" w:styleId="Title">
    <w:name w:val="Title"/>
    <w:basedOn w:val="Heading1"/>
    <w:qFormat/>
    <w:pPr>
      <w:keepNext w:val="0"/>
      <w:spacing w:before="0"/>
      <w:outlineLvl w:val="9"/>
    </w:pPr>
  </w:style>
  <w:style w:type="paragraph" w:styleId="Subtitle">
    <w:name w:val="Subtitle"/>
    <w:basedOn w:val="Normal"/>
    <w:qFormat/>
    <w:pPr>
      <w:spacing w:line="240" w:lineRule="exact"/>
      <w:jc w:val="right"/>
    </w:pPr>
    <w:rPr>
      <w:b/>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customStyle="1" w:styleId="2col">
    <w:name w:val="2col"/>
    <w:basedOn w:val="Normal"/>
    <w:pPr>
      <w:tabs>
        <w:tab w:val="right" w:pos="691"/>
        <w:tab w:val="left" w:pos="965"/>
        <w:tab w:val="left" w:pos="4147"/>
        <w:tab w:val="left" w:pos="4680"/>
        <w:tab w:val="left" w:pos="5220"/>
        <w:tab w:val="left" w:pos="5638"/>
        <w:tab w:val="left" w:pos="5760"/>
        <w:tab w:val="left" w:pos="6106"/>
        <w:tab w:val="left" w:pos="6300"/>
        <w:tab w:val="left" w:pos="6682"/>
        <w:tab w:val="left" w:pos="6840"/>
        <w:tab w:val="left" w:pos="7204"/>
        <w:tab w:val="left" w:pos="7380"/>
        <w:tab w:val="left" w:pos="7726"/>
        <w:tab w:val="left" w:pos="7920"/>
        <w:tab w:val="left" w:pos="8410"/>
        <w:tab w:val="left" w:pos="8986"/>
        <w:tab w:val="left" w:pos="9014"/>
        <w:tab w:val="left" w:pos="9480"/>
      </w:tabs>
      <w:spacing w:line="240" w:lineRule="atLeast"/>
      <w:ind w:right="43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utline">
    <w:name w:val="outline"/>
    <w:basedOn w:val="Normal"/>
    <w:pPr>
      <w:tabs>
        <w:tab w:val="right" w:pos="691"/>
        <w:tab w:val="left" w:pos="965"/>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 w:val="left" w:pos="7920"/>
        <w:tab w:val="left" w:pos="8424"/>
        <w:tab w:val="left" w:pos="9014"/>
      </w:tabs>
      <w:spacing w:line="240" w:lineRule="atLeast"/>
      <w:ind w:right="432"/>
    </w:pPr>
  </w:style>
  <w:style w:type="paragraph" w:styleId="BodyTextIndent">
    <w:name w:val="Body Text Indent"/>
    <w:basedOn w:val="Normal"/>
    <w:pPr>
      <w:ind w:left="720"/>
    </w:pPr>
  </w:style>
  <w:style w:type="paragraph" w:customStyle="1" w:styleId="TableHeaderText">
    <w:name w:val="Table Header Text"/>
    <w:basedOn w:val="TableText"/>
    <w:pPr>
      <w:jc w:val="center"/>
    </w:pPr>
    <w:rPr>
      <w:b/>
    </w:rPr>
  </w:style>
  <w:style w:type="paragraph" w:styleId="BodyTextIndent2">
    <w:name w:val="Body Text Indent 2"/>
    <w:basedOn w:val="Normal"/>
    <w:pPr>
      <w:ind w:left="360"/>
    </w:pPr>
  </w:style>
  <w:style w:type="character" w:styleId="LineNumber">
    <w:name w:val="line number"/>
    <w:basedOn w:val="DefaultParagraphFont"/>
  </w:style>
  <w:style w:type="paragraph" w:customStyle="1" w:styleId="kk">
    <w:name w:val="kk"/>
    <w:basedOn w:val="Normal"/>
    <w:pPr>
      <w:numPr>
        <w:numId w:val="1"/>
      </w:numPr>
    </w:pPr>
  </w:style>
  <w:style w:type="paragraph" w:styleId="BlockText">
    <w:name w:val="Block Text"/>
    <w:basedOn w:val="Normal"/>
  </w:style>
  <w:style w:type="paragraph" w:customStyle="1" w:styleId="BulletText2">
    <w:name w:val="Bullet Text 2"/>
    <w:basedOn w:val="Normal"/>
    <w:pPr>
      <w:ind w:left="360" w:hanging="187"/>
    </w:pPr>
  </w:style>
  <w:style w:type="table" w:styleId="TableGrid">
    <w:name w:val="Table Grid"/>
    <w:basedOn w:val="TableNormal"/>
    <w:rsid w:val="0093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
    <w:name w:val="letter"/>
    <w:basedOn w:val="Normal"/>
    <w:rsid w:val="002E1B00"/>
    <w:pPr>
      <w:ind w:left="900" w:hanging="360"/>
    </w:pPr>
  </w:style>
  <w:style w:type="paragraph" w:styleId="BalloonText">
    <w:name w:val="Balloon Text"/>
    <w:basedOn w:val="Normal"/>
    <w:link w:val="BalloonTextChar"/>
    <w:rsid w:val="007436D7"/>
    <w:rPr>
      <w:rFonts w:ascii="Tahoma" w:hAnsi="Tahoma" w:cs="Tahoma"/>
      <w:sz w:val="16"/>
      <w:szCs w:val="16"/>
    </w:rPr>
  </w:style>
  <w:style w:type="character" w:customStyle="1" w:styleId="BalloonTextChar">
    <w:name w:val="Balloon Text Char"/>
    <w:basedOn w:val="DefaultParagraphFont"/>
    <w:link w:val="BalloonText"/>
    <w:rsid w:val="00743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ussein\Application%20Data\Microsoft\Templates\NonTechnicalSOP_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9F13-3AE9-4FCC-A18E-6E3D7232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NonTechnicalSOP_Template2.001.dot</Template>
  <TotalTime>61</TotalTime>
  <Pages>17</Pages>
  <Words>4845</Words>
  <Characters>24268</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Non-technical SOP Template</vt:lpstr>
    </vt:vector>
  </TitlesOfParts>
  <Company>Quest Diagnostics, Inc.</Company>
  <LinksUpToDate>false</LinksUpToDate>
  <CharactersWithSpaces>29055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Non-technical SOP Template</dc:title>
  <dc:creator>Quest Diagnostics</dc:creator>
  <cp:lastModifiedBy>Quest Diagnostics Incorporated</cp:lastModifiedBy>
  <cp:revision>12</cp:revision>
  <cp:lastPrinted>2016-02-04T14:43:00Z</cp:lastPrinted>
  <dcterms:created xsi:type="dcterms:W3CDTF">2016-02-04T14:42:00Z</dcterms:created>
  <dcterms:modified xsi:type="dcterms:W3CDTF">2016-02-04T17:44:00Z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umber">
    <vt:lpwstr>WAH.C126</vt:lpwstr>
  </property>
  <property fmtid="{D5CDD505-2E9C-101B-9397-08002B2CF9AE}" pid="3" name="MC_Revision">
    <vt:lpwstr>001</vt:lpwstr>
  </property>
  <property fmtid="{D5CDD505-2E9C-101B-9397-08002B2CF9AE}" pid="4" name="MC_Title">
    <vt:lpwstr>Dimension Vista® Sample Processing, Startup and Maintenance</vt:lpwstr>
  </property>
  <property fmtid="{D5CDD505-2E9C-101B-9397-08002B2CF9AE}" pid="5" name="MC_Author">
    <vt:lpwstr>Ashkan Chini</vt:lpwstr>
  </property>
  <property fmtid="{D5CDD505-2E9C-101B-9397-08002B2CF9AE}" pid="6" name="MC_Owner">
    <vt:lpwstr>Robert SanLuis</vt:lpwstr>
  </property>
  <property fmtid="{D5CDD505-2E9C-101B-9397-08002B2CF9AE}" pid="7" name="MC_Notes">
    <vt:lpwstr/>
  </property>
  <property fmtid="{D5CDD505-2E9C-101B-9397-08002B2CF9AE}" pid="8" name="MC_Vault">
    <vt:lpwstr>WAH_Chemistry_RELEASE</vt:lpwstr>
  </property>
  <property fmtid="{D5CDD505-2E9C-101B-9397-08002B2CF9AE}" pid="9" name="MC_Status">
    <vt:lpwstr>Release                                           </vt:lpwstr>
  </property>
  <property fmtid="{D5CDD505-2E9C-101B-9397-08002B2CF9AE}" pid="10" name="MC_CreatedDate">
    <vt:lpwstr>21 Dec 2012</vt:lpwstr>
  </property>
  <property fmtid="{D5CDD505-2E9C-101B-9397-08002B2CF9AE}" pid="11" name="MC_EffectiveDate">
    <vt:lpwstr>07 Jan 2013</vt:lpwstr>
  </property>
  <property fmtid="{D5CDD505-2E9C-101B-9397-08002B2CF9AE}" pid="12" name="MC_ExpirationDate">
    <vt:lpwstr/>
  </property>
  <property fmtid="{D5CDD505-2E9C-101B-9397-08002B2CF9AE}" pid="13" name="MC_ReleaseDate">
    <vt:lpwstr>07 Jan 2013</vt:lpwstr>
  </property>
  <property fmtid="{D5CDD505-2E9C-101B-9397-08002B2CF9AE}" pid="14" name="MC_NextReviewDate">
    <vt:lpwstr/>
  </property>
</Properties>
</file>