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B27" w:rsidRDefault="00CB7D03">
      <w:pPr>
        <w:rPr>
          <w:b/>
          <w:sz w:val="28"/>
          <w:szCs w:val="28"/>
        </w:rPr>
      </w:pPr>
      <w:bookmarkStart w:id="0" w:name="_GoBack"/>
      <w:bookmarkEnd w:id="0"/>
      <w:r w:rsidRPr="00471655">
        <w:rPr>
          <w:b/>
          <w:sz w:val="28"/>
          <w:szCs w:val="28"/>
        </w:rPr>
        <w:t xml:space="preserve">Comprehensive Hematology with Automated Diff FH-6 </w:t>
      </w:r>
      <w:r w:rsidR="00471655" w:rsidRPr="00471655">
        <w:rPr>
          <w:b/>
          <w:sz w:val="28"/>
          <w:szCs w:val="28"/>
        </w:rPr>
        <w:t>2013 MTS</w:t>
      </w:r>
    </w:p>
    <w:p w:rsidR="002D0B59" w:rsidRPr="00471655" w:rsidRDefault="002D0B59">
      <w:pPr>
        <w:rPr>
          <w:b/>
          <w:sz w:val="28"/>
          <w:szCs w:val="28"/>
        </w:rPr>
      </w:pPr>
    </w:p>
    <w:p w:rsidR="00CB7D03" w:rsidRDefault="00CB7D03">
      <w:pPr>
        <w:rPr>
          <w:sz w:val="24"/>
          <w:szCs w:val="24"/>
        </w:rPr>
      </w:pPr>
      <w:r>
        <w:rPr>
          <w:sz w:val="24"/>
          <w:szCs w:val="24"/>
        </w:rPr>
        <w:t>We failed the</w:t>
      </w:r>
      <w:r w:rsidR="007A4705">
        <w:rPr>
          <w:sz w:val="24"/>
          <w:szCs w:val="24"/>
        </w:rPr>
        <w:t xml:space="preserve"> Neut/Gran</w:t>
      </w:r>
      <w:r>
        <w:rPr>
          <w:sz w:val="24"/>
          <w:szCs w:val="24"/>
        </w:rPr>
        <w:t xml:space="preserve"> </w:t>
      </w:r>
      <w:r w:rsidR="007A4705">
        <w:rPr>
          <w:sz w:val="24"/>
          <w:szCs w:val="24"/>
        </w:rPr>
        <w:t xml:space="preserve">on sample FH6-01 on the DxH. </w:t>
      </w:r>
      <w:r w:rsidR="00C949EC">
        <w:rPr>
          <w:sz w:val="24"/>
          <w:szCs w:val="24"/>
        </w:rPr>
        <w:t>Why? The specimen was ran on the DxH and verified.</w:t>
      </w:r>
      <w:r w:rsidR="007A4705">
        <w:rPr>
          <w:sz w:val="24"/>
          <w:szCs w:val="24"/>
        </w:rPr>
        <w:t xml:space="preserve"> </w:t>
      </w:r>
      <w:r w:rsidR="00C949EC">
        <w:rPr>
          <w:sz w:val="24"/>
          <w:szCs w:val="24"/>
        </w:rPr>
        <w:t>When the tech was transcribing the results from the LIS result page to the CAP result form, it was noticed that this sample had a high eosinophil count, of 19.5. The tech re</w:t>
      </w:r>
      <w:r w:rsidR="002D0B59">
        <w:rPr>
          <w:sz w:val="24"/>
          <w:szCs w:val="24"/>
        </w:rPr>
        <w:t>ran the sample and got a 6.5 eosinophil</w:t>
      </w:r>
      <w:r w:rsidR="00C949EC">
        <w:rPr>
          <w:sz w:val="24"/>
          <w:szCs w:val="24"/>
        </w:rPr>
        <w:t xml:space="preserve"> result.</w:t>
      </w:r>
      <w:r w:rsidR="007A4705">
        <w:rPr>
          <w:sz w:val="24"/>
          <w:szCs w:val="24"/>
        </w:rPr>
        <w:t xml:space="preserve"> The tech repeated the sample again and again got a 6.5 eos</w:t>
      </w:r>
      <w:r w:rsidR="002D0B59">
        <w:rPr>
          <w:sz w:val="24"/>
          <w:szCs w:val="24"/>
        </w:rPr>
        <w:t>inophil</w:t>
      </w:r>
      <w:r w:rsidR="007A4705">
        <w:rPr>
          <w:sz w:val="24"/>
          <w:szCs w:val="24"/>
        </w:rPr>
        <w:t xml:space="preserve">. </w:t>
      </w:r>
      <w:r w:rsidR="00C949EC">
        <w:rPr>
          <w:sz w:val="24"/>
          <w:szCs w:val="24"/>
        </w:rPr>
        <w:t xml:space="preserve"> So the tech </w:t>
      </w:r>
      <w:r w:rsidR="00C949EC" w:rsidRPr="00C949EC">
        <w:rPr>
          <w:b/>
          <w:sz w:val="24"/>
          <w:szCs w:val="24"/>
        </w:rPr>
        <w:t xml:space="preserve">EDITED </w:t>
      </w:r>
      <w:r w:rsidR="00C949EC">
        <w:rPr>
          <w:sz w:val="24"/>
          <w:szCs w:val="24"/>
        </w:rPr>
        <w:t>the eosinophil count only. The whole differential should have been edited.</w:t>
      </w:r>
    </w:p>
    <w:p w:rsidR="00C949EC" w:rsidRDefault="00C949EC">
      <w:pPr>
        <w:rPr>
          <w:sz w:val="24"/>
          <w:szCs w:val="24"/>
        </w:rPr>
      </w:pPr>
      <w:r>
        <w:rPr>
          <w:sz w:val="24"/>
          <w:szCs w:val="24"/>
        </w:rPr>
        <w:t>When transcribing the results to the Cap result form, it should have been noted that the numbers didn’t add up to 100%.</w:t>
      </w:r>
    </w:p>
    <w:p w:rsidR="00C949EC" w:rsidRDefault="00C949EC">
      <w:pPr>
        <w:rPr>
          <w:sz w:val="24"/>
          <w:szCs w:val="24"/>
        </w:rPr>
      </w:pPr>
      <w:r>
        <w:rPr>
          <w:sz w:val="24"/>
          <w:szCs w:val="24"/>
        </w:rPr>
        <w:t>Notice:</w:t>
      </w:r>
    </w:p>
    <w:p w:rsidR="00C949EC" w:rsidRDefault="00C949EC">
      <w:pPr>
        <w:rPr>
          <w:sz w:val="24"/>
          <w:szCs w:val="24"/>
        </w:rPr>
      </w:pPr>
    </w:p>
    <w:p w:rsidR="00CB7D03" w:rsidRDefault="00D33593">
      <w:pPr>
        <w:rPr>
          <w:sz w:val="24"/>
          <w:szCs w:val="24"/>
        </w:rPr>
      </w:pPr>
      <w:r>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50.2pt;margin-top:198.55pt;width:76.9pt;height:38.25pt;z-index:251659264" fillcolor="#4f81bd [3204]" strokecolor="#f2f2f2 [3041]" strokeweight="3pt">
            <v:shadow on="t" type="perspective" color="#243f60 [1604]" opacity=".5" offset="1pt" offset2="-1pt"/>
          </v:shape>
        </w:pict>
      </w:r>
      <w:r>
        <w:rPr>
          <w:noProof/>
          <w:sz w:val="24"/>
          <w:szCs w:val="24"/>
        </w:rPr>
        <w:pict>
          <v:shape id="_x0000_s1026" type="#_x0000_t13" style="position:absolute;margin-left:-50.2pt;margin-top:108.75pt;width:76.9pt;height:38.25pt;z-index:251658240" fillcolor="#c0504d [3205]" strokecolor="#f2f2f2 [3041]" strokeweight="3pt">
            <v:shadow on="t" type="perspective" color="#622423 [1605]" opacity=".5" offset="1pt" offset2="-1pt"/>
          </v:shape>
        </w:pict>
      </w:r>
      <w:r w:rsidR="00D440ED">
        <w:rPr>
          <w:noProof/>
          <w:sz w:val="24"/>
          <w:szCs w:val="24"/>
        </w:rPr>
        <w:drawing>
          <wp:inline distT="0" distB="0" distL="0" distR="0">
            <wp:extent cx="5943600" cy="445944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4459442"/>
                    </a:xfrm>
                    <a:prstGeom prst="rect">
                      <a:avLst/>
                    </a:prstGeom>
                    <a:noFill/>
                    <a:ln w="9525">
                      <a:noFill/>
                      <a:miter lim="800000"/>
                      <a:headEnd/>
                      <a:tailEnd/>
                    </a:ln>
                  </pic:spPr>
                </pic:pic>
              </a:graphicData>
            </a:graphic>
          </wp:inline>
        </w:drawing>
      </w:r>
    </w:p>
    <w:p w:rsidR="00D440ED" w:rsidRDefault="00D33593">
      <w:pPr>
        <w:rPr>
          <w:sz w:val="24"/>
          <w:szCs w:val="24"/>
        </w:rPr>
      </w:pPr>
      <w:r>
        <w:rPr>
          <w:noProof/>
          <w:sz w:val="24"/>
          <w:szCs w:val="24"/>
        </w:rPr>
        <w:lastRenderedPageBreak/>
        <w:pict>
          <v:shape id="_x0000_s1029" type="#_x0000_t13" style="position:absolute;margin-left:-57.75pt;margin-top:221pt;width:76.9pt;height:38.25pt;z-index:251661312" fillcolor="#4f81bd [3204]" strokecolor="#f2f2f2 [3041]" strokeweight="3pt">
            <v:shadow on="t" type="perspective" color="#243f60 [1604]" opacity=".5" offset="1pt" offset2="-1pt"/>
          </v:shape>
        </w:pict>
      </w:r>
      <w:r>
        <w:rPr>
          <w:noProof/>
          <w:sz w:val="24"/>
          <w:szCs w:val="24"/>
        </w:rPr>
        <w:pict>
          <v:shape id="_x0000_s1028" type="#_x0000_t13" style="position:absolute;margin-left:-48.55pt;margin-top:133.1pt;width:76.9pt;height:38.25pt;z-index:251660288" fillcolor="#4f81bd [3204]" strokecolor="#f2f2f2 [3041]" strokeweight="3pt">
            <v:shadow on="t" type="perspective" color="#243f60 [1604]" opacity=".5" offset="1pt" offset2="-1pt"/>
          </v:shape>
        </w:pict>
      </w:r>
      <w:r w:rsidR="00892ED9">
        <w:rPr>
          <w:noProof/>
          <w:sz w:val="24"/>
          <w:szCs w:val="24"/>
        </w:rPr>
        <w:drawing>
          <wp:inline distT="0" distB="0" distL="0" distR="0">
            <wp:extent cx="5943600" cy="445944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43600" cy="4459442"/>
                    </a:xfrm>
                    <a:prstGeom prst="rect">
                      <a:avLst/>
                    </a:prstGeom>
                    <a:noFill/>
                    <a:ln w="9525">
                      <a:noFill/>
                      <a:miter lim="800000"/>
                      <a:headEnd/>
                      <a:tailEnd/>
                    </a:ln>
                  </pic:spPr>
                </pic:pic>
              </a:graphicData>
            </a:graphic>
          </wp:inline>
        </w:drawing>
      </w:r>
    </w:p>
    <w:p w:rsidR="00C949EC" w:rsidRDefault="00C949EC">
      <w:pPr>
        <w:rPr>
          <w:sz w:val="24"/>
          <w:szCs w:val="24"/>
        </w:rPr>
      </w:pPr>
      <w:r>
        <w:rPr>
          <w:sz w:val="24"/>
          <w:szCs w:val="24"/>
        </w:rPr>
        <w:t>Neutr</w:t>
      </w:r>
      <w:r w:rsidR="00471655">
        <w:rPr>
          <w:sz w:val="24"/>
          <w:szCs w:val="24"/>
        </w:rPr>
        <w:t>o</w:t>
      </w:r>
      <w:r>
        <w:rPr>
          <w:sz w:val="24"/>
          <w:szCs w:val="24"/>
        </w:rPr>
        <w:t>phils 48.3</w:t>
      </w:r>
    </w:p>
    <w:p w:rsidR="00C949EC" w:rsidRDefault="00C949EC">
      <w:pPr>
        <w:rPr>
          <w:sz w:val="24"/>
          <w:szCs w:val="24"/>
        </w:rPr>
      </w:pPr>
      <w:r>
        <w:rPr>
          <w:sz w:val="24"/>
          <w:szCs w:val="24"/>
        </w:rPr>
        <w:t>Lymphs 23.5</w:t>
      </w:r>
    </w:p>
    <w:p w:rsidR="00C949EC" w:rsidRDefault="00C949EC">
      <w:pPr>
        <w:rPr>
          <w:sz w:val="24"/>
          <w:szCs w:val="24"/>
        </w:rPr>
      </w:pPr>
      <w:r>
        <w:rPr>
          <w:sz w:val="24"/>
          <w:szCs w:val="24"/>
        </w:rPr>
        <w:t>Monos-8.8</w:t>
      </w:r>
    </w:p>
    <w:p w:rsidR="00C949EC" w:rsidRDefault="00C949EC">
      <w:pPr>
        <w:rPr>
          <w:sz w:val="24"/>
          <w:szCs w:val="24"/>
        </w:rPr>
      </w:pPr>
      <w:r>
        <w:rPr>
          <w:sz w:val="24"/>
          <w:szCs w:val="24"/>
        </w:rPr>
        <w:t>Eos- 6.5</w:t>
      </w:r>
    </w:p>
    <w:p w:rsidR="00C949EC" w:rsidRDefault="00C949EC">
      <w:pPr>
        <w:rPr>
          <w:sz w:val="24"/>
          <w:szCs w:val="24"/>
        </w:rPr>
      </w:pPr>
      <w:r>
        <w:rPr>
          <w:sz w:val="24"/>
          <w:szCs w:val="24"/>
        </w:rPr>
        <w:t>Basos (below) 0.0</w:t>
      </w:r>
    </w:p>
    <w:p w:rsidR="00471655" w:rsidRDefault="00471655">
      <w:pPr>
        <w:rPr>
          <w:sz w:val="24"/>
          <w:szCs w:val="24"/>
        </w:rPr>
      </w:pPr>
      <w:r>
        <w:rPr>
          <w:sz w:val="24"/>
          <w:szCs w:val="24"/>
        </w:rPr>
        <w:t>=      @88%; not 100%</w:t>
      </w:r>
    </w:p>
    <w:p w:rsidR="00471655" w:rsidRDefault="00471655">
      <w:pPr>
        <w:rPr>
          <w:sz w:val="24"/>
          <w:szCs w:val="24"/>
        </w:rPr>
      </w:pPr>
      <w:r>
        <w:rPr>
          <w:sz w:val="24"/>
          <w:szCs w:val="24"/>
        </w:rPr>
        <w:t>The tech performing the clerical check didn’t catch this either. The mean of the correct neutrophil count was 61.5.</w:t>
      </w:r>
    </w:p>
    <w:p w:rsidR="007A4705" w:rsidRDefault="00D33593">
      <w:pPr>
        <w:rPr>
          <w:sz w:val="24"/>
          <w:szCs w:val="24"/>
        </w:rPr>
      </w:pPr>
      <w:r>
        <w:rPr>
          <w:noProof/>
          <w:sz w:val="24"/>
          <w:szCs w:val="24"/>
        </w:rPr>
        <w:lastRenderedPageBreak/>
        <w:pict>
          <v:shape id="_x0000_s1030" type="#_x0000_t13" style="position:absolute;margin-left:-51.1pt;margin-top:134pt;width:76.9pt;height:38.25pt;z-index:251662336" fillcolor="#4f81bd [3204]" strokecolor="#f2f2f2 [3041]" strokeweight="3pt">
            <v:shadow on="t" type="perspective" color="#243f60 [1604]" opacity=".5" offset="1pt" offset2="-1pt"/>
          </v:shape>
        </w:pict>
      </w:r>
      <w:r w:rsidR="007A4705">
        <w:rPr>
          <w:noProof/>
          <w:sz w:val="24"/>
          <w:szCs w:val="24"/>
        </w:rPr>
        <w:drawing>
          <wp:inline distT="0" distB="0" distL="0" distR="0">
            <wp:extent cx="5943600" cy="445944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943600" cy="4459442"/>
                    </a:xfrm>
                    <a:prstGeom prst="rect">
                      <a:avLst/>
                    </a:prstGeom>
                    <a:noFill/>
                    <a:ln w="9525">
                      <a:noFill/>
                      <a:miter lim="800000"/>
                      <a:headEnd/>
                      <a:tailEnd/>
                    </a:ln>
                  </pic:spPr>
                </pic:pic>
              </a:graphicData>
            </a:graphic>
          </wp:inline>
        </w:drawing>
      </w:r>
    </w:p>
    <w:p w:rsidR="00471655" w:rsidRDefault="00471655">
      <w:pPr>
        <w:rPr>
          <w:sz w:val="24"/>
          <w:szCs w:val="24"/>
        </w:rPr>
      </w:pPr>
    </w:p>
    <w:p w:rsidR="00471655" w:rsidRPr="008943A8" w:rsidRDefault="00471655">
      <w:pPr>
        <w:rPr>
          <w:b/>
          <w:i/>
          <w:sz w:val="24"/>
          <w:szCs w:val="24"/>
        </w:rPr>
      </w:pPr>
      <w:r w:rsidRPr="008943A8">
        <w:rPr>
          <w:b/>
          <w:i/>
          <w:sz w:val="24"/>
          <w:szCs w:val="24"/>
        </w:rPr>
        <w:t>These techs did however; correctly identify all the blood cell photomicrographs!</w:t>
      </w:r>
    </w:p>
    <w:p w:rsidR="00471655" w:rsidRDefault="00471655">
      <w:pPr>
        <w:rPr>
          <w:sz w:val="24"/>
          <w:szCs w:val="24"/>
        </w:rPr>
      </w:pPr>
      <w:r>
        <w:rPr>
          <w:sz w:val="24"/>
          <w:szCs w:val="24"/>
        </w:rPr>
        <w:t>This could have been a patient that we would have incorrectly reported. Be very careful to check your results, especially if you’re editing a result.</w:t>
      </w:r>
    </w:p>
    <w:p w:rsidR="002D0B59" w:rsidRDefault="002D0B59">
      <w:pPr>
        <w:rPr>
          <w:sz w:val="24"/>
          <w:szCs w:val="24"/>
        </w:rPr>
      </w:pPr>
      <w:r>
        <w:rPr>
          <w:sz w:val="24"/>
          <w:szCs w:val="24"/>
        </w:rPr>
        <w:t>The tech performing any Cap Survey should always check:</w:t>
      </w:r>
    </w:p>
    <w:p w:rsidR="002D0B59" w:rsidRDefault="002D0B59">
      <w:pPr>
        <w:rPr>
          <w:sz w:val="24"/>
          <w:szCs w:val="24"/>
        </w:rPr>
      </w:pPr>
      <w:r>
        <w:rPr>
          <w:sz w:val="24"/>
          <w:szCs w:val="24"/>
        </w:rPr>
        <w:t>1) The analyzer results, to the LIS results,</w:t>
      </w:r>
    </w:p>
    <w:p w:rsidR="002D0B59" w:rsidRDefault="002D0B59">
      <w:pPr>
        <w:rPr>
          <w:sz w:val="24"/>
          <w:szCs w:val="24"/>
        </w:rPr>
      </w:pPr>
      <w:r>
        <w:rPr>
          <w:sz w:val="24"/>
          <w:szCs w:val="24"/>
        </w:rPr>
        <w:t>2) The LIS results to the Cap Survey result form</w:t>
      </w:r>
    </w:p>
    <w:p w:rsidR="00471655" w:rsidRDefault="002D0B59">
      <w:pPr>
        <w:rPr>
          <w:sz w:val="24"/>
          <w:szCs w:val="24"/>
        </w:rPr>
      </w:pPr>
      <w:r>
        <w:rPr>
          <w:sz w:val="24"/>
          <w:szCs w:val="24"/>
        </w:rPr>
        <w:t>3) The Cap survey (paper) result form to the Cap Survey (online) result form.</w:t>
      </w:r>
    </w:p>
    <w:p w:rsidR="002D0B59" w:rsidRDefault="002D0B59">
      <w:pPr>
        <w:rPr>
          <w:sz w:val="24"/>
          <w:szCs w:val="24"/>
        </w:rPr>
      </w:pPr>
      <w:r>
        <w:rPr>
          <w:sz w:val="24"/>
          <w:szCs w:val="24"/>
        </w:rPr>
        <w:t>The tech approving the Cap Survey should also perform all the above stated 3 steps.</w:t>
      </w:r>
    </w:p>
    <w:p w:rsidR="002D0B59" w:rsidRDefault="002D0B59">
      <w:pPr>
        <w:rPr>
          <w:sz w:val="24"/>
          <w:szCs w:val="24"/>
        </w:rPr>
      </w:pPr>
      <w:r>
        <w:rPr>
          <w:sz w:val="24"/>
          <w:szCs w:val="24"/>
        </w:rPr>
        <w:t>Failure on the survey puts us at risk for being able to report out results on those tests. Multiple failures for the same test can result in the tests not being able to be performed in our lab resulting in delays and loss of revenue.</w:t>
      </w:r>
    </w:p>
    <w:p w:rsidR="002D0B59" w:rsidRDefault="002D0B59">
      <w:pPr>
        <w:rPr>
          <w:sz w:val="24"/>
          <w:szCs w:val="24"/>
        </w:rPr>
      </w:pPr>
      <w:r>
        <w:rPr>
          <w:sz w:val="24"/>
          <w:szCs w:val="24"/>
        </w:rPr>
        <w:lastRenderedPageBreak/>
        <w:t>When a Cap inspector arrives, he/she has a list of all unsuccessful Cap Surveys performed in our lab. The inspector needs to see what corrective action our lab</w:t>
      </w:r>
      <w:r w:rsidR="00E87DE6">
        <w:rPr>
          <w:sz w:val="24"/>
          <w:szCs w:val="24"/>
        </w:rPr>
        <w:t xml:space="preserve"> has taken to correct this error.</w:t>
      </w:r>
    </w:p>
    <w:p w:rsidR="00E87DE6" w:rsidRDefault="00E87DE6">
      <w:pPr>
        <w:rPr>
          <w:sz w:val="24"/>
          <w:szCs w:val="24"/>
        </w:rPr>
      </w:pPr>
      <w:r>
        <w:rPr>
          <w:sz w:val="24"/>
          <w:szCs w:val="24"/>
        </w:rPr>
        <w:t xml:space="preserve">When it’s tech error, we will now require each tech that performs the unsuccessful test to take </w:t>
      </w:r>
      <w:r w:rsidR="00EA6977">
        <w:rPr>
          <w:sz w:val="24"/>
          <w:szCs w:val="24"/>
        </w:rPr>
        <w:t>a</w:t>
      </w:r>
      <w:r>
        <w:rPr>
          <w:sz w:val="24"/>
          <w:szCs w:val="24"/>
        </w:rPr>
        <w:t xml:space="preserve"> </w:t>
      </w:r>
      <w:r w:rsidR="00972ED6">
        <w:rPr>
          <w:sz w:val="24"/>
          <w:szCs w:val="24"/>
        </w:rPr>
        <w:t>custom</w:t>
      </w:r>
      <w:r w:rsidR="00EA6977">
        <w:rPr>
          <w:sz w:val="24"/>
          <w:szCs w:val="24"/>
        </w:rPr>
        <w:t xml:space="preserve"> designed MTS competency.</w:t>
      </w:r>
    </w:p>
    <w:p w:rsidR="00EA6977" w:rsidRDefault="00EA6977">
      <w:pPr>
        <w:rPr>
          <w:sz w:val="24"/>
          <w:szCs w:val="24"/>
        </w:rPr>
      </w:pPr>
      <w:r>
        <w:rPr>
          <w:sz w:val="24"/>
          <w:szCs w:val="24"/>
        </w:rPr>
        <w:t>If you have any questions please ask your Team Leaders.</w:t>
      </w:r>
    </w:p>
    <w:p w:rsidR="00EA6977" w:rsidRDefault="00EA6977">
      <w:pPr>
        <w:rPr>
          <w:sz w:val="24"/>
          <w:szCs w:val="24"/>
        </w:rPr>
      </w:pPr>
      <w:r>
        <w:rPr>
          <w:sz w:val="24"/>
          <w:szCs w:val="24"/>
        </w:rPr>
        <w:t>4/8/2013</w:t>
      </w:r>
    </w:p>
    <w:p w:rsidR="00EA6977" w:rsidRDefault="00EA6977">
      <w:pPr>
        <w:rPr>
          <w:sz w:val="24"/>
          <w:szCs w:val="24"/>
        </w:rPr>
      </w:pPr>
    </w:p>
    <w:p w:rsidR="00EA6977" w:rsidRPr="00CB7D03" w:rsidRDefault="00EA6977">
      <w:pPr>
        <w:rPr>
          <w:sz w:val="24"/>
          <w:szCs w:val="24"/>
        </w:rPr>
      </w:pPr>
    </w:p>
    <w:sectPr w:rsidR="00EA6977" w:rsidRPr="00CB7D03" w:rsidSect="00D3359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CB7D03"/>
    <w:rsid w:val="002D0B59"/>
    <w:rsid w:val="00471655"/>
    <w:rsid w:val="007A4705"/>
    <w:rsid w:val="00892ED9"/>
    <w:rsid w:val="008943A8"/>
    <w:rsid w:val="00972ED6"/>
    <w:rsid w:val="00C949EC"/>
    <w:rsid w:val="00CB7D03"/>
    <w:rsid w:val="00D33593"/>
    <w:rsid w:val="00D440ED"/>
    <w:rsid w:val="00E87DE6"/>
    <w:rsid w:val="00EA6977"/>
    <w:rsid w:val="00F6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CHPIT</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stum056</dc:creator>
  <cp:keywords/>
  <dc:description/>
  <cp:lastModifiedBy>stum056</cp:lastModifiedBy>
  <cp:revision>7</cp:revision>
  <cp:lastPrinted>2013-04-08T07:36:00Z</cp:lastPrinted>
  <dcterms:created xsi:type="dcterms:W3CDTF">2013-04-04T09:26:00Z</dcterms:created>
  <dcterms:modified xsi:type="dcterms:W3CDTF">2013-04-08T07:36:00Z</dcterms:modified>
</cp:coreProperties>
</file>