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BC" w:rsidRDefault="00EC5C1E">
      <w:r>
        <w:rPr>
          <w:noProof/>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2781300</wp:posOffset>
                </wp:positionV>
                <wp:extent cx="978408" cy="484632"/>
                <wp:effectExtent l="0" t="0" r="12700" b="10795"/>
                <wp:wrapNone/>
                <wp:docPr id="6" name="Left Arrow 6"/>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5C1E" w:rsidRDefault="00EC5C1E" w:rsidP="00EC5C1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5in;margin-top:219pt;width:77.05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" adj="5350" fillcolor="#4f81bd [3204]" strokecolor="#243f60 [1604]" strokeweight="2pt">
                <v:textbox>
                  <w:txbxContent>
                    <w:p w:rsidR="00EC5C1E" w:rsidRDefault="00EC5C1E" w:rsidP="00EC5C1E">
                      <w:pPr>
                        <w:jc w:val="center"/>
                      </w:pPr>
                      <w:r>
                        <w:t>#3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4965700</wp:posOffset>
                </wp:positionH>
                <wp:positionV relativeFrom="paragraph">
                  <wp:posOffset>2374900</wp:posOffset>
                </wp:positionV>
                <wp:extent cx="978408" cy="484632"/>
                <wp:effectExtent l="0" t="0" r="12700" b="10795"/>
                <wp:wrapNone/>
                <wp:docPr id="5" name="Left Arrow 5"/>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5C1E" w:rsidRDefault="00EC5C1E" w:rsidP="00EC5C1E">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Arrow 5" o:spid="_x0000_s1027" type="#_x0000_t66" style="position:absolute;margin-left:391pt;margin-top:187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" adj="5350" fillcolor="#4f81bd [3204]" strokecolor="#243f60 [1604]" strokeweight="2pt">
                <v:textbox>
                  <w:txbxContent>
                    <w:p w:rsidR="00EC5C1E" w:rsidRDefault="00EC5C1E" w:rsidP="00EC5C1E">
                      <w:pPr>
                        <w:jc w:val="center"/>
                      </w:pPr>
                      <w:r>
                        <w:t>#2</w:t>
                      </w:r>
                    </w:p>
                  </w:txbxContent>
                </v:textbox>
              </v:shape>
            </w:pict>
          </mc:Fallback>
        </mc:AlternateContent>
      </w:r>
      <w:r w:rsidR="008E50BC">
        <w:rPr>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1333500</wp:posOffset>
                </wp:positionV>
                <wp:extent cx="800100" cy="484632"/>
                <wp:effectExtent l="0" t="19050" r="38100" b="29845"/>
                <wp:wrapNone/>
                <wp:docPr id="2" name="Right Arrow 2"/>
                <wp:cNvGraphicFramePr/>
                <a:graphic xmlns:a="http://schemas.openxmlformats.org/drawingml/2006/main">
                  <a:graphicData uri="http://schemas.microsoft.com/office/word/2010/wordprocessingShape">
                    <wps:wsp>
                      <wps:cNvSpPr/>
                      <wps:spPr>
                        <a:xfrm>
                          <a:off x="0" y="0"/>
                          <a:ext cx="8001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50BC" w:rsidRDefault="008E50BC" w:rsidP="008E50BC">
                            <w:pPr>
                              <w:jc w:val="center"/>
                            </w:pPr>
                            <w:r>
                              <w:t>#1</w:t>
                            </w:r>
                          </w:p>
                          <w:p w:rsidR="008E50BC" w:rsidRDefault="008E50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8" type="#_x0000_t13" style="position:absolute;margin-left:-63pt;margin-top:105pt;width:63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" adj="15058" fillcolor="#4f81bd [3204]" strokecolor="#243f60 [1604]" strokeweight="2pt">
                <v:textbox>
                  <w:txbxContent>
                    <w:p w:rsidR="008E50BC" w:rsidRDefault="008E50BC" w:rsidP="008E50BC">
                      <w:pPr>
                        <w:jc w:val="center"/>
                      </w:pPr>
                      <w:r>
                        <w:t>#1</w:t>
                      </w:r>
                    </w:p>
                    <w:p w:rsidR="008E50BC" w:rsidRDefault="008E50BC"/>
                  </w:txbxContent>
                </v:textbox>
              </v:shape>
            </w:pict>
          </mc:Fallback>
        </mc:AlternateContent>
      </w:r>
      <w:r w:rsidR="008E50BC" w:rsidRPr="008E50BC">
        <w:rPr>
          <w:noProof/>
          <w:highlight w:val="yellow"/>
        </w:rPr>
        <w:drawing>
          <wp:inline distT="0" distB="0" distL="0" distR="0" wp14:anchorId="3E68D5EB" wp14:editId="56E3616D">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57700"/>
                    </a:xfrm>
                    <a:prstGeom prst="rect">
                      <a:avLst/>
                    </a:prstGeom>
                  </pic:spPr>
                </pic:pic>
              </a:graphicData>
            </a:graphic>
          </wp:inline>
        </w:drawing>
      </w:r>
    </w:p>
    <w:p w:rsidR="008E50BC" w:rsidRPr="008E50BC" w:rsidRDefault="008E50BC" w:rsidP="008E50BC"/>
    <w:p w:rsidR="008E50BC" w:rsidRPr="008E50BC" w:rsidRDefault="008E50BC" w:rsidP="008E50BC"/>
    <w:p w:rsidR="00D97A28" w:rsidRPr="008E50BC" w:rsidRDefault="008E50BC" w:rsidP="008E50BC">
      <w:pPr>
        <w:rPr>
          <w:b/>
        </w:rPr>
      </w:pPr>
      <w:r w:rsidRPr="008E50BC">
        <w:rPr>
          <w:b/>
        </w:rPr>
        <w:t>To bring up each shift’s TAT’s and sign off at end of each shift.</w:t>
      </w:r>
    </w:p>
    <w:p w:rsidR="008E50BC" w:rsidRDefault="008E50BC" w:rsidP="008E50BC">
      <w:r>
        <w:t xml:space="preserve">Go to </w:t>
      </w:r>
      <w:proofErr w:type="spellStart"/>
      <w:proofErr w:type="gramStart"/>
      <w:r>
        <w:t>Util</w:t>
      </w:r>
      <w:proofErr w:type="spellEnd"/>
      <w:r>
        <w:t xml:space="preserve">  (</w:t>
      </w:r>
      <w:proofErr w:type="gramEnd"/>
      <w:r>
        <w:t>utilities)&gt; Turnaround Time Statistic . The above screen appears.</w:t>
      </w:r>
    </w:p>
    <w:p w:rsidR="008E50BC" w:rsidRDefault="00341315" w:rsidP="008E50BC">
      <w:r>
        <w:t>Go to</w:t>
      </w:r>
      <w:r w:rsidR="008E50BC">
        <w:t xml:space="preserve"> </w:t>
      </w:r>
      <w:r w:rsidR="008E50BC" w:rsidRPr="00EC5C1E">
        <w:rPr>
          <w:b/>
          <w:highlight w:val="yellow"/>
        </w:rPr>
        <w:t>Individual Test</w:t>
      </w:r>
      <w:r w:rsidR="008E50BC">
        <w:t xml:space="preserve"> (see arrow #1) this is for </w:t>
      </w:r>
      <w:r>
        <w:t>CBC’s; Type in MCV</w:t>
      </w:r>
    </w:p>
    <w:p w:rsidR="008E50BC" w:rsidRDefault="008E50BC" w:rsidP="008E50BC">
      <w:pPr>
        <w:rPr>
          <w:b/>
        </w:rPr>
      </w:pPr>
      <w:r>
        <w:t xml:space="preserve">For BMP’s and Tropt go to </w:t>
      </w:r>
      <w:r w:rsidRPr="00EC5C1E">
        <w:rPr>
          <w:b/>
          <w:highlight w:val="yellow"/>
        </w:rPr>
        <w:t>Ordered Tests</w:t>
      </w:r>
      <w:r>
        <w:rPr>
          <w:b/>
        </w:rPr>
        <w:t xml:space="preserve"> (arrow #1)</w:t>
      </w:r>
      <w:r w:rsidR="00341315">
        <w:rPr>
          <w:b/>
        </w:rPr>
        <w:t xml:space="preserve"> Type in </w:t>
      </w:r>
      <w:bookmarkStart w:id="0" w:name="_GoBack"/>
      <w:bookmarkEnd w:id="0"/>
      <w:r w:rsidR="00341315">
        <w:rPr>
          <w:b/>
        </w:rPr>
        <w:t>BMP or TROPT</w:t>
      </w:r>
    </w:p>
    <w:p w:rsidR="00D10EE5" w:rsidRDefault="00D10EE5" w:rsidP="008E50BC">
      <w:pPr>
        <w:rPr>
          <w:b/>
        </w:rPr>
      </w:pPr>
      <w:r>
        <w:t xml:space="preserve">At </w:t>
      </w:r>
      <w:r w:rsidRPr="00EC5C1E">
        <w:rPr>
          <w:b/>
          <w:highlight w:val="yellow"/>
        </w:rPr>
        <w:t>Turnaround Time Start</w:t>
      </w:r>
      <w:r>
        <w:rPr>
          <w:b/>
        </w:rPr>
        <w:t xml:space="preserve"> , </w:t>
      </w:r>
      <w:r>
        <w:t xml:space="preserve">arrow down to “Received” then over to </w:t>
      </w:r>
      <w:r w:rsidRPr="00EC5C1E">
        <w:rPr>
          <w:b/>
          <w:highlight w:val="yellow"/>
        </w:rPr>
        <w:t>Turnaround Time Stop</w:t>
      </w:r>
      <w:r>
        <w:rPr>
          <w:b/>
        </w:rPr>
        <w:t xml:space="preserve"> arrow down to ‘Verified’</w:t>
      </w:r>
    </w:p>
    <w:p w:rsidR="008E50BC" w:rsidRDefault="00D10EE5" w:rsidP="008E50BC">
      <w:r w:rsidRPr="00D10EE5">
        <w:t>At</w:t>
      </w:r>
      <w:r>
        <w:rPr>
          <w:b/>
        </w:rPr>
        <w:t xml:space="preserve"> </w:t>
      </w:r>
      <w:r w:rsidRPr="00EC5C1E">
        <w:rPr>
          <w:b/>
          <w:highlight w:val="yellow"/>
        </w:rPr>
        <w:t xml:space="preserve">Patient </w:t>
      </w:r>
      <w:r w:rsidR="00EC5C1E" w:rsidRPr="00EC5C1E">
        <w:rPr>
          <w:b/>
          <w:highlight w:val="yellow"/>
        </w:rPr>
        <w:t>Types</w:t>
      </w:r>
      <w:r w:rsidR="00EC5C1E">
        <w:rPr>
          <w:b/>
        </w:rPr>
        <w:t xml:space="preserve"> </w:t>
      </w:r>
      <w:r w:rsidR="00EC5C1E">
        <w:t>arrow</w:t>
      </w:r>
      <w:r>
        <w:t xml:space="preserve"> down and choose Emergency room and Inpatients.</w:t>
      </w:r>
    </w:p>
    <w:p w:rsidR="00D10EE5" w:rsidRDefault="00D10EE5" w:rsidP="008E50BC">
      <w:r>
        <w:t xml:space="preserve">At </w:t>
      </w:r>
      <w:r w:rsidRPr="00EC5C1E">
        <w:rPr>
          <w:b/>
          <w:highlight w:val="yellow"/>
        </w:rPr>
        <w:t>Stat Limit</w:t>
      </w:r>
      <w:r>
        <w:rPr>
          <w:b/>
        </w:rPr>
        <w:t xml:space="preserve"> </w:t>
      </w:r>
      <w:r>
        <w:t xml:space="preserve">fill in 20 </w:t>
      </w:r>
      <w:r w:rsidR="00EC5C1E">
        <w:t>(for</w:t>
      </w:r>
      <w:r>
        <w:t xml:space="preserve"> MCV) 35 (for BMP) and 50 (for Tropt</w:t>
      </w:r>
      <w:r w:rsidR="00EC5C1E">
        <w:t>) then</w:t>
      </w:r>
      <w:r>
        <w:t xml:space="preserve"> repeat with 30 for Trop.</w:t>
      </w:r>
    </w:p>
    <w:p w:rsidR="00D10EE5" w:rsidRDefault="00D10EE5" w:rsidP="008E50BC">
      <w:pPr>
        <w:rPr>
          <w:b/>
        </w:rPr>
      </w:pPr>
      <w:r>
        <w:t xml:space="preserve">Change </w:t>
      </w:r>
      <w:r w:rsidRPr="00EC5C1E">
        <w:rPr>
          <w:b/>
          <w:highlight w:val="yellow"/>
        </w:rPr>
        <w:t>From time:</w:t>
      </w:r>
      <w:r>
        <w:rPr>
          <w:b/>
        </w:rPr>
        <w:t xml:space="preserve">                </w:t>
      </w:r>
      <w:r w:rsidRPr="00EC5C1E">
        <w:rPr>
          <w:b/>
          <w:highlight w:val="yellow"/>
        </w:rPr>
        <w:t>To time:</w:t>
      </w:r>
      <w:r>
        <w:rPr>
          <w:b/>
        </w:rPr>
        <w:t xml:space="preserve">           to correlate with your shift.</w:t>
      </w:r>
      <w:r w:rsidR="00341315">
        <w:rPr>
          <w:b/>
        </w:rPr>
        <w:t xml:space="preserve"> </w:t>
      </w:r>
    </w:p>
    <w:p w:rsidR="00D10EE5" w:rsidRDefault="00D10EE5" w:rsidP="008E50BC">
      <w:pPr>
        <w:rPr>
          <w:b/>
        </w:rPr>
      </w:pPr>
      <w:r w:rsidRPr="00EC5C1E">
        <w:t>Example; 1</w:t>
      </w:r>
      <w:r w:rsidRPr="00EC5C1E">
        <w:rPr>
          <w:vertAlign w:val="superscript"/>
        </w:rPr>
        <w:t>st</w:t>
      </w:r>
      <w:r w:rsidRPr="00EC5C1E">
        <w:t xml:space="preserve"> shift</w:t>
      </w:r>
      <w:r>
        <w:rPr>
          <w:b/>
        </w:rPr>
        <w:t xml:space="preserve"> 07:00        14:30</w:t>
      </w:r>
    </w:p>
    <w:p w:rsidR="00EC5C1E" w:rsidRDefault="00EC5C1E" w:rsidP="008E50BC">
      <w:pPr>
        <w:rPr>
          <w:b/>
        </w:rPr>
      </w:pPr>
      <w:r w:rsidRPr="00EC5C1E">
        <w:rPr>
          <w:b/>
          <w:highlight w:val="yellow"/>
        </w:rPr>
        <w:lastRenderedPageBreak/>
        <w:t>Priorities:</w:t>
      </w:r>
      <w:r>
        <w:rPr>
          <w:b/>
        </w:rPr>
        <w:t xml:space="preserve"> </w:t>
      </w:r>
      <w:r w:rsidRPr="00EC5C1E">
        <w:t>arrow down to</w:t>
      </w:r>
      <w:r>
        <w:rPr>
          <w:b/>
        </w:rPr>
        <w:t xml:space="preserve"> Stat</w:t>
      </w:r>
    </w:p>
    <w:p w:rsidR="00EC5C1E" w:rsidRDefault="00EC5C1E" w:rsidP="008E50BC">
      <w:pPr>
        <w:rPr>
          <w:b/>
        </w:rPr>
      </w:pPr>
      <w:r w:rsidRPr="00EC5C1E">
        <w:rPr>
          <w:b/>
          <w:highlight w:val="yellow"/>
        </w:rPr>
        <w:t>OF:</w:t>
      </w:r>
      <w:r>
        <w:rPr>
          <w:b/>
        </w:rPr>
        <w:t xml:space="preserve"> </w:t>
      </w:r>
      <w:r w:rsidRPr="00EC5C1E">
        <w:t>arrow down to</w:t>
      </w:r>
      <w:r>
        <w:rPr>
          <w:b/>
        </w:rPr>
        <w:t xml:space="preserve"> Violations</w:t>
      </w:r>
    </w:p>
    <w:p w:rsidR="00EC5C1E" w:rsidRDefault="00EC5C1E" w:rsidP="008E50BC">
      <w:pPr>
        <w:rPr>
          <w:b/>
        </w:rPr>
      </w:pPr>
      <w:r>
        <w:rPr>
          <w:b/>
        </w:rPr>
        <w:t xml:space="preserve">Go out to </w:t>
      </w:r>
      <w:r w:rsidRPr="00EC5C1E">
        <w:rPr>
          <w:b/>
          <w:highlight w:val="yellow"/>
        </w:rPr>
        <w:t>Type</w:t>
      </w:r>
      <w:r>
        <w:rPr>
          <w:b/>
        </w:rPr>
        <w:t xml:space="preserve"> (arrow #2) </w:t>
      </w:r>
      <w:r w:rsidRPr="00EC5C1E">
        <w:t>and pick</w:t>
      </w:r>
      <w:r>
        <w:rPr>
          <w:b/>
        </w:rPr>
        <w:t xml:space="preserve"> </w:t>
      </w:r>
      <w:r w:rsidRPr="00EC5C1E">
        <w:rPr>
          <w:b/>
        </w:rPr>
        <w:t>test list</w:t>
      </w:r>
    </w:p>
    <w:p w:rsidR="00EC5C1E" w:rsidRDefault="00EC5C1E" w:rsidP="008E50BC">
      <w:pPr>
        <w:rPr>
          <w:b/>
        </w:rPr>
      </w:pPr>
      <w:r w:rsidRPr="00EC5C1E">
        <w:t>Then</w:t>
      </w:r>
      <w:r>
        <w:rPr>
          <w:b/>
        </w:rPr>
        <w:t xml:space="preserve"> </w:t>
      </w:r>
      <w:r w:rsidRPr="00CD0526">
        <w:rPr>
          <w:b/>
          <w:highlight w:val="yellow"/>
        </w:rPr>
        <w:t>Print To</w:t>
      </w:r>
      <w:r>
        <w:rPr>
          <w:b/>
        </w:rPr>
        <w:t xml:space="preserve"> (arrow#3) and arrow down to choose printer.</w:t>
      </w:r>
    </w:p>
    <w:p w:rsidR="00CD0526" w:rsidRDefault="00CD0526" w:rsidP="008E50BC">
      <w:pPr>
        <w:rPr>
          <w:b/>
        </w:rPr>
      </w:pPr>
    </w:p>
    <w:p w:rsidR="00CD0526" w:rsidRPr="00D10EE5" w:rsidRDefault="00CD0526" w:rsidP="008E50BC">
      <w:pPr>
        <w:rPr>
          <w:b/>
        </w:rPr>
      </w:pPr>
      <w:r>
        <w:rPr>
          <w:noProof/>
        </w:rPr>
        <w:drawing>
          <wp:inline distT="0" distB="0" distL="0" distR="0" wp14:anchorId="4B01A1B4" wp14:editId="17EA05C8">
            <wp:extent cx="5943600" cy="445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457700"/>
                    </a:xfrm>
                    <a:prstGeom prst="rect">
                      <a:avLst/>
                    </a:prstGeom>
                  </pic:spPr>
                </pic:pic>
              </a:graphicData>
            </a:graphic>
          </wp:inline>
        </w:drawing>
      </w:r>
    </w:p>
    <w:p w:rsidR="008E50BC" w:rsidRDefault="00CD0526" w:rsidP="008E50BC">
      <w:pPr>
        <w:rPr>
          <w:b/>
        </w:rPr>
      </w:pPr>
      <w:r>
        <w:rPr>
          <w:b/>
        </w:rPr>
        <w:t>These are the specimens that did not meet TAT’s.</w:t>
      </w:r>
    </w:p>
    <w:p w:rsidR="00CD0526" w:rsidRDefault="00CD0526" w:rsidP="008E50BC">
      <w:pPr>
        <w:rPr>
          <w:b/>
        </w:rPr>
      </w:pPr>
      <w:r>
        <w:rPr>
          <w:b/>
        </w:rPr>
        <w:t>You need to sign off on these. Try to explain what happened that this STAT test didn’t meet our goal. This is important. It is in no way judgmental or disciplinary. It is to push us as a center of excellence!</w:t>
      </w:r>
    </w:p>
    <w:p w:rsidR="00CD0526" w:rsidRDefault="00CD0526" w:rsidP="008E50BC">
      <w:pPr>
        <w:rPr>
          <w:b/>
        </w:rPr>
      </w:pPr>
      <w:r>
        <w:rPr>
          <w:b/>
        </w:rPr>
        <w:t>After jotting down an explanation, put these reports on my desk, in the Folder marked “STAT TAT REPORT”</w:t>
      </w:r>
    </w:p>
    <w:p w:rsidR="00CD0526" w:rsidRDefault="00CD0526" w:rsidP="008E50BC">
      <w:pPr>
        <w:rPr>
          <w:b/>
        </w:rPr>
      </w:pPr>
      <w:r>
        <w:rPr>
          <w:b/>
        </w:rPr>
        <w:t>These will be done every shift, at the end of your shift. This is to aid in maintaining</w:t>
      </w:r>
      <w:r w:rsidR="00906650">
        <w:rPr>
          <w:b/>
        </w:rPr>
        <w:t xml:space="preserve"> a high quality of customer care!             Thank you, Jan</w:t>
      </w:r>
    </w:p>
    <w:p w:rsidR="00906650" w:rsidRDefault="00906650" w:rsidP="008E50BC">
      <w:pPr>
        <w:rPr>
          <w:b/>
        </w:rPr>
      </w:pPr>
    </w:p>
    <w:p w:rsidR="00CD0526" w:rsidRPr="008E50BC" w:rsidRDefault="00CD0526" w:rsidP="008E50BC">
      <w:pPr>
        <w:rPr>
          <w:b/>
        </w:rPr>
      </w:pPr>
    </w:p>
    <w:sectPr w:rsidR="00CD0526" w:rsidRPr="008E50B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26" w:rsidRDefault="00CD0526" w:rsidP="00CD0526">
      <w:pPr>
        <w:spacing w:after="0" w:line="240" w:lineRule="auto"/>
      </w:pPr>
      <w:r>
        <w:separator/>
      </w:r>
    </w:p>
  </w:endnote>
  <w:endnote w:type="continuationSeparator" w:id="0">
    <w:p w:rsidR="00CD0526" w:rsidRDefault="00CD0526" w:rsidP="00CD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26" w:rsidRDefault="00CD0526" w:rsidP="00CD0526">
      <w:pPr>
        <w:spacing w:after="0" w:line="240" w:lineRule="auto"/>
      </w:pPr>
      <w:r>
        <w:separator/>
      </w:r>
    </w:p>
  </w:footnote>
  <w:footnote w:type="continuationSeparator" w:id="0">
    <w:p w:rsidR="00CD0526" w:rsidRDefault="00CD0526" w:rsidP="00CD0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26" w:rsidRPr="00CD0526" w:rsidRDefault="00CD0526">
    <w:pPr>
      <w:pStyle w:val="Header"/>
      <w:rPr>
        <w:b/>
      </w:rPr>
    </w:pPr>
    <w:r w:rsidRPr="00CD0526">
      <w:rPr>
        <w:b/>
      </w:rPr>
      <w:t>Daily TAT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BC"/>
    <w:rsid w:val="00341315"/>
    <w:rsid w:val="008E50BC"/>
    <w:rsid w:val="00906650"/>
    <w:rsid w:val="00CD0526"/>
    <w:rsid w:val="00D10EE5"/>
    <w:rsid w:val="00D97A28"/>
    <w:rsid w:val="00EC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BC"/>
    <w:rPr>
      <w:rFonts w:ascii="Tahoma" w:hAnsi="Tahoma" w:cs="Tahoma"/>
      <w:sz w:val="16"/>
      <w:szCs w:val="16"/>
    </w:rPr>
  </w:style>
  <w:style w:type="paragraph" w:styleId="Header">
    <w:name w:val="header"/>
    <w:basedOn w:val="Normal"/>
    <w:link w:val="HeaderChar"/>
    <w:uiPriority w:val="99"/>
    <w:unhideWhenUsed/>
    <w:rsid w:val="00CD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526"/>
  </w:style>
  <w:style w:type="paragraph" w:styleId="Footer">
    <w:name w:val="footer"/>
    <w:basedOn w:val="Normal"/>
    <w:link w:val="FooterChar"/>
    <w:uiPriority w:val="99"/>
    <w:unhideWhenUsed/>
    <w:rsid w:val="00CD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0BC"/>
    <w:rPr>
      <w:rFonts w:ascii="Tahoma" w:hAnsi="Tahoma" w:cs="Tahoma"/>
      <w:sz w:val="16"/>
      <w:szCs w:val="16"/>
    </w:rPr>
  </w:style>
  <w:style w:type="paragraph" w:styleId="Header">
    <w:name w:val="header"/>
    <w:basedOn w:val="Normal"/>
    <w:link w:val="HeaderChar"/>
    <w:uiPriority w:val="99"/>
    <w:unhideWhenUsed/>
    <w:rsid w:val="00CD0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526"/>
  </w:style>
  <w:style w:type="paragraph" w:styleId="Footer">
    <w:name w:val="footer"/>
    <w:basedOn w:val="Normal"/>
    <w:link w:val="FooterChar"/>
    <w:uiPriority w:val="99"/>
    <w:unhideWhenUsed/>
    <w:rsid w:val="00CD0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CHPIT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stum056</dc:creator>
  <cp:keywords/>
  <dc:description/>
  <cp:lastModifiedBy>stum056</cp:lastModifiedBy>
  <cp:revision>3</cp:revision>
  <cp:lastPrinted>2014-08-07T07:21:00Z</cp:lastPrinted>
  <dcterms:created xsi:type="dcterms:W3CDTF">2014-08-07T06:40:00Z</dcterms:created>
  <dcterms:modified xsi:type="dcterms:W3CDTF">2014-08-07T07:52:00Z</dcterms:modified>
</cp:coreProperties>
</file>