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A6" w:rsidRDefault="003617BD" w:rsidP="003617BD">
      <w:pPr>
        <w:rPr>
          <w:b/>
          <w:sz w:val="28"/>
          <w:szCs w:val="28"/>
        </w:rPr>
      </w:pPr>
      <w:r w:rsidRPr="003617BD">
        <w:rPr>
          <w:b/>
          <w:sz w:val="28"/>
          <w:szCs w:val="28"/>
        </w:rPr>
        <w:t>MTS for Coagulation Cap Surveys</w:t>
      </w:r>
      <w:r>
        <w:rPr>
          <w:b/>
          <w:sz w:val="28"/>
          <w:szCs w:val="28"/>
        </w:rPr>
        <w:t xml:space="preserve"> </w:t>
      </w:r>
    </w:p>
    <w:p w:rsidR="003617BD" w:rsidRDefault="003617BD" w:rsidP="003617BD">
      <w:pPr>
        <w:rPr>
          <w:sz w:val="24"/>
          <w:szCs w:val="24"/>
        </w:rPr>
      </w:pPr>
      <w:r>
        <w:rPr>
          <w:sz w:val="24"/>
          <w:szCs w:val="24"/>
        </w:rPr>
        <w:t xml:space="preserve">We recently failed a Coagulation CAP survey for clerical errors. </w:t>
      </w:r>
    </w:p>
    <w:p w:rsidR="003617BD" w:rsidRDefault="003617BD" w:rsidP="003617BD">
      <w:pPr>
        <w:rPr>
          <w:sz w:val="24"/>
          <w:szCs w:val="24"/>
        </w:rPr>
      </w:pPr>
      <w:r>
        <w:rPr>
          <w:sz w:val="24"/>
          <w:szCs w:val="24"/>
        </w:rPr>
        <w:t>The unsuccessful test was PT in seconds. As you are aware, we don’t report the PT in seconds.</w:t>
      </w:r>
    </w:p>
    <w:p w:rsidR="003617BD" w:rsidRDefault="003617BD" w:rsidP="003617BD">
      <w:pPr>
        <w:rPr>
          <w:sz w:val="24"/>
          <w:szCs w:val="24"/>
        </w:rPr>
      </w:pPr>
      <w:r>
        <w:rPr>
          <w:sz w:val="24"/>
          <w:szCs w:val="24"/>
        </w:rPr>
        <w:t>However the ACL performs the PT in seconds. The INR is a calculation that uses this</w:t>
      </w:r>
      <w:r w:rsidR="007B5CC6">
        <w:rPr>
          <w:sz w:val="24"/>
          <w:szCs w:val="24"/>
        </w:rPr>
        <w:t xml:space="preserve"> number.</w:t>
      </w:r>
    </w:p>
    <w:p w:rsidR="007B5CC6" w:rsidRDefault="007B5CC6" w:rsidP="003617BD">
      <w:pPr>
        <w:rPr>
          <w:rFonts w:ascii="Museo Sans 300" w:hAnsi="Museo Sans 300"/>
          <w:color w:val="444B51"/>
        </w:rPr>
      </w:pPr>
      <w:r>
        <w:rPr>
          <w:rFonts w:ascii="Museo Sans 300" w:hAnsi="Museo Sans 300"/>
          <w:color w:val="444B51"/>
        </w:rPr>
        <w:t>INR</w:t>
      </w:r>
      <w:r w:rsidR="004F09C1">
        <w:rPr>
          <w:rFonts w:ascii="Museo Sans 300" w:hAnsi="Museo Sans 300"/>
          <w:color w:val="444B51"/>
        </w:rPr>
        <w:t>= (</w:t>
      </w:r>
      <w:r>
        <w:rPr>
          <w:rFonts w:ascii="Museo Sans 300" w:hAnsi="Museo Sans 300"/>
          <w:color w:val="444B51"/>
        </w:rPr>
        <w:t>patient PT/MNPT</w:t>
      </w:r>
      <w:r w:rsidR="004F09C1">
        <w:rPr>
          <w:rFonts w:ascii="Museo Sans 300" w:hAnsi="Museo Sans 300"/>
          <w:color w:val="444B51"/>
        </w:rPr>
        <w:t>) ^</w:t>
      </w:r>
      <w:r>
        <w:rPr>
          <w:rFonts w:ascii="Museo Sans 300" w:hAnsi="Museo Sans 300"/>
          <w:color w:val="444B51"/>
        </w:rPr>
        <w:t xml:space="preserve"> ISI</w:t>
      </w:r>
    </w:p>
    <w:p w:rsidR="004F09C1" w:rsidRDefault="004F09C1" w:rsidP="003617BD">
      <w:pPr>
        <w:rPr>
          <w:rFonts w:ascii="Museo Sans 300" w:hAnsi="Museo Sans 300"/>
          <w:color w:val="444B51"/>
        </w:rPr>
      </w:pPr>
      <w:r>
        <w:rPr>
          <w:rFonts w:ascii="Museo Sans 300" w:hAnsi="Museo Sans 300"/>
          <w:color w:val="444B51"/>
        </w:rPr>
        <w:t>MNPT= mean normal PT</w:t>
      </w:r>
    </w:p>
    <w:p w:rsidR="004F09C1" w:rsidRDefault="004F09C1" w:rsidP="003617BD">
      <w:pPr>
        <w:rPr>
          <w:rFonts w:ascii="Museo Sans 300" w:hAnsi="Museo Sans 300"/>
          <w:color w:val="444B51"/>
        </w:rPr>
      </w:pPr>
      <w:r>
        <w:rPr>
          <w:rFonts w:ascii="Museo Sans 300" w:hAnsi="Museo Sans 300"/>
          <w:color w:val="444B51"/>
        </w:rPr>
        <w:t>ISI= International sensitivity Index</w:t>
      </w:r>
    </w:p>
    <w:p w:rsidR="00137C63" w:rsidRDefault="00137C63" w:rsidP="003617BD">
      <w:pPr>
        <w:rPr>
          <w:rFonts w:ascii="Museo Sans 300" w:hAnsi="Museo Sans 300"/>
          <w:color w:val="444B51"/>
        </w:rPr>
      </w:pPr>
      <w:r>
        <w:rPr>
          <w:rFonts w:ascii="Museo Sans 300" w:hAnsi="Museo Sans 300"/>
          <w:color w:val="444B51"/>
        </w:rPr>
        <w:t>To find the PT in seconds you can;</w:t>
      </w:r>
    </w:p>
    <w:p w:rsidR="00137C63" w:rsidRDefault="00137C63" w:rsidP="003617BD">
      <w:pPr>
        <w:rPr>
          <w:rFonts w:ascii="Museo Sans 300" w:hAnsi="Museo Sans 300"/>
          <w:color w:val="444B51"/>
        </w:rPr>
      </w:pPr>
      <w:r>
        <w:rPr>
          <w:rFonts w:ascii="Museo Sans 300" w:hAnsi="Museo Sans 300"/>
          <w:color w:val="444B51"/>
        </w:rPr>
        <w:t>1) Print the results from the analyzer. This is the most convenient. OR</w:t>
      </w:r>
    </w:p>
    <w:p w:rsidR="00137C63" w:rsidRDefault="00137C63" w:rsidP="003617BD">
      <w:pPr>
        <w:rPr>
          <w:rFonts w:ascii="Museo Sans 300" w:hAnsi="Museo Sans 300"/>
          <w:color w:val="444B51"/>
        </w:rPr>
      </w:pPr>
      <w:r>
        <w:rPr>
          <w:rFonts w:ascii="Museo Sans 300" w:hAnsi="Museo Sans 300"/>
          <w:color w:val="444B51"/>
        </w:rPr>
        <w:t>2) Bring up ‘results’ in the LIS and find it there.</w:t>
      </w:r>
    </w:p>
    <w:p w:rsidR="00137C63" w:rsidRDefault="006175E7" w:rsidP="003617BD">
      <w:pPr>
        <w:rPr>
          <w:rFonts w:ascii="Museo Sans 300" w:hAnsi="Museo Sans 300"/>
          <w:color w:val="444B51"/>
        </w:rPr>
      </w:pPr>
      <w:r>
        <w:rPr>
          <w:noProof/>
        </w:rPr>
        <mc:AlternateContent>
          <mc:Choice Requires="wps">
            <w:drawing>
              <wp:anchor distT="0" distB="0" distL="114300" distR="114300" simplePos="0" relativeHeight="251660288" behindDoc="0" locked="0" layoutInCell="1" allowOverlap="1" wp14:anchorId="385D7FF0" wp14:editId="7601F021">
                <wp:simplePos x="0" y="0"/>
                <wp:positionH relativeFrom="column">
                  <wp:posOffset>-484505</wp:posOffset>
                </wp:positionH>
                <wp:positionV relativeFrom="paragraph">
                  <wp:posOffset>2550160</wp:posOffset>
                </wp:positionV>
                <wp:extent cx="484505" cy="114300"/>
                <wp:effectExtent l="19050" t="0" r="10795" b="19050"/>
                <wp:wrapNone/>
                <wp:docPr id="4" name="Chevron 4"/>
                <wp:cNvGraphicFramePr/>
                <a:graphic xmlns:a="http://schemas.openxmlformats.org/drawingml/2006/main">
                  <a:graphicData uri="http://schemas.microsoft.com/office/word/2010/wordprocessingShape">
                    <wps:wsp>
                      <wps:cNvSpPr/>
                      <wps:spPr>
                        <a:xfrm>
                          <a:off x="0" y="0"/>
                          <a:ext cx="484505" cy="114300"/>
                        </a:xfrm>
                        <a:prstGeom prst="chevron">
                          <a:avLst>
                            <a:gd name="adj" fmla="val 460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6" type="#_x0000_t55" style="position:absolute;margin-left:-38.15pt;margin-top:200.8pt;width:38.15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TrigIAAGUFAAAOAAAAZHJzL2Uyb0RvYy54bWysVMFu2zAMvQ/YPwi6r7Yzp+uCOkWQosOA&#10;oi3WDj2rslR7kERNUuJkXz9KVpxiLXYYloNDieQj+UTy/GKnFdkK53swDa1OSkqE4dD25rmh3x+u&#10;PpxR4gMzLVNgREP3wtOL5ft354NdiBl0oFrhCIIYvxhsQ7sQ7KIoPO+EZv4ErDColOA0C3h0z0Xr&#10;2IDoWhWzsjwtBnCtdcCF93h7OSrpMuFLKXi4ldKLQFRDMbeQvi59n+K3WJ6zxbNjtut5ToP9Qxaa&#10;9QaDTlCXLDCycf0rKN1zBx5kOOGgC5Cy5yLVgNVU5R/V3HfMilQLkuPtRJP/f7D8ZnvnSN82tKbE&#10;MI1PtO7E1oEhdSRnsH6BNvf2zuWTRzFWupNOx3+sgewSofuJULELhONlfVbPyzklHFVVVX8sE+HF&#10;0dk6H74I0CQKDcVXj6ETk2x77UOitM2JsfYHJVIrfKAtU6Q+LU/PYo6Il41ROiDidcx9zDZJYa9E&#10;xFPmm5BYMuY3S5FSs4m1cgRhG8o4FyZUo6pjrRiv5yX+crjJIwVPgBFZ9kpN2BkgNvJr7DHrbB9d&#10;RerVybn8W2Kj8+SRIoMJk7PuDbi3ABRWlSOP9geSRmoiS0/Q7rEhHIyT4i2/6vFprpkPd8wh8zhE&#10;OO7hFj9SwdBQyBIlHbhfb91He+xY1FIy4Kg11P/cMCcoUV8N9vLnqq7jbKZDPf80w4N7qXl6qTEb&#10;vQZ8pgoXi+VJjPZBHUTpQD/iVljFqKhihmNsbK7gDod1GFcA7hUuVqtkhvNoWbg295ZH8Mhq7KWH&#10;3SNzNvdnwMa+gcNY5rYbGT3aRk8Dq00A2YeoPPKaDzjLqXHy3onL4uU5WR234/I3AAAA//8DAFBL&#10;AwQUAAYACAAAACEA6c56gOAAAAAIAQAADwAAAGRycy9kb3ducmV2LnhtbEyP0UrDQBBF3wX/YRnB&#10;l9Ju0mqqMZtSCyIIPqTtB0yTMQlmZ2N228Z+veOTPl7mcOfcbDXaTp1o8K1jA/EsAkVcuqrl2sB+&#10;9zJ9AOUDcoWdYzLwTR5W+fVVhmnlzlzQaRtqJSXsUzTQhNCnWvuyIYt+5npiuX24wWKQONS6GvAs&#10;5bbT8yhKtMWW5UODPW0aKj+3R2vgffI12RT35fNuree2eL28XeIFGnN7M66fQAUawx8Mv/qiDrk4&#10;HdyRK686A9NlshDUwF0UJ6CEkGkHifFjAjrP9P8B+Q8AAAD//wMAUEsBAi0AFAAGAAgAAAAhALaD&#10;OJL+AAAA4QEAABMAAAAAAAAAAAAAAAAAAAAAAFtDb250ZW50X1R5cGVzXS54bWxQSwECLQAUAAYA&#10;CAAAACEAOP0h/9YAAACUAQAACwAAAAAAAAAAAAAAAAAvAQAAX3JlbHMvLnJlbHNQSwECLQAUAAYA&#10;CAAAACEAiCAU64oCAABlBQAADgAAAAAAAAAAAAAAAAAuAgAAZHJzL2Uyb0RvYy54bWxQSwECLQAU&#10;AAYACAAAACEA6c56gOAAAAAIAQAADwAAAAAAAAAAAAAAAADkBAAAZHJzL2Rvd25yZXYueG1sUEsF&#10;BgAAAAAEAAQA8wAAAPEFAAAAAA==&#10;" adj="19253"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4550949B" wp14:editId="3F61E842">
                <wp:simplePos x="0" y="0"/>
                <wp:positionH relativeFrom="column">
                  <wp:posOffset>809625</wp:posOffset>
                </wp:positionH>
                <wp:positionV relativeFrom="paragraph">
                  <wp:posOffset>2578735</wp:posOffset>
                </wp:positionV>
                <wp:extent cx="428625" cy="0"/>
                <wp:effectExtent l="3810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4286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3.75pt;margin-top:203.05pt;width:3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pT2AEAABUEAAAOAAAAZHJzL2Uyb0RvYy54bWysU9uO0zAQfUfiHyy/06RdWK2ipivUBV4Q&#10;VCx8gNcZN5Z809g06d8zdtIsghXSrniZxB6fM3OOx9vb0Rp2Aozau5avVzVn4KTvtDu2/Mf3j29u&#10;OItJuE4Y76DlZ4j8dvf61XYIDWx8700HyIjExWYILe9TCk1VRdmDFXHlAzhKKo9WJFrisepQDMRu&#10;TbWp6+tq8NgF9BJipN27Kcl3hV8pkOmrUhESMy2n3lKJWOJDjtVuK5ojitBrObchXtCFFdpR0YXq&#10;TiTBfqL+i8pqiT56lVbS28orpSUUDaRmXf+h5r4XAYoWMieGxab4/2jll9MBme5afsWZE5au6D6h&#10;0Mc+sfeIfmB77xzZ6JFdZbeGEBsC7d0B51UMB8zSR4U2f0kUG4vD58VhGBOTtPl2c3O9eceZvKSq&#10;R1zAmD6Btyz/tDzObSz118VgcfocE1Um4AWQixqXYw+i++A6ls6BhIjc/3TDSWjzRIJIMrDKoiYZ&#10;5S+dDUyk30CROdT4VLyMJewNspOggRJSgkvrXKIw0ekMU9qYBViXrv8JnM9nKJSRfQ54QZTK3qUF&#10;bLXz+FT1NF5aVtP5iwOT7mzBg+/O5YKLNTR7ReH8TvJw/74u8MfXvPsFAAD//wMAUEsDBBQABgAI&#10;AAAAIQAwGKWX3wAAAAsBAAAPAAAAZHJzL2Rvd25yZXYueG1sTI/BTsMwEETvSPyDtUjcqNNC2hDi&#10;VIAEh1wKLRLXTWyS0HgdxW6T/j1bCQmOM/s0O5OtJ9uJoxl860jBfBaBMFQ53VKt4GP3cpOA8AFJ&#10;Y+fIKDgZD+v88iLDVLuR3s1xG2rBIeRTVNCE0KdS+qoxFv3M9Yb49uUGi4HlUEs94MjhtpOLKFpK&#10;iy3xhwZ789yYar89WAWv4+2+eNr0RXzCN78pkvL7MxmUur6aHh9ABDOFPxjO9bk65NypdAfSXnSs&#10;F6uYUQV30XIO4kzcx7yu/HVknsn/G/IfAAAA//8DAFBLAQItABQABgAIAAAAIQC2gziS/gAAAOEB&#10;AAATAAAAAAAAAAAAAAAAAAAAAABbQ29udGVudF9UeXBlc10ueG1sUEsBAi0AFAAGAAgAAAAhADj9&#10;If/WAAAAlAEAAAsAAAAAAAAAAAAAAAAALwEAAF9yZWxzLy5yZWxzUEsBAi0AFAAGAAgAAAAhABpK&#10;qlPYAQAAFQQAAA4AAAAAAAAAAAAAAAAALgIAAGRycy9lMm9Eb2MueG1sUEsBAi0AFAAGAAgAAAAh&#10;ADAYpZffAAAACwEAAA8AAAAAAAAAAAAAAAAAMgQAAGRycy9kb3ducmV2LnhtbFBLBQYAAAAABAAE&#10;APMAAAA+BQAAAAA=&#10;" strokecolor="#4579b8 [3044]">
                <v:stroke startarrow="open" endarrow="open"/>
              </v:shape>
            </w:pict>
          </mc:Fallback>
        </mc:AlternateContent>
      </w:r>
      <w:r>
        <w:rPr>
          <w:noProof/>
        </w:rPr>
        <mc:AlternateContent>
          <mc:Choice Requires="wps">
            <w:drawing>
              <wp:anchor distT="0" distB="0" distL="114300" distR="114300" simplePos="0" relativeHeight="251661312" behindDoc="0" locked="0" layoutInCell="1" allowOverlap="1" wp14:anchorId="2A17FFAC" wp14:editId="75B83F33">
                <wp:simplePos x="0" y="0"/>
                <wp:positionH relativeFrom="column">
                  <wp:posOffset>3000375</wp:posOffset>
                </wp:positionH>
                <wp:positionV relativeFrom="paragraph">
                  <wp:posOffset>2188210</wp:posOffset>
                </wp:positionV>
                <wp:extent cx="257175" cy="447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71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36.25pt;margin-top:172.3pt;width:20.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ZzcAIAADgFAAAOAAAAZHJzL2Uyb0RvYy54bWysVMFu2zAMvQ/YPwi6r06CpNmCOkWQosOA&#10;oi3aDj0rshQbkESNUuJkXz9KdtyiLXYY5oNMieQj+UTq4vJgDdsrDA24ko/PRpwpJ6Fq3LbkP5+u&#10;v3zlLEThKmHAqZIfVeCXy8+fLlq/UBOowVQKGYG4sGh9yesY/aIogqyVFeEMvHKk1IBWRNritqhQ&#10;tIRuTTEZjc6LFrDyCFKFQKdXnZIvM77WSsY7rYOKzJSccot5xbxu0losL8Rii8LXjezTEP+QhRWN&#10;o6AD1JWIgu2weQdlG4kQQMczCbYArRupcg1UzXj0pprHWniVayFygh9oCv8PVt7u75E1VclnnDlh&#10;6YoeiDThtkaxWaKn9WFBVo/+HvtdIDHVetBo05+qYIdM6XGgVB0ik3Q4mc3Hc4KWpJpO5+ckE0rx&#10;4uwxxO8KLEtCyZGCZyLF/ibEzvRkQn4pmS58luLRqJSBcQ9KUxUpYPbO/aPWBtle0M0LKZWL405V&#10;i0p1x7MRfX0+g0fOLgMmZN0YM2D3AKk332N3ufb2yVXl9hucR39LrHMePHJkcHFwto0D/AjAUFV9&#10;5M7+RFJHTWJpA9WR7hiha/7g5XVDXN+IEO8FUrfTXNAExztatIG25NBLnNWAvz86T/bUhKTlrKXp&#10;KXn4tROoODM/HLXnt/F0msYtb6az+YQ2+Fqzea1xO7sGuqYxvRVeZjHZR3MSNYJ9pkFfpaikEk5S&#10;7JLLiKfNOnZTTU+FVKtVNqMR8yLeuEcvE3hiNfXS0+FZoO8bLlKn3sJp0sTiTd91tsnTwWoXQTe5&#10;KV947fmm8cyN0z8laf5f77PVy4O3/AMAAP//AwBQSwMEFAAGAAgAAAAhAIdW8iHfAAAACwEAAA8A&#10;AABkcnMvZG93bnJldi54bWxMj0FOwzAQRfdI3MEaJHbUSZu0UYhTISSExAbRcgA3GZKAPY5spwmc&#10;nmFFl6P/9Of9ar9YI87ow+BIQbpKQCA1rh2oU/B+fLorQISoqdXGESr4xgD7+vqq0mXrZnrD8yF2&#10;gksolFpBH+NYShmaHq0OKzcicfbhvNWRT9/J1uuZy62R6yTZSqsH4g+9HvGxx+brMFkFLn2NL8c5&#10;mwhn/1wMn4352RVK3d4sD/cgIi7xH4Y/fVaHmp1ObqI2CKMg261zRhVssmwLgok83fC6E0dpnoKs&#10;K3m5of4FAAD//wMAUEsBAi0AFAAGAAgAAAAhALaDOJL+AAAA4QEAABMAAAAAAAAAAAAAAAAAAAAA&#10;AFtDb250ZW50X1R5cGVzXS54bWxQSwECLQAUAAYACAAAACEAOP0h/9YAAACUAQAACwAAAAAAAAAA&#10;AAAAAAAvAQAAX3JlbHMvLnJlbHNQSwECLQAUAAYACAAAACEAWgaWc3ACAAA4BQAADgAAAAAAAAAA&#10;AAAAAAAuAgAAZHJzL2Uyb0RvYy54bWxQSwECLQAUAAYACAAAACEAh1byId8AAAALAQAADwAAAAAA&#10;AAAAAAAAAADKBAAAZHJzL2Rvd25yZXYueG1sUEsFBgAAAAAEAAQA8wAAANYFAAAAAA==&#10;" fillcolor="#4f81bd [3204]" strokecolor="#243f60 [1604]" strokeweight="2pt"/>
            </w:pict>
          </mc:Fallback>
        </mc:AlternateContent>
      </w:r>
      <w:r w:rsidR="00225D0F">
        <w:rPr>
          <w:noProof/>
        </w:rPr>
        <w:drawing>
          <wp:inline distT="0" distB="0" distL="0" distR="0" wp14:anchorId="742D3A66" wp14:editId="06264DD9">
            <wp:extent cx="5943600" cy="437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923"/>
                    <a:stretch/>
                  </pic:blipFill>
                  <pic:spPr bwMode="auto">
                    <a:xfrm>
                      <a:off x="0" y="0"/>
                      <a:ext cx="5943600" cy="4371975"/>
                    </a:xfrm>
                    <a:prstGeom prst="rect">
                      <a:avLst/>
                    </a:prstGeom>
                    <a:ln>
                      <a:noFill/>
                    </a:ln>
                    <a:extLst>
                      <a:ext uri="{53640926-AAD7-44D8-BBD7-CCE9431645EC}">
                        <a14:shadowObscured xmlns:a14="http://schemas.microsoft.com/office/drawing/2010/main"/>
                      </a:ext>
                    </a:extLst>
                  </pic:spPr>
                </pic:pic>
              </a:graphicData>
            </a:graphic>
          </wp:inline>
        </w:drawing>
      </w:r>
    </w:p>
    <w:p w:rsidR="004F09C1" w:rsidRDefault="004F09C1" w:rsidP="003617BD">
      <w:pPr>
        <w:rPr>
          <w:sz w:val="24"/>
          <w:szCs w:val="24"/>
        </w:rPr>
      </w:pPr>
    </w:p>
    <w:p w:rsidR="003617BD" w:rsidRDefault="00225D0F" w:rsidP="003617BD">
      <w:pPr>
        <w:rPr>
          <w:sz w:val="24"/>
          <w:szCs w:val="24"/>
        </w:rPr>
      </w:pPr>
      <w:r>
        <w:rPr>
          <w:sz w:val="24"/>
          <w:szCs w:val="24"/>
        </w:rPr>
        <w:lastRenderedPageBreak/>
        <w:t>If you choose this second option you need to ‘print screen’ the results.</w:t>
      </w:r>
    </w:p>
    <w:p w:rsidR="00225D0F" w:rsidRDefault="00225D0F" w:rsidP="003617BD">
      <w:pPr>
        <w:rPr>
          <w:sz w:val="24"/>
          <w:szCs w:val="24"/>
        </w:rPr>
      </w:pPr>
      <w:r>
        <w:rPr>
          <w:sz w:val="24"/>
          <w:szCs w:val="24"/>
        </w:rPr>
        <w:t>Simply printing the ‘instant report’ will not have the PT in seconds listed.</w:t>
      </w:r>
    </w:p>
    <w:p w:rsidR="006175E7" w:rsidRPr="006175E7" w:rsidRDefault="006175E7" w:rsidP="003617BD">
      <w:pPr>
        <w:rPr>
          <w:b/>
          <w:sz w:val="24"/>
          <w:szCs w:val="24"/>
          <w:u w:val="single"/>
        </w:rPr>
      </w:pPr>
      <w:r w:rsidRPr="006175E7">
        <w:rPr>
          <w:b/>
          <w:sz w:val="24"/>
          <w:szCs w:val="24"/>
          <w:u w:val="single"/>
        </w:rPr>
        <w:t xml:space="preserve">PRINTED PT IN SECONDS RESULTS FOR </w:t>
      </w:r>
      <w:r>
        <w:rPr>
          <w:b/>
          <w:sz w:val="24"/>
          <w:szCs w:val="24"/>
          <w:u w:val="single"/>
        </w:rPr>
        <w:t>CAP SURVEYS MUST BE PRINTED,</w:t>
      </w:r>
      <w:r w:rsidRPr="006175E7">
        <w:rPr>
          <w:b/>
          <w:sz w:val="24"/>
          <w:szCs w:val="24"/>
          <w:u w:val="single"/>
        </w:rPr>
        <w:t xml:space="preserve"> CHECKED</w:t>
      </w:r>
      <w:r>
        <w:rPr>
          <w:b/>
          <w:sz w:val="24"/>
          <w:szCs w:val="24"/>
          <w:u w:val="single"/>
        </w:rPr>
        <w:t>,</w:t>
      </w:r>
      <w:r w:rsidRPr="006175E7">
        <w:rPr>
          <w:b/>
          <w:sz w:val="24"/>
          <w:szCs w:val="24"/>
          <w:u w:val="single"/>
        </w:rPr>
        <w:t xml:space="preserve"> AND FILED WITH SURVEY RESULTS!!!!</w:t>
      </w:r>
    </w:p>
    <w:p w:rsidR="00225D0F" w:rsidRDefault="00225D0F" w:rsidP="003617BD">
      <w:pPr>
        <w:rPr>
          <w:sz w:val="24"/>
          <w:szCs w:val="24"/>
        </w:rPr>
      </w:pPr>
      <w:r>
        <w:rPr>
          <w:sz w:val="24"/>
          <w:szCs w:val="24"/>
        </w:rPr>
        <w:t>The tech performing the clerical check should be checking these print offs, and not assuming the tech who performed the Cap survey transcribed the results correctly. This is part of what it means to perform the clerical check.</w:t>
      </w:r>
      <w:bookmarkStart w:id="0" w:name="_GoBack"/>
      <w:bookmarkEnd w:id="0"/>
    </w:p>
    <w:p w:rsidR="003617BD" w:rsidRPr="003617BD" w:rsidRDefault="003617BD" w:rsidP="003617BD">
      <w:pPr>
        <w:rPr>
          <w:sz w:val="24"/>
          <w:szCs w:val="24"/>
        </w:rPr>
      </w:pPr>
    </w:p>
    <w:sectPr w:rsidR="003617BD" w:rsidRPr="00361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useo Sans 3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D"/>
    <w:rsid w:val="00137C63"/>
    <w:rsid w:val="00225D0F"/>
    <w:rsid w:val="003617BD"/>
    <w:rsid w:val="004F09C1"/>
    <w:rsid w:val="00504DA6"/>
    <w:rsid w:val="006175E7"/>
    <w:rsid w:val="007B5CC6"/>
    <w:rsid w:val="0089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6</cp:revision>
  <dcterms:created xsi:type="dcterms:W3CDTF">2014-11-17T09:05:00Z</dcterms:created>
  <dcterms:modified xsi:type="dcterms:W3CDTF">2014-11-17T09:39:00Z</dcterms:modified>
</cp:coreProperties>
</file>