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02AA4" w14:textId="77777777" w:rsidR="00B779F6" w:rsidRPr="000E219D" w:rsidRDefault="00B779F6">
      <w:pPr>
        <w:rPr>
          <w:rFonts w:ascii="Arial" w:hAnsi="Arial" w:cs="Arial"/>
          <w:sz w:val="16"/>
          <w:szCs w:val="16"/>
        </w:rPr>
      </w:pPr>
    </w:p>
    <w:p w14:paraId="7630CE5C" w14:textId="77777777" w:rsidR="003C6059" w:rsidRPr="00F06ECF" w:rsidRDefault="00844FF2" w:rsidP="00620FED">
      <w:pPr>
        <w:rPr>
          <w:b/>
          <w:caps/>
        </w:rPr>
      </w:pPr>
      <w:r w:rsidRPr="00844FF2">
        <w:rPr>
          <w:b/>
        </w:rPr>
        <w:t>SUBJECT:</w:t>
      </w:r>
      <w:r w:rsidR="00F83251">
        <w:rPr>
          <w:b/>
        </w:rPr>
        <w:t xml:space="preserve"> </w:t>
      </w:r>
      <w:r w:rsidR="00C762AE" w:rsidRPr="00C762AE">
        <w:rPr>
          <w:b/>
          <w:caps/>
        </w:rPr>
        <w:t>Measurement of Temperatures/Humidity, Dependent Areas</w:t>
      </w:r>
    </w:p>
    <w:p w14:paraId="49699822" w14:textId="77777777" w:rsidR="00607141" w:rsidRDefault="00607141" w:rsidP="00620FED">
      <w:pPr>
        <w:rPr>
          <w:b/>
          <w:caps/>
        </w:rPr>
      </w:pPr>
    </w:p>
    <w:p w14:paraId="72FE1BCD" w14:textId="77777777" w:rsidR="00C762AE" w:rsidRPr="00C762AE" w:rsidRDefault="00C762AE" w:rsidP="00C762AE">
      <w:pPr>
        <w:widowControl w:val="0"/>
        <w:numPr>
          <w:ilvl w:val="0"/>
          <w:numId w:val="50"/>
        </w:numPr>
        <w:autoSpaceDE w:val="0"/>
        <w:autoSpaceDN w:val="0"/>
        <w:adjustRightInd w:val="0"/>
        <w:rPr>
          <w:b/>
          <w:bCs/>
          <w:szCs w:val="22"/>
          <w:u w:val="single"/>
        </w:rPr>
      </w:pPr>
      <w:r w:rsidRPr="00C762AE">
        <w:rPr>
          <w:b/>
          <w:bCs/>
          <w:szCs w:val="22"/>
          <w:u w:val="single"/>
        </w:rPr>
        <w:t>Scope:</w:t>
      </w:r>
    </w:p>
    <w:p w14:paraId="197D844E" w14:textId="1D209471" w:rsidR="00C762AE" w:rsidRPr="007927A6" w:rsidRDefault="00C762AE" w:rsidP="00C762AE">
      <w:pPr>
        <w:widowControl w:val="0"/>
        <w:numPr>
          <w:ilvl w:val="1"/>
          <w:numId w:val="50"/>
        </w:numPr>
        <w:autoSpaceDE w:val="0"/>
        <w:autoSpaceDN w:val="0"/>
        <w:adjustRightInd w:val="0"/>
        <w:rPr>
          <w:szCs w:val="22"/>
        </w:rPr>
      </w:pPr>
      <w:r w:rsidRPr="00C762AE">
        <w:rPr>
          <w:szCs w:val="22"/>
        </w:rPr>
        <w:t xml:space="preserve"> </w:t>
      </w:r>
      <w:r w:rsidRPr="007927A6">
        <w:rPr>
          <w:szCs w:val="22"/>
        </w:rPr>
        <w:t xml:space="preserve">This policy applies to all temperature/humidity dependent areas in the </w:t>
      </w:r>
      <w:r w:rsidR="00CF3726">
        <w:rPr>
          <w:szCs w:val="22"/>
        </w:rPr>
        <w:t>l</w:t>
      </w:r>
      <w:r w:rsidRPr="007927A6">
        <w:rPr>
          <w:szCs w:val="22"/>
        </w:rPr>
        <w:t>ab</w:t>
      </w:r>
      <w:r w:rsidR="00613D37" w:rsidRPr="007927A6">
        <w:rPr>
          <w:szCs w:val="22"/>
        </w:rPr>
        <w:t xml:space="preserve"> and lab related locations. This would include OP draw area</w:t>
      </w:r>
      <w:r w:rsidR="002132FD">
        <w:rPr>
          <w:szCs w:val="22"/>
        </w:rPr>
        <w:t>s</w:t>
      </w:r>
      <w:r w:rsidR="00613D37" w:rsidRPr="007927A6">
        <w:rPr>
          <w:szCs w:val="22"/>
        </w:rPr>
        <w:t>, MOB, CPH, MED</w:t>
      </w:r>
      <w:r w:rsidR="002132FD">
        <w:rPr>
          <w:szCs w:val="22"/>
        </w:rPr>
        <w:t>C</w:t>
      </w:r>
      <w:r w:rsidR="00613D37" w:rsidRPr="007927A6">
        <w:rPr>
          <w:szCs w:val="22"/>
        </w:rPr>
        <w:t xml:space="preserve"> locations</w:t>
      </w:r>
      <w:r w:rsidRPr="007927A6">
        <w:rPr>
          <w:szCs w:val="22"/>
        </w:rPr>
        <w:t>.</w:t>
      </w:r>
      <w:r w:rsidR="002F0C9F" w:rsidRPr="007927A6">
        <w:rPr>
          <w:szCs w:val="22"/>
        </w:rPr>
        <w:t xml:space="preserve"> </w:t>
      </w:r>
      <w:r w:rsidR="002132FD" w:rsidRPr="007927A6">
        <w:rPr>
          <w:szCs w:val="22"/>
        </w:rPr>
        <w:t>The lab</w:t>
      </w:r>
      <w:r w:rsidR="002F0C9F" w:rsidRPr="007927A6">
        <w:rPr>
          <w:szCs w:val="22"/>
        </w:rPr>
        <w:t xml:space="preserve"> will also assist in monitoring other specific fridges located in other </w:t>
      </w:r>
      <w:r w:rsidR="00CF3726">
        <w:rPr>
          <w:szCs w:val="22"/>
        </w:rPr>
        <w:t>Grand Lake Health offices.</w:t>
      </w:r>
      <w:r w:rsidR="002F0C9F" w:rsidRPr="007927A6">
        <w:rPr>
          <w:szCs w:val="22"/>
        </w:rPr>
        <w:t xml:space="preserve"> These will be assigned </w:t>
      </w:r>
      <w:r w:rsidR="00CF3726">
        <w:rPr>
          <w:szCs w:val="22"/>
        </w:rPr>
        <w:t>using</w:t>
      </w:r>
      <w:r w:rsidR="002F0C9F" w:rsidRPr="007927A6">
        <w:rPr>
          <w:szCs w:val="22"/>
        </w:rPr>
        <w:t xml:space="preserve"> the electronic software monitoring program.</w:t>
      </w:r>
    </w:p>
    <w:p w14:paraId="7F496F7C" w14:textId="77777777" w:rsidR="00C762AE" w:rsidRPr="007927A6" w:rsidRDefault="00C762AE" w:rsidP="00C762AE">
      <w:pPr>
        <w:widowControl w:val="0"/>
        <w:numPr>
          <w:ilvl w:val="0"/>
          <w:numId w:val="50"/>
        </w:numPr>
        <w:autoSpaceDE w:val="0"/>
        <w:autoSpaceDN w:val="0"/>
        <w:adjustRightInd w:val="0"/>
        <w:rPr>
          <w:b/>
          <w:bCs/>
          <w:szCs w:val="22"/>
          <w:u w:val="single"/>
        </w:rPr>
      </w:pPr>
      <w:r w:rsidRPr="007927A6">
        <w:rPr>
          <w:b/>
          <w:bCs/>
          <w:szCs w:val="22"/>
          <w:u w:val="single"/>
        </w:rPr>
        <w:t>Policy:</w:t>
      </w:r>
    </w:p>
    <w:p w14:paraId="3F46EF5E" w14:textId="320A2C2F" w:rsidR="00C762AE" w:rsidRPr="007927A6" w:rsidRDefault="00C762AE" w:rsidP="00C762AE">
      <w:pPr>
        <w:widowControl w:val="0"/>
        <w:numPr>
          <w:ilvl w:val="1"/>
          <w:numId w:val="50"/>
        </w:numPr>
        <w:autoSpaceDE w:val="0"/>
        <w:autoSpaceDN w:val="0"/>
        <w:adjustRightInd w:val="0"/>
        <w:rPr>
          <w:szCs w:val="22"/>
        </w:rPr>
      </w:pPr>
      <w:r w:rsidRPr="007927A6">
        <w:rPr>
          <w:szCs w:val="22"/>
        </w:rPr>
        <w:t>All temperature/humidity dependent instruments, equipment and spaces in the Laboratory will be checked and temperatures recorded daily</w:t>
      </w:r>
      <w:r w:rsidR="002132FD">
        <w:rPr>
          <w:szCs w:val="22"/>
        </w:rPr>
        <w:t>,</w:t>
      </w:r>
      <w:r w:rsidR="003C0942" w:rsidRPr="007927A6">
        <w:rPr>
          <w:szCs w:val="22"/>
        </w:rPr>
        <w:t xml:space="preserve"> electronically and on manual charts</w:t>
      </w:r>
      <w:r w:rsidR="002F0C9F" w:rsidRPr="007927A6">
        <w:rPr>
          <w:szCs w:val="22"/>
        </w:rPr>
        <w:t xml:space="preserve"> as indicated</w:t>
      </w:r>
      <w:r w:rsidR="003C0942" w:rsidRPr="007927A6">
        <w:rPr>
          <w:szCs w:val="22"/>
        </w:rPr>
        <w:t>.</w:t>
      </w:r>
    </w:p>
    <w:p w14:paraId="1F59C4CA" w14:textId="46ECAF21" w:rsidR="00C762AE" w:rsidRPr="007927A6" w:rsidRDefault="00C762AE" w:rsidP="00C762AE">
      <w:pPr>
        <w:widowControl w:val="0"/>
        <w:numPr>
          <w:ilvl w:val="1"/>
          <w:numId w:val="50"/>
        </w:numPr>
        <w:autoSpaceDE w:val="0"/>
        <w:autoSpaceDN w:val="0"/>
        <w:adjustRightInd w:val="0"/>
        <w:rPr>
          <w:szCs w:val="22"/>
        </w:rPr>
      </w:pPr>
      <w:r w:rsidRPr="007927A6">
        <w:rPr>
          <w:szCs w:val="22"/>
        </w:rPr>
        <w:t xml:space="preserve"> If </w:t>
      </w:r>
      <w:r w:rsidR="002132FD">
        <w:rPr>
          <w:szCs w:val="22"/>
        </w:rPr>
        <w:t xml:space="preserve">the </w:t>
      </w:r>
      <w:r w:rsidRPr="007927A6">
        <w:rPr>
          <w:szCs w:val="22"/>
        </w:rPr>
        <w:t>temperature reading is out of the acceptable range stated on the documentation form</w:t>
      </w:r>
      <w:r w:rsidR="003C0942" w:rsidRPr="007927A6">
        <w:rPr>
          <w:szCs w:val="22"/>
        </w:rPr>
        <w:t xml:space="preserve"> or temperature node</w:t>
      </w:r>
      <w:r w:rsidRPr="007927A6">
        <w:rPr>
          <w:szCs w:val="22"/>
        </w:rPr>
        <w:t xml:space="preserve">, </w:t>
      </w:r>
      <w:r w:rsidR="00CF3726">
        <w:rPr>
          <w:szCs w:val="22"/>
        </w:rPr>
        <w:t>investigate alarm and perform corrective action including adjusting of temperature if needed</w:t>
      </w:r>
      <w:r w:rsidR="002132FD">
        <w:rPr>
          <w:szCs w:val="22"/>
        </w:rPr>
        <w:t>.</w:t>
      </w:r>
      <w:r w:rsidRPr="007927A6">
        <w:rPr>
          <w:szCs w:val="22"/>
        </w:rPr>
        <w:t xml:space="preserve"> </w:t>
      </w:r>
      <w:r w:rsidR="002132FD">
        <w:rPr>
          <w:szCs w:val="22"/>
        </w:rPr>
        <w:t>Call</w:t>
      </w:r>
      <w:r w:rsidRPr="007927A6">
        <w:rPr>
          <w:szCs w:val="22"/>
        </w:rPr>
        <w:t xml:space="preserve"> </w:t>
      </w:r>
      <w:r w:rsidR="002132FD" w:rsidRPr="007927A6">
        <w:rPr>
          <w:szCs w:val="22"/>
        </w:rPr>
        <w:t>the Facilities</w:t>
      </w:r>
      <w:r w:rsidRPr="007927A6">
        <w:rPr>
          <w:szCs w:val="22"/>
        </w:rPr>
        <w:t xml:space="preserve"> department</w:t>
      </w:r>
      <w:r w:rsidR="002132FD">
        <w:rPr>
          <w:szCs w:val="22"/>
        </w:rPr>
        <w:t xml:space="preserve"> </w:t>
      </w:r>
      <w:r w:rsidRPr="007927A6">
        <w:rPr>
          <w:szCs w:val="22"/>
        </w:rPr>
        <w:t>immediately</w:t>
      </w:r>
      <w:r w:rsidR="002F0C9F" w:rsidRPr="007927A6">
        <w:rPr>
          <w:szCs w:val="22"/>
        </w:rPr>
        <w:t xml:space="preserve"> if </w:t>
      </w:r>
      <w:r w:rsidR="008236D4" w:rsidRPr="007927A6">
        <w:rPr>
          <w:szCs w:val="22"/>
        </w:rPr>
        <w:t>the temperature</w:t>
      </w:r>
      <w:r w:rsidR="002F0C9F" w:rsidRPr="007927A6">
        <w:rPr>
          <w:szCs w:val="22"/>
        </w:rPr>
        <w:t xml:space="preserve"> </w:t>
      </w:r>
      <w:r w:rsidR="006E7B9A">
        <w:rPr>
          <w:szCs w:val="22"/>
        </w:rPr>
        <w:t>does</w:t>
      </w:r>
      <w:r w:rsidR="002F0C9F" w:rsidRPr="007927A6">
        <w:rPr>
          <w:szCs w:val="22"/>
        </w:rPr>
        <w:t xml:space="preserve"> not correct</w:t>
      </w:r>
      <w:r w:rsidR="006E7B9A">
        <w:rPr>
          <w:szCs w:val="22"/>
        </w:rPr>
        <w:t xml:space="preserve"> back in range</w:t>
      </w:r>
      <w:r w:rsidRPr="007927A6">
        <w:rPr>
          <w:szCs w:val="22"/>
        </w:rPr>
        <w:t xml:space="preserve">.  </w:t>
      </w:r>
    </w:p>
    <w:p w14:paraId="56083035" w14:textId="1F9815C3" w:rsidR="003C0942" w:rsidRPr="007927A6" w:rsidRDefault="003C0942" w:rsidP="00CC769F">
      <w:pPr>
        <w:widowControl w:val="0"/>
        <w:numPr>
          <w:ilvl w:val="2"/>
          <w:numId w:val="50"/>
        </w:numPr>
        <w:autoSpaceDE w:val="0"/>
        <w:autoSpaceDN w:val="0"/>
        <w:adjustRightInd w:val="0"/>
        <w:rPr>
          <w:szCs w:val="22"/>
        </w:rPr>
      </w:pPr>
      <w:r w:rsidRPr="007927A6">
        <w:rPr>
          <w:szCs w:val="22"/>
        </w:rPr>
        <w:t>Document temperature range issues in computer log</w:t>
      </w:r>
      <w:r w:rsidR="00EC5280" w:rsidRPr="007927A6">
        <w:rPr>
          <w:szCs w:val="22"/>
        </w:rPr>
        <w:t xml:space="preserve"> or manual form</w:t>
      </w:r>
      <w:r w:rsidRPr="007927A6">
        <w:rPr>
          <w:szCs w:val="22"/>
        </w:rPr>
        <w:t xml:space="preserve"> along with action taken.</w:t>
      </w:r>
    </w:p>
    <w:p w14:paraId="51DF327A" w14:textId="7EABC7AF" w:rsidR="00CC769F" w:rsidRPr="007927A6" w:rsidRDefault="00CC769F" w:rsidP="00CC769F">
      <w:pPr>
        <w:widowControl w:val="0"/>
        <w:numPr>
          <w:ilvl w:val="2"/>
          <w:numId w:val="50"/>
        </w:numPr>
        <w:autoSpaceDE w:val="0"/>
        <w:autoSpaceDN w:val="0"/>
        <w:adjustRightInd w:val="0"/>
        <w:rPr>
          <w:szCs w:val="22"/>
        </w:rPr>
      </w:pPr>
      <w:r w:rsidRPr="007927A6">
        <w:rPr>
          <w:szCs w:val="22"/>
        </w:rPr>
        <w:t xml:space="preserve">Document the actual temperature reading </w:t>
      </w:r>
      <w:r w:rsidR="00EC5280" w:rsidRPr="007927A6">
        <w:rPr>
          <w:szCs w:val="22"/>
        </w:rPr>
        <w:t xml:space="preserve">on node or thermometer and </w:t>
      </w:r>
      <w:r w:rsidRPr="007927A6">
        <w:rPr>
          <w:szCs w:val="22"/>
        </w:rPr>
        <w:t>the corrective action and when the temp was rechecked with the temperature documented.</w:t>
      </w:r>
    </w:p>
    <w:p w14:paraId="7AA05BE4" w14:textId="45750622" w:rsidR="00C762AE" w:rsidRPr="007927A6" w:rsidRDefault="00C762AE" w:rsidP="00C762AE">
      <w:pPr>
        <w:widowControl w:val="0"/>
        <w:numPr>
          <w:ilvl w:val="1"/>
          <w:numId w:val="50"/>
        </w:numPr>
        <w:autoSpaceDE w:val="0"/>
        <w:autoSpaceDN w:val="0"/>
        <w:adjustRightInd w:val="0"/>
        <w:rPr>
          <w:szCs w:val="22"/>
        </w:rPr>
      </w:pPr>
      <w:r w:rsidRPr="007927A6">
        <w:rPr>
          <w:szCs w:val="22"/>
        </w:rPr>
        <w:t xml:space="preserve">All </w:t>
      </w:r>
      <w:proofErr w:type="spellStart"/>
      <w:r w:rsidR="00613D37" w:rsidRPr="007927A6">
        <w:rPr>
          <w:szCs w:val="22"/>
        </w:rPr>
        <w:t>SensoScientif</w:t>
      </w:r>
      <w:r w:rsidR="002132FD">
        <w:rPr>
          <w:szCs w:val="22"/>
        </w:rPr>
        <w:t>i</w:t>
      </w:r>
      <w:r w:rsidR="00613D37" w:rsidRPr="007927A6">
        <w:rPr>
          <w:szCs w:val="22"/>
        </w:rPr>
        <w:t>c</w:t>
      </w:r>
      <w:proofErr w:type="spellEnd"/>
      <w:r w:rsidR="00613D37" w:rsidRPr="007927A6">
        <w:rPr>
          <w:szCs w:val="22"/>
        </w:rPr>
        <w:t xml:space="preserve"> </w:t>
      </w:r>
      <w:r w:rsidRPr="007927A6">
        <w:rPr>
          <w:szCs w:val="22"/>
        </w:rPr>
        <w:t xml:space="preserve">thermometers are to be calibrated against a certified National Institute of Standards and Technology (NIST) traceable thermometer </w:t>
      </w:r>
      <w:r w:rsidR="00613D37" w:rsidRPr="002132FD">
        <w:rPr>
          <w:szCs w:val="22"/>
        </w:rPr>
        <w:t>annually</w:t>
      </w:r>
      <w:r w:rsidRPr="007927A6">
        <w:rPr>
          <w:szCs w:val="22"/>
        </w:rPr>
        <w:t xml:space="preserve"> to ensure the accuracy of all laboratory thermometers.</w:t>
      </w:r>
      <w:r w:rsidR="00EC5280" w:rsidRPr="007927A6">
        <w:rPr>
          <w:szCs w:val="22"/>
        </w:rPr>
        <w:t xml:space="preserve">  This will be done by </w:t>
      </w:r>
      <w:r w:rsidR="002132FD">
        <w:rPr>
          <w:szCs w:val="22"/>
        </w:rPr>
        <w:t xml:space="preserve">the </w:t>
      </w:r>
      <w:r w:rsidR="00EC5280" w:rsidRPr="007927A6">
        <w:rPr>
          <w:szCs w:val="22"/>
        </w:rPr>
        <w:t>manufacture through facilities.</w:t>
      </w:r>
    </w:p>
    <w:p w14:paraId="59F9D93A" w14:textId="03971274" w:rsidR="002F0C9F" w:rsidRPr="007927A6" w:rsidRDefault="002F0C9F" w:rsidP="00C762AE">
      <w:pPr>
        <w:widowControl w:val="0"/>
        <w:numPr>
          <w:ilvl w:val="1"/>
          <w:numId w:val="50"/>
        </w:numPr>
        <w:autoSpaceDE w:val="0"/>
        <w:autoSpaceDN w:val="0"/>
        <w:adjustRightInd w:val="0"/>
        <w:rPr>
          <w:szCs w:val="22"/>
        </w:rPr>
      </w:pPr>
      <w:r w:rsidRPr="007927A6">
        <w:rPr>
          <w:szCs w:val="22"/>
        </w:rPr>
        <w:t xml:space="preserve">Any manual temperature recording not assigned a node will still need to have thermometers calibrated against a certified National Institute of Standards and Technology (NIST) traceable thermometer </w:t>
      </w:r>
      <w:r w:rsidRPr="002132FD">
        <w:rPr>
          <w:szCs w:val="22"/>
        </w:rPr>
        <w:t>annually</w:t>
      </w:r>
      <w:r w:rsidRPr="007927A6">
        <w:rPr>
          <w:szCs w:val="22"/>
        </w:rPr>
        <w:t xml:space="preserve"> to ensure the accuracy of all laboratory thermometers. These records are kept in a thermometer binder with certificates</w:t>
      </w:r>
      <w:r w:rsidR="002132FD">
        <w:rPr>
          <w:szCs w:val="22"/>
        </w:rPr>
        <w:t xml:space="preserve"> in the lab</w:t>
      </w:r>
      <w:r w:rsidRPr="007927A6">
        <w:rPr>
          <w:szCs w:val="22"/>
        </w:rPr>
        <w:t xml:space="preserve">. Temps will be documented on paper forms </w:t>
      </w:r>
      <w:r w:rsidR="002132FD">
        <w:rPr>
          <w:szCs w:val="22"/>
        </w:rPr>
        <w:t xml:space="preserve">in </w:t>
      </w:r>
      <w:r w:rsidR="006E7B9A">
        <w:rPr>
          <w:szCs w:val="22"/>
        </w:rPr>
        <w:t>a daily</w:t>
      </w:r>
      <w:r w:rsidR="002132FD">
        <w:rPr>
          <w:szCs w:val="22"/>
        </w:rPr>
        <w:t xml:space="preserve"> task binder</w:t>
      </w:r>
      <w:r w:rsidR="006E7B9A">
        <w:rPr>
          <w:szCs w:val="22"/>
        </w:rPr>
        <w:t xml:space="preserve"> located in the core lab</w:t>
      </w:r>
      <w:r w:rsidR="002132FD">
        <w:rPr>
          <w:szCs w:val="22"/>
        </w:rPr>
        <w:t>.</w:t>
      </w:r>
    </w:p>
    <w:p w14:paraId="5F83D459" w14:textId="6751713F" w:rsidR="003C0942" w:rsidRPr="005A2DEB" w:rsidRDefault="00613D37" w:rsidP="00C762AE">
      <w:pPr>
        <w:widowControl w:val="0"/>
        <w:numPr>
          <w:ilvl w:val="1"/>
          <w:numId w:val="50"/>
        </w:numPr>
        <w:autoSpaceDE w:val="0"/>
        <w:autoSpaceDN w:val="0"/>
        <w:adjustRightInd w:val="0"/>
        <w:rPr>
          <w:szCs w:val="22"/>
        </w:rPr>
      </w:pPr>
      <w:r w:rsidRPr="007927A6">
        <w:t xml:space="preserve">If </w:t>
      </w:r>
      <w:proofErr w:type="spellStart"/>
      <w:r w:rsidRPr="007927A6">
        <w:t>SensoScientific</w:t>
      </w:r>
      <w:proofErr w:type="spellEnd"/>
      <w:r w:rsidRPr="007927A6">
        <w:t xml:space="preserve"> nodes are not able to be used, traditional manual monitoring shall take place and manual recordings shall be taken and kept on file</w:t>
      </w:r>
      <w:r w:rsidR="00EC5280" w:rsidRPr="007927A6">
        <w:t>. NIST thermometers will be used and validated yearly where necessary using a certified thermometer.</w:t>
      </w:r>
      <w:r w:rsidR="002F0C9F" w:rsidRPr="007927A6">
        <w:t xml:space="preserve"> This is also considered our back up method if necessary.</w:t>
      </w:r>
    </w:p>
    <w:p w14:paraId="0EFC88D0" w14:textId="72433149" w:rsidR="005A2DEB" w:rsidRPr="007927A6" w:rsidRDefault="005A2DEB" w:rsidP="00C762AE">
      <w:pPr>
        <w:widowControl w:val="0"/>
        <w:numPr>
          <w:ilvl w:val="1"/>
          <w:numId w:val="50"/>
        </w:numPr>
        <w:autoSpaceDE w:val="0"/>
        <w:autoSpaceDN w:val="0"/>
        <w:adjustRightInd w:val="0"/>
        <w:rPr>
          <w:szCs w:val="22"/>
        </w:rPr>
      </w:pPr>
      <w:r>
        <w:t xml:space="preserve">Data will be reviewed by assigned staff and reports made available as necessary for verification of </w:t>
      </w:r>
      <w:r w:rsidR="0013053E">
        <w:t>action items and exceptions are being documented.</w:t>
      </w:r>
    </w:p>
    <w:p w14:paraId="74F23768" w14:textId="77777777" w:rsidR="00C762AE" w:rsidRPr="007927A6" w:rsidRDefault="00C762AE" w:rsidP="00C762AE">
      <w:pPr>
        <w:widowControl w:val="0"/>
        <w:numPr>
          <w:ilvl w:val="0"/>
          <w:numId w:val="50"/>
        </w:numPr>
        <w:autoSpaceDE w:val="0"/>
        <w:autoSpaceDN w:val="0"/>
        <w:adjustRightInd w:val="0"/>
        <w:rPr>
          <w:b/>
          <w:bCs/>
          <w:szCs w:val="22"/>
          <w:u w:val="single"/>
        </w:rPr>
      </w:pPr>
      <w:r w:rsidRPr="007927A6">
        <w:rPr>
          <w:b/>
          <w:bCs/>
          <w:szCs w:val="22"/>
          <w:u w:val="single"/>
        </w:rPr>
        <w:t>Procedure:</w:t>
      </w:r>
    </w:p>
    <w:p w14:paraId="0B447B1C" w14:textId="4BE863BC" w:rsidR="00C762AE" w:rsidRPr="00C762AE" w:rsidRDefault="00C762AE" w:rsidP="00C762AE">
      <w:pPr>
        <w:widowControl w:val="0"/>
        <w:numPr>
          <w:ilvl w:val="1"/>
          <w:numId w:val="50"/>
        </w:numPr>
        <w:autoSpaceDE w:val="0"/>
        <w:autoSpaceDN w:val="0"/>
        <w:adjustRightInd w:val="0"/>
        <w:rPr>
          <w:szCs w:val="22"/>
        </w:rPr>
      </w:pPr>
      <w:r w:rsidRPr="00C762AE">
        <w:rPr>
          <w:szCs w:val="22"/>
        </w:rPr>
        <w:t xml:space="preserve">Acceptable </w:t>
      </w:r>
      <w:r w:rsidR="002132FD">
        <w:rPr>
          <w:szCs w:val="22"/>
        </w:rPr>
        <w:t>r</w:t>
      </w:r>
      <w:r w:rsidRPr="00C762AE">
        <w:rPr>
          <w:szCs w:val="22"/>
        </w:rPr>
        <w:t>efrigerator temperature specification</w:t>
      </w:r>
      <w:r w:rsidR="002F0C9F">
        <w:rPr>
          <w:szCs w:val="22"/>
        </w:rPr>
        <w:t xml:space="preserve"> </w:t>
      </w:r>
      <w:r w:rsidR="00682693">
        <w:rPr>
          <w:szCs w:val="22"/>
        </w:rPr>
        <w:t>is</w:t>
      </w:r>
      <w:r w:rsidRPr="00C762AE">
        <w:rPr>
          <w:szCs w:val="22"/>
        </w:rPr>
        <w:t xml:space="preserve"> (2 - 8 degrees C)</w:t>
      </w:r>
      <w:r w:rsidR="002F0C9F">
        <w:rPr>
          <w:szCs w:val="22"/>
        </w:rPr>
        <w:t xml:space="preserve"> unless noted on unit or in software.</w:t>
      </w:r>
      <w:r w:rsidRPr="00C762AE">
        <w:rPr>
          <w:szCs w:val="22"/>
        </w:rPr>
        <w:t xml:space="preserve"> </w:t>
      </w:r>
      <w:r w:rsidR="00790FD6">
        <w:rPr>
          <w:szCs w:val="22"/>
        </w:rPr>
        <w:t xml:space="preserve">Some </w:t>
      </w:r>
      <w:r w:rsidR="002132FD">
        <w:rPr>
          <w:szCs w:val="22"/>
        </w:rPr>
        <w:t>b</w:t>
      </w:r>
      <w:r w:rsidR="00790FD6">
        <w:rPr>
          <w:szCs w:val="22"/>
        </w:rPr>
        <w:t>lood bank requirements list (1-6</w:t>
      </w:r>
      <w:r w:rsidR="002132FD">
        <w:rPr>
          <w:szCs w:val="22"/>
        </w:rPr>
        <w:t xml:space="preserve"> </w:t>
      </w:r>
      <w:r w:rsidR="00790FD6">
        <w:rPr>
          <w:szCs w:val="22"/>
        </w:rPr>
        <w:t>C)</w:t>
      </w:r>
    </w:p>
    <w:p w14:paraId="1AFAB8E4" w14:textId="45E06691" w:rsidR="00C762AE" w:rsidRPr="004D79D4" w:rsidRDefault="00C762AE" w:rsidP="00C762AE">
      <w:pPr>
        <w:widowControl w:val="0"/>
        <w:numPr>
          <w:ilvl w:val="1"/>
          <w:numId w:val="50"/>
        </w:numPr>
        <w:autoSpaceDE w:val="0"/>
        <w:autoSpaceDN w:val="0"/>
        <w:adjustRightInd w:val="0"/>
        <w:rPr>
          <w:szCs w:val="22"/>
        </w:rPr>
      </w:pPr>
      <w:r w:rsidRPr="004D79D4">
        <w:rPr>
          <w:szCs w:val="22"/>
        </w:rPr>
        <w:t xml:space="preserve">Acceptable </w:t>
      </w:r>
      <w:r w:rsidR="002132FD">
        <w:rPr>
          <w:szCs w:val="22"/>
        </w:rPr>
        <w:t>r</w:t>
      </w:r>
      <w:r w:rsidRPr="004D79D4">
        <w:rPr>
          <w:szCs w:val="22"/>
        </w:rPr>
        <w:t>oom temperature specification (20- 25 degrees C)</w:t>
      </w:r>
      <w:r w:rsidR="00682693">
        <w:rPr>
          <w:szCs w:val="22"/>
        </w:rPr>
        <w:t>. This should be in rooms with doors that store reagents or supplies that are temperature sensitive.</w:t>
      </w:r>
    </w:p>
    <w:p w14:paraId="6DDB859F" w14:textId="013554BC" w:rsidR="004F6B07" w:rsidRDefault="00C762AE" w:rsidP="004F6B07">
      <w:pPr>
        <w:widowControl w:val="0"/>
        <w:numPr>
          <w:ilvl w:val="1"/>
          <w:numId w:val="50"/>
        </w:numPr>
        <w:autoSpaceDE w:val="0"/>
        <w:autoSpaceDN w:val="0"/>
        <w:adjustRightInd w:val="0"/>
      </w:pPr>
      <w:r w:rsidRPr="004F6B07">
        <w:rPr>
          <w:szCs w:val="22"/>
        </w:rPr>
        <w:t xml:space="preserve">Acceptable </w:t>
      </w:r>
      <w:r w:rsidR="002132FD" w:rsidRPr="004F6B07">
        <w:rPr>
          <w:szCs w:val="22"/>
        </w:rPr>
        <w:t>f</w:t>
      </w:r>
      <w:r w:rsidRPr="004F6B07">
        <w:rPr>
          <w:szCs w:val="22"/>
        </w:rPr>
        <w:t>reezer temperature specification</w:t>
      </w:r>
      <w:r w:rsidR="00682693" w:rsidRPr="004F6B07">
        <w:rPr>
          <w:szCs w:val="22"/>
        </w:rPr>
        <w:t xml:space="preserve"> can vary from &lt;-</w:t>
      </w:r>
      <w:r w:rsidR="00CF3726" w:rsidRPr="004F6B07">
        <w:rPr>
          <w:szCs w:val="22"/>
        </w:rPr>
        <w:t>5</w:t>
      </w:r>
      <w:r w:rsidR="00682693" w:rsidRPr="004F6B07">
        <w:rPr>
          <w:szCs w:val="22"/>
        </w:rPr>
        <w:t xml:space="preserve">C </w:t>
      </w:r>
      <w:r w:rsidR="00EC5280" w:rsidRPr="004F6B07">
        <w:rPr>
          <w:szCs w:val="22"/>
        </w:rPr>
        <w:t>to -70 degrees Celsius</w:t>
      </w:r>
      <w:r w:rsidR="00682693" w:rsidRPr="004F6B07">
        <w:rPr>
          <w:szCs w:val="22"/>
        </w:rPr>
        <w:t xml:space="preserve">, depending on storage need. Refer to department policy and </w:t>
      </w:r>
      <w:proofErr w:type="spellStart"/>
      <w:r w:rsidR="00682693" w:rsidRPr="004F6B07">
        <w:rPr>
          <w:szCs w:val="22"/>
        </w:rPr>
        <w:t>Senso</w:t>
      </w:r>
      <w:r w:rsidR="001E5FCC" w:rsidRPr="004F6B07">
        <w:rPr>
          <w:szCs w:val="22"/>
        </w:rPr>
        <w:t>S</w:t>
      </w:r>
      <w:r w:rsidR="00682693" w:rsidRPr="004F6B07">
        <w:rPr>
          <w:szCs w:val="22"/>
        </w:rPr>
        <w:t>cientific</w:t>
      </w:r>
      <w:proofErr w:type="spellEnd"/>
      <w:r w:rsidR="00682693" w:rsidRPr="004F6B07">
        <w:rPr>
          <w:szCs w:val="22"/>
        </w:rPr>
        <w:t xml:space="preserve"> settings for actual ranges in lab departments.</w:t>
      </w:r>
    </w:p>
    <w:p w14:paraId="30B57862" w14:textId="2214BEE9" w:rsidR="004F6B07" w:rsidRDefault="004F6B07" w:rsidP="004F6B07">
      <w:pPr>
        <w:widowControl w:val="0"/>
        <w:numPr>
          <w:ilvl w:val="1"/>
          <w:numId w:val="50"/>
        </w:numPr>
        <w:autoSpaceDE w:val="0"/>
        <w:autoSpaceDN w:val="0"/>
        <w:adjustRightInd w:val="0"/>
      </w:pPr>
      <w:r>
        <w:t>Cryostat -</w:t>
      </w:r>
      <w:r w:rsidRPr="004D79D4">
        <w:t>17 to -23</w:t>
      </w:r>
      <w:r w:rsidRPr="004D79D4">
        <w:rPr>
          <w:vertAlign w:val="superscript"/>
        </w:rPr>
        <w:t>0</w:t>
      </w:r>
      <w:r w:rsidRPr="004D79D4">
        <w:t xml:space="preserve"> </w:t>
      </w:r>
      <w:r>
        <w:t xml:space="preserve">C. </w:t>
      </w:r>
      <w:r w:rsidRPr="004D79D4">
        <w:t xml:space="preserve">Temperatures are recorded daily </w:t>
      </w:r>
      <w:r>
        <w:t>Pathology Clerk</w:t>
      </w:r>
      <w:r w:rsidRPr="004D79D4">
        <w:t xml:space="preserve"> </w:t>
      </w:r>
      <w:r>
        <w:t>o</w:t>
      </w:r>
      <w:r w:rsidRPr="004D79D4">
        <w:t xml:space="preserve">n the Histology Daily Maintenance Log.  Instrument Service will be called if any temperature is outside of </w:t>
      </w:r>
      <w:proofErr w:type="gramStart"/>
      <w:r w:rsidRPr="004D79D4">
        <w:t>specified</w:t>
      </w:r>
      <w:proofErr w:type="gramEnd"/>
      <w:r w:rsidRPr="004D79D4">
        <w:t xml:space="preserve"> range</w:t>
      </w:r>
      <w:r>
        <w:t>.</w:t>
      </w:r>
    </w:p>
    <w:p w14:paraId="58E27222" w14:textId="739BEDE7" w:rsidR="00C762AE" w:rsidRPr="004D79D4" w:rsidRDefault="00C762AE" w:rsidP="00825B20">
      <w:pPr>
        <w:widowControl w:val="0"/>
        <w:numPr>
          <w:ilvl w:val="1"/>
          <w:numId w:val="50"/>
        </w:numPr>
        <w:autoSpaceDE w:val="0"/>
        <w:autoSpaceDN w:val="0"/>
        <w:adjustRightInd w:val="0"/>
      </w:pPr>
      <w:r w:rsidRPr="004D79D4">
        <w:t>When temperature dependent areas fall outside the acceptable range:</w:t>
      </w:r>
    </w:p>
    <w:p w14:paraId="02417239" w14:textId="72F5BB35" w:rsidR="00C762AE" w:rsidRPr="004D79D4" w:rsidRDefault="00C762AE" w:rsidP="00C762AE">
      <w:pPr>
        <w:widowControl w:val="0"/>
        <w:numPr>
          <w:ilvl w:val="2"/>
          <w:numId w:val="50"/>
        </w:numPr>
        <w:autoSpaceDE w:val="0"/>
        <w:autoSpaceDN w:val="0"/>
        <w:adjustRightInd w:val="0"/>
      </w:pPr>
      <w:r w:rsidRPr="004D79D4">
        <w:t>Document when the condition was identified</w:t>
      </w:r>
      <w:r w:rsidR="00682693">
        <w:t xml:space="preserve"> and </w:t>
      </w:r>
      <w:r w:rsidR="007927A6">
        <w:t>act</w:t>
      </w:r>
      <w:r w:rsidR="00682693">
        <w:t xml:space="preserve"> if items need to be moved to stable </w:t>
      </w:r>
      <w:r w:rsidR="00682693">
        <w:lastRenderedPageBreak/>
        <w:t>temperature unit.</w:t>
      </w:r>
    </w:p>
    <w:p w14:paraId="23C7AF74" w14:textId="55713233" w:rsidR="00C762AE" w:rsidRPr="004D79D4" w:rsidRDefault="00C762AE" w:rsidP="00C762AE">
      <w:pPr>
        <w:widowControl w:val="0"/>
        <w:numPr>
          <w:ilvl w:val="2"/>
          <w:numId w:val="50"/>
        </w:numPr>
        <w:autoSpaceDE w:val="0"/>
        <w:autoSpaceDN w:val="0"/>
        <w:adjustRightInd w:val="0"/>
      </w:pPr>
      <w:r w:rsidRPr="004D79D4">
        <w:t>Document the action taken to correct the problem</w:t>
      </w:r>
      <w:r w:rsidR="00682693">
        <w:t>.</w:t>
      </w:r>
    </w:p>
    <w:p w14:paraId="3EA2B834" w14:textId="313CDB0C" w:rsidR="00C762AE" w:rsidRDefault="00C762AE" w:rsidP="00C762AE">
      <w:pPr>
        <w:widowControl w:val="0"/>
        <w:numPr>
          <w:ilvl w:val="2"/>
          <w:numId w:val="50"/>
        </w:numPr>
        <w:autoSpaceDE w:val="0"/>
        <w:autoSpaceDN w:val="0"/>
        <w:adjustRightInd w:val="0"/>
      </w:pPr>
      <w:r w:rsidRPr="004D79D4">
        <w:t xml:space="preserve">Document relocation of supplies, </w:t>
      </w:r>
      <w:r w:rsidR="007927A6" w:rsidRPr="004D79D4">
        <w:t>etc.</w:t>
      </w:r>
      <w:r w:rsidRPr="004D79D4">
        <w:t xml:space="preserve"> to maintain appropriate storage conditions.</w:t>
      </w:r>
    </w:p>
    <w:p w14:paraId="7361006D" w14:textId="7446E28B" w:rsidR="00682693" w:rsidRDefault="00682693" w:rsidP="00C762AE">
      <w:pPr>
        <w:widowControl w:val="0"/>
        <w:numPr>
          <w:ilvl w:val="2"/>
          <w:numId w:val="50"/>
        </w:numPr>
        <w:autoSpaceDE w:val="0"/>
        <w:autoSpaceDN w:val="0"/>
        <w:adjustRightInd w:val="0"/>
      </w:pPr>
      <w:r>
        <w:t>Document if reagents could be compromised by labelling them as such and that qc must be verified before they are placed into use.</w:t>
      </w:r>
    </w:p>
    <w:p w14:paraId="4E0C148B" w14:textId="1FA01071" w:rsidR="004F6B07" w:rsidRPr="004D79D4" w:rsidRDefault="004F6B07" w:rsidP="004F6B07">
      <w:pPr>
        <w:widowControl w:val="0"/>
        <w:autoSpaceDE w:val="0"/>
        <w:autoSpaceDN w:val="0"/>
        <w:adjustRightInd w:val="0"/>
      </w:pPr>
    </w:p>
    <w:p w14:paraId="29A28A07" w14:textId="5E0F0304" w:rsidR="004F6B07" w:rsidRPr="004F6B07" w:rsidRDefault="004F6B07" w:rsidP="00C762AE">
      <w:pPr>
        <w:widowControl w:val="0"/>
        <w:numPr>
          <w:ilvl w:val="0"/>
          <w:numId w:val="50"/>
        </w:numPr>
        <w:autoSpaceDE w:val="0"/>
        <w:autoSpaceDN w:val="0"/>
        <w:adjustRightInd w:val="0"/>
        <w:rPr>
          <w:b/>
          <w:bCs/>
          <w:szCs w:val="22"/>
          <w:u w:val="single"/>
        </w:rPr>
      </w:pPr>
      <w:r w:rsidRPr="004D79D4">
        <w:rPr>
          <w:b/>
          <w:bCs/>
          <w:u w:val="single"/>
        </w:rPr>
        <w:t>Thermometer Verification</w:t>
      </w:r>
      <w:r>
        <w:rPr>
          <w:b/>
          <w:bCs/>
          <w:u w:val="single"/>
        </w:rPr>
        <w:t xml:space="preserve"> (Manual Method only)</w:t>
      </w:r>
    </w:p>
    <w:p w14:paraId="6FE1DC42" w14:textId="77777777" w:rsidR="004F6B07" w:rsidRPr="004D79D4" w:rsidRDefault="004F6B07" w:rsidP="004F6B07">
      <w:pPr>
        <w:widowControl w:val="0"/>
        <w:numPr>
          <w:ilvl w:val="1"/>
          <w:numId w:val="50"/>
        </w:numPr>
        <w:autoSpaceDE w:val="0"/>
        <w:autoSpaceDN w:val="0"/>
        <w:adjustRightInd w:val="0"/>
      </w:pPr>
      <w:r w:rsidRPr="004D79D4">
        <w:rPr>
          <w:u w:val="single"/>
        </w:rPr>
        <w:t>EQUIPMENT</w:t>
      </w:r>
      <w:r w:rsidRPr="004D79D4">
        <w:t>: NIST certified thermometer</w:t>
      </w:r>
    </w:p>
    <w:p w14:paraId="0BDB3ECD" w14:textId="77777777" w:rsidR="004F6B07" w:rsidRPr="004D79D4" w:rsidRDefault="004F6B07" w:rsidP="004F6B07">
      <w:pPr>
        <w:widowControl w:val="0"/>
        <w:numPr>
          <w:ilvl w:val="1"/>
          <w:numId w:val="50"/>
        </w:numPr>
        <w:autoSpaceDE w:val="0"/>
        <w:autoSpaceDN w:val="0"/>
        <w:adjustRightInd w:val="0"/>
      </w:pPr>
      <w:r w:rsidRPr="004D79D4">
        <w:rPr>
          <w:u w:val="single"/>
        </w:rPr>
        <w:t>PROCEDURE</w:t>
      </w:r>
      <w:r w:rsidRPr="004D79D4">
        <w:t>:</w:t>
      </w:r>
    </w:p>
    <w:p w14:paraId="7504EF06" w14:textId="77777777" w:rsidR="004F6B07" w:rsidRPr="004D79D4" w:rsidRDefault="004F6B07" w:rsidP="004F6B07">
      <w:pPr>
        <w:widowControl w:val="0"/>
        <w:numPr>
          <w:ilvl w:val="2"/>
          <w:numId w:val="50"/>
        </w:numPr>
        <w:autoSpaceDE w:val="0"/>
        <w:autoSpaceDN w:val="0"/>
        <w:adjustRightInd w:val="0"/>
      </w:pPr>
      <w:r w:rsidRPr="004D79D4">
        <w:t>To be performed on a</w:t>
      </w:r>
      <w:r>
        <w:t>n</w:t>
      </w:r>
      <w:r w:rsidRPr="004D79D4">
        <w:t xml:space="preserve"> annual basis.</w:t>
      </w:r>
    </w:p>
    <w:p w14:paraId="5952ADFE" w14:textId="77777777" w:rsidR="004F6B07" w:rsidRPr="004D79D4" w:rsidRDefault="004F6B07" w:rsidP="004F6B07">
      <w:pPr>
        <w:widowControl w:val="0"/>
        <w:numPr>
          <w:ilvl w:val="2"/>
          <w:numId w:val="50"/>
        </w:numPr>
        <w:autoSpaceDE w:val="0"/>
        <w:autoSpaceDN w:val="0"/>
        <w:adjustRightInd w:val="0"/>
      </w:pPr>
      <w:r w:rsidRPr="004D79D4">
        <w:t>List each thermometer in use according to location and use.</w:t>
      </w:r>
    </w:p>
    <w:p w14:paraId="53E9CA01" w14:textId="79443756" w:rsidR="004F6B07" w:rsidRPr="004D79D4" w:rsidRDefault="004F6B07" w:rsidP="004F6B07">
      <w:pPr>
        <w:widowControl w:val="0"/>
        <w:numPr>
          <w:ilvl w:val="2"/>
          <w:numId w:val="50"/>
        </w:numPr>
        <w:autoSpaceDE w:val="0"/>
        <w:autoSpaceDN w:val="0"/>
        <w:adjustRightInd w:val="0"/>
      </w:pPr>
      <w:r w:rsidRPr="004D79D4">
        <w:t xml:space="preserve">Each thermometer is placed simultaneously in the operational temperature with the </w:t>
      </w:r>
      <w:r>
        <w:t xml:space="preserve">  </w:t>
      </w:r>
      <w:r w:rsidRPr="004D79D4">
        <w:t xml:space="preserve">certified thermometer for </w:t>
      </w:r>
      <w:r>
        <w:t xml:space="preserve">an </w:t>
      </w:r>
      <w:r w:rsidRPr="004D79D4">
        <w:t>hour.</w:t>
      </w:r>
    </w:p>
    <w:p w14:paraId="4AF7754F" w14:textId="77777777" w:rsidR="004F6B07" w:rsidRDefault="004F6B07" w:rsidP="004F6B07">
      <w:pPr>
        <w:widowControl w:val="0"/>
        <w:numPr>
          <w:ilvl w:val="2"/>
          <w:numId w:val="50"/>
        </w:numPr>
        <w:autoSpaceDE w:val="0"/>
        <w:autoSpaceDN w:val="0"/>
        <w:adjustRightInd w:val="0"/>
      </w:pPr>
      <w:r w:rsidRPr="004D79D4">
        <w:t>Read and record the temperature of both thermometers.</w:t>
      </w:r>
    </w:p>
    <w:p w14:paraId="3AA3D6FE" w14:textId="77777777" w:rsidR="004F6B07" w:rsidRPr="004D79D4" w:rsidRDefault="004F6B07" w:rsidP="004F6B07">
      <w:pPr>
        <w:widowControl w:val="0"/>
        <w:numPr>
          <w:ilvl w:val="2"/>
          <w:numId w:val="50"/>
        </w:numPr>
        <w:autoSpaceDE w:val="0"/>
        <w:autoSpaceDN w:val="0"/>
        <w:adjustRightInd w:val="0"/>
      </w:pPr>
      <w:r w:rsidRPr="004D79D4">
        <w:t xml:space="preserve">If a thermometer </w:t>
      </w:r>
      <w:proofErr w:type="gramStart"/>
      <w:r w:rsidRPr="004D79D4">
        <w:t>fails</w:t>
      </w:r>
      <w:proofErr w:type="gramEnd"/>
      <w:r w:rsidRPr="004D79D4">
        <w:t xml:space="preserve"> acceptable performance, the calibration is repeated. In the event a subsequent test demonstrates unacceptable performance, the failed thermometer shall be discarded and replaced.</w:t>
      </w:r>
    </w:p>
    <w:p w14:paraId="3A7B9994" w14:textId="77777777" w:rsidR="004F6B07" w:rsidRPr="004D79D4" w:rsidRDefault="004F6B07" w:rsidP="004F6B07">
      <w:pPr>
        <w:widowControl w:val="0"/>
        <w:numPr>
          <w:ilvl w:val="1"/>
          <w:numId w:val="50"/>
        </w:numPr>
        <w:autoSpaceDE w:val="0"/>
        <w:autoSpaceDN w:val="0"/>
        <w:adjustRightInd w:val="0"/>
      </w:pPr>
      <w:r w:rsidRPr="004D79D4">
        <w:t xml:space="preserve"> PROCEDURAL NOTES: </w:t>
      </w:r>
    </w:p>
    <w:p w14:paraId="32BF8B4C" w14:textId="77777777" w:rsidR="004F6B07" w:rsidRPr="004D79D4" w:rsidRDefault="004F6B07" w:rsidP="004F6B07">
      <w:pPr>
        <w:widowControl w:val="0"/>
        <w:numPr>
          <w:ilvl w:val="2"/>
          <w:numId w:val="50"/>
        </w:numPr>
        <w:autoSpaceDE w:val="0"/>
        <w:autoSpaceDN w:val="0"/>
        <w:adjustRightInd w:val="0"/>
      </w:pPr>
      <w:r w:rsidRPr="004D79D4">
        <w:t>If a thermometer falls slightly outside the temperature range of the certified thermometer, the laboratory thermometer will be calibrated in that operational temperature that most closely resembles the temperature for which it is used.</w:t>
      </w:r>
    </w:p>
    <w:p w14:paraId="794FB5DA" w14:textId="77777777" w:rsidR="004F6B07" w:rsidRPr="004D79D4" w:rsidRDefault="004F6B07" w:rsidP="004F6B07">
      <w:pPr>
        <w:widowControl w:val="0"/>
        <w:numPr>
          <w:ilvl w:val="2"/>
          <w:numId w:val="50"/>
        </w:numPr>
        <w:autoSpaceDE w:val="0"/>
        <w:autoSpaceDN w:val="0"/>
        <w:adjustRightInd w:val="0"/>
      </w:pPr>
      <w:r w:rsidRPr="004D79D4">
        <w:t>Proper attention should be given to immersion of thermometer bulbs. There are three types of thermometers: total immersion (bulb + entire liquid column), partial immersion (bulb + specified portion of stem), and complete immersion (entire thermometer).</w:t>
      </w:r>
    </w:p>
    <w:p w14:paraId="020064D5" w14:textId="77777777" w:rsidR="004F6B07" w:rsidRPr="004D79D4" w:rsidRDefault="004F6B07" w:rsidP="004F6B07">
      <w:pPr>
        <w:widowControl w:val="0"/>
        <w:numPr>
          <w:ilvl w:val="2"/>
          <w:numId w:val="50"/>
        </w:numPr>
        <w:autoSpaceDE w:val="0"/>
        <w:autoSpaceDN w:val="0"/>
        <w:adjustRightInd w:val="0"/>
      </w:pPr>
      <w:r w:rsidRPr="004D79D4">
        <w:t xml:space="preserve">Locate both thermometers in </w:t>
      </w:r>
      <w:proofErr w:type="gramStart"/>
      <w:r w:rsidRPr="004D79D4">
        <w:t>same</w:t>
      </w:r>
      <w:proofErr w:type="gramEnd"/>
      <w:r w:rsidRPr="004D79D4">
        <w:t xml:space="preserve"> area of operating temperature, preferably side by side. Great variability can result if care is not taken. (e.g. one thermometer touches metal shelf of refrigerator and one is suspended in air. One thermometer is measuring air temperature and one shelf temp.)</w:t>
      </w:r>
    </w:p>
    <w:p w14:paraId="642903F0" w14:textId="77777777" w:rsidR="004F6B07" w:rsidRPr="004D79D4" w:rsidRDefault="004F6B07" w:rsidP="004F6B07">
      <w:pPr>
        <w:widowControl w:val="0"/>
        <w:numPr>
          <w:ilvl w:val="2"/>
          <w:numId w:val="50"/>
        </w:numPr>
        <w:autoSpaceDE w:val="0"/>
        <w:autoSpaceDN w:val="0"/>
        <w:adjustRightInd w:val="0"/>
      </w:pPr>
      <w:r w:rsidRPr="004D79D4">
        <w:t>Broad ranges in temperature should not be calibrated in close succession. A waiting period of 72 hours is recommended to overcome any secular changes in bulb volume caused by temperature extremes.</w:t>
      </w:r>
    </w:p>
    <w:p w14:paraId="0B64F1FB" w14:textId="1488EFC0" w:rsidR="004F6B07" w:rsidRPr="004D79D4" w:rsidRDefault="004F6B07" w:rsidP="004F6B07">
      <w:pPr>
        <w:widowControl w:val="0"/>
        <w:numPr>
          <w:ilvl w:val="2"/>
          <w:numId w:val="50"/>
        </w:numPr>
        <w:autoSpaceDE w:val="0"/>
        <w:autoSpaceDN w:val="0"/>
        <w:adjustRightInd w:val="0"/>
      </w:pPr>
      <w:r w:rsidRPr="004D79D4">
        <w:rPr>
          <w:u w:val="single"/>
        </w:rPr>
        <w:t xml:space="preserve">EXPECTED </w:t>
      </w:r>
      <w:r w:rsidRPr="004D79D4">
        <w:t xml:space="preserve">VALUE: Acceptable performance= </w:t>
      </w:r>
      <w:r w:rsidRPr="004D79D4">
        <w:rPr>
          <w:u w:val="single"/>
        </w:rPr>
        <w:t>+</w:t>
      </w:r>
      <w:r w:rsidRPr="004D79D4">
        <w:t xml:space="preserve"> 2 degrees of NIST thermometer</w:t>
      </w:r>
    </w:p>
    <w:p w14:paraId="61DDA5B9" w14:textId="77777777" w:rsidR="004F6B07" w:rsidRDefault="004F6B07" w:rsidP="004F6B07">
      <w:pPr>
        <w:widowControl w:val="0"/>
        <w:autoSpaceDE w:val="0"/>
        <w:autoSpaceDN w:val="0"/>
        <w:adjustRightInd w:val="0"/>
        <w:ind w:left="612"/>
        <w:rPr>
          <w:b/>
          <w:bCs/>
          <w:szCs w:val="22"/>
          <w:u w:val="single"/>
        </w:rPr>
      </w:pPr>
    </w:p>
    <w:p w14:paraId="7E4654FE" w14:textId="7DF7E1E8" w:rsidR="00C762AE" w:rsidRPr="004D79D4" w:rsidRDefault="00C762AE" w:rsidP="00C762AE">
      <w:pPr>
        <w:widowControl w:val="0"/>
        <w:numPr>
          <w:ilvl w:val="0"/>
          <w:numId w:val="50"/>
        </w:numPr>
        <w:autoSpaceDE w:val="0"/>
        <w:autoSpaceDN w:val="0"/>
        <w:adjustRightInd w:val="0"/>
        <w:rPr>
          <w:b/>
          <w:bCs/>
          <w:szCs w:val="22"/>
          <w:u w:val="single"/>
        </w:rPr>
      </w:pPr>
      <w:r w:rsidRPr="004D79D4">
        <w:rPr>
          <w:b/>
          <w:bCs/>
          <w:szCs w:val="22"/>
          <w:u w:val="single"/>
        </w:rPr>
        <w:t>Humidity:</w:t>
      </w:r>
    </w:p>
    <w:p w14:paraId="6B378231" w14:textId="77777777" w:rsidR="00C762AE" w:rsidRPr="004D79D4" w:rsidRDefault="00C762AE" w:rsidP="00C762AE">
      <w:pPr>
        <w:widowControl w:val="0"/>
        <w:numPr>
          <w:ilvl w:val="1"/>
          <w:numId w:val="50"/>
        </w:numPr>
        <w:autoSpaceDE w:val="0"/>
        <w:autoSpaceDN w:val="0"/>
        <w:adjustRightInd w:val="0"/>
      </w:pPr>
      <w:r w:rsidRPr="004D79D4">
        <w:t>The Hospital has adopted as policy the ASHRAE industry standards of 20% to 60% effective December 28, 2010.</w:t>
      </w:r>
    </w:p>
    <w:p w14:paraId="4B8A7D9F" w14:textId="77777777" w:rsidR="00C762AE" w:rsidRPr="004D79D4" w:rsidRDefault="00C762AE" w:rsidP="00C762AE">
      <w:pPr>
        <w:widowControl w:val="0"/>
        <w:numPr>
          <w:ilvl w:val="1"/>
          <w:numId w:val="50"/>
        </w:numPr>
        <w:autoSpaceDE w:val="0"/>
        <w:autoSpaceDN w:val="0"/>
        <w:adjustRightInd w:val="0"/>
      </w:pPr>
      <w:r w:rsidRPr="004D79D4">
        <w:t>The lab humidity is documented daily in</w:t>
      </w:r>
      <w:r w:rsidRPr="004D79D4">
        <w:rPr>
          <w:szCs w:val="22"/>
        </w:rPr>
        <w:t>:</w:t>
      </w:r>
    </w:p>
    <w:p w14:paraId="1B02254A" w14:textId="455F9970" w:rsidR="00C762AE" w:rsidRPr="004D79D4" w:rsidRDefault="00C762AE" w:rsidP="00274B69">
      <w:pPr>
        <w:widowControl w:val="0"/>
        <w:numPr>
          <w:ilvl w:val="2"/>
          <w:numId w:val="50"/>
        </w:numPr>
        <w:autoSpaceDE w:val="0"/>
        <w:autoSpaceDN w:val="0"/>
        <w:adjustRightInd w:val="0"/>
      </w:pPr>
      <w:r w:rsidRPr="004D79D4">
        <w:rPr>
          <w:szCs w:val="22"/>
        </w:rPr>
        <w:t xml:space="preserve"> </w:t>
      </w:r>
      <w:r w:rsidR="00274B69">
        <w:rPr>
          <w:szCs w:val="22"/>
        </w:rPr>
        <w:t xml:space="preserve">Lab </w:t>
      </w:r>
      <w:r w:rsidR="006E7B9A">
        <w:rPr>
          <w:szCs w:val="22"/>
        </w:rPr>
        <w:t>Storeroom</w:t>
      </w:r>
      <w:r w:rsidR="00274B69">
        <w:rPr>
          <w:szCs w:val="22"/>
        </w:rPr>
        <w:t xml:space="preserve">, </w:t>
      </w:r>
      <w:r w:rsidRPr="004D79D4">
        <w:rPr>
          <w:szCs w:val="22"/>
        </w:rPr>
        <w:t xml:space="preserve">Core Lab, Blood Bank and Micro by 3rd Shift </w:t>
      </w:r>
    </w:p>
    <w:p w14:paraId="3C5D4A45" w14:textId="77777777" w:rsidR="00C762AE" w:rsidRPr="004D79D4" w:rsidRDefault="00C762AE" w:rsidP="00C762AE">
      <w:pPr>
        <w:widowControl w:val="0"/>
        <w:numPr>
          <w:ilvl w:val="1"/>
          <w:numId w:val="50"/>
        </w:numPr>
        <w:autoSpaceDE w:val="0"/>
        <w:autoSpaceDN w:val="0"/>
        <w:adjustRightInd w:val="0"/>
      </w:pPr>
      <w:r w:rsidRPr="004D79D4">
        <w:t>If humidity falls outside acceptable limits, notify maintenance dept. and document action.</w:t>
      </w:r>
    </w:p>
    <w:p w14:paraId="61F7105B" w14:textId="77777777" w:rsidR="00C762AE" w:rsidRPr="004D79D4" w:rsidRDefault="00C762AE" w:rsidP="00C762AE">
      <w:pPr>
        <w:widowControl w:val="0"/>
        <w:numPr>
          <w:ilvl w:val="0"/>
          <w:numId w:val="50"/>
        </w:numPr>
        <w:autoSpaceDE w:val="0"/>
        <w:autoSpaceDN w:val="0"/>
        <w:adjustRightInd w:val="0"/>
        <w:rPr>
          <w:b/>
          <w:bCs/>
          <w:szCs w:val="22"/>
          <w:u w:val="single"/>
        </w:rPr>
      </w:pPr>
      <w:r w:rsidRPr="004D79D4">
        <w:rPr>
          <w:b/>
          <w:bCs/>
          <w:szCs w:val="22"/>
          <w:u w:val="single"/>
        </w:rPr>
        <w:t>References:</w:t>
      </w:r>
    </w:p>
    <w:p w14:paraId="5E3B6459" w14:textId="77777777" w:rsidR="00C762AE" w:rsidRPr="004D79D4" w:rsidRDefault="00C762AE" w:rsidP="00C762AE">
      <w:pPr>
        <w:widowControl w:val="0"/>
        <w:numPr>
          <w:ilvl w:val="1"/>
          <w:numId w:val="50"/>
        </w:numPr>
        <w:autoSpaceDE w:val="0"/>
        <w:autoSpaceDN w:val="0"/>
        <w:adjustRightInd w:val="0"/>
        <w:rPr>
          <w:szCs w:val="22"/>
        </w:rPr>
      </w:pPr>
      <w:r w:rsidRPr="004D79D4">
        <w:rPr>
          <w:szCs w:val="22"/>
          <w:u w:val="single"/>
        </w:rPr>
        <w:t>Clinical Diagnosis &amp; Management by Laboratory Methods</w:t>
      </w:r>
      <w:r w:rsidRPr="004D79D4">
        <w:rPr>
          <w:szCs w:val="22"/>
        </w:rPr>
        <w:t xml:space="preserve">, Henry, </w:t>
      </w:r>
    </w:p>
    <w:p w14:paraId="27859CC0" w14:textId="77777777" w:rsidR="00C762AE" w:rsidRDefault="00C762AE" w:rsidP="00C762AE">
      <w:pPr>
        <w:widowControl w:val="0"/>
        <w:numPr>
          <w:ilvl w:val="1"/>
          <w:numId w:val="50"/>
        </w:numPr>
        <w:autoSpaceDE w:val="0"/>
        <w:autoSpaceDN w:val="0"/>
        <w:adjustRightInd w:val="0"/>
        <w:rPr>
          <w:szCs w:val="22"/>
        </w:rPr>
      </w:pPr>
      <w:r w:rsidRPr="004D79D4">
        <w:rPr>
          <w:szCs w:val="22"/>
        </w:rPr>
        <w:t>"Care and Use of Liquid-in-Glass Laboratory Thermometers",</w:t>
      </w:r>
      <w:r w:rsidR="004D79D4">
        <w:rPr>
          <w:szCs w:val="22"/>
        </w:rPr>
        <w:t xml:space="preserve"> </w:t>
      </w:r>
      <w:r w:rsidRPr="004D79D4">
        <w:rPr>
          <w:szCs w:val="22"/>
        </w:rPr>
        <w:t xml:space="preserve">Sidney Ween, </w:t>
      </w:r>
      <w:r w:rsidRPr="004D79D4">
        <w:rPr>
          <w:szCs w:val="22"/>
          <w:u w:val="single"/>
        </w:rPr>
        <w:t>ISA Transactions</w:t>
      </w:r>
      <w:r w:rsidRPr="004D79D4">
        <w:rPr>
          <w:szCs w:val="22"/>
        </w:rPr>
        <w:t>, latest editions.</w:t>
      </w:r>
    </w:p>
    <w:p w14:paraId="2AE7DCF0" w14:textId="242D676D" w:rsidR="007927A6" w:rsidRDefault="007927A6" w:rsidP="00C762AE">
      <w:pPr>
        <w:widowControl w:val="0"/>
        <w:numPr>
          <w:ilvl w:val="1"/>
          <w:numId w:val="50"/>
        </w:numPr>
        <w:autoSpaceDE w:val="0"/>
        <w:autoSpaceDN w:val="0"/>
        <w:adjustRightInd w:val="0"/>
        <w:rPr>
          <w:szCs w:val="22"/>
        </w:rPr>
      </w:pPr>
      <w:r>
        <w:rPr>
          <w:szCs w:val="22"/>
        </w:rPr>
        <w:t>ACHC standards 03.02.07 Quality control for waived tests.</w:t>
      </w:r>
    </w:p>
    <w:p w14:paraId="0A85E45C" w14:textId="0A98C551" w:rsidR="007927A6" w:rsidRDefault="007927A6" w:rsidP="007927A6">
      <w:pPr>
        <w:widowControl w:val="0"/>
        <w:numPr>
          <w:ilvl w:val="2"/>
          <w:numId w:val="50"/>
        </w:numPr>
        <w:autoSpaceDE w:val="0"/>
        <w:autoSpaceDN w:val="0"/>
        <w:adjustRightInd w:val="0"/>
        <w:rPr>
          <w:szCs w:val="22"/>
        </w:rPr>
      </w:pPr>
      <w:r>
        <w:rPr>
          <w:szCs w:val="22"/>
        </w:rPr>
        <w:t>Standard 05.01.00 Specimen Identification and integrity</w:t>
      </w:r>
    </w:p>
    <w:p w14:paraId="38DB8069" w14:textId="0EB1F865" w:rsidR="007927A6" w:rsidRDefault="00ED608F" w:rsidP="007927A6">
      <w:pPr>
        <w:widowControl w:val="0"/>
        <w:numPr>
          <w:ilvl w:val="2"/>
          <w:numId w:val="50"/>
        </w:numPr>
        <w:autoSpaceDE w:val="0"/>
        <w:autoSpaceDN w:val="0"/>
        <w:adjustRightInd w:val="0"/>
        <w:rPr>
          <w:szCs w:val="22"/>
        </w:rPr>
      </w:pPr>
      <w:r>
        <w:rPr>
          <w:szCs w:val="22"/>
        </w:rPr>
        <w:t>Standard 06.02.00 Test Systems.</w:t>
      </w:r>
    </w:p>
    <w:p w14:paraId="0B0CE1B4" w14:textId="3771C988" w:rsidR="00ED608F" w:rsidRDefault="00ED608F" w:rsidP="007927A6">
      <w:pPr>
        <w:widowControl w:val="0"/>
        <w:numPr>
          <w:ilvl w:val="2"/>
          <w:numId w:val="50"/>
        </w:numPr>
        <w:autoSpaceDE w:val="0"/>
        <w:autoSpaceDN w:val="0"/>
        <w:adjustRightInd w:val="0"/>
        <w:rPr>
          <w:szCs w:val="22"/>
        </w:rPr>
      </w:pPr>
      <w:r>
        <w:rPr>
          <w:szCs w:val="22"/>
        </w:rPr>
        <w:t>Standard 06.02.01 Essential Conditions.</w:t>
      </w:r>
    </w:p>
    <w:p w14:paraId="668C7836" w14:textId="77D5E15E" w:rsidR="00ED608F" w:rsidRDefault="00ED608F" w:rsidP="007927A6">
      <w:pPr>
        <w:widowControl w:val="0"/>
        <w:numPr>
          <w:ilvl w:val="2"/>
          <w:numId w:val="50"/>
        </w:numPr>
        <w:autoSpaceDE w:val="0"/>
        <w:autoSpaceDN w:val="0"/>
        <w:adjustRightInd w:val="0"/>
        <w:rPr>
          <w:szCs w:val="22"/>
        </w:rPr>
      </w:pPr>
      <w:r>
        <w:rPr>
          <w:szCs w:val="22"/>
        </w:rPr>
        <w:t>Standard 06.02.02 Reagent Labeling and Storage</w:t>
      </w:r>
    </w:p>
    <w:p w14:paraId="073B9C28" w14:textId="7697A84B" w:rsidR="00ED608F" w:rsidRDefault="00ED608F" w:rsidP="007927A6">
      <w:pPr>
        <w:widowControl w:val="0"/>
        <w:numPr>
          <w:ilvl w:val="2"/>
          <w:numId w:val="50"/>
        </w:numPr>
        <w:autoSpaceDE w:val="0"/>
        <w:autoSpaceDN w:val="0"/>
        <w:adjustRightInd w:val="0"/>
        <w:rPr>
          <w:szCs w:val="22"/>
        </w:rPr>
      </w:pPr>
      <w:r>
        <w:rPr>
          <w:szCs w:val="22"/>
        </w:rPr>
        <w:t>Standard 08.20.00 Blood and Blood Product Storage.</w:t>
      </w:r>
    </w:p>
    <w:p w14:paraId="54D786B9" w14:textId="5839C0A1" w:rsidR="007927A6" w:rsidRPr="004D79D4" w:rsidRDefault="007927A6" w:rsidP="00C762AE">
      <w:pPr>
        <w:widowControl w:val="0"/>
        <w:numPr>
          <w:ilvl w:val="1"/>
          <w:numId w:val="50"/>
        </w:numPr>
        <w:autoSpaceDE w:val="0"/>
        <w:autoSpaceDN w:val="0"/>
        <w:adjustRightInd w:val="0"/>
        <w:rPr>
          <w:szCs w:val="22"/>
        </w:rPr>
      </w:pPr>
      <w:r>
        <w:lastRenderedPageBreak/>
        <w:t>FDA guidelines for blood and blood products storage are found at 21 CFR 610 and 21 CFR 640</w:t>
      </w:r>
    </w:p>
    <w:p w14:paraId="4BDB333D" w14:textId="77777777" w:rsidR="001C0D68" w:rsidRPr="004D79D4" w:rsidRDefault="001C0D68" w:rsidP="00620FED">
      <w:pPr>
        <w:rPr>
          <w:b/>
          <w:caps/>
        </w:rPr>
      </w:pPr>
      <w:r w:rsidRPr="004D79D4">
        <w:rPr>
          <w:b/>
          <w:caps/>
        </w:rPr>
        <w:br/>
      </w:r>
    </w:p>
    <w:p w14:paraId="33497B8F" w14:textId="25C28889" w:rsidR="00CA6620" w:rsidRDefault="00CA6620" w:rsidP="00CA6620">
      <w:pPr>
        <w:rPr>
          <w:b/>
        </w:rPr>
      </w:pPr>
      <w:r>
        <w:rPr>
          <w:b/>
        </w:rPr>
        <w:t xml:space="preserve">Policy </w:t>
      </w:r>
      <w:r w:rsidR="00B24271">
        <w:rPr>
          <w:b/>
        </w:rPr>
        <w:t>Approved</w:t>
      </w:r>
      <w:r>
        <w:rPr>
          <w:b/>
        </w:rPr>
        <w:t>:</w:t>
      </w:r>
    </w:p>
    <w:p w14:paraId="2515F2F8" w14:textId="77777777" w:rsidR="00CA6620" w:rsidRDefault="00CA6620" w:rsidP="00CA6620">
      <w:pPr>
        <w:rPr>
          <w:b/>
        </w:rPr>
      </w:pPr>
    </w:p>
    <w:p w14:paraId="5616DBA6" w14:textId="7812739D" w:rsidR="00CA6620" w:rsidRDefault="00CA6620" w:rsidP="00CA6620">
      <w:pPr>
        <w:rPr>
          <w:b/>
        </w:rPr>
      </w:pPr>
      <w:r>
        <w:rPr>
          <w:b/>
        </w:rPr>
        <w:t xml:space="preserve">Dr. </w:t>
      </w:r>
      <w:r w:rsidR="00CF3726">
        <w:rPr>
          <w:b/>
        </w:rPr>
        <w:t>Patrick Feasel</w:t>
      </w:r>
    </w:p>
    <w:p w14:paraId="45F55B0D" w14:textId="77777777" w:rsidR="00CA6620" w:rsidRDefault="00CA6620" w:rsidP="00CA6620">
      <w:pPr>
        <w:rPr>
          <w:b/>
        </w:rPr>
      </w:pPr>
      <w:r>
        <w:rPr>
          <w:b/>
        </w:rPr>
        <w:t>Laboratory Medical Director</w:t>
      </w:r>
    </w:p>
    <w:p w14:paraId="70B2E334" w14:textId="4AB3473A" w:rsidR="00CA6620" w:rsidRDefault="00CF3726" w:rsidP="00CA6620">
      <w:pPr>
        <w:rPr>
          <w:b/>
        </w:rPr>
      </w:pPr>
      <w:r>
        <w:rPr>
          <w:b/>
        </w:rPr>
        <w:t xml:space="preserve"> </w:t>
      </w:r>
      <w:r w:rsidR="004F6B07">
        <w:rPr>
          <w:b/>
        </w:rPr>
        <w:t>DATE: _</w:t>
      </w:r>
      <w:r w:rsidR="00373BEC">
        <w:rPr>
          <w:b/>
        </w:rPr>
        <w:t>4.19.24</w:t>
      </w:r>
      <w:r w:rsidR="004F6B07">
        <w:rPr>
          <w:b/>
        </w:rPr>
        <w:t>___________</w:t>
      </w:r>
    </w:p>
    <w:p w14:paraId="19C327CC" w14:textId="77777777" w:rsidR="00CA6620" w:rsidRDefault="00CA6620" w:rsidP="00CA6620">
      <w:pPr>
        <w:rPr>
          <w:b/>
        </w:rPr>
      </w:pPr>
    </w:p>
    <w:p w14:paraId="6EDA71C8" w14:textId="2D38C797" w:rsidR="00CA6620" w:rsidRDefault="003C0942" w:rsidP="00CA6620">
      <w:pPr>
        <w:rPr>
          <w:b/>
        </w:rPr>
      </w:pPr>
      <w:r>
        <w:rPr>
          <w:b/>
        </w:rPr>
        <w:t>Thomas Geis, MT(ASCP)</w:t>
      </w:r>
    </w:p>
    <w:p w14:paraId="4D4BFA18" w14:textId="7A8E044D" w:rsidR="00CA6620" w:rsidRDefault="00CA6620" w:rsidP="00CA6620">
      <w:pPr>
        <w:rPr>
          <w:b/>
        </w:rPr>
      </w:pPr>
      <w:r>
        <w:rPr>
          <w:b/>
        </w:rPr>
        <w:t>Laboratory Manager</w:t>
      </w:r>
    </w:p>
    <w:p w14:paraId="30D36184" w14:textId="157374AE" w:rsidR="00C762AE" w:rsidRPr="00F13ED3" w:rsidRDefault="004F6B07" w:rsidP="00620FED">
      <w:pPr>
        <w:rPr>
          <w:b/>
          <w:caps/>
          <w:sz w:val="20"/>
          <w:szCs w:val="20"/>
        </w:rPr>
      </w:pPr>
      <w:r>
        <w:rPr>
          <w:b/>
        </w:rPr>
        <w:t>DATE:    4-15-24</w:t>
      </w:r>
    </w:p>
    <w:sectPr w:rsidR="00C762AE" w:rsidRPr="00F13ED3" w:rsidSect="005C1565">
      <w:headerReference w:type="default" r:id="rId7"/>
      <w:headerReference w:type="first" r:id="rId8"/>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B0543" w14:textId="77777777" w:rsidR="00B779F6" w:rsidRDefault="00B779F6">
      <w:r>
        <w:separator/>
      </w:r>
    </w:p>
  </w:endnote>
  <w:endnote w:type="continuationSeparator" w:id="0">
    <w:p w14:paraId="3AA14CCC" w14:textId="77777777" w:rsidR="00B779F6" w:rsidRDefault="00B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E686" w14:textId="77777777" w:rsidR="00B779F6" w:rsidRDefault="00B779F6">
      <w:r>
        <w:separator/>
      </w:r>
    </w:p>
  </w:footnote>
  <w:footnote w:type="continuationSeparator" w:id="0">
    <w:p w14:paraId="73F9A8B2" w14:textId="77777777" w:rsidR="00B779F6" w:rsidRDefault="00B7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B779F6" w14:paraId="584319F2" w14:textId="77777777" w:rsidTr="00090617">
      <w:tc>
        <w:tcPr>
          <w:tcW w:w="6228" w:type="dxa"/>
        </w:tcPr>
        <w:p w14:paraId="39E251C2" w14:textId="77777777" w:rsidR="00B779F6" w:rsidRPr="00090617" w:rsidRDefault="00B779F6" w:rsidP="00F06ECF">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F06ECF">
            <w:rPr>
              <w:rFonts w:ascii="Arial" w:hAnsi="Arial" w:cs="Arial"/>
              <w:b/>
              <w:color w:val="0000FF"/>
              <w:sz w:val="20"/>
              <w:szCs w:val="20"/>
            </w:rPr>
            <w:t>RECORD RETENTION</w:t>
          </w:r>
        </w:p>
      </w:tc>
      <w:tc>
        <w:tcPr>
          <w:tcW w:w="3780" w:type="dxa"/>
        </w:tcPr>
        <w:p w14:paraId="3A6747DC" w14:textId="77777777" w:rsidR="00B779F6" w:rsidRPr="00090617" w:rsidRDefault="00B779F6" w:rsidP="005C1565">
          <w:pPr>
            <w:pStyle w:val="Header"/>
            <w:rPr>
              <w:rFonts w:ascii="Arial" w:hAnsi="Arial" w:cs="Arial"/>
              <w:b/>
              <w:sz w:val="18"/>
              <w:szCs w:val="18"/>
            </w:rPr>
          </w:pPr>
          <w:r w:rsidRPr="00090617">
            <w:rPr>
              <w:rFonts w:ascii="Arial" w:hAnsi="Arial" w:cs="Arial"/>
              <w:b/>
              <w:sz w:val="18"/>
              <w:szCs w:val="18"/>
            </w:rPr>
            <w:t xml:space="preserve">Procedure Number: </w:t>
          </w:r>
        </w:p>
        <w:p w14:paraId="273C883B" w14:textId="77777777" w:rsidR="00B779F6" w:rsidRPr="00090617" w:rsidRDefault="00B779F6" w:rsidP="005C1565">
          <w:pPr>
            <w:pStyle w:val="Header"/>
            <w:rPr>
              <w:rFonts w:ascii="Arial" w:hAnsi="Arial" w:cs="Arial"/>
              <w:b/>
              <w:color w:val="0000FF"/>
              <w:sz w:val="20"/>
              <w:szCs w:val="20"/>
            </w:rPr>
          </w:pPr>
          <w:r w:rsidRPr="00090617">
            <w:rPr>
              <w:rStyle w:val="PageNumber"/>
              <w:b/>
              <w:color w:val="0000FF"/>
              <w:sz w:val="20"/>
              <w:szCs w:val="20"/>
            </w:rPr>
            <w:t xml:space="preserve">Page </w:t>
          </w:r>
          <w:r w:rsidR="00707598"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00707598" w:rsidRPr="00090617">
            <w:rPr>
              <w:rStyle w:val="PageNumber"/>
              <w:b/>
              <w:color w:val="0000FF"/>
              <w:sz w:val="20"/>
              <w:szCs w:val="20"/>
            </w:rPr>
            <w:fldChar w:fldCharType="separate"/>
          </w:r>
          <w:r w:rsidR="00CA6620">
            <w:rPr>
              <w:rStyle w:val="PageNumber"/>
              <w:b/>
              <w:noProof/>
              <w:color w:val="0000FF"/>
              <w:sz w:val="20"/>
              <w:szCs w:val="20"/>
            </w:rPr>
            <w:t>2</w:t>
          </w:r>
          <w:r w:rsidR="00707598" w:rsidRPr="00090617">
            <w:rPr>
              <w:rStyle w:val="PageNumber"/>
              <w:b/>
              <w:color w:val="0000FF"/>
              <w:sz w:val="20"/>
              <w:szCs w:val="20"/>
            </w:rPr>
            <w:fldChar w:fldCharType="end"/>
          </w:r>
          <w:r w:rsidRPr="00090617">
            <w:rPr>
              <w:rStyle w:val="PageNumber"/>
              <w:b/>
              <w:color w:val="0000FF"/>
              <w:sz w:val="20"/>
              <w:szCs w:val="20"/>
            </w:rPr>
            <w:t xml:space="preserve"> of </w:t>
          </w:r>
          <w:r w:rsidR="00707598"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00707598" w:rsidRPr="00090617">
            <w:rPr>
              <w:rStyle w:val="PageNumber"/>
              <w:b/>
              <w:color w:val="0000FF"/>
              <w:sz w:val="20"/>
              <w:szCs w:val="20"/>
            </w:rPr>
            <w:fldChar w:fldCharType="separate"/>
          </w:r>
          <w:r w:rsidR="00CA6620">
            <w:rPr>
              <w:rStyle w:val="PageNumber"/>
              <w:b/>
              <w:noProof/>
              <w:color w:val="0000FF"/>
              <w:sz w:val="20"/>
              <w:szCs w:val="20"/>
            </w:rPr>
            <w:t>2</w:t>
          </w:r>
          <w:r w:rsidR="00707598" w:rsidRPr="00090617">
            <w:rPr>
              <w:rStyle w:val="PageNumber"/>
              <w:b/>
              <w:color w:val="0000FF"/>
              <w:sz w:val="20"/>
              <w:szCs w:val="20"/>
            </w:rPr>
            <w:fldChar w:fldCharType="end"/>
          </w:r>
        </w:p>
      </w:tc>
    </w:tr>
  </w:tbl>
  <w:p w14:paraId="214742F1" w14:textId="77777777" w:rsidR="00B779F6" w:rsidRPr="004A733D" w:rsidRDefault="00B779F6">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44EF6853" w14:textId="77777777" w:rsidTr="00090617">
      <w:tc>
        <w:tcPr>
          <w:tcW w:w="4788" w:type="dxa"/>
        </w:tcPr>
        <w:p w14:paraId="359C3BCB"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45AEAD2B" w14:textId="77777777" w:rsidR="00B779F6" w:rsidRPr="00090617" w:rsidRDefault="00A97191"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59361CF7" w14:textId="77777777" w:rsidR="00B779F6" w:rsidRPr="00090617" w:rsidRDefault="009960E9" w:rsidP="00A97191">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0C02217A" w14:textId="77777777" w:rsidR="00B779F6" w:rsidRPr="00090617" w:rsidRDefault="00294E28" w:rsidP="00090617">
          <w:pPr>
            <w:pStyle w:val="Header"/>
            <w:jc w:val="center"/>
            <w:rPr>
              <w:rFonts w:ascii="Arial" w:hAnsi="Arial" w:cs="Arial"/>
              <w:b/>
            </w:rPr>
          </w:pPr>
          <w:r>
            <w:rPr>
              <w:rFonts w:ascii="Arial" w:hAnsi="Arial" w:cs="Arial"/>
              <w:b/>
              <w:noProof/>
            </w:rPr>
            <w:drawing>
              <wp:inline distT="0" distB="0" distL="0" distR="0" wp14:anchorId="5605B1B8" wp14:editId="337FB21E">
                <wp:extent cx="963930" cy="52514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525145"/>
                        </a:xfrm>
                        <a:prstGeom prst="rect">
                          <a:avLst/>
                        </a:prstGeom>
                        <a:noFill/>
                        <a:ln>
                          <a:noFill/>
                        </a:ln>
                      </pic:spPr>
                    </pic:pic>
                  </a:graphicData>
                </a:graphic>
              </wp:inline>
            </w:drawing>
          </w:r>
        </w:p>
      </w:tc>
      <w:tc>
        <w:tcPr>
          <w:tcW w:w="3564" w:type="dxa"/>
        </w:tcPr>
        <w:p w14:paraId="48CAEE75" w14:textId="77777777" w:rsidR="00B779F6" w:rsidRPr="00090617" w:rsidRDefault="00B779F6" w:rsidP="00090617">
          <w:pPr>
            <w:pStyle w:val="Header"/>
            <w:jc w:val="center"/>
            <w:rPr>
              <w:rFonts w:ascii="Arial" w:hAnsi="Arial" w:cs="Arial"/>
              <w:b/>
              <w:sz w:val="18"/>
              <w:szCs w:val="18"/>
            </w:rPr>
          </w:pPr>
        </w:p>
        <w:p w14:paraId="2C2ACDA1"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F06ECF">
            <w:rPr>
              <w:rFonts w:ascii="Arial" w:hAnsi="Arial" w:cs="Arial"/>
              <w:b/>
              <w:sz w:val="20"/>
              <w:szCs w:val="20"/>
            </w:rPr>
            <w:t xml:space="preserve"> nvml.jtdmh.lab.1</w:t>
          </w:r>
          <w:r w:rsidR="00C762AE">
            <w:rPr>
              <w:rFonts w:ascii="Arial" w:hAnsi="Arial" w:cs="Arial"/>
              <w:b/>
              <w:sz w:val="20"/>
              <w:szCs w:val="20"/>
            </w:rPr>
            <w:t>15</w:t>
          </w:r>
        </w:p>
        <w:p w14:paraId="011F6C23" w14:textId="77777777" w:rsidR="007A690E" w:rsidRDefault="007A690E" w:rsidP="007A690E">
          <w:pPr>
            <w:pStyle w:val="Header"/>
            <w:rPr>
              <w:rFonts w:ascii="Arial" w:hAnsi="Arial" w:cs="Arial"/>
              <w:b/>
              <w:sz w:val="20"/>
              <w:szCs w:val="20"/>
            </w:rPr>
          </w:pPr>
        </w:p>
        <w:p w14:paraId="2D843B9B" w14:textId="77777777" w:rsidR="005D52AA" w:rsidRPr="005D52AA" w:rsidRDefault="005D52AA" w:rsidP="004D79D4">
          <w:pPr>
            <w:pStyle w:val="Header"/>
            <w:jc w:val="center"/>
            <w:rPr>
              <w:rFonts w:ascii="Arial" w:hAnsi="Arial" w:cs="Arial"/>
              <w:b/>
              <w:sz w:val="20"/>
              <w:szCs w:val="20"/>
            </w:rPr>
          </w:pPr>
          <w:r w:rsidRPr="005D52AA">
            <w:rPr>
              <w:rFonts w:ascii="Arial" w:hAnsi="Arial" w:cs="Arial"/>
              <w:sz w:val="18"/>
              <w:szCs w:val="18"/>
            </w:rPr>
            <w:t>POLICY INITIATED:</w:t>
          </w:r>
          <w:r w:rsidR="009960E9">
            <w:rPr>
              <w:rFonts w:ascii="Arial" w:hAnsi="Arial" w:cs="Arial"/>
              <w:sz w:val="18"/>
              <w:szCs w:val="18"/>
            </w:rPr>
            <w:t xml:space="preserve"> </w:t>
          </w:r>
          <w:r w:rsidR="004D79D4">
            <w:rPr>
              <w:rFonts w:ascii="Arial" w:hAnsi="Arial" w:cs="Arial"/>
              <w:sz w:val="18"/>
              <w:szCs w:val="18"/>
            </w:rPr>
            <w:t>2</w:t>
          </w:r>
          <w:r w:rsidR="009960E9">
            <w:rPr>
              <w:rFonts w:ascii="Arial" w:hAnsi="Arial" w:cs="Arial"/>
              <w:sz w:val="18"/>
              <w:szCs w:val="18"/>
            </w:rPr>
            <w:t>/2</w:t>
          </w:r>
          <w:r w:rsidR="004D79D4">
            <w:rPr>
              <w:rFonts w:ascii="Arial" w:hAnsi="Arial" w:cs="Arial"/>
              <w:sz w:val="18"/>
              <w:szCs w:val="18"/>
            </w:rPr>
            <w:t>4</w:t>
          </w:r>
          <w:r w:rsidR="009960E9">
            <w:rPr>
              <w:rFonts w:ascii="Arial" w:hAnsi="Arial" w:cs="Arial"/>
              <w:sz w:val="18"/>
              <w:szCs w:val="18"/>
            </w:rPr>
            <w:t>/201</w:t>
          </w:r>
          <w:r w:rsidR="004D79D4">
            <w:rPr>
              <w:rFonts w:ascii="Arial" w:hAnsi="Arial" w:cs="Arial"/>
              <w:sz w:val="18"/>
              <w:szCs w:val="18"/>
            </w:rPr>
            <w:t>5</w:t>
          </w:r>
        </w:p>
      </w:tc>
    </w:tr>
  </w:tbl>
  <w:p w14:paraId="2F821447" w14:textId="77777777" w:rsidR="00B779F6" w:rsidRPr="004A733D" w:rsidRDefault="00B779F6" w:rsidP="005C1565">
    <w:pPr>
      <w:pStyle w:val="Header"/>
      <w:rPr>
        <w:sz w:val="12"/>
        <w:szCs w:val="12"/>
      </w:rPr>
    </w:pPr>
  </w:p>
  <w:p w14:paraId="2C50BAF7" w14:textId="77777777" w:rsidR="00B779F6" w:rsidRDefault="00B7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544"/>
    <w:multiLevelType w:val="multilevel"/>
    <w:tmpl w:val="72627D5A"/>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D64A51"/>
    <w:multiLevelType w:val="hybridMultilevel"/>
    <w:tmpl w:val="9CF60ADA"/>
    <w:lvl w:ilvl="0" w:tplc="464C461E">
      <w:start w:val="7"/>
      <w:numFmt w:val="none"/>
      <w:lvlText w:val="10."/>
      <w:lvlJc w:val="left"/>
      <w:pPr>
        <w:tabs>
          <w:tab w:val="num" w:pos="360"/>
        </w:tabs>
        <w:ind w:left="360" w:hanging="360"/>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87549"/>
    <w:multiLevelType w:val="multilevel"/>
    <w:tmpl w:val="9842BB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6C26590"/>
    <w:multiLevelType w:val="hybridMultilevel"/>
    <w:tmpl w:val="BBAC6504"/>
    <w:lvl w:ilvl="0" w:tplc="96549A72">
      <w:start w:val="1"/>
      <w:numFmt w:val="lowerLetter"/>
      <w:lvlText w:val="%1."/>
      <w:lvlJc w:val="left"/>
      <w:pPr>
        <w:tabs>
          <w:tab w:val="num" w:pos="540"/>
        </w:tabs>
        <w:ind w:left="540" w:hanging="360"/>
      </w:pPr>
      <w:rPr>
        <w:rFonts w:cs="Times New Roman" w:hint="default"/>
        <w:b/>
        <w:i w:val="0"/>
        <w:caps/>
        <w:color w:val="auto"/>
        <w:sz w:val="20"/>
        <w:szCs w:val="20"/>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4" w15:restartNumberingAfterBreak="0">
    <w:nsid w:val="0AA52031"/>
    <w:multiLevelType w:val="hybridMultilevel"/>
    <w:tmpl w:val="5148AB62"/>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F9C7A81"/>
    <w:multiLevelType w:val="multilevel"/>
    <w:tmpl w:val="EA9031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FBA15B0"/>
    <w:multiLevelType w:val="hybridMultilevel"/>
    <w:tmpl w:val="58ECC9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07717"/>
    <w:multiLevelType w:val="multilevel"/>
    <w:tmpl w:val="2308676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8F5E1A"/>
    <w:multiLevelType w:val="multilevel"/>
    <w:tmpl w:val="D39EEC1E"/>
    <w:lvl w:ilvl="0">
      <w:start w:val="7"/>
      <w:numFmt w:val="decimal"/>
      <w:lvlText w:val="%1."/>
      <w:lvlJc w:val="left"/>
      <w:pPr>
        <w:tabs>
          <w:tab w:val="num" w:pos="720"/>
        </w:tabs>
        <w:ind w:left="720" w:hanging="360"/>
      </w:pPr>
      <w:rPr>
        <w:rFonts w:cs="Times New Roman" w:hint="default"/>
        <w:b/>
        <w:i w:val="0"/>
        <w:caps/>
        <w:color w:val="auto"/>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1CB33B8B"/>
    <w:multiLevelType w:val="multilevel"/>
    <w:tmpl w:val="748EDE46"/>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D5915DC"/>
    <w:multiLevelType w:val="multilevel"/>
    <w:tmpl w:val="3C9E08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15D27FB"/>
    <w:multiLevelType w:val="hybridMultilevel"/>
    <w:tmpl w:val="85FCB69A"/>
    <w:lvl w:ilvl="0" w:tplc="692C33F8">
      <w:start w:val="7"/>
      <w:numFmt w:val="decimal"/>
      <w:lvlText w:val="%1."/>
      <w:lvlJc w:val="left"/>
      <w:pPr>
        <w:tabs>
          <w:tab w:val="num" w:pos="720"/>
        </w:tabs>
        <w:ind w:left="720" w:hanging="360"/>
      </w:pPr>
      <w:rPr>
        <w:rFonts w:cs="Times New Roman" w:hint="default"/>
        <w:b/>
        <w:i w:val="0"/>
        <w:caps/>
        <w:color w:val="auto"/>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1AF66D7"/>
    <w:multiLevelType w:val="multilevel"/>
    <w:tmpl w:val="3FCC042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2024FFC"/>
    <w:multiLevelType w:val="multilevel"/>
    <w:tmpl w:val="5BD45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22BE0A3B"/>
    <w:multiLevelType w:val="hybridMultilevel"/>
    <w:tmpl w:val="D350280E"/>
    <w:lvl w:ilvl="0" w:tplc="A1D01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A49DC"/>
    <w:multiLevelType w:val="multilevel"/>
    <w:tmpl w:val="924CEC30"/>
    <w:lvl w:ilvl="0">
      <w:start w:val="6"/>
      <w:numFmt w:val="decimal"/>
      <w:lvlText w:val="%1.0"/>
      <w:lvlJc w:val="left"/>
      <w:pPr>
        <w:tabs>
          <w:tab w:val="num" w:pos="330"/>
        </w:tabs>
        <w:ind w:left="330" w:hanging="420"/>
      </w:pPr>
      <w:rPr>
        <w:rFonts w:hint="default"/>
        <w:b/>
        <w:u w:val="single"/>
      </w:rPr>
    </w:lvl>
    <w:lvl w:ilvl="1">
      <w:start w:val="1"/>
      <w:numFmt w:val="decimal"/>
      <w:lvlText w:val="%1.%2"/>
      <w:lvlJc w:val="left"/>
      <w:pPr>
        <w:tabs>
          <w:tab w:val="num" w:pos="1050"/>
        </w:tabs>
        <w:ind w:left="1050" w:hanging="420"/>
      </w:pPr>
      <w:rPr>
        <w:rFonts w:hint="default"/>
        <w:b/>
        <w:u w:val="single"/>
      </w:rPr>
    </w:lvl>
    <w:lvl w:ilvl="2">
      <w:start w:val="1"/>
      <w:numFmt w:val="decimal"/>
      <w:lvlText w:val="%1.%2.%3"/>
      <w:lvlJc w:val="left"/>
      <w:pPr>
        <w:tabs>
          <w:tab w:val="num" w:pos="2070"/>
        </w:tabs>
        <w:ind w:left="2070" w:hanging="720"/>
      </w:pPr>
      <w:rPr>
        <w:rFonts w:hint="default"/>
        <w:b/>
        <w:u w:val="single"/>
      </w:rPr>
    </w:lvl>
    <w:lvl w:ilvl="3">
      <w:start w:val="1"/>
      <w:numFmt w:val="decimal"/>
      <w:lvlText w:val="%1.%2.%3.%4"/>
      <w:lvlJc w:val="left"/>
      <w:pPr>
        <w:tabs>
          <w:tab w:val="num" w:pos="2790"/>
        </w:tabs>
        <w:ind w:left="2790" w:hanging="720"/>
      </w:pPr>
      <w:rPr>
        <w:rFonts w:hint="default"/>
        <w:b/>
        <w:u w:val="single"/>
      </w:rPr>
    </w:lvl>
    <w:lvl w:ilvl="4">
      <w:start w:val="1"/>
      <w:numFmt w:val="decimal"/>
      <w:lvlText w:val="%1.%2.%3.%4.%5"/>
      <w:lvlJc w:val="left"/>
      <w:pPr>
        <w:tabs>
          <w:tab w:val="num" w:pos="3870"/>
        </w:tabs>
        <w:ind w:left="3870" w:hanging="1080"/>
      </w:pPr>
      <w:rPr>
        <w:rFonts w:hint="default"/>
        <w:b/>
        <w:u w:val="single"/>
      </w:rPr>
    </w:lvl>
    <w:lvl w:ilvl="5">
      <w:start w:val="1"/>
      <w:numFmt w:val="decimal"/>
      <w:lvlText w:val="%1.%2.%3.%4.%5.%6"/>
      <w:lvlJc w:val="left"/>
      <w:pPr>
        <w:tabs>
          <w:tab w:val="num" w:pos="4590"/>
        </w:tabs>
        <w:ind w:left="4590"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90"/>
        </w:tabs>
        <w:ind w:left="6390" w:hanging="1440"/>
      </w:pPr>
      <w:rPr>
        <w:rFonts w:hint="default"/>
        <w:b/>
        <w:u w:val="single"/>
      </w:rPr>
    </w:lvl>
    <w:lvl w:ilvl="8">
      <w:start w:val="1"/>
      <w:numFmt w:val="decimal"/>
      <w:lvlText w:val="%1.%2.%3.%4.%5.%6.%7.%8.%9"/>
      <w:lvlJc w:val="left"/>
      <w:pPr>
        <w:tabs>
          <w:tab w:val="num" w:pos="7470"/>
        </w:tabs>
        <w:ind w:left="7470" w:hanging="1800"/>
      </w:pPr>
      <w:rPr>
        <w:rFonts w:hint="default"/>
        <w:b/>
        <w:u w:val="single"/>
      </w:rPr>
    </w:lvl>
  </w:abstractNum>
  <w:abstractNum w:abstractNumId="16" w15:restartNumberingAfterBreak="0">
    <w:nsid w:val="2BC60BEF"/>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BE5384D"/>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D095C43"/>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2DC352FD"/>
    <w:multiLevelType w:val="multilevel"/>
    <w:tmpl w:val="C6AA16D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20" w15:restartNumberingAfterBreak="0">
    <w:nsid w:val="2F1563B9"/>
    <w:multiLevelType w:val="multilevel"/>
    <w:tmpl w:val="FA7049CA"/>
    <w:lvl w:ilvl="0">
      <w:start w:val="2"/>
      <w:numFmt w:val="decimal"/>
      <w:lvlText w:val="%1.0"/>
      <w:lvlJc w:val="left"/>
      <w:pPr>
        <w:tabs>
          <w:tab w:val="num" w:pos="780"/>
        </w:tabs>
        <w:ind w:left="780" w:hanging="420"/>
      </w:pPr>
      <w:rPr>
        <w:rFonts w:hint="default"/>
        <w:b/>
        <w:u w:val="single"/>
      </w:rPr>
    </w:lvl>
    <w:lvl w:ilvl="1">
      <w:start w:val="1"/>
      <w:numFmt w:val="decimal"/>
      <w:lvlText w:val="%1.%2"/>
      <w:lvlJc w:val="left"/>
      <w:pPr>
        <w:tabs>
          <w:tab w:val="num" w:pos="1500"/>
        </w:tabs>
        <w:ind w:left="1500" w:hanging="420"/>
      </w:pPr>
      <w:rPr>
        <w:rFonts w:hint="default"/>
        <w:b/>
        <w:u w:val="single"/>
      </w:rPr>
    </w:lvl>
    <w:lvl w:ilvl="2">
      <w:start w:val="1"/>
      <w:numFmt w:val="decimal"/>
      <w:lvlText w:val="%1.%2.%3"/>
      <w:lvlJc w:val="left"/>
      <w:pPr>
        <w:tabs>
          <w:tab w:val="num" w:pos="2520"/>
        </w:tabs>
        <w:ind w:left="2520" w:hanging="720"/>
      </w:pPr>
      <w:rPr>
        <w:rFonts w:hint="default"/>
        <w:b/>
        <w:u w:val="single"/>
      </w:rPr>
    </w:lvl>
    <w:lvl w:ilvl="3">
      <w:start w:val="1"/>
      <w:numFmt w:val="decimal"/>
      <w:lvlText w:val="%1.%2.%3.%4"/>
      <w:lvlJc w:val="left"/>
      <w:pPr>
        <w:tabs>
          <w:tab w:val="num" w:pos="3240"/>
        </w:tabs>
        <w:ind w:left="3240" w:hanging="720"/>
      </w:pPr>
      <w:rPr>
        <w:rFonts w:hint="default"/>
        <w:b/>
        <w:u w:val="single"/>
      </w:rPr>
    </w:lvl>
    <w:lvl w:ilvl="4">
      <w:start w:val="1"/>
      <w:numFmt w:val="decimal"/>
      <w:lvlText w:val="%1.%2.%3.%4.%5"/>
      <w:lvlJc w:val="left"/>
      <w:pPr>
        <w:tabs>
          <w:tab w:val="num" w:pos="4320"/>
        </w:tabs>
        <w:ind w:left="4320" w:hanging="1080"/>
      </w:pPr>
      <w:rPr>
        <w:rFonts w:hint="default"/>
        <w:b/>
        <w:u w:val="single"/>
      </w:rPr>
    </w:lvl>
    <w:lvl w:ilvl="5">
      <w:start w:val="1"/>
      <w:numFmt w:val="decimal"/>
      <w:lvlText w:val="%1.%2.%3.%4.%5.%6"/>
      <w:lvlJc w:val="left"/>
      <w:pPr>
        <w:tabs>
          <w:tab w:val="num" w:pos="5040"/>
        </w:tabs>
        <w:ind w:left="5040" w:hanging="1080"/>
      </w:pPr>
      <w:rPr>
        <w:rFonts w:hint="default"/>
        <w:b/>
        <w:u w:val="single"/>
      </w:rPr>
    </w:lvl>
    <w:lvl w:ilvl="6">
      <w:start w:val="1"/>
      <w:numFmt w:val="decimal"/>
      <w:lvlText w:val="%1.%2.%3.%4.%5.%6.%7"/>
      <w:lvlJc w:val="left"/>
      <w:pPr>
        <w:tabs>
          <w:tab w:val="num" w:pos="6120"/>
        </w:tabs>
        <w:ind w:left="6120" w:hanging="1440"/>
      </w:pPr>
      <w:rPr>
        <w:rFonts w:hint="default"/>
        <w:b/>
        <w:u w:val="single"/>
      </w:rPr>
    </w:lvl>
    <w:lvl w:ilvl="7">
      <w:start w:val="1"/>
      <w:numFmt w:val="decimal"/>
      <w:lvlText w:val="%1.%2.%3.%4.%5.%6.%7.%8"/>
      <w:lvlJc w:val="left"/>
      <w:pPr>
        <w:tabs>
          <w:tab w:val="num" w:pos="6840"/>
        </w:tabs>
        <w:ind w:left="6840" w:hanging="1440"/>
      </w:pPr>
      <w:rPr>
        <w:rFonts w:hint="default"/>
        <w:b/>
        <w:u w:val="single"/>
      </w:rPr>
    </w:lvl>
    <w:lvl w:ilvl="8">
      <w:start w:val="1"/>
      <w:numFmt w:val="decimal"/>
      <w:lvlText w:val="%1.%2.%3.%4.%5.%6.%7.%8.%9"/>
      <w:lvlJc w:val="left"/>
      <w:pPr>
        <w:tabs>
          <w:tab w:val="num" w:pos="7920"/>
        </w:tabs>
        <w:ind w:left="7920" w:hanging="1800"/>
      </w:pPr>
      <w:rPr>
        <w:rFonts w:hint="default"/>
        <w:b/>
        <w:u w:val="single"/>
      </w:rPr>
    </w:lvl>
  </w:abstractNum>
  <w:abstractNum w:abstractNumId="21" w15:restartNumberingAfterBreak="0">
    <w:nsid w:val="30172159"/>
    <w:multiLevelType w:val="hybridMultilevel"/>
    <w:tmpl w:val="9B92B2A8"/>
    <w:lvl w:ilvl="0" w:tplc="3CCCE1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1733A"/>
    <w:multiLevelType w:val="multilevel"/>
    <w:tmpl w:val="8AEAD6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76"/>
        </w:tabs>
        <w:ind w:left="576" w:hanging="432"/>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3AA2DF5"/>
    <w:multiLevelType w:val="multilevel"/>
    <w:tmpl w:val="A916218E"/>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9CB5BBB"/>
    <w:multiLevelType w:val="hybridMultilevel"/>
    <w:tmpl w:val="35B01F6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 w15:restartNumberingAfterBreak="0">
    <w:nsid w:val="3C891735"/>
    <w:multiLevelType w:val="multilevel"/>
    <w:tmpl w:val="9640C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21E4C90"/>
    <w:multiLevelType w:val="hybridMultilevel"/>
    <w:tmpl w:val="E97E3F98"/>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7" w15:restartNumberingAfterBreak="0">
    <w:nsid w:val="45516A18"/>
    <w:multiLevelType w:val="hybridMultilevel"/>
    <w:tmpl w:val="81BEDE6C"/>
    <w:lvl w:ilvl="0" w:tplc="0409000F">
      <w:start w:val="1"/>
      <w:numFmt w:val="decimal"/>
      <w:lvlText w:val="%1."/>
      <w:lvlJc w:val="left"/>
      <w:pPr>
        <w:tabs>
          <w:tab w:val="num" w:pos="360"/>
        </w:tabs>
        <w:ind w:left="360" w:hanging="360"/>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6F90540"/>
    <w:multiLevelType w:val="multilevel"/>
    <w:tmpl w:val="218C7AC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9614D07"/>
    <w:multiLevelType w:val="hybridMultilevel"/>
    <w:tmpl w:val="9F5E51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BA23FFE"/>
    <w:multiLevelType w:val="hybridMultilevel"/>
    <w:tmpl w:val="8E3E457A"/>
    <w:lvl w:ilvl="0" w:tplc="1AA80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D2B1F"/>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5BE51F12"/>
    <w:multiLevelType w:val="hybridMultilevel"/>
    <w:tmpl w:val="F8C67E6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155173"/>
    <w:multiLevelType w:val="multilevel"/>
    <w:tmpl w:val="E816415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D764D3D"/>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264667E"/>
    <w:multiLevelType w:val="multilevel"/>
    <w:tmpl w:val="C80648A2"/>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60E6FFE"/>
    <w:multiLevelType w:val="hybridMultilevel"/>
    <w:tmpl w:val="F5A6722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7" w15:restartNumberingAfterBreak="0">
    <w:nsid w:val="6F5E4914"/>
    <w:multiLevelType w:val="multilevel"/>
    <w:tmpl w:val="D768457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38" w15:restartNumberingAfterBreak="0">
    <w:nsid w:val="6F933238"/>
    <w:multiLevelType w:val="hybridMultilevel"/>
    <w:tmpl w:val="A89CFAA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C40A45"/>
    <w:multiLevelType w:val="multilevel"/>
    <w:tmpl w:val="C9DA683A"/>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54227A9"/>
    <w:multiLevelType w:val="multilevel"/>
    <w:tmpl w:val="9FD68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15:restartNumberingAfterBreak="0">
    <w:nsid w:val="77320E1D"/>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7BD6844"/>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9185DD1"/>
    <w:multiLevelType w:val="multilevel"/>
    <w:tmpl w:val="A94E955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96C7267"/>
    <w:multiLevelType w:val="hybridMultilevel"/>
    <w:tmpl w:val="6DF4C67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A32E18"/>
    <w:multiLevelType w:val="hybridMultilevel"/>
    <w:tmpl w:val="1340F69C"/>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6" w15:restartNumberingAfterBreak="0">
    <w:nsid w:val="7A0E39FF"/>
    <w:multiLevelType w:val="multilevel"/>
    <w:tmpl w:val="3A2E7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7C4E177C"/>
    <w:multiLevelType w:val="hybridMultilevel"/>
    <w:tmpl w:val="654C78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27D5F"/>
    <w:multiLevelType w:val="hybridMultilevel"/>
    <w:tmpl w:val="D936A1FC"/>
    <w:lvl w:ilvl="0" w:tplc="96549A72">
      <w:start w:val="1"/>
      <w:numFmt w:val="lowerLetter"/>
      <w:lvlText w:val="%1."/>
      <w:lvlJc w:val="left"/>
      <w:pPr>
        <w:tabs>
          <w:tab w:val="num" w:pos="360"/>
        </w:tabs>
        <w:ind w:left="360" w:hanging="360"/>
      </w:pPr>
      <w:rPr>
        <w:rFonts w:cs="Times New Roman" w:hint="default"/>
        <w:b/>
        <w:i w:val="0"/>
        <w:caps/>
        <w:sz w:val="20"/>
        <w:szCs w:val="20"/>
      </w:rPr>
    </w:lvl>
    <w:lvl w:ilvl="1" w:tplc="96549A72">
      <w:start w:val="1"/>
      <w:numFmt w:val="lowerLetter"/>
      <w:lvlText w:val="%2."/>
      <w:lvlJc w:val="left"/>
      <w:pPr>
        <w:tabs>
          <w:tab w:val="num" w:pos="648"/>
        </w:tabs>
        <w:ind w:left="648" w:hanging="360"/>
      </w:pPr>
      <w:rPr>
        <w:rFonts w:cs="Times New Roman" w:hint="default"/>
        <w:b/>
        <w:i w:val="0"/>
        <w:caps/>
        <w:sz w:val="20"/>
        <w:szCs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F622169"/>
    <w:multiLevelType w:val="hybridMultilevel"/>
    <w:tmpl w:val="EA9031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76854322">
    <w:abstractNumId w:val="48"/>
  </w:num>
  <w:num w:numId="2" w16cid:durableId="1953633602">
    <w:abstractNumId w:val="10"/>
  </w:num>
  <w:num w:numId="3" w16cid:durableId="306859837">
    <w:abstractNumId w:val="2"/>
  </w:num>
  <w:num w:numId="4" w16cid:durableId="923533345">
    <w:abstractNumId w:val="22"/>
  </w:num>
  <w:num w:numId="5" w16cid:durableId="1820923785">
    <w:abstractNumId w:val="40"/>
  </w:num>
  <w:num w:numId="6" w16cid:durableId="1174145103">
    <w:abstractNumId w:val="31"/>
  </w:num>
  <w:num w:numId="7" w16cid:durableId="167641664">
    <w:abstractNumId w:val="49"/>
  </w:num>
  <w:num w:numId="8" w16cid:durableId="239289554">
    <w:abstractNumId w:val="5"/>
  </w:num>
  <w:num w:numId="9" w16cid:durableId="1937710649">
    <w:abstractNumId w:val="1"/>
  </w:num>
  <w:num w:numId="10" w16cid:durableId="1886210826">
    <w:abstractNumId w:val="9"/>
  </w:num>
  <w:num w:numId="11" w16cid:durableId="1680817778">
    <w:abstractNumId w:val="18"/>
  </w:num>
  <w:num w:numId="12" w16cid:durableId="211578501">
    <w:abstractNumId w:val="25"/>
  </w:num>
  <w:num w:numId="13" w16cid:durableId="571694252">
    <w:abstractNumId w:val="28"/>
  </w:num>
  <w:num w:numId="14" w16cid:durableId="1081171836">
    <w:abstractNumId w:val="3"/>
  </w:num>
  <w:num w:numId="15" w16cid:durableId="253514198">
    <w:abstractNumId w:val="19"/>
  </w:num>
  <w:num w:numId="16" w16cid:durableId="672072061">
    <w:abstractNumId w:val="8"/>
  </w:num>
  <w:num w:numId="17" w16cid:durableId="732435836">
    <w:abstractNumId w:val="39"/>
  </w:num>
  <w:num w:numId="18" w16cid:durableId="440345500">
    <w:abstractNumId w:val="11"/>
  </w:num>
  <w:num w:numId="19" w16cid:durableId="127599982">
    <w:abstractNumId w:val="37"/>
  </w:num>
  <w:num w:numId="20" w16cid:durableId="1825587686">
    <w:abstractNumId w:val="33"/>
  </w:num>
  <w:num w:numId="21" w16cid:durableId="1867215575">
    <w:abstractNumId w:val="45"/>
  </w:num>
  <w:num w:numId="22" w16cid:durableId="374084582">
    <w:abstractNumId w:val="23"/>
  </w:num>
  <w:num w:numId="23" w16cid:durableId="808330313">
    <w:abstractNumId w:val="26"/>
  </w:num>
  <w:num w:numId="24" w16cid:durableId="1854102601">
    <w:abstractNumId w:val="42"/>
  </w:num>
  <w:num w:numId="25" w16cid:durableId="1909411889">
    <w:abstractNumId w:val="24"/>
  </w:num>
  <w:num w:numId="26" w16cid:durableId="2019653055">
    <w:abstractNumId w:val="4"/>
  </w:num>
  <w:num w:numId="27" w16cid:durableId="928925300">
    <w:abstractNumId w:val="17"/>
  </w:num>
  <w:num w:numId="28" w16cid:durableId="6449919">
    <w:abstractNumId w:val="0"/>
  </w:num>
  <w:num w:numId="29" w16cid:durableId="637759966">
    <w:abstractNumId w:val="36"/>
  </w:num>
  <w:num w:numId="30" w16cid:durableId="1927882337">
    <w:abstractNumId w:val="27"/>
  </w:num>
  <w:num w:numId="31" w16cid:durableId="74128090">
    <w:abstractNumId w:val="35"/>
  </w:num>
  <w:num w:numId="32" w16cid:durableId="203949571">
    <w:abstractNumId w:val="29"/>
  </w:num>
  <w:num w:numId="33" w16cid:durableId="1558056053">
    <w:abstractNumId w:val="38"/>
  </w:num>
  <w:num w:numId="34" w16cid:durableId="1440878334">
    <w:abstractNumId w:val="6"/>
  </w:num>
  <w:num w:numId="35" w16cid:durableId="680477271">
    <w:abstractNumId w:val="44"/>
  </w:num>
  <w:num w:numId="36" w16cid:durableId="104930784">
    <w:abstractNumId w:val="30"/>
  </w:num>
  <w:num w:numId="37" w16cid:durableId="508447642">
    <w:abstractNumId w:val="32"/>
  </w:num>
  <w:num w:numId="38" w16cid:durableId="1396900497">
    <w:abstractNumId w:val="47"/>
  </w:num>
  <w:num w:numId="39" w16cid:durableId="86773854">
    <w:abstractNumId w:val="21"/>
  </w:num>
  <w:num w:numId="40" w16cid:durableId="2050252744">
    <w:abstractNumId w:val="41"/>
  </w:num>
  <w:num w:numId="41" w16cid:durableId="110364956">
    <w:abstractNumId w:val="46"/>
  </w:num>
  <w:num w:numId="42" w16cid:durableId="190723500">
    <w:abstractNumId w:val="20"/>
  </w:num>
  <w:num w:numId="43" w16cid:durableId="2088728444">
    <w:abstractNumId w:val="7"/>
  </w:num>
  <w:num w:numId="44" w16cid:durableId="2001157147">
    <w:abstractNumId w:val="14"/>
  </w:num>
  <w:num w:numId="45" w16cid:durableId="1546135783">
    <w:abstractNumId w:val="15"/>
  </w:num>
  <w:num w:numId="46" w16cid:durableId="2002656212">
    <w:abstractNumId w:val="13"/>
  </w:num>
  <w:num w:numId="47" w16cid:durableId="564098950">
    <w:abstractNumId w:val="43"/>
  </w:num>
  <w:num w:numId="48" w16cid:durableId="795832837">
    <w:abstractNumId w:val="12"/>
  </w:num>
  <w:num w:numId="49" w16cid:durableId="1708409607">
    <w:abstractNumId w:val="34"/>
  </w:num>
  <w:num w:numId="50" w16cid:durableId="223951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1"/>
    <w:rsid w:val="00027697"/>
    <w:rsid w:val="0008521D"/>
    <w:rsid w:val="00090617"/>
    <w:rsid w:val="00097F01"/>
    <w:rsid w:val="000B6A90"/>
    <w:rsid w:val="000E219D"/>
    <w:rsid w:val="00124F55"/>
    <w:rsid w:val="0013053E"/>
    <w:rsid w:val="00152C4E"/>
    <w:rsid w:val="001973E4"/>
    <w:rsid w:val="001B4606"/>
    <w:rsid w:val="001C0D68"/>
    <w:rsid w:val="001D748E"/>
    <w:rsid w:val="001E5FCC"/>
    <w:rsid w:val="00204015"/>
    <w:rsid w:val="002132FD"/>
    <w:rsid w:val="002141B9"/>
    <w:rsid w:val="00272D67"/>
    <w:rsid w:val="00274B69"/>
    <w:rsid w:val="00294E28"/>
    <w:rsid w:val="002F0C9F"/>
    <w:rsid w:val="00332951"/>
    <w:rsid w:val="00367484"/>
    <w:rsid w:val="00373BEC"/>
    <w:rsid w:val="00385EC7"/>
    <w:rsid w:val="003C0942"/>
    <w:rsid w:val="003C6059"/>
    <w:rsid w:val="003E7509"/>
    <w:rsid w:val="003F00F6"/>
    <w:rsid w:val="00416C90"/>
    <w:rsid w:val="00423B19"/>
    <w:rsid w:val="004A733D"/>
    <w:rsid w:val="004D79D4"/>
    <w:rsid w:val="004F6B07"/>
    <w:rsid w:val="005316ED"/>
    <w:rsid w:val="00540415"/>
    <w:rsid w:val="00571976"/>
    <w:rsid w:val="00577DFA"/>
    <w:rsid w:val="00596587"/>
    <w:rsid w:val="005A23EA"/>
    <w:rsid w:val="005A2DEB"/>
    <w:rsid w:val="005C1565"/>
    <w:rsid w:val="005D52AA"/>
    <w:rsid w:val="005F5E3D"/>
    <w:rsid w:val="00607141"/>
    <w:rsid w:val="00613D37"/>
    <w:rsid w:val="00620FED"/>
    <w:rsid w:val="0062302E"/>
    <w:rsid w:val="00633EC5"/>
    <w:rsid w:val="00650921"/>
    <w:rsid w:val="00656AB4"/>
    <w:rsid w:val="00682693"/>
    <w:rsid w:val="006A5C43"/>
    <w:rsid w:val="006A7D53"/>
    <w:rsid w:val="006B1C97"/>
    <w:rsid w:val="006B4485"/>
    <w:rsid w:val="006E7B9A"/>
    <w:rsid w:val="00707598"/>
    <w:rsid w:val="00711CC1"/>
    <w:rsid w:val="00725EEC"/>
    <w:rsid w:val="007363ED"/>
    <w:rsid w:val="007615A9"/>
    <w:rsid w:val="00790FD6"/>
    <w:rsid w:val="007927A6"/>
    <w:rsid w:val="007A690E"/>
    <w:rsid w:val="007B0488"/>
    <w:rsid w:val="007C7BBC"/>
    <w:rsid w:val="007D1298"/>
    <w:rsid w:val="007E1E1B"/>
    <w:rsid w:val="008236D4"/>
    <w:rsid w:val="00842FD8"/>
    <w:rsid w:val="00844FF2"/>
    <w:rsid w:val="008459C9"/>
    <w:rsid w:val="00854811"/>
    <w:rsid w:val="00856323"/>
    <w:rsid w:val="0086207A"/>
    <w:rsid w:val="008633C5"/>
    <w:rsid w:val="00876488"/>
    <w:rsid w:val="008A157B"/>
    <w:rsid w:val="008C5B80"/>
    <w:rsid w:val="00900CB1"/>
    <w:rsid w:val="009246A3"/>
    <w:rsid w:val="00926EE7"/>
    <w:rsid w:val="009461E6"/>
    <w:rsid w:val="009624C3"/>
    <w:rsid w:val="0097050B"/>
    <w:rsid w:val="009752A6"/>
    <w:rsid w:val="0099173D"/>
    <w:rsid w:val="009960E9"/>
    <w:rsid w:val="009F79EC"/>
    <w:rsid w:val="00A03851"/>
    <w:rsid w:val="00A52D41"/>
    <w:rsid w:val="00A95713"/>
    <w:rsid w:val="00A97191"/>
    <w:rsid w:val="00AA0070"/>
    <w:rsid w:val="00AA260E"/>
    <w:rsid w:val="00AA6B4A"/>
    <w:rsid w:val="00AC4C5C"/>
    <w:rsid w:val="00AD5FAF"/>
    <w:rsid w:val="00B037B3"/>
    <w:rsid w:val="00B24271"/>
    <w:rsid w:val="00B34294"/>
    <w:rsid w:val="00B40928"/>
    <w:rsid w:val="00B451BE"/>
    <w:rsid w:val="00B779F6"/>
    <w:rsid w:val="00B877C9"/>
    <w:rsid w:val="00B90A34"/>
    <w:rsid w:val="00C45277"/>
    <w:rsid w:val="00C72638"/>
    <w:rsid w:val="00C762AE"/>
    <w:rsid w:val="00CA6620"/>
    <w:rsid w:val="00CB7D84"/>
    <w:rsid w:val="00CC769F"/>
    <w:rsid w:val="00CD31AF"/>
    <w:rsid w:val="00CD7891"/>
    <w:rsid w:val="00CE25F9"/>
    <w:rsid w:val="00CE7573"/>
    <w:rsid w:val="00CE7844"/>
    <w:rsid w:val="00CF3726"/>
    <w:rsid w:val="00D074ED"/>
    <w:rsid w:val="00D1289B"/>
    <w:rsid w:val="00D50F54"/>
    <w:rsid w:val="00D51C81"/>
    <w:rsid w:val="00DA7F99"/>
    <w:rsid w:val="00E04B0C"/>
    <w:rsid w:val="00E26FCE"/>
    <w:rsid w:val="00E54FE5"/>
    <w:rsid w:val="00EC5280"/>
    <w:rsid w:val="00ED608F"/>
    <w:rsid w:val="00EE12E8"/>
    <w:rsid w:val="00F06ECF"/>
    <w:rsid w:val="00F13ED3"/>
    <w:rsid w:val="00F75B8E"/>
    <w:rsid w:val="00F83251"/>
    <w:rsid w:val="00FB2F4D"/>
    <w:rsid w:val="00FB4572"/>
    <w:rsid w:val="00FE4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3FCC353"/>
  <w15:docId w15:val="{6ACE0D66-8C70-4E79-A5B1-B14741A6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598"/>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762A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762AE"/>
    <w:rPr>
      <w:rFonts w:asciiTheme="majorHAnsi" w:eastAsiaTheme="majorEastAsia" w:hAnsiTheme="majorHAnsi" w:cstheme="majorBidi"/>
      <w:b/>
      <w:bCs/>
      <w:sz w:val="26"/>
      <w:szCs w:val="26"/>
    </w:rPr>
  </w:style>
  <w:style w:type="paragraph" w:styleId="BodyTextIndent2">
    <w:name w:val="Body Text Indent 2"/>
    <w:basedOn w:val="Normal"/>
    <w:link w:val="BodyTextIndent2Char"/>
    <w:rsid w:val="00C762AE"/>
    <w:pPr>
      <w:spacing w:after="120" w:line="480" w:lineRule="auto"/>
      <w:ind w:left="360"/>
    </w:pPr>
  </w:style>
  <w:style w:type="character" w:customStyle="1" w:styleId="BodyTextIndent2Char">
    <w:name w:val="Body Text Indent 2 Char"/>
    <w:basedOn w:val="DefaultParagraphFont"/>
    <w:link w:val="BodyTextIndent2"/>
    <w:rsid w:val="00C762AE"/>
    <w:rPr>
      <w:sz w:val="24"/>
      <w:szCs w:val="24"/>
    </w:rPr>
  </w:style>
  <w:style w:type="paragraph" w:styleId="BodyTextIndent3">
    <w:name w:val="Body Text Indent 3"/>
    <w:basedOn w:val="Normal"/>
    <w:link w:val="BodyTextIndent3Char"/>
    <w:rsid w:val="00C762AE"/>
    <w:pPr>
      <w:spacing w:after="120"/>
      <w:ind w:left="360"/>
    </w:pPr>
    <w:rPr>
      <w:sz w:val="16"/>
      <w:szCs w:val="16"/>
    </w:rPr>
  </w:style>
  <w:style w:type="character" w:customStyle="1" w:styleId="BodyTextIndent3Char">
    <w:name w:val="Body Text Indent 3 Char"/>
    <w:basedOn w:val="DefaultParagraphFont"/>
    <w:link w:val="BodyTextIndent3"/>
    <w:rsid w:val="00C762AE"/>
    <w:rPr>
      <w:sz w:val="16"/>
      <w:szCs w:val="16"/>
    </w:rPr>
  </w:style>
  <w:style w:type="paragraph" w:styleId="BalloonText">
    <w:name w:val="Balloon Text"/>
    <w:basedOn w:val="Normal"/>
    <w:link w:val="BalloonTextChar"/>
    <w:rsid w:val="001D748E"/>
    <w:rPr>
      <w:rFonts w:ascii="Tahoma" w:hAnsi="Tahoma" w:cs="Tahoma"/>
      <w:sz w:val="16"/>
      <w:szCs w:val="16"/>
    </w:rPr>
  </w:style>
  <w:style w:type="character" w:customStyle="1" w:styleId="BalloonTextChar">
    <w:name w:val="Balloon Text Char"/>
    <w:basedOn w:val="DefaultParagraphFont"/>
    <w:link w:val="BalloonText"/>
    <w:rsid w:val="001D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41450">
      <w:bodyDiv w:val="1"/>
      <w:marLeft w:val="0"/>
      <w:marRight w:val="0"/>
      <w:marTop w:val="0"/>
      <w:marBottom w:val="0"/>
      <w:divBdr>
        <w:top w:val="none" w:sz="0" w:space="0" w:color="auto"/>
        <w:left w:val="none" w:sz="0" w:space="0" w:color="auto"/>
        <w:bottom w:val="none" w:sz="0" w:space="0" w:color="auto"/>
        <w:right w:val="none" w:sz="0" w:space="0" w:color="auto"/>
      </w:divBdr>
    </w:div>
    <w:div w:id="414515465">
      <w:bodyDiv w:val="1"/>
      <w:marLeft w:val="0"/>
      <w:marRight w:val="0"/>
      <w:marTop w:val="0"/>
      <w:marBottom w:val="0"/>
      <w:divBdr>
        <w:top w:val="none" w:sz="0" w:space="0" w:color="auto"/>
        <w:left w:val="none" w:sz="0" w:space="0" w:color="auto"/>
        <w:bottom w:val="none" w:sz="0" w:space="0" w:color="auto"/>
        <w:right w:val="none" w:sz="0" w:space="0" w:color="auto"/>
      </w:divBdr>
    </w:div>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944</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Geis, Thomas</cp:lastModifiedBy>
  <cp:revision>11</cp:revision>
  <cp:lastPrinted>2024-03-22T18:44:00Z</cp:lastPrinted>
  <dcterms:created xsi:type="dcterms:W3CDTF">2021-08-31T19:43:00Z</dcterms:created>
  <dcterms:modified xsi:type="dcterms:W3CDTF">2024-06-18T18:50:00Z</dcterms:modified>
</cp:coreProperties>
</file>