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BC" w:rsidRPr="002F0CD8" w:rsidRDefault="00674382" w:rsidP="00573585">
      <w:pPr>
        <w:jc w:val="center"/>
        <w:rPr>
          <w:sz w:val="16"/>
          <w:szCs w:val="16"/>
        </w:rPr>
      </w:pPr>
      <w:r w:rsidRPr="00674382">
        <w:rPr>
          <w:sz w:val="16"/>
          <w:szCs w:val="16"/>
        </w:rPr>
        <w:t>Saratoga Hospital Laboratory</w:t>
      </w:r>
    </w:p>
    <w:p w:rsidR="00894B47" w:rsidRPr="002F0CD8" w:rsidRDefault="00674382" w:rsidP="00760677">
      <w:pPr>
        <w:jc w:val="center"/>
        <w:rPr>
          <w:sz w:val="16"/>
          <w:szCs w:val="16"/>
        </w:rPr>
      </w:pPr>
      <w:r w:rsidRPr="00674382">
        <w:rPr>
          <w:sz w:val="16"/>
          <w:szCs w:val="16"/>
        </w:rPr>
        <w:t>211 Church Street, Saratoga Springs, NY 12866</w:t>
      </w:r>
    </w:p>
    <w:p w:rsidR="000D32BC" w:rsidRDefault="000D32BC" w:rsidP="00760677">
      <w:pPr>
        <w:rPr>
          <w:b/>
          <w:sz w:val="24"/>
        </w:rPr>
      </w:pPr>
    </w:p>
    <w:p w:rsidR="00573585" w:rsidRPr="002F0CD8" w:rsidRDefault="00A559E9" w:rsidP="00573585">
      <w:pPr>
        <w:jc w:val="center"/>
        <w:rPr>
          <w:b/>
        </w:rPr>
      </w:pPr>
      <w:r w:rsidRPr="002F0CD8">
        <w:rPr>
          <w:b/>
        </w:rPr>
        <w:t>Night Shift Phlebotomy Procedure</w:t>
      </w:r>
    </w:p>
    <w:p w:rsidR="00573585" w:rsidRPr="002F0CD8" w:rsidRDefault="00573585"/>
    <w:p w:rsidR="00906D82" w:rsidRPr="002F0CD8" w:rsidRDefault="00906D82">
      <w:pPr>
        <w:rPr>
          <w:b/>
          <w:u w:val="single"/>
        </w:rPr>
      </w:pPr>
      <w:r w:rsidRPr="002F0CD8">
        <w:rPr>
          <w:b/>
          <w:u w:val="single"/>
        </w:rPr>
        <w:t>Purpose:</w:t>
      </w:r>
    </w:p>
    <w:p w:rsidR="00374E8E" w:rsidRPr="002F0CD8" w:rsidRDefault="002F0CD8">
      <w:r w:rsidRPr="002F0CD8">
        <w:t>The purpose of this</w:t>
      </w:r>
      <w:r w:rsidR="00374E8E" w:rsidRPr="002F0CD8">
        <w:t xml:space="preserve"> proce</w:t>
      </w:r>
      <w:r w:rsidR="00630CDE" w:rsidRPr="002F0CD8">
        <w:t>dure</w:t>
      </w:r>
      <w:r w:rsidR="00906D82" w:rsidRPr="002F0CD8">
        <w:t xml:space="preserve"> </w:t>
      </w:r>
      <w:r w:rsidRPr="002F0CD8">
        <w:t xml:space="preserve">is to </w:t>
      </w:r>
      <w:r w:rsidR="002B4772" w:rsidRPr="002F0CD8">
        <w:t xml:space="preserve">standardize maintenance </w:t>
      </w:r>
      <w:r w:rsidR="00906D82" w:rsidRPr="002F0CD8">
        <w:t>and</w:t>
      </w:r>
      <w:r w:rsidR="002B4772" w:rsidRPr="002F0CD8">
        <w:t xml:space="preserve"> daily processes</w:t>
      </w:r>
      <w:r w:rsidR="00A559E9" w:rsidRPr="002F0CD8">
        <w:t xml:space="preserve"> for the night </w:t>
      </w:r>
      <w:r w:rsidR="00906D82" w:rsidRPr="002F0CD8">
        <w:t>shift phlebotomist.</w:t>
      </w:r>
    </w:p>
    <w:p w:rsidR="00C75E10" w:rsidRPr="002F0CD8" w:rsidRDefault="00C75E10"/>
    <w:p w:rsidR="00906D82" w:rsidRPr="002F0CD8" w:rsidRDefault="00374E8E">
      <w:r w:rsidRPr="002F0CD8">
        <w:rPr>
          <w:b/>
          <w:u w:val="single"/>
        </w:rPr>
        <w:t>Scope:</w:t>
      </w:r>
    </w:p>
    <w:p w:rsidR="00374E8E" w:rsidRPr="002F0CD8" w:rsidRDefault="00374E8E">
      <w:r w:rsidRPr="002F0CD8">
        <w:t xml:space="preserve">This procedure applies to all laboratory employees involved in the ordering, </w:t>
      </w:r>
      <w:r w:rsidR="00A559E9" w:rsidRPr="002F0CD8">
        <w:t xml:space="preserve">collecting, </w:t>
      </w:r>
      <w:r w:rsidRPr="002F0CD8">
        <w:t>recei</w:t>
      </w:r>
      <w:r w:rsidR="00A559E9" w:rsidRPr="002F0CD8">
        <w:t>ving or distribution of samples at The Saratoga Hospital laboratory</w:t>
      </w:r>
      <w:r w:rsidR="00906D82" w:rsidRPr="002F0CD8">
        <w:t xml:space="preserve">, as well as </w:t>
      </w:r>
      <w:r w:rsidRPr="002F0CD8">
        <w:t>to all specimen types received</w:t>
      </w:r>
      <w:r w:rsidR="00630CDE" w:rsidRPr="002F0CD8">
        <w:t xml:space="preserve"> at</w:t>
      </w:r>
      <w:r w:rsidR="00037C4C" w:rsidRPr="002F0CD8">
        <w:t xml:space="preserve"> the </w:t>
      </w:r>
      <w:r w:rsidR="00A559E9" w:rsidRPr="002F0CD8">
        <w:t>laboratory</w:t>
      </w:r>
      <w:r w:rsidR="00037C4C" w:rsidRPr="002F0CD8">
        <w:t xml:space="preserve"> </w:t>
      </w:r>
      <w:r w:rsidR="00630CDE" w:rsidRPr="002F0CD8">
        <w:t>including</w:t>
      </w:r>
      <w:r w:rsidRPr="002F0CD8">
        <w:t xml:space="preserve"> pathology specimens.</w:t>
      </w:r>
    </w:p>
    <w:p w:rsidR="00C75E10" w:rsidRPr="002F0CD8" w:rsidRDefault="00C75E10"/>
    <w:p w:rsidR="00374E8E" w:rsidRDefault="00906D82">
      <w:pPr>
        <w:rPr>
          <w:b/>
          <w:u w:val="single"/>
        </w:rPr>
      </w:pPr>
      <w:r w:rsidRPr="002F0CD8">
        <w:rPr>
          <w:b/>
          <w:u w:val="single"/>
        </w:rPr>
        <w:t>Materials:</w:t>
      </w:r>
    </w:p>
    <w:p w:rsidR="00093FCB" w:rsidRDefault="00093FCB">
      <w:pPr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6892"/>
      </w:tblGrid>
      <w:tr w:rsidR="00093FCB" w:rsidTr="00093FCB">
        <w:tc>
          <w:tcPr>
            <w:tcW w:w="2988" w:type="dxa"/>
          </w:tcPr>
          <w:p w:rsidR="00093FCB" w:rsidRPr="002F0CD8" w:rsidRDefault="00093FCB" w:rsidP="00B9622E">
            <w:pPr>
              <w:numPr>
                <w:ilvl w:val="0"/>
                <w:numId w:val="2"/>
              </w:numPr>
              <w:tabs>
                <w:tab w:val="left" w:pos="450"/>
              </w:tabs>
            </w:pPr>
            <w:r w:rsidRPr="002F0CD8">
              <w:t>Phlebotomy supplies</w:t>
            </w:r>
          </w:p>
          <w:p w:rsidR="00093FCB" w:rsidRPr="002F0CD8" w:rsidRDefault="00093FCB" w:rsidP="00B9622E">
            <w:pPr>
              <w:numPr>
                <w:ilvl w:val="0"/>
                <w:numId w:val="2"/>
              </w:numPr>
              <w:tabs>
                <w:tab w:val="left" w:pos="450"/>
              </w:tabs>
            </w:pPr>
            <w:proofErr w:type="spellStart"/>
            <w:r w:rsidRPr="002F0CD8">
              <w:t>Meditech</w:t>
            </w:r>
            <w:proofErr w:type="spellEnd"/>
            <w:r w:rsidRPr="002F0CD8">
              <w:t xml:space="preserve"> terminal </w:t>
            </w:r>
          </w:p>
          <w:p w:rsidR="00093FCB" w:rsidRDefault="00093FCB" w:rsidP="00B9622E">
            <w:pPr>
              <w:numPr>
                <w:ilvl w:val="0"/>
                <w:numId w:val="2"/>
              </w:numPr>
              <w:tabs>
                <w:tab w:val="left" w:pos="450"/>
              </w:tabs>
            </w:pPr>
            <w:r w:rsidRPr="002F0CD8">
              <w:t>Barcode label printer</w:t>
            </w:r>
          </w:p>
          <w:p w:rsidR="00093FCB" w:rsidRDefault="00093FCB" w:rsidP="00B9622E">
            <w:pPr>
              <w:numPr>
                <w:ilvl w:val="0"/>
                <w:numId w:val="2"/>
              </w:numPr>
              <w:tabs>
                <w:tab w:val="left" w:pos="450"/>
              </w:tabs>
            </w:pPr>
            <w:proofErr w:type="spellStart"/>
            <w:r>
              <w:t>MobiLAB</w:t>
            </w:r>
            <w:proofErr w:type="spellEnd"/>
          </w:p>
          <w:p w:rsidR="00093FCB" w:rsidRDefault="00093FCB" w:rsidP="009713E7">
            <w:pPr>
              <w:numPr>
                <w:ilvl w:val="0"/>
                <w:numId w:val="2"/>
              </w:numPr>
              <w:tabs>
                <w:tab w:val="left" w:pos="450"/>
              </w:tabs>
              <w:rPr>
                <w:b/>
                <w:u w:val="single"/>
              </w:rPr>
            </w:pPr>
            <w:r>
              <w:t>Wireless Zebra Printer</w:t>
            </w:r>
          </w:p>
        </w:tc>
        <w:tc>
          <w:tcPr>
            <w:tcW w:w="6892" w:type="dxa"/>
          </w:tcPr>
          <w:p w:rsidR="00093FCB" w:rsidRPr="002F0CD8" w:rsidRDefault="00093FCB" w:rsidP="00B9622E">
            <w:pPr>
              <w:numPr>
                <w:ilvl w:val="0"/>
                <w:numId w:val="2"/>
              </w:numPr>
              <w:tabs>
                <w:tab w:val="left" w:pos="450"/>
              </w:tabs>
            </w:pPr>
            <w:r w:rsidRPr="002F0CD8">
              <w:t>Sample racks and bins</w:t>
            </w:r>
          </w:p>
          <w:p w:rsidR="00093FCB" w:rsidRPr="002F0CD8" w:rsidRDefault="00093FCB" w:rsidP="00B9622E">
            <w:pPr>
              <w:numPr>
                <w:ilvl w:val="0"/>
                <w:numId w:val="2"/>
              </w:numPr>
              <w:tabs>
                <w:tab w:val="left" w:pos="450"/>
              </w:tabs>
            </w:pPr>
            <w:r w:rsidRPr="002F0CD8">
              <w:t>Refrigerator</w:t>
            </w:r>
          </w:p>
          <w:p w:rsidR="00093FCB" w:rsidRPr="002F0CD8" w:rsidRDefault="00093FCB" w:rsidP="00B9622E">
            <w:pPr>
              <w:numPr>
                <w:ilvl w:val="0"/>
                <w:numId w:val="2"/>
              </w:numPr>
              <w:tabs>
                <w:tab w:val="left" w:pos="450"/>
              </w:tabs>
            </w:pPr>
            <w:proofErr w:type="spellStart"/>
            <w:r w:rsidRPr="002F0CD8">
              <w:t>Caviwipes</w:t>
            </w:r>
            <w:proofErr w:type="spellEnd"/>
          </w:p>
          <w:p w:rsidR="00093FCB" w:rsidRPr="00ED66A3" w:rsidRDefault="00093FCB" w:rsidP="00B9622E">
            <w:pPr>
              <w:numPr>
                <w:ilvl w:val="0"/>
                <w:numId w:val="2"/>
              </w:numPr>
              <w:tabs>
                <w:tab w:val="left" w:pos="450"/>
              </w:tabs>
              <w:rPr>
                <w:b/>
                <w:u w:val="single"/>
              </w:rPr>
            </w:pPr>
            <w:proofErr w:type="spellStart"/>
            <w:r w:rsidRPr="002F0CD8">
              <w:t>TelephoneOffice</w:t>
            </w:r>
            <w:proofErr w:type="spellEnd"/>
            <w:r w:rsidRPr="002F0CD8">
              <w:t xml:space="preserve"> supplies, </w:t>
            </w:r>
          </w:p>
        </w:tc>
      </w:tr>
    </w:tbl>
    <w:p w:rsidR="00C75E10" w:rsidRPr="002F0CD8" w:rsidRDefault="00C75E10" w:rsidP="009713E7">
      <w:pPr>
        <w:tabs>
          <w:tab w:val="left" w:pos="450"/>
        </w:tabs>
      </w:pPr>
    </w:p>
    <w:p w:rsidR="00906D82" w:rsidRPr="002F0CD8" w:rsidRDefault="00374E8E">
      <w:pPr>
        <w:rPr>
          <w:u w:val="single"/>
        </w:rPr>
      </w:pPr>
      <w:r w:rsidRPr="002F0CD8">
        <w:rPr>
          <w:b/>
          <w:u w:val="single"/>
        </w:rPr>
        <w:t>Quality Co</w:t>
      </w:r>
      <w:r w:rsidR="006267B0" w:rsidRPr="002F0CD8">
        <w:rPr>
          <w:b/>
          <w:u w:val="single"/>
        </w:rPr>
        <w:t>ntrol:</w:t>
      </w:r>
      <w:r w:rsidR="00037C4C" w:rsidRPr="002F0CD8">
        <w:rPr>
          <w:u w:val="single"/>
        </w:rPr>
        <w:t xml:space="preserve"> </w:t>
      </w:r>
    </w:p>
    <w:p w:rsidR="00E21CED" w:rsidRPr="002F0CD8" w:rsidRDefault="00037C4C">
      <w:r w:rsidRPr="002F0CD8">
        <w:t xml:space="preserve">Maintenance </w:t>
      </w:r>
      <w:r w:rsidR="007E54B6" w:rsidRPr="002F0CD8">
        <w:t>and temperature log</w:t>
      </w:r>
      <w:r w:rsidR="00906D82" w:rsidRPr="002F0CD8">
        <w:t>s</w:t>
      </w:r>
      <w:r w:rsidR="00DF3A38" w:rsidRPr="002F0CD8">
        <w:t xml:space="preserve"> are</w:t>
      </w:r>
      <w:r w:rsidR="007E54B6" w:rsidRPr="002F0CD8">
        <w:t xml:space="preserve"> </w:t>
      </w:r>
      <w:r w:rsidR="00FE664A" w:rsidRPr="002F0CD8">
        <w:t xml:space="preserve">reviewed </w:t>
      </w:r>
      <w:r w:rsidR="00845735" w:rsidRPr="002F0CD8">
        <w:t>monthly</w:t>
      </w:r>
      <w:r w:rsidR="00FE664A" w:rsidRPr="002F0CD8">
        <w:t xml:space="preserve">. </w:t>
      </w:r>
      <w:proofErr w:type="spellStart"/>
      <w:r w:rsidR="00FE664A" w:rsidRPr="002F0CD8">
        <w:t>Turn around</w:t>
      </w:r>
      <w:proofErr w:type="spellEnd"/>
      <w:r w:rsidR="00FE664A" w:rsidRPr="002F0CD8">
        <w:t xml:space="preserve"> time is reviewed by the Quality Assurance Supervisor</w:t>
      </w:r>
      <w:r w:rsidR="002B4772" w:rsidRPr="002F0CD8">
        <w:t>.</w:t>
      </w:r>
    </w:p>
    <w:p w:rsidR="00374E8E" w:rsidRPr="002F0CD8" w:rsidRDefault="00374E8E"/>
    <w:p w:rsidR="00E21CED" w:rsidRPr="002F0CD8" w:rsidRDefault="00906D82">
      <w:pPr>
        <w:rPr>
          <w:b/>
          <w:u w:val="single"/>
        </w:rPr>
      </w:pPr>
      <w:r w:rsidRPr="002F0CD8">
        <w:rPr>
          <w:b/>
          <w:u w:val="single"/>
        </w:rPr>
        <w:t>Procedure:</w:t>
      </w:r>
    </w:p>
    <w:p w:rsidR="00B32CC6" w:rsidRPr="002F0CD8" w:rsidRDefault="00B32CC6"/>
    <w:p w:rsidR="00E21CED" w:rsidRPr="009713E7" w:rsidRDefault="00094C37" w:rsidP="00B9622E">
      <w:pPr>
        <w:numPr>
          <w:ilvl w:val="0"/>
          <w:numId w:val="1"/>
        </w:numPr>
        <w:rPr>
          <w:b/>
        </w:rPr>
      </w:pPr>
      <w:r w:rsidRPr="009713E7">
        <w:rPr>
          <w:b/>
        </w:rPr>
        <w:t>11pm-12am</w:t>
      </w:r>
    </w:p>
    <w:p w:rsidR="00094C37" w:rsidRPr="002F0CD8" w:rsidRDefault="00094C37" w:rsidP="00B9622E">
      <w:pPr>
        <w:pStyle w:val="ListParagraph"/>
        <w:numPr>
          <w:ilvl w:val="0"/>
          <w:numId w:val="3"/>
        </w:numPr>
        <w:ind w:left="810" w:hanging="450"/>
        <w:rPr>
          <w:b/>
        </w:rPr>
      </w:pPr>
      <w:r w:rsidRPr="002F0CD8">
        <w:t>Receive report from evening phlebotomist and check outstanding report</w:t>
      </w:r>
      <w:r w:rsidR="00906D82" w:rsidRPr="002F0CD8">
        <w:t>.</w:t>
      </w:r>
    </w:p>
    <w:p w:rsidR="00094C37" w:rsidRPr="002F0CD8" w:rsidRDefault="00906D82" w:rsidP="00B9622E">
      <w:pPr>
        <w:pStyle w:val="ListParagraph"/>
        <w:numPr>
          <w:ilvl w:val="0"/>
          <w:numId w:val="3"/>
        </w:numPr>
        <w:ind w:left="810" w:hanging="450"/>
        <w:rPr>
          <w:b/>
        </w:rPr>
      </w:pPr>
      <w:r w:rsidRPr="002F0CD8">
        <w:t xml:space="preserve">Clean area with </w:t>
      </w:r>
      <w:proofErr w:type="spellStart"/>
      <w:r w:rsidRPr="002F0CD8">
        <w:t>Caviwipes</w:t>
      </w:r>
      <w:proofErr w:type="spellEnd"/>
      <w:r w:rsidRPr="002F0CD8">
        <w:t xml:space="preserve"> including</w:t>
      </w:r>
      <w:r w:rsidR="00094C37" w:rsidRPr="002F0CD8">
        <w:t xml:space="preserve"> racks, bins, refrigerator, carts, </w:t>
      </w:r>
      <w:r w:rsidRPr="002F0CD8">
        <w:t>and chairs</w:t>
      </w:r>
      <w:r w:rsidR="00094C37" w:rsidRPr="002F0CD8">
        <w:t xml:space="preserve">. </w:t>
      </w:r>
    </w:p>
    <w:p w:rsidR="00094C37" w:rsidRPr="002F0CD8" w:rsidRDefault="00B26496" w:rsidP="00B9622E">
      <w:pPr>
        <w:pStyle w:val="ListParagraph"/>
        <w:numPr>
          <w:ilvl w:val="0"/>
          <w:numId w:val="3"/>
        </w:numPr>
        <w:ind w:left="810" w:hanging="450"/>
        <w:rPr>
          <w:b/>
        </w:rPr>
      </w:pPr>
      <w:r w:rsidRPr="002F0CD8">
        <w:t>Dispose of blood and urine</w:t>
      </w:r>
      <w:r w:rsidR="00094C37" w:rsidRPr="002F0CD8">
        <w:t xml:space="preserve"> samples from the previous day in a biohazard container.</w:t>
      </w:r>
    </w:p>
    <w:p w:rsidR="00094C37" w:rsidRPr="002F0CD8" w:rsidRDefault="00094C37" w:rsidP="00B9622E">
      <w:pPr>
        <w:pStyle w:val="ListParagraph"/>
        <w:numPr>
          <w:ilvl w:val="0"/>
          <w:numId w:val="3"/>
        </w:numPr>
        <w:ind w:left="810" w:hanging="450"/>
        <w:rPr>
          <w:b/>
        </w:rPr>
      </w:pPr>
      <w:r w:rsidRPr="002F0CD8">
        <w:t>Complete all specimen collections due before midnight.</w:t>
      </w:r>
    </w:p>
    <w:p w:rsidR="00094C37" w:rsidRPr="002F0CD8" w:rsidRDefault="00094C37" w:rsidP="00B9622E">
      <w:pPr>
        <w:pStyle w:val="ListParagraph"/>
        <w:numPr>
          <w:ilvl w:val="0"/>
          <w:numId w:val="3"/>
        </w:numPr>
        <w:ind w:left="810" w:hanging="450"/>
        <w:rPr>
          <w:b/>
        </w:rPr>
      </w:pPr>
      <w:r w:rsidRPr="002F0CD8">
        <w:t xml:space="preserve">On Sunday night replace the paper </w:t>
      </w:r>
      <w:r w:rsidR="002D7F1F" w:rsidRPr="002F0CD8">
        <w:t>on LABLPT in the front office with yellow holed paper</w:t>
      </w:r>
    </w:p>
    <w:p w:rsidR="003A56DB" w:rsidRPr="002F0CD8" w:rsidRDefault="003A56DB" w:rsidP="003A56DB">
      <w:pPr>
        <w:ind w:left="720"/>
        <w:rPr>
          <w:b/>
        </w:rPr>
      </w:pPr>
    </w:p>
    <w:p w:rsidR="003A56DB" w:rsidRPr="009713E7" w:rsidRDefault="002D7F1F" w:rsidP="00B9622E">
      <w:pPr>
        <w:numPr>
          <w:ilvl w:val="0"/>
          <w:numId w:val="1"/>
        </w:numPr>
        <w:rPr>
          <w:b/>
        </w:rPr>
      </w:pPr>
      <w:r w:rsidRPr="009713E7">
        <w:rPr>
          <w:b/>
        </w:rPr>
        <w:t>12:10am</w:t>
      </w:r>
    </w:p>
    <w:p w:rsidR="00093FCB" w:rsidRPr="009713E7" w:rsidRDefault="00093FCB" w:rsidP="00B9622E">
      <w:pPr>
        <w:pStyle w:val="ListParagraph"/>
        <w:numPr>
          <w:ilvl w:val="0"/>
          <w:numId w:val="4"/>
        </w:numPr>
      </w:pPr>
      <w:r w:rsidRPr="009713E7">
        <w:t>Generate Uncollected Report.</w:t>
      </w:r>
    </w:p>
    <w:p w:rsidR="00093FCB" w:rsidRPr="009713E7" w:rsidRDefault="00093FCB" w:rsidP="00B9622E">
      <w:pPr>
        <w:pStyle w:val="ListParagraph"/>
        <w:numPr>
          <w:ilvl w:val="1"/>
          <w:numId w:val="4"/>
        </w:numPr>
      </w:pPr>
      <w:r w:rsidRPr="009713E7">
        <w:t>101 MOBILAB PHLEB MENU</w:t>
      </w:r>
    </w:p>
    <w:p w:rsidR="00093FCB" w:rsidRPr="009713E7" w:rsidRDefault="00093FCB" w:rsidP="00B9622E">
      <w:pPr>
        <w:pStyle w:val="ListParagraph"/>
        <w:numPr>
          <w:ilvl w:val="1"/>
          <w:numId w:val="4"/>
        </w:numPr>
      </w:pPr>
      <w:r w:rsidRPr="009713E7">
        <w:t>2 MOBILAB SPECIMEN MANAGEMENT REPORTS</w:t>
      </w:r>
    </w:p>
    <w:p w:rsidR="00093FCB" w:rsidRPr="009713E7" w:rsidRDefault="00647495" w:rsidP="00B9622E">
      <w:pPr>
        <w:pStyle w:val="ListParagraph"/>
        <w:numPr>
          <w:ilvl w:val="1"/>
          <w:numId w:val="4"/>
        </w:numPr>
      </w:pPr>
      <w:r w:rsidRPr="009713E7">
        <w:t>UNCOLLECTED SPECIMENS</w:t>
      </w:r>
    </w:p>
    <w:p w:rsidR="00647495" w:rsidRDefault="00647495" w:rsidP="00B9622E">
      <w:pPr>
        <w:pStyle w:val="ListParagraph"/>
        <w:numPr>
          <w:ilvl w:val="1"/>
          <w:numId w:val="4"/>
        </w:numPr>
      </w:pPr>
      <w:r w:rsidRPr="009713E7">
        <w:t>Fill in blanks according to the following.</w:t>
      </w:r>
    </w:p>
    <w:p w:rsidR="009713E7" w:rsidRPr="009713E7" w:rsidRDefault="009713E7" w:rsidP="009713E7">
      <w:pPr>
        <w:pStyle w:val="ListParagraph"/>
        <w:ind w:left="1440"/>
      </w:pPr>
    </w:p>
    <w:p w:rsidR="00647495" w:rsidRDefault="00674382" w:rsidP="009713E7">
      <w:pPr>
        <w:ind w:left="720" w:firstLine="720"/>
        <w:rPr>
          <w:b/>
        </w:rPr>
      </w:pPr>
      <w:r w:rsidRPr="00674382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165.8pt;margin-top:63.05pt;width:62.9pt;height:17.15pt;z-index:251720704;mso-width-relative:margin;mso-height-relative:margin">
            <v:textbox style="mso-next-textbox:#_x0000_s1088">
              <w:txbxContent>
                <w:p w:rsidR="00B77004" w:rsidRPr="00647495" w:rsidRDefault="00B77004" w:rsidP="00647495">
                  <w:pPr>
                    <w:rPr>
                      <w:b/>
                      <w:color w:val="632423" w:themeColor="accent2" w:themeShade="80"/>
                      <w:sz w:val="16"/>
                      <w:szCs w:val="16"/>
                    </w:rPr>
                  </w:pPr>
                  <w:r w:rsidRPr="00647495">
                    <w:rPr>
                      <w:b/>
                      <w:color w:val="632423" w:themeColor="accent2" w:themeShade="80"/>
                      <w:sz w:val="16"/>
                      <w:szCs w:val="16"/>
                    </w:rPr>
                    <w:t>Today</w:t>
                  </w:r>
                  <w:r>
                    <w:rPr>
                      <w:b/>
                      <w:color w:val="632423" w:themeColor="accent2" w:themeShade="80"/>
                      <w:sz w:val="16"/>
                      <w:szCs w:val="16"/>
                    </w:rPr>
                    <w:t>’</w:t>
                  </w:r>
                  <w:r w:rsidRPr="00647495">
                    <w:rPr>
                      <w:b/>
                      <w:color w:val="632423" w:themeColor="accent2" w:themeShade="80"/>
                      <w:sz w:val="16"/>
                      <w:szCs w:val="16"/>
                    </w:rPr>
                    <w:t>s Date</w:t>
                  </w:r>
                </w:p>
              </w:txbxContent>
            </v:textbox>
          </v:shape>
        </w:pict>
      </w:r>
      <w:r w:rsidRPr="00674382">
        <w:rPr>
          <w:noProof/>
          <w:lang w:eastAsia="zh-TW"/>
        </w:rPr>
        <w:pict>
          <v:shape id="_x0000_s1087" type="#_x0000_t202" style="position:absolute;left:0;text-align:left;margin-left:165.75pt;margin-top:25.6pt;width:62.95pt;height:18.6pt;z-index:251719680;mso-width-relative:margin;mso-height-relative:margin">
            <v:textbox style="mso-next-textbox:#_x0000_s1087">
              <w:txbxContent>
                <w:p w:rsidR="00B77004" w:rsidRPr="00647495" w:rsidRDefault="00B77004">
                  <w:pPr>
                    <w:rPr>
                      <w:b/>
                      <w:color w:val="632423" w:themeColor="accent2" w:themeShade="80"/>
                      <w:sz w:val="16"/>
                      <w:szCs w:val="16"/>
                    </w:rPr>
                  </w:pPr>
                  <w:r w:rsidRPr="00647495">
                    <w:rPr>
                      <w:b/>
                      <w:color w:val="632423" w:themeColor="accent2" w:themeShade="80"/>
                      <w:sz w:val="16"/>
                      <w:szCs w:val="16"/>
                    </w:rPr>
                    <w:t>Today</w:t>
                  </w:r>
                  <w:r>
                    <w:rPr>
                      <w:b/>
                      <w:color w:val="632423" w:themeColor="accent2" w:themeShade="80"/>
                      <w:sz w:val="16"/>
                      <w:szCs w:val="16"/>
                    </w:rPr>
                    <w:t>’</w:t>
                  </w:r>
                  <w:r w:rsidRPr="00647495">
                    <w:rPr>
                      <w:b/>
                      <w:color w:val="632423" w:themeColor="accent2" w:themeShade="80"/>
                      <w:sz w:val="16"/>
                      <w:szCs w:val="16"/>
                    </w:rPr>
                    <w:t>s Date</w:t>
                  </w:r>
                </w:p>
              </w:txbxContent>
            </v:textbox>
          </v:shape>
        </w:pict>
      </w:r>
      <w:r w:rsidR="005C37FB">
        <w:rPr>
          <w:noProof/>
        </w:rPr>
        <w:drawing>
          <wp:inline distT="0" distB="0" distL="0" distR="0">
            <wp:extent cx="2514600" cy="27336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719" r="29611" b="2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E7" w:rsidRPr="009713E7" w:rsidRDefault="009713E7" w:rsidP="009713E7">
      <w:pPr>
        <w:ind w:left="720" w:firstLine="720"/>
        <w:rPr>
          <w:b/>
        </w:rPr>
      </w:pPr>
    </w:p>
    <w:p w:rsidR="00647495" w:rsidRPr="00C208AC" w:rsidRDefault="00C208AC" w:rsidP="00B9622E">
      <w:pPr>
        <w:pStyle w:val="ListParagraph"/>
        <w:numPr>
          <w:ilvl w:val="0"/>
          <w:numId w:val="4"/>
        </w:numPr>
      </w:pPr>
      <w:r w:rsidRPr="00C208AC">
        <w:t>Highlight duplicate orders in the Uncollected Specimen report.</w:t>
      </w:r>
    </w:p>
    <w:p w:rsidR="00C208AC" w:rsidRDefault="00C208AC" w:rsidP="00B9622E">
      <w:pPr>
        <w:pStyle w:val="ListParagraph"/>
        <w:numPr>
          <w:ilvl w:val="0"/>
          <w:numId w:val="4"/>
        </w:numPr>
        <w:rPr>
          <w:b/>
        </w:rPr>
      </w:pPr>
      <w:r w:rsidRPr="002F0CD8">
        <w:t>Cancel duplicate orders and combine multiple “C” and “H” numbers.</w:t>
      </w:r>
    </w:p>
    <w:p w:rsidR="00C208AC" w:rsidRPr="00ED66A3" w:rsidRDefault="00C208AC" w:rsidP="00B9622E">
      <w:pPr>
        <w:pStyle w:val="ListParagraph"/>
        <w:numPr>
          <w:ilvl w:val="0"/>
          <w:numId w:val="4"/>
        </w:numPr>
        <w:rPr>
          <w:b/>
        </w:rPr>
      </w:pPr>
      <w:r w:rsidRPr="002F0CD8">
        <w:t>If possible try to combine early morning draws with morning rounds to save the patient multiple sticks. Consult with the unit secretaries about this.</w:t>
      </w:r>
    </w:p>
    <w:p w:rsidR="00ED66A3" w:rsidRPr="00ED66A3" w:rsidRDefault="00ED66A3" w:rsidP="00ED66A3">
      <w:pPr>
        <w:ind w:left="360"/>
        <w:rPr>
          <w:i/>
        </w:rPr>
      </w:pPr>
      <w:r>
        <w:rPr>
          <w:i/>
        </w:rPr>
        <w:t xml:space="preserve">See Attachment 1for instructions to be used during </w:t>
      </w:r>
      <w:proofErr w:type="spellStart"/>
      <w:r>
        <w:rPr>
          <w:i/>
        </w:rPr>
        <w:t>MobiLab</w:t>
      </w:r>
      <w:proofErr w:type="spellEnd"/>
      <w:r>
        <w:rPr>
          <w:i/>
        </w:rPr>
        <w:t xml:space="preserve"> Downtime.</w:t>
      </w:r>
    </w:p>
    <w:p w:rsidR="00C208AC" w:rsidRDefault="00C208AC" w:rsidP="00C208AC">
      <w:pPr>
        <w:ind w:left="360"/>
      </w:pPr>
    </w:p>
    <w:p w:rsidR="00C208AC" w:rsidRPr="00C208AC" w:rsidRDefault="00C208AC" w:rsidP="00C208AC">
      <w:pPr>
        <w:ind w:left="360"/>
        <w:rPr>
          <w:b/>
        </w:rPr>
      </w:pPr>
      <w:r>
        <w:rPr>
          <w:b/>
          <w:i/>
        </w:rPr>
        <w:t xml:space="preserve">Note:  </w:t>
      </w:r>
      <w:r w:rsidRPr="002F0CD8">
        <w:t>Dinner/break time- any draws that come in, must still be completed during this time.</w:t>
      </w:r>
    </w:p>
    <w:p w:rsidR="00C208AC" w:rsidRDefault="00C208AC" w:rsidP="00C208AC">
      <w:pPr>
        <w:rPr>
          <w:b/>
        </w:rPr>
      </w:pPr>
    </w:p>
    <w:p w:rsidR="00C208AC" w:rsidRPr="009713E7" w:rsidRDefault="00C208AC" w:rsidP="00B9622E">
      <w:pPr>
        <w:pStyle w:val="ListParagraph"/>
        <w:numPr>
          <w:ilvl w:val="0"/>
          <w:numId w:val="1"/>
        </w:numPr>
        <w:rPr>
          <w:b/>
        </w:rPr>
      </w:pPr>
      <w:r w:rsidRPr="009713E7">
        <w:rPr>
          <w:b/>
        </w:rPr>
        <w:t>03:30 am</w:t>
      </w:r>
    </w:p>
    <w:p w:rsidR="00C208AC" w:rsidRDefault="00C208AC" w:rsidP="00B9622E">
      <w:pPr>
        <w:pStyle w:val="ListParagraph"/>
        <w:numPr>
          <w:ilvl w:val="0"/>
          <w:numId w:val="16"/>
        </w:numPr>
      </w:pPr>
      <w:r w:rsidRPr="00C208AC">
        <w:t>Generate new Uncollected Specimen report using same process previously described.</w:t>
      </w:r>
    </w:p>
    <w:p w:rsidR="00ED66A3" w:rsidRPr="00ED66A3" w:rsidRDefault="00ED66A3" w:rsidP="00ED66A3">
      <w:pPr>
        <w:pStyle w:val="ListParagraph"/>
        <w:rPr>
          <w:b/>
        </w:rPr>
      </w:pPr>
      <w:r>
        <w:rPr>
          <w:b/>
          <w:i/>
        </w:rPr>
        <w:t xml:space="preserve">Note:  </w:t>
      </w:r>
      <w:r w:rsidRPr="00ED66A3">
        <w:rPr>
          <w:b/>
        </w:rPr>
        <w:t xml:space="preserve">This reports main objective is to assess any test orders placed in </w:t>
      </w:r>
      <w:proofErr w:type="spellStart"/>
      <w:r w:rsidRPr="00ED66A3">
        <w:rPr>
          <w:b/>
        </w:rPr>
        <w:t>Meditech</w:t>
      </w:r>
      <w:proofErr w:type="spellEnd"/>
      <w:r w:rsidRPr="00ED66A3">
        <w:rPr>
          <w:b/>
        </w:rPr>
        <w:t xml:space="preserve"> since 12:10 am.</w:t>
      </w:r>
    </w:p>
    <w:p w:rsidR="00ED66A3" w:rsidRPr="00C208AC" w:rsidRDefault="00ED66A3" w:rsidP="00B9622E">
      <w:pPr>
        <w:pStyle w:val="ListParagraph"/>
        <w:numPr>
          <w:ilvl w:val="0"/>
          <w:numId w:val="16"/>
        </w:numPr>
      </w:pPr>
      <w:r w:rsidRPr="00C208AC">
        <w:t>Highlight duplicate orders in the Uncollected Specimen report.</w:t>
      </w:r>
    </w:p>
    <w:p w:rsidR="00ED66A3" w:rsidRPr="002F0CD8" w:rsidRDefault="00ED66A3" w:rsidP="00B9622E">
      <w:pPr>
        <w:pStyle w:val="ListParagraph"/>
        <w:numPr>
          <w:ilvl w:val="0"/>
          <w:numId w:val="16"/>
        </w:numPr>
        <w:rPr>
          <w:b/>
        </w:rPr>
      </w:pPr>
      <w:r w:rsidRPr="002F0CD8">
        <w:t>If possible try to combine early morning draws with morning rounds to save the patient multiple sticks. Consult with the unit secretaries about this.</w:t>
      </w:r>
    </w:p>
    <w:p w:rsidR="00ED66A3" w:rsidRPr="00C208AC" w:rsidRDefault="00ED66A3" w:rsidP="00ED66A3">
      <w:pPr>
        <w:pStyle w:val="ListParagraph"/>
      </w:pPr>
    </w:p>
    <w:p w:rsidR="00F20E9B" w:rsidRPr="002F0CD8" w:rsidRDefault="0078745F" w:rsidP="00B9622E">
      <w:pPr>
        <w:numPr>
          <w:ilvl w:val="0"/>
          <w:numId w:val="1"/>
        </w:numPr>
        <w:rPr>
          <w:b/>
        </w:rPr>
      </w:pPr>
      <w:r w:rsidRPr="002F0CD8">
        <w:rPr>
          <w:b/>
        </w:rPr>
        <w:t>4am-5am</w:t>
      </w:r>
    </w:p>
    <w:p w:rsidR="0078745F" w:rsidRPr="002F0CD8" w:rsidRDefault="0078745F" w:rsidP="00B9622E">
      <w:pPr>
        <w:pStyle w:val="ListParagraph"/>
        <w:numPr>
          <w:ilvl w:val="0"/>
          <w:numId w:val="11"/>
        </w:numPr>
        <w:rPr>
          <w:b/>
        </w:rPr>
      </w:pPr>
      <w:r w:rsidRPr="002F0CD8">
        <w:t xml:space="preserve">Begin ICU draws at </w:t>
      </w:r>
      <w:r w:rsidR="00CF1CE6" w:rsidRPr="002F0CD8">
        <w:t>4am.</w:t>
      </w:r>
    </w:p>
    <w:p w:rsidR="0078745F" w:rsidRPr="002F0CD8" w:rsidRDefault="0078745F" w:rsidP="00B9622E">
      <w:pPr>
        <w:pStyle w:val="ListParagraph"/>
        <w:numPr>
          <w:ilvl w:val="0"/>
          <w:numId w:val="11"/>
        </w:numPr>
        <w:rPr>
          <w:b/>
        </w:rPr>
      </w:pPr>
      <w:r w:rsidRPr="002F0CD8">
        <w:t>Receive ICU specimens in lab and deliver to</w:t>
      </w:r>
      <w:r w:rsidR="00226FDE" w:rsidRPr="002F0CD8">
        <w:t xml:space="preserve"> the</w:t>
      </w:r>
      <w:r w:rsidRPr="002F0CD8">
        <w:t xml:space="preserve"> departments.</w:t>
      </w:r>
    </w:p>
    <w:p w:rsidR="00226FDE" w:rsidRPr="00ED66A3" w:rsidRDefault="00226FDE" w:rsidP="00ED66A3">
      <w:pPr>
        <w:pStyle w:val="ListParagraph"/>
        <w:rPr>
          <w:b/>
          <w:i/>
        </w:rPr>
      </w:pPr>
      <w:r w:rsidRPr="002F0CD8">
        <w:t xml:space="preserve">Begin </w:t>
      </w:r>
      <w:r w:rsidR="00755DAD" w:rsidRPr="002F0CD8">
        <w:t>D3ORTHO</w:t>
      </w:r>
      <w:r w:rsidRPr="002F0CD8">
        <w:t xml:space="preserve"> draws. </w:t>
      </w:r>
      <w:r w:rsidRPr="00ED66A3">
        <w:rPr>
          <w:i/>
        </w:rPr>
        <w:t xml:space="preserve">Note: </w:t>
      </w:r>
      <w:r w:rsidR="00755DAD" w:rsidRPr="00ED66A3">
        <w:rPr>
          <w:i/>
        </w:rPr>
        <w:t>D3ORTHO</w:t>
      </w:r>
      <w:r w:rsidRPr="00ED66A3">
        <w:rPr>
          <w:i/>
        </w:rPr>
        <w:t xml:space="preserve"> draws can begin at 4:</w:t>
      </w:r>
      <w:r w:rsidR="001968E1" w:rsidRPr="00ED66A3">
        <w:rPr>
          <w:i/>
        </w:rPr>
        <w:t>30</w:t>
      </w:r>
      <w:r w:rsidRPr="00ED66A3">
        <w:rPr>
          <w:i/>
        </w:rPr>
        <w:t xml:space="preserve"> if ICU is done.</w:t>
      </w:r>
    </w:p>
    <w:p w:rsidR="00226FDE" w:rsidRPr="002F0CD8" w:rsidRDefault="00226FDE" w:rsidP="00B9622E">
      <w:pPr>
        <w:pStyle w:val="ListParagraph"/>
        <w:numPr>
          <w:ilvl w:val="0"/>
          <w:numId w:val="12"/>
        </w:numPr>
        <w:rPr>
          <w:b/>
        </w:rPr>
      </w:pPr>
      <w:r w:rsidRPr="00ED66A3">
        <w:t xml:space="preserve">Receive </w:t>
      </w:r>
      <w:r w:rsidR="00755DAD" w:rsidRPr="00ED66A3">
        <w:t>D3ORTHO</w:t>
      </w:r>
      <w:r w:rsidRPr="00ED66A3">
        <w:t xml:space="preserve"> spec</w:t>
      </w:r>
      <w:r w:rsidRPr="00ED66A3">
        <w:rPr>
          <w:b/>
        </w:rPr>
        <w:t>i</w:t>
      </w:r>
      <w:r w:rsidRPr="00ED66A3">
        <w:t>mens</w:t>
      </w:r>
      <w:r w:rsidRPr="002F0CD8">
        <w:t xml:space="preserve"> in lab and deliver to the departments.</w:t>
      </w:r>
    </w:p>
    <w:p w:rsidR="00DF3A38" w:rsidRPr="002F0CD8" w:rsidRDefault="00DF3A38" w:rsidP="00DF3A38">
      <w:pPr>
        <w:pStyle w:val="ListParagraph"/>
        <w:ind w:left="1440"/>
        <w:rPr>
          <w:b/>
        </w:rPr>
      </w:pPr>
    </w:p>
    <w:p w:rsidR="00226FDE" w:rsidRPr="002F0CD8" w:rsidRDefault="001968E1" w:rsidP="00B9622E">
      <w:pPr>
        <w:numPr>
          <w:ilvl w:val="0"/>
          <w:numId w:val="1"/>
        </w:numPr>
        <w:rPr>
          <w:b/>
        </w:rPr>
      </w:pPr>
      <w:r w:rsidRPr="002F0CD8">
        <w:rPr>
          <w:b/>
        </w:rPr>
        <w:t>5am-</w:t>
      </w:r>
      <w:r w:rsidR="00226FDE" w:rsidRPr="002F0CD8">
        <w:rPr>
          <w:b/>
        </w:rPr>
        <w:t>6:30am</w:t>
      </w:r>
    </w:p>
    <w:p w:rsidR="00226FDE" w:rsidRPr="002F0CD8" w:rsidRDefault="00226FDE" w:rsidP="00B9622E">
      <w:pPr>
        <w:pStyle w:val="ListParagraph"/>
        <w:numPr>
          <w:ilvl w:val="0"/>
          <w:numId w:val="13"/>
        </w:numPr>
        <w:rPr>
          <w:b/>
        </w:rPr>
      </w:pPr>
      <w:r w:rsidRPr="002F0CD8">
        <w:t xml:space="preserve">Phlebotomist must be in </w:t>
      </w:r>
      <w:r w:rsidR="00327E6F" w:rsidRPr="002F0CD8">
        <w:t xml:space="preserve">the accessioning area </w:t>
      </w:r>
      <w:r w:rsidRPr="002F0CD8">
        <w:t>to receive stats from ED and AMS</w:t>
      </w:r>
      <w:r w:rsidR="00755DAD" w:rsidRPr="002F0CD8">
        <w:t>.  A</w:t>
      </w:r>
      <w:r w:rsidR="003A32DB" w:rsidRPr="002F0CD8">
        <w:t>ll AMS s</w:t>
      </w:r>
      <w:r w:rsidR="00C75E10" w:rsidRPr="002F0CD8">
        <w:t xml:space="preserve">pecimens </w:t>
      </w:r>
      <w:r w:rsidR="00755DAD" w:rsidRPr="002F0CD8">
        <w:t>are</w:t>
      </w:r>
      <w:r w:rsidR="00C75E10" w:rsidRPr="002F0CD8">
        <w:t xml:space="preserve"> treated as STAT</w:t>
      </w:r>
      <w:r w:rsidR="003A32DB" w:rsidRPr="002F0CD8">
        <w:t>.</w:t>
      </w:r>
    </w:p>
    <w:p w:rsidR="00226FDE" w:rsidRPr="002F0CD8" w:rsidRDefault="00226FDE" w:rsidP="00B9622E">
      <w:pPr>
        <w:pStyle w:val="ListParagraph"/>
        <w:numPr>
          <w:ilvl w:val="0"/>
          <w:numId w:val="13"/>
        </w:numPr>
        <w:rPr>
          <w:b/>
        </w:rPr>
      </w:pPr>
      <w:r w:rsidRPr="002F0CD8">
        <w:t>Receive specimens for other phlebotomists as time permits and deliver to the departments.</w:t>
      </w:r>
    </w:p>
    <w:p w:rsidR="00DF3A38" w:rsidRPr="009713E7" w:rsidRDefault="00755DAD" w:rsidP="00B9622E">
      <w:pPr>
        <w:pStyle w:val="ListParagraph"/>
        <w:numPr>
          <w:ilvl w:val="0"/>
          <w:numId w:val="13"/>
        </w:numPr>
        <w:rPr>
          <w:b/>
        </w:rPr>
      </w:pPr>
      <w:r w:rsidRPr="002F0CD8">
        <w:t>Following the Hand-off Communication in the Laboratory procedure (SOP#</w:t>
      </w:r>
      <w:proofErr w:type="gramStart"/>
      <w:r w:rsidRPr="002F0CD8">
        <w:t>:BAR</w:t>
      </w:r>
      <w:proofErr w:type="gramEnd"/>
      <w:r w:rsidRPr="002F0CD8">
        <w:t>), g</w:t>
      </w:r>
      <w:r w:rsidR="00DF3A38" w:rsidRPr="002F0CD8">
        <w:t xml:space="preserve">ive report to the </w:t>
      </w:r>
      <w:r w:rsidR="00ED66A3">
        <w:t xml:space="preserve">day shift </w:t>
      </w:r>
      <w:r w:rsidR="00DF3A38" w:rsidRPr="002F0CD8">
        <w:t>CLA or charge phlebotomist.</w:t>
      </w:r>
    </w:p>
    <w:p w:rsidR="009713E7" w:rsidRPr="002F0CD8" w:rsidRDefault="009713E7" w:rsidP="009713E7">
      <w:pPr>
        <w:pStyle w:val="ListParagraph"/>
        <w:rPr>
          <w:b/>
        </w:rPr>
      </w:pPr>
    </w:p>
    <w:p w:rsidR="00ED66A3" w:rsidRPr="00ED66A3" w:rsidRDefault="00ED66A3" w:rsidP="00ED66A3">
      <w:pPr>
        <w:rPr>
          <w:b/>
          <w:i/>
        </w:rPr>
      </w:pPr>
      <w:r>
        <w:rPr>
          <w:b/>
          <w:i/>
        </w:rPr>
        <w:t>Note</w:t>
      </w:r>
      <w:r w:rsidRPr="00ED66A3">
        <w:rPr>
          <w:b/>
          <w:i/>
        </w:rPr>
        <w:t xml:space="preserve">:  </w:t>
      </w:r>
      <w:r w:rsidRPr="00ED66A3">
        <w:rPr>
          <w:i/>
        </w:rPr>
        <w:t>The Night Shift phlebotomist must be available to cover the outpatient area until 7am unless another phlebotomist is down from the floors.</w:t>
      </w:r>
    </w:p>
    <w:p w:rsidR="00C75E10" w:rsidRPr="002F0CD8" w:rsidRDefault="00C75E10" w:rsidP="00C75E10">
      <w:pPr>
        <w:pStyle w:val="ListParagraph"/>
        <w:ind w:left="1440"/>
        <w:rPr>
          <w:b/>
        </w:rPr>
      </w:pPr>
    </w:p>
    <w:p w:rsidR="002C4513" w:rsidRPr="002F0CD8" w:rsidRDefault="00226FDE" w:rsidP="00755DAD">
      <w:pPr>
        <w:rPr>
          <w:b/>
          <w:u w:val="single"/>
        </w:rPr>
      </w:pPr>
      <w:r w:rsidRPr="002F0CD8">
        <w:rPr>
          <w:b/>
          <w:u w:val="single"/>
        </w:rPr>
        <w:t xml:space="preserve">Other </w:t>
      </w:r>
      <w:r w:rsidR="00ED66A3">
        <w:rPr>
          <w:b/>
          <w:u w:val="single"/>
        </w:rPr>
        <w:t>T</w:t>
      </w:r>
      <w:r w:rsidRPr="002F0CD8">
        <w:rPr>
          <w:b/>
          <w:u w:val="single"/>
        </w:rPr>
        <w:t xml:space="preserve">asks </w:t>
      </w:r>
      <w:r w:rsidR="00CA4AC3" w:rsidRPr="002F0CD8">
        <w:rPr>
          <w:b/>
          <w:u w:val="single"/>
        </w:rPr>
        <w:t>(as</w:t>
      </w:r>
      <w:r w:rsidRPr="002F0CD8">
        <w:rPr>
          <w:b/>
          <w:u w:val="single"/>
        </w:rPr>
        <w:t xml:space="preserve"> time </w:t>
      </w:r>
      <w:r w:rsidR="00CA4AC3" w:rsidRPr="002F0CD8">
        <w:rPr>
          <w:b/>
          <w:u w:val="single"/>
        </w:rPr>
        <w:t>permits):</w:t>
      </w:r>
    </w:p>
    <w:p w:rsidR="00226FDE" w:rsidRPr="002F0CD8" w:rsidRDefault="00F25CC9" w:rsidP="00B9622E">
      <w:pPr>
        <w:pStyle w:val="ListParagraph"/>
        <w:numPr>
          <w:ilvl w:val="0"/>
          <w:numId w:val="14"/>
        </w:numPr>
        <w:rPr>
          <w:b/>
        </w:rPr>
      </w:pPr>
      <w:r w:rsidRPr="002F0CD8">
        <w:t>Fill physician orders</w:t>
      </w:r>
    </w:p>
    <w:p w:rsidR="00F25CC9" w:rsidRPr="002F0CD8" w:rsidRDefault="00F25CC9" w:rsidP="00B9622E">
      <w:pPr>
        <w:pStyle w:val="ListParagraph"/>
        <w:numPr>
          <w:ilvl w:val="0"/>
          <w:numId w:val="14"/>
        </w:numPr>
        <w:rPr>
          <w:b/>
        </w:rPr>
      </w:pPr>
      <w:r w:rsidRPr="002F0CD8">
        <w:t>Put stock away</w:t>
      </w:r>
    </w:p>
    <w:p w:rsidR="00F25CC9" w:rsidRPr="002F0CD8" w:rsidRDefault="00F25CC9" w:rsidP="00B9622E">
      <w:pPr>
        <w:pStyle w:val="ListParagraph"/>
        <w:numPr>
          <w:ilvl w:val="0"/>
          <w:numId w:val="14"/>
        </w:numPr>
        <w:rPr>
          <w:b/>
        </w:rPr>
      </w:pPr>
      <w:r w:rsidRPr="002F0CD8">
        <w:lastRenderedPageBreak/>
        <w:t>If there are not</w:t>
      </w:r>
      <w:r w:rsidR="004F0DE5" w:rsidRPr="002F0CD8">
        <w:t xml:space="preserve"> many collections in ICU and </w:t>
      </w:r>
      <w:r w:rsidR="00CA4AC3" w:rsidRPr="002F0CD8">
        <w:t>D3ORTHO</w:t>
      </w:r>
      <w:r w:rsidR="004F0DE5" w:rsidRPr="002F0CD8">
        <w:t>,</w:t>
      </w:r>
      <w:r w:rsidRPr="002F0CD8">
        <w:t xml:space="preserve"> start the collections on D1 after </w:t>
      </w:r>
      <w:r w:rsidR="004F0DE5" w:rsidRPr="002F0CD8">
        <w:t xml:space="preserve">receiving </w:t>
      </w:r>
      <w:r w:rsidR="00CA4AC3" w:rsidRPr="002F0CD8">
        <w:t>D3ORTHO</w:t>
      </w:r>
      <w:r w:rsidR="004F0DE5" w:rsidRPr="002F0CD8">
        <w:t xml:space="preserve"> specimens.</w:t>
      </w:r>
    </w:p>
    <w:p w:rsidR="002C4513" w:rsidRPr="002F0CD8" w:rsidRDefault="002C4513" w:rsidP="00B9622E">
      <w:pPr>
        <w:pStyle w:val="ListParagraph"/>
        <w:numPr>
          <w:ilvl w:val="0"/>
          <w:numId w:val="14"/>
        </w:numPr>
        <w:rPr>
          <w:b/>
        </w:rPr>
      </w:pPr>
      <w:r w:rsidRPr="002F0CD8">
        <w:t xml:space="preserve">ED phlebotomist should assist with AM draws by drawing </w:t>
      </w:r>
      <w:r w:rsidR="00CA4AC3" w:rsidRPr="002F0CD8">
        <w:t xml:space="preserve">D3ORTHO </w:t>
      </w:r>
      <w:r w:rsidRPr="002F0CD8">
        <w:t>and Stats</w:t>
      </w:r>
    </w:p>
    <w:p w:rsidR="00226FDE" w:rsidRPr="002F0CD8" w:rsidRDefault="00226FDE" w:rsidP="00760677">
      <w:pPr>
        <w:rPr>
          <w:b/>
        </w:rPr>
      </w:pPr>
    </w:p>
    <w:p w:rsidR="00374E8E" w:rsidRDefault="00DF3A38" w:rsidP="00DF3A38">
      <w:pPr>
        <w:rPr>
          <w:sz w:val="24"/>
        </w:rPr>
      </w:pPr>
      <w:r>
        <w:rPr>
          <w:sz w:val="24"/>
        </w:rPr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928"/>
        <w:gridCol w:w="1862"/>
        <w:gridCol w:w="236"/>
        <w:gridCol w:w="844"/>
        <w:gridCol w:w="270"/>
        <w:gridCol w:w="90"/>
        <w:gridCol w:w="3106"/>
        <w:gridCol w:w="424"/>
        <w:gridCol w:w="270"/>
        <w:gridCol w:w="738"/>
      </w:tblGrid>
      <w:tr w:rsidR="009713E7" w:rsidRPr="009E6C3C" w:rsidTr="009713E7">
        <w:trPr>
          <w:gridAfter w:val="3"/>
          <w:wAfter w:w="1432" w:type="dxa"/>
        </w:trPr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>
            <w:pPr>
              <w:rPr>
                <w:b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</w:tr>
      <w:tr w:rsidR="009713E7" w:rsidRPr="009E6C3C" w:rsidTr="009713E7">
        <w:trPr>
          <w:gridAfter w:val="3"/>
          <w:wAfter w:w="1432" w:type="dxa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>
            <w:pPr>
              <w:jc w:val="right"/>
              <w:rPr>
                <w:b/>
              </w:rPr>
            </w:pPr>
            <w:r w:rsidRPr="009E6C3C">
              <w:t xml:space="preserve">Date of </w:t>
            </w:r>
            <w:r>
              <w:t>O</w:t>
            </w:r>
            <w:r w:rsidRPr="009E6C3C">
              <w:t xml:space="preserve">rigin: 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3E7" w:rsidRPr="009E6C3C" w:rsidRDefault="009713E7" w:rsidP="009713E7">
            <w:pPr>
              <w:rPr>
                <w:b/>
              </w:rPr>
            </w:pPr>
            <w:r>
              <w:t>01/08/10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>
            <w:pPr>
              <w:jc w:val="right"/>
            </w:pPr>
            <w:r w:rsidRPr="009E6C3C">
              <w:t>Prepared By: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>
            <w:r w:rsidRPr="00BA2ED7">
              <w:t>Roger Brodeur</w:t>
            </w:r>
            <w:r w:rsidRPr="009E6C3C">
              <w:t xml:space="preserve"> </w:t>
            </w:r>
          </w:p>
        </w:tc>
      </w:tr>
      <w:tr w:rsidR="009713E7" w:rsidRPr="009E6C3C" w:rsidTr="009713E7">
        <w:trPr>
          <w:gridAfter w:val="3"/>
          <w:wAfter w:w="1432" w:type="dxa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>
            <w:pPr>
              <w:jc w:val="right"/>
            </w:pPr>
            <w:r w:rsidRPr="009E6C3C">
              <w:t>Revised: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3E7" w:rsidRPr="009E6C3C" w:rsidRDefault="009713E7" w:rsidP="009713E7">
            <w:r>
              <w:t>10/06/10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>
            <w:pPr>
              <w:jc w:val="right"/>
            </w:pPr>
            <w:r w:rsidRPr="009E6C3C">
              <w:t>By: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BA2ED7" w:rsidRDefault="009713E7" w:rsidP="009713E7">
            <w:r>
              <w:t>Teri Baldwin</w:t>
            </w:r>
          </w:p>
        </w:tc>
      </w:tr>
      <w:tr w:rsidR="009713E7" w:rsidRPr="009E6C3C" w:rsidTr="009713E7">
        <w:trPr>
          <w:gridAfter w:val="3"/>
          <w:wAfter w:w="1432" w:type="dxa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>
            <w:pPr>
              <w:jc w:val="right"/>
            </w:pPr>
            <w:r w:rsidRPr="009E6C3C">
              <w:t>Revised: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3E7" w:rsidRPr="00BA2ED7" w:rsidRDefault="009713E7" w:rsidP="009713E7">
            <w:r>
              <w:t>07/16/12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>
            <w:pPr>
              <w:jc w:val="right"/>
            </w:pPr>
            <w:r w:rsidRPr="009E6C3C">
              <w:t>By: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>
            <w:r w:rsidRPr="009E6C3C">
              <w:t>Teri Baldwin</w:t>
            </w:r>
          </w:p>
        </w:tc>
      </w:tr>
      <w:tr w:rsidR="009713E7" w:rsidRPr="009E6C3C" w:rsidTr="009713E7">
        <w:trPr>
          <w:gridAfter w:val="3"/>
          <w:wAfter w:w="1432" w:type="dxa"/>
        </w:trPr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>
            <w:pPr>
              <w:rPr>
                <w:b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</w:tr>
      <w:tr w:rsidR="009713E7" w:rsidRPr="009E6C3C" w:rsidTr="009713E7">
        <w:trPr>
          <w:gridAfter w:val="3"/>
          <w:wAfter w:w="1432" w:type="dxa"/>
        </w:trPr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>
            <w:r w:rsidRPr="009E6C3C">
              <w:rPr>
                <w:b/>
              </w:rPr>
              <w:t>Date Placed in Service: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</w:tr>
      <w:tr w:rsidR="009713E7" w:rsidRPr="009E6C3C" w:rsidTr="009713E7">
        <w:trPr>
          <w:gridAfter w:val="3"/>
          <w:wAfter w:w="1432" w:type="dxa"/>
        </w:trPr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  <w:p w:rsidR="009713E7" w:rsidRPr="009E6C3C" w:rsidRDefault="009713E7" w:rsidP="009713E7"/>
        </w:tc>
        <w:tc>
          <w:tcPr>
            <w:tcW w:w="1862" w:type="dxa"/>
            <w:tcBorders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</w:tr>
      <w:tr w:rsidR="009713E7" w:rsidRPr="009E6C3C" w:rsidTr="009713E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>
            <w:r w:rsidRPr="009E6C3C">
              <w:rPr>
                <w:b/>
              </w:rPr>
              <w:t xml:space="preserve">Approved by: 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3E7" w:rsidRPr="009E6C3C" w:rsidRDefault="009713E7" w:rsidP="009713E7"/>
        </w:tc>
      </w:tr>
      <w:tr w:rsidR="009713E7" w:rsidRPr="009E6C3C" w:rsidTr="009713E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713E7" w:rsidRPr="009E6C3C" w:rsidRDefault="009713E7" w:rsidP="009713E7">
            <w:pPr>
              <w:jc w:val="center"/>
            </w:pPr>
            <w:r w:rsidRPr="009E6C3C">
              <w:t>Supervisor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844" w:type="dxa"/>
            <w:tcBorders>
              <w:left w:val="nil"/>
              <w:bottom w:val="nil"/>
              <w:right w:val="nil"/>
            </w:tcBorders>
            <w:vAlign w:val="bottom"/>
          </w:tcPr>
          <w:p w:rsidR="009713E7" w:rsidRPr="009E6C3C" w:rsidRDefault="009713E7" w:rsidP="009713E7">
            <w:pPr>
              <w:jc w:val="center"/>
            </w:pPr>
            <w:r w:rsidRPr="009E6C3C"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362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713E7" w:rsidRPr="009E6C3C" w:rsidRDefault="009713E7" w:rsidP="009713E7">
            <w:pPr>
              <w:jc w:val="center"/>
            </w:pPr>
            <w:r w:rsidRPr="009E6C3C">
              <w:t>Laboratory Director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3E7" w:rsidRPr="009E6C3C" w:rsidRDefault="009713E7" w:rsidP="009713E7"/>
        </w:tc>
        <w:tc>
          <w:tcPr>
            <w:tcW w:w="738" w:type="dxa"/>
            <w:tcBorders>
              <w:left w:val="nil"/>
              <w:bottom w:val="nil"/>
              <w:right w:val="nil"/>
            </w:tcBorders>
            <w:vAlign w:val="bottom"/>
          </w:tcPr>
          <w:p w:rsidR="009713E7" w:rsidRPr="009E6C3C" w:rsidRDefault="009713E7" w:rsidP="009713E7">
            <w:pPr>
              <w:jc w:val="center"/>
            </w:pPr>
            <w:r w:rsidRPr="009E6C3C">
              <w:t>Date</w:t>
            </w:r>
          </w:p>
        </w:tc>
      </w:tr>
    </w:tbl>
    <w:p w:rsidR="003860A3" w:rsidRDefault="003860A3" w:rsidP="00DF3A38">
      <w:pPr>
        <w:rPr>
          <w:sz w:val="24"/>
        </w:rPr>
      </w:pPr>
    </w:p>
    <w:p w:rsidR="003860A3" w:rsidRDefault="003860A3" w:rsidP="00DF3A38">
      <w:pPr>
        <w:rPr>
          <w:sz w:val="24"/>
        </w:rPr>
      </w:pPr>
    </w:p>
    <w:p w:rsidR="003860A3" w:rsidRDefault="003860A3" w:rsidP="00DF3A38">
      <w:pPr>
        <w:rPr>
          <w:sz w:val="24"/>
        </w:rPr>
      </w:pPr>
    </w:p>
    <w:p w:rsidR="003860A3" w:rsidRDefault="003860A3" w:rsidP="00DF3A38">
      <w:pPr>
        <w:rPr>
          <w:sz w:val="24"/>
        </w:rPr>
      </w:pPr>
    </w:p>
    <w:p w:rsidR="003860A3" w:rsidRDefault="003860A3" w:rsidP="00DF3A38">
      <w:pPr>
        <w:rPr>
          <w:sz w:val="24"/>
        </w:rPr>
      </w:pPr>
    </w:p>
    <w:p w:rsidR="003860A3" w:rsidRDefault="003860A3" w:rsidP="00DF3A38">
      <w:pPr>
        <w:rPr>
          <w:sz w:val="24"/>
        </w:rPr>
      </w:pPr>
    </w:p>
    <w:p w:rsidR="003860A3" w:rsidRDefault="003860A3" w:rsidP="00DF3A38">
      <w:pPr>
        <w:rPr>
          <w:sz w:val="24"/>
        </w:rPr>
      </w:pPr>
    </w:p>
    <w:p w:rsidR="003860A3" w:rsidRDefault="003860A3" w:rsidP="00DF3A38">
      <w:pPr>
        <w:rPr>
          <w:sz w:val="24"/>
        </w:rPr>
      </w:pPr>
    </w:p>
    <w:p w:rsidR="009713E7" w:rsidRDefault="009713E7" w:rsidP="00DF3A38">
      <w:pPr>
        <w:rPr>
          <w:sz w:val="24"/>
        </w:rPr>
      </w:pPr>
    </w:p>
    <w:p w:rsidR="009713E7" w:rsidRDefault="009713E7" w:rsidP="00106CB6">
      <w:pPr>
        <w:jc w:val="center"/>
        <w:rPr>
          <w:sz w:val="16"/>
          <w:szCs w:val="16"/>
        </w:rPr>
      </w:pPr>
    </w:p>
    <w:p w:rsidR="00106CB6" w:rsidRPr="00921BDD" w:rsidRDefault="00106CB6" w:rsidP="00106CB6">
      <w:pPr>
        <w:jc w:val="center"/>
        <w:rPr>
          <w:sz w:val="16"/>
          <w:szCs w:val="16"/>
        </w:rPr>
      </w:pPr>
      <w:r w:rsidRPr="00921BDD">
        <w:rPr>
          <w:sz w:val="16"/>
          <w:szCs w:val="16"/>
        </w:rPr>
        <w:t>Saratoga Hospital Laboratory</w:t>
      </w:r>
    </w:p>
    <w:p w:rsidR="00106CB6" w:rsidRPr="00921BDD" w:rsidRDefault="00106CB6" w:rsidP="00106CB6">
      <w:pPr>
        <w:jc w:val="center"/>
        <w:rPr>
          <w:sz w:val="16"/>
          <w:szCs w:val="16"/>
        </w:rPr>
      </w:pPr>
      <w:r w:rsidRPr="00921BDD">
        <w:rPr>
          <w:sz w:val="16"/>
          <w:szCs w:val="16"/>
        </w:rPr>
        <w:t>211 Church Street</w:t>
      </w:r>
      <w:r w:rsidR="00D73E0B" w:rsidRPr="00921BDD">
        <w:rPr>
          <w:sz w:val="16"/>
          <w:szCs w:val="16"/>
        </w:rPr>
        <w:t xml:space="preserve">, </w:t>
      </w:r>
      <w:r w:rsidRPr="00921BDD">
        <w:rPr>
          <w:sz w:val="16"/>
          <w:szCs w:val="16"/>
        </w:rPr>
        <w:t>Saratoga Springs, NY 12866</w:t>
      </w:r>
    </w:p>
    <w:p w:rsidR="00106CB6" w:rsidRDefault="00106CB6" w:rsidP="00DF3A38"/>
    <w:p w:rsidR="00106CB6" w:rsidRDefault="00106CB6" w:rsidP="00106CB6">
      <w:pPr>
        <w:tabs>
          <w:tab w:val="left" w:pos="180"/>
          <w:tab w:val="left" w:pos="900"/>
        </w:tabs>
        <w:rPr>
          <w:b/>
          <w:sz w:val="24"/>
          <w:u w:val="single"/>
        </w:rPr>
      </w:pPr>
    </w:p>
    <w:p w:rsidR="00106CB6" w:rsidRPr="00106CB6" w:rsidRDefault="00106CB6" w:rsidP="00106CB6">
      <w:pPr>
        <w:tabs>
          <w:tab w:val="left" w:pos="180"/>
          <w:tab w:val="left" w:pos="900"/>
        </w:tabs>
        <w:rPr>
          <w:b/>
          <w:sz w:val="24"/>
          <w:u w:val="single"/>
        </w:rPr>
      </w:pPr>
      <w:r w:rsidRPr="00106CB6">
        <w:rPr>
          <w:b/>
          <w:sz w:val="24"/>
          <w:u w:val="single"/>
        </w:rPr>
        <w:t xml:space="preserve">Attachment </w:t>
      </w:r>
      <w:r w:rsidR="00921BDD">
        <w:rPr>
          <w:b/>
          <w:sz w:val="24"/>
          <w:u w:val="single"/>
        </w:rPr>
        <w:t>1</w:t>
      </w:r>
      <w:r w:rsidRPr="00106CB6">
        <w:rPr>
          <w:b/>
          <w:sz w:val="24"/>
          <w:u w:val="single"/>
        </w:rPr>
        <w:t>:</w:t>
      </w:r>
      <w:r w:rsidR="00921BDD">
        <w:rPr>
          <w:b/>
          <w:sz w:val="24"/>
          <w:u w:val="single"/>
        </w:rPr>
        <w:t xml:space="preserve">  </w:t>
      </w:r>
      <w:proofErr w:type="spellStart"/>
      <w:r w:rsidR="00921BDD">
        <w:rPr>
          <w:b/>
          <w:sz w:val="24"/>
          <w:u w:val="single"/>
        </w:rPr>
        <w:t>MobiLab</w:t>
      </w:r>
      <w:proofErr w:type="spellEnd"/>
      <w:r w:rsidR="00921BDD">
        <w:rPr>
          <w:b/>
          <w:sz w:val="24"/>
          <w:u w:val="single"/>
        </w:rPr>
        <w:t xml:space="preserve"> Downtime</w:t>
      </w:r>
    </w:p>
    <w:p w:rsidR="00106CB6" w:rsidRPr="00B9622E" w:rsidRDefault="00106CB6" w:rsidP="00B9622E">
      <w:pPr>
        <w:pStyle w:val="ListParagraph"/>
        <w:numPr>
          <w:ilvl w:val="0"/>
          <w:numId w:val="19"/>
        </w:numPr>
        <w:tabs>
          <w:tab w:val="left" w:pos="180"/>
          <w:tab w:val="left" w:pos="900"/>
        </w:tabs>
        <w:rPr>
          <w:b/>
          <w:i/>
        </w:rPr>
      </w:pPr>
      <w:r w:rsidRPr="00B9622E">
        <w:t xml:space="preserve">Print labels for morning rounds in </w:t>
      </w:r>
      <w:proofErr w:type="spellStart"/>
      <w:r w:rsidRPr="00B9622E">
        <w:t>Meditech</w:t>
      </w:r>
      <w:proofErr w:type="spellEnd"/>
      <w:r w:rsidRPr="00B9622E">
        <w:t>.</w:t>
      </w:r>
      <w:r w:rsidRPr="00B9622E">
        <w:rPr>
          <w:sz w:val="24"/>
        </w:rPr>
        <w:t xml:space="preserve">  </w:t>
      </w:r>
      <w:r w:rsidRPr="00B9622E">
        <w:rPr>
          <w:i/>
        </w:rPr>
        <w:t>10 laboratory</w:t>
      </w:r>
    </w:p>
    <w:p w:rsidR="00106CB6" w:rsidRPr="00B9622E" w:rsidRDefault="00106CB6" w:rsidP="00B9622E">
      <w:pPr>
        <w:pStyle w:val="ListParagraph"/>
        <w:numPr>
          <w:ilvl w:val="0"/>
          <w:numId w:val="19"/>
        </w:numPr>
        <w:tabs>
          <w:tab w:val="left" w:pos="180"/>
          <w:tab w:val="left" w:pos="900"/>
        </w:tabs>
        <w:rPr>
          <w:b/>
          <w:i/>
        </w:rPr>
      </w:pPr>
      <w:r w:rsidRPr="00B9622E">
        <w:rPr>
          <w:i/>
        </w:rPr>
        <w:t>11 Specimen Collection</w:t>
      </w:r>
    </w:p>
    <w:p w:rsidR="00106CB6" w:rsidRPr="00B9622E" w:rsidRDefault="00106CB6" w:rsidP="00B9622E">
      <w:pPr>
        <w:pStyle w:val="ListParagraph"/>
        <w:numPr>
          <w:ilvl w:val="0"/>
          <w:numId w:val="17"/>
        </w:numPr>
        <w:tabs>
          <w:tab w:val="left" w:pos="180"/>
          <w:tab w:val="left" w:pos="900"/>
        </w:tabs>
        <w:rPr>
          <w:b/>
          <w:i/>
        </w:rPr>
      </w:pPr>
      <w:r w:rsidRPr="00B9622E">
        <w:rPr>
          <w:i/>
        </w:rPr>
        <w:t>13 Preview and Create</w:t>
      </w:r>
    </w:p>
    <w:p w:rsidR="00B9622E" w:rsidRPr="00B9622E" w:rsidRDefault="00B9622E" w:rsidP="00B9622E">
      <w:pPr>
        <w:pStyle w:val="ListParagraph"/>
        <w:numPr>
          <w:ilvl w:val="0"/>
          <w:numId w:val="1"/>
        </w:numPr>
        <w:tabs>
          <w:tab w:val="left" w:pos="180"/>
          <w:tab w:val="left" w:pos="900"/>
        </w:tabs>
        <w:rPr>
          <w:b/>
        </w:rPr>
      </w:pPr>
      <w:r>
        <w:t xml:space="preserve">    </w:t>
      </w:r>
      <w:r w:rsidRPr="002F0CD8">
        <w:t>Separate labels according to floor, making sure the times are correct and all draws for the patient are due at the same time.</w:t>
      </w:r>
    </w:p>
    <w:p w:rsidR="00B9622E" w:rsidRPr="00B9622E" w:rsidRDefault="00B9622E" w:rsidP="00B9622E">
      <w:pPr>
        <w:pStyle w:val="ListParagraph"/>
        <w:numPr>
          <w:ilvl w:val="0"/>
          <w:numId w:val="18"/>
        </w:numPr>
        <w:rPr>
          <w:b/>
        </w:rPr>
      </w:pPr>
      <w:r w:rsidRPr="002F0CD8">
        <w:t>Cancel duplicate orders and combine multiple “C” and “H” numbers.</w:t>
      </w:r>
    </w:p>
    <w:p w:rsidR="00B9622E" w:rsidRPr="00B9622E" w:rsidRDefault="00B9622E" w:rsidP="00B9622E">
      <w:pPr>
        <w:pStyle w:val="ListParagraph"/>
        <w:numPr>
          <w:ilvl w:val="0"/>
          <w:numId w:val="18"/>
        </w:numPr>
        <w:rPr>
          <w:b/>
        </w:rPr>
      </w:pPr>
      <w:r w:rsidRPr="002F0CD8">
        <w:t>If possible try to combine early morning draws with morning rounds to save the patient multiple sticks. Consult with the unit secretaries about this.</w:t>
      </w:r>
    </w:p>
    <w:tbl>
      <w:tblPr>
        <w:tblStyle w:val="TableGrid"/>
        <w:tblpPr w:leftFromText="180" w:rightFromText="180" w:vertAnchor="text" w:horzAnchor="page" w:tblpX="1438" w:tblpY="187"/>
        <w:tblW w:w="0" w:type="auto"/>
        <w:tblLook w:val="04A0"/>
      </w:tblPr>
      <w:tblGrid>
        <w:gridCol w:w="3393"/>
        <w:gridCol w:w="4500"/>
      </w:tblGrid>
      <w:tr w:rsidR="009713E7" w:rsidRPr="001A028D" w:rsidTr="009713E7">
        <w:trPr>
          <w:trHeight w:val="1142"/>
        </w:trPr>
        <w:tc>
          <w:tcPr>
            <w:tcW w:w="3393" w:type="dxa"/>
            <w:shd w:val="clear" w:color="auto" w:fill="auto"/>
          </w:tcPr>
          <w:p w:rsidR="009713E7" w:rsidRPr="001A028D" w:rsidRDefault="009713E7" w:rsidP="009713E7">
            <w:pPr>
              <w:pStyle w:val="ListParagraph"/>
              <w:ind w:left="0"/>
              <w:rPr>
                <w:b/>
                <w:color w:val="632423" w:themeColor="accent2" w:themeShade="80"/>
              </w:rPr>
            </w:pPr>
            <w:r w:rsidRPr="001A028D">
              <w:rPr>
                <w:b/>
                <w:i/>
              </w:rPr>
              <w:t>From Category</w:t>
            </w:r>
            <w:r w:rsidRPr="001A028D">
              <w:rPr>
                <w:b/>
              </w:rPr>
              <w:t xml:space="preserve"> </w:t>
            </w:r>
          </w:p>
          <w:p w:rsidR="009713E7" w:rsidRPr="001A028D" w:rsidRDefault="009713E7" w:rsidP="009713E7">
            <w:pPr>
              <w:pStyle w:val="ListParagraph"/>
              <w:ind w:left="0"/>
              <w:rPr>
                <w:b/>
              </w:rPr>
            </w:pPr>
            <w:r w:rsidRPr="001A028D">
              <w:rPr>
                <w:b/>
                <w:i/>
              </w:rPr>
              <w:t>Thru Category</w:t>
            </w:r>
          </w:p>
          <w:p w:rsidR="009713E7" w:rsidRPr="001A028D" w:rsidRDefault="009713E7" w:rsidP="009713E7">
            <w:pPr>
              <w:pStyle w:val="ListParagraph"/>
              <w:ind w:left="0"/>
              <w:rPr>
                <w:b/>
                <w:i/>
              </w:rPr>
            </w:pPr>
            <w:r w:rsidRPr="001A028D">
              <w:rPr>
                <w:b/>
                <w:i/>
              </w:rPr>
              <w:t>From Location #</w:t>
            </w:r>
          </w:p>
          <w:p w:rsidR="009713E7" w:rsidRPr="001A028D" w:rsidRDefault="009713E7" w:rsidP="009713E7">
            <w:pPr>
              <w:pStyle w:val="ListParagraph"/>
              <w:ind w:left="0"/>
              <w:rPr>
                <w:b/>
                <w:i/>
              </w:rPr>
            </w:pPr>
            <w:r w:rsidRPr="001A028D">
              <w:rPr>
                <w:b/>
                <w:i/>
              </w:rPr>
              <w:t>Thru Location #</w:t>
            </w:r>
          </w:p>
          <w:p w:rsidR="009713E7" w:rsidRPr="001A028D" w:rsidRDefault="009713E7" w:rsidP="009713E7">
            <w:pPr>
              <w:pStyle w:val="ListParagraph"/>
              <w:ind w:left="0"/>
              <w:rPr>
                <w:b/>
                <w:i/>
                <w:color w:val="632423" w:themeColor="accent2" w:themeShade="80"/>
              </w:rPr>
            </w:pPr>
            <w:r w:rsidRPr="001A028D">
              <w:rPr>
                <w:b/>
                <w:i/>
              </w:rPr>
              <w:t>Priority</w:t>
            </w:r>
          </w:p>
        </w:tc>
        <w:tc>
          <w:tcPr>
            <w:tcW w:w="4500" w:type="dxa"/>
            <w:shd w:val="clear" w:color="auto" w:fill="auto"/>
          </w:tcPr>
          <w:p w:rsidR="009713E7" w:rsidRPr="001A028D" w:rsidRDefault="009713E7" w:rsidP="009713E7">
            <w:pPr>
              <w:pStyle w:val="ListParagraph"/>
              <w:ind w:left="0"/>
              <w:rPr>
                <w:b/>
              </w:rPr>
            </w:pPr>
            <w:r w:rsidRPr="001A028D">
              <w:rPr>
                <w:b/>
              </w:rPr>
              <w:t xml:space="preserve">Hit the Enter Key </w:t>
            </w:r>
          </w:p>
          <w:p w:rsidR="009713E7" w:rsidRPr="001A028D" w:rsidRDefault="009713E7" w:rsidP="009713E7">
            <w:pPr>
              <w:pStyle w:val="ListParagraph"/>
              <w:ind w:left="0"/>
              <w:rPr>
                <w:b/>
              </w:rPr>
            </w:pPr>
            <w:r w:rsidRPr="001A028D">
              <w:rPr>
                <w:b/>
              </w:rPr>
              <w:t xml:space="preserve">Hit the Enter Key </w:t>
            </w:r>
          </w:p>
          <w:p w:rsidR="009713E7" w:rsidRPr="001A028D" w:rsidRDefault="009713E7" w:rsidP="009713E7">
            <w:pPr>
              <w:pStyle w:val="ListParagraph"/>
              <w:ind w:left="0"/>
              <w:rPr>
                <w:b/>
              </w:rPr>
            </w:pPr>
            <w:r w:rsidRPr="001A028D">
              <w:rPr>
                <w:b/>
              </w:rPr>
              <w:t xml:space="preserve">Hit the Enter Key </w:t>
            </w:r>
          </w:p>
          <w:p w:rsidR="009713E7" w:rsidRPr="001A028D" w:rsidRDefault="009713E7" w:rsidP="009713E7">
            <w:pPr>
              <w:pStyle w:val="ListParagraph"/>
              <w:ind w:left="0"/>
              <w:rPr>
                <w:b/>
              </w:rPr>
            </w:pPr>
            <w:r w:rsidRPr="001A028D">
              <w:rPr>
                <w:b/>
              </w:rPr>
              <w:t xml:space="preserve">Hit the Enter Key </w:t>
            </w:r>
          </w:p>
          <w:p w:rsidR="009713E7" w:rsidRPr="001A028D" w:rsidRDefault="009713E7" w:rsidP="009713E7">
            <w:pPr>
              <w:pStyle w:val="ListParagraph"/>
              <w:ind w:left="0"/>
              <w:rPr>
                <w:b/>
              </w:rPr>
            </w:pPr>
            <w:r w:rsidRPr="001A028D">
              <w:rPr>
                <w:b/>
              </w:rPr>
              <w:t>Hit the Enter Key</w:t>
            </w:r>
          </w:p>
          <w:p w:rsidR="009713E7" w:rsidRPr="001A028D" w:rsidRDefault="009713E7" w:rsidP="009713E7">
            <w:pPr>
              <w:pStyle w:val="ListParagraph"/>
              <w:ind w:left="0"/>
              <w:rPr>
                <w:b/>
                <w:color w:val="632423" w:themeColor="accent2" w:themeShade="80"/>
              </w:rPr>
            </w:pPr>
          </w:p>
        </w:tc>
      </w:tr>
      <w:tr w:rsidR="009713E7" w:rsidRPr="001A028D" w:rsidTr="009713E7">
        <w:tc>
          <w:tcPr>
            <w:tcW w:w="7893" w:type="dxa"/>
            <w:gridSpan w:val="2"/>
            <w:shd w:val="clear" w:color="auto" w:fill="auto"/>
          </w:tcPr>
          <w:p w:rsidR="009713E7" w:rsidRDefault="009713E7" w:rsidP="009713E7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Arrow down to the </w:t>
            </w:r>
            <w:r w:rsidRPr="006214D6">
              <w:rPr>
                <w:b/>
                <w:color w:val="632423" w:themeColor="accent2" w:themeShade="80"/>
              </w:rPr>
              <w:t>MSURG</w:t>
            </w:r>
            <w:r>
              <w:rPr>
                <w:b/>
              </w:rPr>
              <w:t xml:space="preserve"> Category</w:t>
            </w:r>
          </w:p>
          <w:p w:rsidR="009713E7" w:rsidRDefault="009713E7" w:rsidP="009713E7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Check the </w:t>
            </w:r>
            <w:r w:rsidRPr="006214D6">
              <w:rPr>
                <w:b/>
                <w:color w:val="632423" w:themeColor="accent2" w:themeShade="80"/>
              </w:rPr>
              <w:t>MSURG</w:t>
            </w:r>
            <w:r>
              <w:rPr>
                <w:b/>
              </w:rPr>
              <w:t xml:space="preserve"> Category by pressing the </w:t>
            </w:r>
            <w:r w:rsidRPr="00403B1D">
              <w:rPr>
                <w:b/>
                <w:color w:val="632423" w:themeColor="accent2" w:themeShade="80"/>
              </w:rPr>
              <w:t>0500,0600,0700,</w:t>
            </w:r>
            <w:r>
              <w:rPr>
                <w:b/>
                <w:color w:val="632423" w:themeColor="accent2" w:themeShade="80"/>
              </w:rPr>
              <w:t xml:space="preserve"> &amp; </w:t>
            </w:r>
            <w:r w:rsidRPr="00403B1D">
              <w:rPr>
                <w:b/>
                <w:color w:val="632423" w:themeColor="accent2" w:themeShade="80"/>
              </w:rPr>
              <w:t>POOL</w:t>
            </w:r>
            <w:r>
              <w:rPr>
                <w:b/>
                <w:color w:val="632423" w:themeColor="accent2" w:themeShade="80"/>
              </w:rPr>
              <w:t xml:space="preserve"> </w:t>
            </w:r>
            <w:r w:rsidRPr="00403B1D">
              <w:rPr>
                <w:b/>
              </w:rPr>
              <w:t>and press</w:t>
            </w:r>
            <w:r>
              <w:rPr>
                <w:b/>
                <w:color w:val="632423" w:themeColor="accent2" w:themeShade="80"/>
              </w:rPr>
              <w:t xml:space="preserve"> Ctrl </w:t>
            </w:r>
            <w:r>
              <w:rPr>
                <w:b/>
              </w:rPr>
              <w:t xml:space="preserve">on the keyboard creating a </w:t>
            </w:r>
            <w:r>
              <w:rPr>
                <w:b/>
                <w:color w:val="632423" w:themeColor="accent2" w:themeShade="80"/>
              </w:rPr>
              <w:sym w:font="Symbol" w:char="F0D6"/>
            </w:r>
            <w:r>
              <w:rPr>
                <w:b/>
                <w:color w:val="632423" w:themeColor="accent2" w:themeShade="80"/>
              </w:rPr>
              <w:t xml:space="preserve"> </w:t>
            </w:r>
            <w:r>
              <w:rPr>
                <w:b/>
              </w:rPr>
              <w:t>next to each Category</w:t>
            </w:r>
          </w:p>
          <w:p w:rsidR="009713E7" w:rsidRPr="001A028D" w:rsidRDefault="009713E7" w:rsidP="009713E7">
            <w:pPr>
              <w:pStyle w:val="ListParagraph"/>
              <w:numPr>
                <w:ilvl w:val="0"/>
                <w:numId w:val="7"/>
              </w:numPr>
              <w:tabs>
                <w:tab w:val="left" w:pos="1170"/>
              </w:tabs>
              <w:rPr>
                <w:b/>
              </w:rPr>
            </w:pPr>
            <w:r w:rsidRPr="00755DAD">
              <w:rPr>
                <w:b/>
              </w:rPr>
              <w:t xml:space="preserve">Press </w:t>
            </w:r>
            <w:r w:rsidRPr="00755DAD">
              <w:rPr>
                <w:b/>
                <w:color w:val="632423" w:themeColor="accent2" w:themeShade="80"/>
              </w:rPr>
              <w:t>F12</w:t>
            </w:r>
            <w:r w:rsidRPr="00755DAD">
              <w:rPr>
                <w:b/>
              </w:rPr>
              <w:t xml:space="preserve"> on the keyboard</w:t>
            </w:r>
            <w:r>
              <w:rPr>
                <w:b/>
              </w:rPr>
              <w:t xml:space="preserve"> and </w:t>
            </w:r>
            <w:r w:rsidRPr="00755DAD">
              <w:rPr>
                <w:b/>
              </w:rPr>
              <w:t>follow prompts to print the labels</w:t>
            </w:r>
          </w:p>
        </w:tc>
      </w:tr>
      <w:tr w:rsidR="009713E7" w:rsidRPr="001A028D" w:rsidTr="009713E7">
        <w:tc>
          <w:tcPr>
            <w:tcW w:w="7893" w:type="dxa"/>
            <w:gridSpan w:val="2"/>
            <w:shd w:val="clear" w:color="auto" w:fill="365F91" w:themeFill="accent1" w:themeFillShade="BF"/>
          </w:tcPr>
          <w:p w:rsidR="009713E7" w:rsidRDefault="009713E7" w:rsidP="009713E7">
            <w:pPr>
              <w:pStyle w:val="ListParagraph"/>
              <w:ind w:left="0"/>
              <w:rPr>
                <w:b/>
                <w:color w:val="FFFFFF" w:themeColor="background1"/>
              </w:rPr>
            </w:pPr>
          </w:p>
          <w:p w:rsidR="009713E7" w:rsidRPr="001A028D" w:rsidRDefault="009713E7" w:rsidP="009713E7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1A028D">
              <w:rPr>
                <w:b/>
                <w:color w:val="FFFFFF" w:themeColor="background1"/>
              </w:rPr>
              <w:t>Collection Batch Preview (Work List)</w:t>
            </w:r>
          </w:p>
        </w:tc>
      </w:tr>
      <w:tr w:rsidR="009713E7" w:rsidRPr="001A028D" w:rsidTr="009713E7">
        <w:trPr>
          <w:trHeight w:val="5102"/>
        </w:trPr>
        <w:tc>
          <w:tcPr>
            <w:tcW w:w="7893" w:type="dxa"/>
            <w:gridSpan w:val="2"/>
            <w:shd w:val="clear" w:color="auto" w:fill="EEECE1" w:themeFill="background2"/>
          </w:tcPr>
          <w:p w:rsidR="009713E7" w:rsidRPr="001A028D" w:rsidRDefault="009713E7" w:rsidP="009713E7">
            <w:pPr>
              <w:rPr>
                <w:b/>
              </w:rPr>
            </w:pPr>
          </w:p>
          <w:p w:rsidR="009713E7" w:rsidRPr="0029055C" w:rsidRDefault="009713E7" w:rsidP="009713E7">
            <w:pPr>
              <w:rPr>
                <w:b/>
              </w:rPr>
            </w:pPr>
            <w:r w:rsidRPr="0029055C">
              <w:rPr>
                <w:b/>
              </w:rPr>
              <w:t xml:space="preserve">From Category   </w:t>
            </w:r>
            <w:r w:rsidRPr="00E12352">
              <w:rPr>
                <w:b/>
                <w:shd w:val="clear" w:color="auto" w:fill="FFFFFF" w:themeFill="background1"/>
              </w:rPr>
              <w:t>BEGINNING</w:t>
            </w:r>
          </w:p>
          <w:p w:rsidR="009713E7" w:rsidRPr="0029055C" w:rsidRDefault="009713E7" w:rsidP="009713E7">
            <w:pPr>
              <w:rPr>
                <w:b/>
              </w:rPr>
            </w:pPr>
            <w:r w:rsidRPr="0029055C">
              <w:rPr>
                <w:b/>
              </w:rPr>
              <w:t xml:space="preserve">Thru Category   </w:t>
            </w:r>
            <w:r w:rsidRPr="00E12352">
              <w:rPr>
                <w:b/>
                <w:shd w:val="clear" w:color="auto" w:fill="FFFFFF" w:themeFill="background1"/>
              </w:rPr>
              <w:t>END</w:t>
            </w:r>
            <w:r w:rsidRPr="0029055C">
              <w:rPr>
                <w:b/>
              </w:rPr>
              <w:t xml:space="preserve">            Last Compile Time </w:t>
            </w:r>
            <w:r w:rsidRPr="00E12352">
              <w:rPr>
                <w:b/>
                <w:shd w:val="clear" w:color="auto" w:fill="FFFFFF" w:themeFill="background1"/>
              </w:rPr>
              <w:t>1444</w:t>
            </w:r>
          </w:p>
          <w:p w:rsidR="009713E7" w:rsidRPr="0029055C" w:rsidRDefault="009713E7" w:rsidP="009713E7">
            <w:pPr>
              <w:pStyle w:val="ListParagraph"/>
              <w:rPr>
                <w:b/>
              </w:rPr>
            </w:pPr>
          </w:p>
          <w:p w:rsidR="009713E7" w:rsidRPr="0029055C" w:rsidRDefault="009713E7" w:rsidP="009713E7">
            <w:pPr>
              <w:rPr>
                <w:b/>
              </w:rPr>
            </w:pPr>
            <w:r w:rsidRPr="0029055C">
              <w:rPr>
                <w:b/>
              </w:rPr>
              <w:t xml:space="preserve">From Location # </w:t>
            </w:r>
            <w:r w:rsidRPr="00E12352">
              <w:rPr>
                <w:b/>
                <w:shd w:val="clear" w:color="auto" w:fill="FFFFFF" w:themeFill="background1"/>
              </w:rPr>
              <w:t>BEGINNING</w:t>
            </w:r>
          </w:p>
          <w:p w:rsidR="009713E7" w:rsidRPr="0029055C" w:rsidRDefault="009713E7" w:rsidP="009713E7">
            <w:pPr>
              <w:rPr>
                <w:b/>
              </w:rPr>
            </w:pPr>
            <w:r w:rsidRPr="0029055C">
              <w:rPr>
                <w:b/>
              </w:rPr>
              <w:t xml:space="preserve">Thru Location # </w:t>
            </w:r>
            <w:r w:rsidRPr="00E12352">
              <w:rPr>
                <w:b/>
                <w:shd w:val="clear" w:color="auto" w:fill="FFFFFF" w:themeFill="background1"/>
              </w:rPr>
              <w:t>END</w:t>
            </w:r>
          </w:p>
          <w:p w:rsidR="009713E7" w:rsidRPr="0029055C" w:rsidRDefault="009713E7" w:rsidP="009713E7">
            <w:pPr>
              <w:pStyle w:val="ListParagraph"/>
              <w:rPr>
                <w:b/>
              </w:rPr>
            </w:pPr>
          </w:p>
          <w:p w:rsidR="009713E7" w:rsidRPr="0029055C" w:rsidRDefault="009713E7" w:rsidP="009713E7">
            <w:pPr>
              <w:rPr>
                <w:b/>
              </w:rPr>
            </w:pPr>
            <w:r w:rsidRPr="0029055C">
              <w:rPr>
                <w:b/>
              </w:rPr>
              <w:t xml:space="preserve">Priority        </w:t>
            </w:r>
            <w:r w:rsidRPr="00E12352">
              <w:rPr>
                <w:b/>
                <w:shd w:val="clear" w:color="auto" w:fill="FFFFFF" w:themeFill="background1"/>
              </w:rPr>
              <w:t>SUTR</w:t>
            </w:r>
            <w:r w:rsidRPr="0029055C">
              <w:rPr>
                <w:b/>
              </w:rPr>
              <w:t xml:space="preserve">        Recompile After </w:t>
            </w:r>
            <w:r w:rsidRPr="00E12352">
              <w:rPr>
                <w:b/>
                <w:shd w:val="clear" w:color="auto" w:fill="FFFFFF" w:themeFill="background1"/>
              </w:rPr>
              <w:t>5</w:t>
            </w:r>
            <w:r w:rsidRPr="0029055C">
              <w:rPr>
                <w:b/>
              </w:rPr>
              <w:t xml:space="preserve">   Minutes</w:t>
            </w:r>
          </w:p>
          <w:p w:rsidR="009713E7" w:rsidRPr="0029055C" w:rsidRDefault="009713E7" w:rsidP="009713E7">
            <w:pPr>
              <w:pStyle w:val="ListParagraph"/>
              <w:rPr>
                <w:b/>
              </w:rPr>
            </w:pPr>
          </w:p>
          <w:p w:rsidR="009713E7" w:rsidRPr="0029055C" w:rsidRDefault="009713E7" w:rsidP="009713E7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29055C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Pr="0029055C">
              <w:rPr>
                <w:b/>
              </w:rPr>
              <w:t xml:space="preserve">-Current-   </w:t>
            </w:r>
            <w:r>
              <w:rPr>
                <w:b/>
              </w:rPr>
              <w:t xml:space="preserve">     </w:t>
            </w:r>
            <w:r w:rsidRPr="0029055C">
              <w:rPr>
                <w:b/>
              </w:rPr>
              <w:t>-Tomorrow-   -After T+1-</w:t>
            </w:r>
          </w:p>
          <w:p w:rsidR="009713E7" w:rsidRPr="0029055C" w:rsidRDefault="009713E7" w:rsidP="009713E7">
            <w:pPr>
              <w:rPr>
                <w:b/>
              </w:rPr>
            </w:pPr>
            <w:r w:rsidRPr="0029055C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Pr="0029055C">
              <w:rPr>
                <w:b/>
              </w:rPr>
              <w:t>Category      Spec</w:t>
            </w:r>
            <w:r>
              <w:rPr>
                <w:b/>
              </w:rPr>
              <w:t xml:space="preserve"> </w:t>
            </w:r>
            <w:r w:rsidRPr="0029055C">
              <w:rPr>
                <w:b/>
              </w:rPr>
              <w:t xml:space="preserve"> Pat     Spec </w:t>
            </w:r>
            <w:r>
              <w:rPr>
                <w:b/>
              </w:rPr>
              <w:t xml:space="preserve">   </w:t>
            </w:r>
            <w:r w:rsidRPr="0029055C">
              <w:rPr>
                <w:b/>
              </w:rPr>
              <w:t xml:space="preserve">Pat     </w:t>
            </w:r>
            <w:r>
              <w:rPr>
                <w:b/>
              </w:rPr>
              <w:t xml:space="preserve">     </w:t>
            </w:r>
            <w:r w:rsidRPr="0029055C">
              <w:rPr>
                <w:b/>
              </w:rPr>
              <w:t xml:space="preserve">Spec </w:t>
            </w:r>
            <w:r>
              <w:rPr>
                <w:b/>
              </w:rPr>
              <w:t xml:space="preserve">  </w:t>
            </w:r>
            <w:r w:rsidRPr="0029055C">
              <w:rPr>
                <w:b/>
              </w:rPr>
              <w:t>Pat</w:t>
            </w:r>
          </w:p>
          <w:p w:rsidR="009713E7" w:rsidRDefault="00674382" w:rsidP="009713E7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089" type="#_x0000_t202" style="position:absolute;margin-left:-.75pt;margin-top:6.5pt;width:13.5pt;height:104.25pt;z-index:251722752" stroked="f">
                  <v:textbox>
                    <w:txbxContent>
                      <w:p w:rsidR="00B77004" w:rsidRPr="00EC0D86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 w:rsidRPr="00EC0D86">
                          <w:rPr>
                            <w:sz w:val="16"/>
                            <w:szCs w:val="16"/>
                          </w:rPr>
                          <w:sym w:font="Symbol" w:char="F0D6"/>
                        </w:r>
                      </w:p>
                      <w:p w:rsidR="00B77004" w:rsidRPr="00EC0D86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 w:rsidRPr="00EC0D86">
                          <w:rPr>
                            <w:sz w:val="16"/>
                            <w:szCs w:val="16"/>
                          </w:rPr>
                          <w:sym w:font="Symbol" w:char="F0D6"/>
                        </w:r>
                      </w:p>
                      <w:p w:rsidR="00B77004" w:rsidRPr="00EC0D86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 w:rsidRPr="00EC0D86">
                          <w:rPr>
                            <w:sz w:val="16"/>
                            <w:szCs w:val="16"/>
                          </w:rPr>
                          <w:sym w:font="Symbol" w:char="F0D6"/>
                        </w:r>
                      </w:p>
                      <w:p w:rsidR="00B77004" w:rsidRDefault="00B77004" w:rsidP="009713E7"/>
                      <w:p w:rsidR="00B77004" w:rsidRDefault="00B77004" w:rsidP="009713E7"/>
                      <w:p w:rsidR="00B77004" w:rsidRPr="00EC0D86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 w:rsidRPr="00EC0D86">
                          <w:rPr>
                            <w:sz w:val="16"/>
                            <w:szCs w:val="16"/>
                          </w:rPr>
                          <w:sym w:font="Symbol" w:char="F0D6"/>
                        </w:r>
                      </w:p>
                      <w:p w:rsidR="00B77004" w:rsidRDefault="00B77004" w:rsidP="009713E7"/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96" type="#_x0000_t202" style="position:absolute;margin-left:222pt;margin-top:6.5pt;width:15.75pt;height:104.25pt;z-index:251729920" stroked="f">
                  <v:textbox>
                    <w:txbxContent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0000000000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B77004" w:rsidRPr="00EC0D86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95" type="#_x0000_t202" style="position:absolute;margin-left:193.5pt;margin-top:6.5pt;width:15.75pt;height:104.25pt;z-index:251728896" stroked="f">
                  <v:textbox>
                    <w:txbxContent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B77004" w:rsidRPr="00EC0D86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94" type="#_x0000_t202" style="position:absolute;margin-left:154.5pt;margin-top:6.5pt;width:15.75pt;height:104.25pt;z-index:251727872" stroked="f">
                  <v:textbox>
                    <w:txbxContent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Pr="00EC0D86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93" type="#_x0000_t202" style="position:absolute;margin-left:130.5pt;margin-top:6.5pt;width:15.75pt;height:104.25pt;z-index:251726848" stroked="f">
                  <v:textbox>
                    <w:txbxContent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 w:rsidRPr="00EC0D86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B77004" w:rsidRPr="00EC0D86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92" type="#_x0000_t202" style="position:absolute;margin-left:99pt;margin-top:6.5pt;width:15.75pt;height:104.25pt;z-index:251725824" stroked="f">
                  <v:textbox>
                    <w:txbxContent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 w:rsidRPr="00EC0D86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:rsidR="00B77004" w:rsidRPr="00EC0D86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91" type="#_x0000_t202" style="position:absolute;margin-left:71.25pt;margin-top:6.5pt;width:15.75pt;height:104.25pt;z-index:251724800" stroked="f">
                  <v:textbox>
                    <w:txbxContent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 w:rsidRPr="00EC0D86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:rsidR="00B77004" w:rsidRPr="00EC0D86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90" type="#_x0000_t202" style="position:absolute;margin-left:17.25pt;margin-top:6.5pt;width:44.25pt;height:104.25pt;z-index:251723776" stroked="f">
                  <v:textbox>
                    <w:txbxContent>
                      <w:p w:rsidR="00B77004" w:rsidRPr="00755DAD" w:rsidRDefault="00B77004" w:rsidP="009713E7">
                        <w:pPr>
                          <w:rPr>
                            <w:sz w:val="16"/>
                            <w:szCs w:val="16"/>
                            <w:highlight w:val="red"/>
                          </w:rPr>
                        </w:pPr>
                        <w:r w:rsidRPr="00755DAD">
                          <w:rPr>
                            <w:sz w:val="16"/>
                            <w:szCs w:val="16"/>
                            <w:highlight w:val="red"/>
                          </w:rPr>
                          <w:t>0500</w:t>
                        </w:r>
                      </w:p>
                      <w:p w:rsidR="00B77004" w:rsidRPr="00755DAD" w:rsidRDefault="00B77004" w:rsidP="009713E7">
                        <w:pPr>
                          <w:rPr>
                            <w:sz w:val="16"/>
                            <w:szCs w:val="16"/>
                            <w:highlight w:val="red"/>
                          </w:rPr>
                        </w:pPr>
                        <w:r w:rsidRPr="00755DAD">
                          <w:rPr>
                            <w:sz w:val="16"/>
                            <w:szCs w:val="16"/>
                            <w:highlight w:val="red"/>
                          </w:rPr>
                          <w:t>0600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 w:rsidRPr="00755DAD">
                          <w:rPr>
                            <w:sz w:val="16"/>
                            <w:szCs w:val="16"/>
                            <w:highlight w:val="red"/>
                          </w:rPr>
                          <w:t>0700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1800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1830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2000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 w:rsidRPr="00755DAD">
                          <w:rPr>
                            <w:sz w:val="16"/>
                            <w:szCs w:val="16"/>
                            <w:highlight w:val="red"/>
                          </w:rPr>
                          <w:t>POOL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OUTDR</w:t>
                        </w:r>
                      </w:p>
                      <w:p w:rsidR="00B77004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</w:t>
                        </w:r>
                      </w:p>
                      <w:p w:rsidR="00B77004" w:rsidRPr="00403B1D" w:rsidRDefault="00B77004" w:rsidP="009713E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WMA</w:t>
                        </w:r>
                      </w:p>
                    </w:txbxContent>
                  </v:textbox>
                </v:shape>
              </w:pict>
            </w:r>
            <w:r w:rsidR="009713E7" w:rsidRPr="0029055C">
              <w:rPr>
                <w:b/>
              </w:rPr>
              <w:t xml:space="preserve">  </w:t>
            </w:r>
            <w:r w:rsidR="009713E7">
              <w:rPr>
                <w:b/>
              </w:rPr>
              <w:t xml:space="preserve">    </w:t>
            </w:r>
            <w:r w:rsidR="009713E7" w:rsidRPr="0029055C">
              <w:rPr>
                <w:b/>
              </w:rPr>
              <w:t xml:space="preserve"> </w:t>
            </w:r>
          </w:p>
          <w:p w:rsidR="009713E7" w:rsidRDefault="009713E7" w:rsidP="009713E7">
            <w:pPr>
              <w:rPr>
                <w:b/>
              </w:rPr>
            </w:pPr>
          </w:p>
          <w:p w:rsidR="009713E7" w:rsidRDefault="009713E7" w:rsidP="009713E7">
            <w:pPr>
              <w:rPr>
                <w:b/>
              </w:rPr>
            </w:pPr>
          </w:p>
          <w:p w:rsidR="009713E7" w:rsidRDefault="009713E7" w:rsidP="009713E7">
            <w:pPr>
              <w:rPr>
                <w:b/>
              </w:rPr>
            </w:pPr>
          </w:p>
          <w:p w:rsidR="009713E7" w:rsidRDefault="009713E7" w:rsidP="009713E7">
            <w:pPr>
              <w:rPr>
                <w:b/>
              </w:rPr>
            </w:pPr>
          </w:p>
          <w:p w:rsidR="009713E7" w:rsidRDefault="009713E7" w:rsidP="009713E7">
            <w:pPr>
              <w:rPr>
                <w:b/>
              </w:rPr>
            </w:pPr>
          </w:p>
          <w:p w:rsidR="009713E7" w:rsidRDefault="009713E7" w:rsidP="009713E7">
            <w:pPr>
              <w:rPr>
                <w:b/>
              </w:rPr>
            </w:pPr>
          </w:p>
          <w:p w:rsidR="009713E7" w:rsidRDefault="009713E7" w:rsidP="009713E7">
            <w:pPr>
              <w:rPr>
                <w:b/>
              </w:rPr>
            </w:pPr>
          </w:p>
          <w:p w:rsidR="009713E7" w:rsidRDefault="009713E7" w:rsidP="009713E7">
            <w:pPr>
              <w:rPr>
                <w:b/>
              </w:rPr>
            </w:pPr>
          </w:p>
          <w:p w:rsidR="009713E7" w:rsidRDefault="009713E7" w:rsidP="009713E7">
            <w:pPr>
              <w:rPr>
                <w:b/>
              </w:rPr>
            </w:pPr>
          </w:p>
          <w:p w:rsidR="009713E7" w:rsidRPr="001A028D" w:rsidRDefault="009713E7" w:rsidP="009713E7">
            <w:pPr>
              <w:pStyle w:val="ListParagraph"/>
              <w:rPr>
                <w:b/>
              </w:rPr>
            </w:pPr>
            <w:r w:rsidRPr="0029055C">
              <w:rPr>
                <w:b/>
              </w:rPr>
              <w:t xml:space="preserve">   </w:t>
            </w:r>
          </w:p>
        </w:tc>
      </w:tr>
    </w:tbl>
    <w:p w:rsidR="00106CB6" w:rsidRPr="00403B1D" w:rsidRDefault="00106CB6" w:rsidP="00106CB6">
      <w:pPr>
        <w:tabs>
          <w:tab w:val="left" w:pos="180"/>
          <w:tab w:val="left" w:pos="900"/>
        </w:tabs>
        <w:ind w:left="1980"/>
        <w:rPr>
          <w:b/>
          <w:sz w:val="24"/>
        </w:rPr>
      </w:pPr>
    </w:p>
    <w:p w:rsidR="00106CB6" w:rsidRDefault="00106CB6" w:rsidP="00106CB6">
      <w:pPr>
        <w:tabs>
          <w:tab w:val="left" w:pos="180"/>
          <w:tab w:val="left" w:pos="900"/>
        </w:tabs>
        <w:rPr>
          <w:b/>
          <w:sz w:val="24"/>
        </w:rPr>
      </w:pPr>
    </w:p>
    <w:p w:rsidR="00106CB6" w:rsidRDefault="00106CB6" w:rsidP="00DF3A38"/>
    <w:sectPr w:rsidR="00106CB6" w:rsidSect="009713E7">
      <w:headerReference w:type="default" r:id="rId8"/>
      <w:footerReference w:type="default" r:id="rId9"/>
      <w:pgSz w:w="12240" w:h="15840"/>
      <w:pgMar w:top="720" w:right="720" w:bottom="720" w:left="720" w:header="144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04" w:rsidRDefault="00B77004">
      <w:r>
        <w:separator/>
      </w:r>
    </w:p>
  </w:endnote>
  <w:endnote w:type="continuationSeparator" w:id="0">
    <w:p w:rsidR="00B77004" w:rsidRDefault="00B7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53602841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B77004" w:rsidRPr="009713E7" w:rsidRDefault="00674382">
            <w:pPr>
              <w:pStyle w:val="Footer"/>
              <w:jc w:val="right"/>
              <w:rPr>
                <w:sz w:val="16"/>
                <w:szCs w:val="16"/>
              </w:rPr>
            </w:pPr>
            <w:fldSimple w:instr=" FILENAME  \p  \* MERGEFORMAT ">
              <w:r w:rsidR="00B77004">
                <w:rPr>
                  <w:noProof/>
                  <w:sz w:val="16"/>
                  <w:szCs w:val="16"/>
                </w:rPr>
                <w:t>L:\Lab\Lab\Procedures-Final\Phlebotomy\procedures\Night Shift Phlebotomy Procedure 7.16.12.docx</w:t>
              </w:r>
            </w:fldSimple>
            <w:r w:rsidR="00B77004"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  <w:r w:rsidR="00B77004" w:rsidRPr="009713E7">
              <w:rPr>
                <w:sz w:val="16"/>
                <w:szCs w:val="16"/>
              </w:rPr>
              <w:t xml:space="preserve">Page </w:t>
            </w:r>
            <w:r w:rsidRPr="009713E7">
              <w:rPr>
                <w:b/>
                <w:sz w:val="16"/>
                <w:szCs w:val="16"/>
              </w:rPr>
              <w:fldChar w:fldCharType="begin"/>
            </w:r>
            <w:r w:rsidR="00B77004" w:rsidRPr="009713E7">
              <w:rPr>
                <w:b/>
                <w:sz w:val="16"/>
                <w:szCs w:val="16"/>
              </w:rPr>
              <w:instrText xml:space="preserve"> PAGE </w:instrText>
            </w:r>
            <w:r w:rsidRPr="009713E7">
              <w:rPr>
                <w:b/>
                <w:sz w:val="16"/>
                <w:szCs w:val="16"/>
              </w:rPr>
              <w:fldChar w:fldCharType="separate"/>
            </w:r>
            <w:r w:rsidR="005C37FB">
              <w:rPr>
                <w:b/>
                <w:noProof/>
                <w:sz w:val="16"/>
                <w:szCs w:val="16"/>
              </w:rPr>
              <w:t>1</w:t>
            </w:r>
            <w:r w:rsidRPr="009713E7">
              <w:rPr>
                <w:b/>
                <w:sz w:val="16"/>
                <w:szCs w:val="16"/>
              </w:rPr>
              <w:fldChar w:fldCharType="end"/>
            </w:r>
            <w:r w:rsidR="00B77004" w:rsidRPr="009713E7">
              <w:rPr>
                <w:sz w:val="16"/>
                <w:szCs w:val="16"/>
              </w:rPr>
              <w:t xml:space="preserve"> of </w:t>
            </w:r>
            <w:r w:rsidRPr="009713E7">
              <w:rPr>
                <w:b/>
                <w:sz w:val="16"/>
                <w:szCs w:val="16"/>
              </w:rPr>
              <w:fldChar w:fldCharType="begin"/>
            </w:r>
            <w:r w:rsidR="00B77004" w:rsidRPr="009713E7">
              <w:rPr>
                <w:b/>
                <w:sz w:val="16"/>
                <w:szCs w:val="16"/>
              </w:rPr>
              <w:instrText xml:space="preserve"> NUMPAGES  </w:instrText>
            </w:r>
            <w:r w:rsidRPr="009713E7">
              <w:rPr>
                <w:b/>
                <w:sz w:val="16"/>
                <w:szCs w:val="16"/>
              </w:rPr>
              <w:fldChar w:fldCharType="separate"/>
            </w:r>
            <w:r w:rsidR="005C37FB">
              <w:rPr>
                <w:b/>
                <w:noProof/>
                <w:sz w:val="16"/>
                <w:szCs w:val="16"/>
              </w:rPr>
              <w:t>3</w:t>
            </w:r>
            <w:r w:rsidRPr="009713E7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77004" w:rsidRDefault="00B77004">
    <w:pPr>
      <w:pStyle w:val="Footer"/>
      <w:rPr>
        <w:sz w:val="16"/>
      </w:rPr>
    </w:pPr>
    <w:r>
      <w:rPr>
        <w:sz w:val="16"/>
      </w:rPr>
      <w:t>SOP#16.2</w:t>
    </w:r>
  </w:p>
  <w:p w:rsidR="00B77004" w:rsidRDefault="00B77004">
    <w:pPr>
      <w:pStyle w:val="Footer"/>
      <w:rPr>
        <w:sz w:val="16"/>
      </w:rPr>
    </w:pPr>
    <w:r>
      <w:rPr>
        <w:sz w:val="16"/>
      </w:rPr>
      <w:t>Date Printed: 07/16/12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04" w:rsidRDefault="00B77004">
      <w:r>
        <w:separator/>
      </w:r>
    </w:p>
  </w:footnote>
  <w:footnote w:type="continuationSeparator" w:id="0">
    <w:p w:rsidR="00B77004" w:rsidRDefault="00B77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04" w:rsidRDefault="00B77004" w:rsidP="00817A9D">
    <w:pPr>
      <w:pStyle w:val="Header"/>
      <w:jc w:val="center"/>
    </w:pPr>
  </w:p>
  <w:p w:rsidR="00B77004" w:rsidRDefault="00B77004" w:rsidP="00817A9D">
    <w:pPr>
      <w:pStyle w:val="Header"/>
      <w:jc w:val="center"/>
      <w:rPr>
        <w:sz w:val="24"/>
      </w:rPr>
    </w:pPr>
    <w:r>
      <w:t xml:space="preserve"> </w:t>
    </w:r>
  </w:p>
  <w:p w:rsidR="00B77004" w:rsidRDefault="00B7700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2CE"/>
    <w:multiLevelType w:val="hybridMultilevel"/>
    <w:tmpl w:val="2B36FC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335E54"/>
    <w:multiLevelType w:val="hybridMultilevel"/>
    <w:tmpl w:val="2368B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9361D"/>
    <w:multiLevelType w:val="hybridMultilevel"/>
    <w:tmpl w:val="5636E798"/>
    <w:lvl w:ilvl="0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1BCD3B63"/>
    <w:multiLevelType w:val="hybridMultilevel"/>
    <w:tmpl w:val="268889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D4D9F"/>
    <w:multiLevelType w:val="hybridMultilevel"/>
    <w:tmpl w:val="24067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80046C"/>
    <w:multiLevelType w:val="hybridMultilevel"/>
    <w:tmpl w:val="C3E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772D5"/>
    <w:multiLevelType w:val="hybridMultilevel"/>
    <w:tmpl w:val="DBC6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06DA9"/>
    <w:multiLevelType w:val="hybridMultilevel"/>
    <w:tmpl w:val="2A34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542CC"/>
    <w:multiLevelType w:val="hybridMultilevel"/>
    <w:tmpl w:val="84A4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92177"/>
    <w:multiLevelType w:val="hybridMultilevel"/>
    <w:tmpl w:val="C9F2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07200"/>
    <w:multiLevelType w:val="hybridMultilevel"/>
    <w:tmpl w:val="998C0E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E37208"/>
    <w:multiLevelType w:val="hybridMultilevel"/>
    <w:tmpl w:val="E6EE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D5267"/>
    <w:multiLevelType w:val="hybridMultilevel"/>
    <w:tmpl w:val="22D8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8600B"/>
    <w:multiLevelType w:val="hybridMultilevel"/>
    <w:tmpl w:val="BCEE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C0931"/>
    <w:multiLevelType w:val="hybridMultilevel"/>
    <w:tmpl w:val="25ACB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53574"/>
    <w:multiLevelType w:val="hybridMultilevel"/>
    <w:tmpl w:val="D04C7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A67F2"/>
    <w:multiLevelType w:val="hybridMultilevel"/>
    <w:tmpl w:val="4B66DDBC"/>
    <w:lvl w:ilvl="0" w:tplc="1EB0B91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2339EA"/>
    <w:multiLevelType w:val="hybridMultilevel"/>
    <w:tmpl w:val="04C8DBEC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7C731197"/>
    <w:multiLevelType w:val="hybridMultilevel"/>
    <w:tmpl w:val="F63A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7"/>
  </w:num>
  <w:num w:numId="7">
    <w:abstractNumId w:val="6"/>
  </w:num>
  <w:num w:numId="8">
    <w:abstractNumId w:val="10"/>
  </w:num>
  <w:num w:numId="9">
    <w:abstractNumId w:val="18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0"/>
  </w:num>
  <w:num w:numId="16">
    <w:abstractNumId w:val="7"/>
  </w:num>
  <w:num w:numId="17">
    <w:abstractNumId w:val="15"/>
  </w:num>
  <w:num w:numId="18">
    <w:abstractNumId w:val="14"/>
  </w:num>
  <w:num w:numId="19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Formatting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B17B03"/>
    <w:rsid w:val="000017A1"/>
    <w:rsid w:val="00027C49"/>
    <w:rsid w:val="00037C4C"/>
    <w:rsid w:val="00065436"/>
    <w:rsid w:val="0007013B"/>
    <w:rsid w:val="00072197"/>
    <w:rsid w:val="00093344"/>
    <w:rsid w:val="00093FCB"/>
    <w:rsid w:val="00094C37"/>
    <w:rsid w:val="000C7870"/>
    <w:rsid w:val="000D32BC"/>
    <w:rsid w:val="00106CB6"/>
    <w:rsid w:val="001370DB"/>
    <w:rsid w:val="001377B4"/>
    <w:rsid w:val="00180680"/>
    <w:rsid w:val="001968E1"/>
    <w:rsid w:val="001A028D"/>
    <w:rsid w:val="001B1F55"/>
    <w:rsid w:val="001E47A1"/>
    <w:rsid w:val="00203CE3"/>
    <w:rsid w:val="0021574E"/>
    <w:rsid w:val="00216C87"/>
    <w:rsid w:val="002251C5"/>
    <w:rsid w:val="00226FDE"/>
    <w:rsid w:val="00231E8E"/>
    <w:rsid w:val="00247410"/>
    <w:rsid w:val="002723CB"/>
    <w:rsid w:val="0029055C"/>
    <w:rsid w:val="002A2E92"/>
    <w:rsid w:val="002B4772"/>
    <w:rsid w:val="002C4513"/>
    <w:rsid w:val="002D7F1F"/>
    <w:rsid w:val="002F0CD8"/>
    <w:rsid w:val="002F2B7D"/>
    <w:rsid w:val="0032180F"/>
    <w:rsid w:val="00323724"/>
    <w:rsid w:val="00324A70"/>
    <w:rsid w:val="00326A9E"/>
    <w:rsid w:val="00327E6F"/>
    <w:rsid w:val="00373468"/>
    <w:rsid w:val="00374E8E"/>
    <w:rsid w:val="003860A3"/>
    <w:rsid w:val="003A32DB"/>
    <w:rsid w:val="003A56DB"/>
    <w:rsid w:val="00403B1D"/>
    <w:rsid w:val="0042065E"/>
    <w:rsid w:val="00452CB6"/>
    <w:rsid w:val="00493DBC"/>
    <w:rsid w:val="004A69A7"/>
    <w:rsid w:val="004D2B52"/>
    <w:rsid w:val="004E5F32"/>
    <w:rsid w:val="004F0DE5"/>
    <w:rsid w:val="005011C1"/>
    <w:rsid w:val="00541331"/>
    <w:rsid w:val="005438CC"/>
    <w:rsid w:val="00573585"/>
    <w:rsid w:val="005C37FB"/>
    <w:rsid w:val="006214D6"/>
    <w:rsid w:val="00622A7D"/>
    <w:rsid w:val="006267B0"/>
    <w:rsid w:val="00630CDE"/>
    <w:rsid w:val="00647495"/>
    <w:rsid w:val="00671931"/>
    <w:rsid w:val="00674382"/>
    <w:rsid w:val="00690165"/>
    <w:rsid w:val="006A6E44"/>
    <w:rsid w:val="006D6A2C"/>
    <w:rsid w:val="00702290"/>
    <w:rsid w:val="007131F8"/>
    <w:rsid w:val="00717AFD"/>
    <w:rsid w:val="00755DAD"/>
    <w:rsid w:val="00760677"/>
    <w:rsid w:val="00775468"/>
    <w:rsid w:val="00787120"/>
    <w:rsid w:val="0078745F"/>
    <w:rsid w:val="00791604"/>
    <w:rsid w:val="00792350"/>
    <w:rsid w:val="007C13A0"/>
    <w:rsid w:val="007E54B6"/>
    <w:rsid w:val="007E6050"/>
    <w:rsid w:val="008072E1"/>
    <w:rsid w:val="00817A9D"/>
    <w:rsid w:val="00845735"/>
    <w:rsid w:val="00846935"/>
    <w:rsid w:val="00891EA9"/>
    <w:rsid w:val="00894B47"/>
    <w:rsid w:val="008A2747"/>
    <w:rsid w:val="008A618C"/>
    <w:rsid w:val="009011F3"/>
    <w:rsid w:val="00906D82"/>
    <w:rsid w:val="00921BDD"/>
    <w:rsid w:val="0092382F"/>
    <w:rsid w:val="009330EF"/>
    <w:rsid w:val="00937666"/>
    <w:rsid w:val="00942DA9"/>
    <w:rsid w:val="00952BCF"/>
    <w:rsid w:val="009713E7"/>
    <w:rsid w:val="009A646F"/>
    <w:rsid w:val="009D6C7E"/>
    <w:rsid w:val="009E7C42"/>
    <w:rsid w:val="00A25434"/>
    <w:rsid w:val="00A35101"/>
    <w:rsid w:val="00A559E9"/>
    <w:rsid w:val="00A64293"/>
    <w:rsid w:val="00A9045C"/>
    <w:rsid w:val="00A92E5F"/>
    <w:rsid w:val="00AA2802"/>
    <w:rsid w:val="00AB214B"/>
    <w:rsid w:val="00AC57BE"/>
    <w:rsid w:val="00AD6207"/>
    <w:rsid w:val="00AE3577"/>
    <w:rsid w:val="00B14487"/>
    <w:rsid w:val="00B17B03"/>
    <w:rsid w:val="00B26496"/>
    <w:rsid w:val="00B32B2D"/>
    <w:rsid w:val="00B32CC6"/>
    <w:rsid w:val="00B362F3"/>
    <w:rsid w:val="00B50C76"/>
    <w:rsid w:val="00B74065"/>
    <w:rsid w:val="00B77004"/>
    <w:rsid w:val="00B84BCE"/>
    <w:rsid w:val="00B9622E"/>
    <w:rsid w:val="00C029AA"/>
    <w:rsid w:val="00C12B76"/>
    <w:rsid w:val="00C208AC"/>
    <w:rsid w:val="00C2634C"/>
    <w:rsid w:val="00C321EB"/>
    <w:rsid w:val="00C75E10"/>
    <w:rsid w:val="00CA4AC3"/>
    <w:rsid w:val="00CD43B6"/>
    <w:rsid w:val="00CF1CE6"/>
    <w:rsid w:val="00D02E3C"/>
    <w:rsid w:val="00D04EA4"/>
    <w:rsid w:val="00D109EB"/>
    <w:rsid w:val="00D41B9C"/>
    <w:rsid w:val="00D55597"/>
    <w:rsid w:val="00D638DA"/>
    <w:rsid w:val="00D73E0B"/>
    <w:rsid w:val="00D8296F"/>
    <w:rsid w:val="00D8438C"/>
    <w:rsid w:val="00DA0F98"/>
    <w:rsid w:val="00DE2A77"/>
    <w:rsid w:val="00DF0DC9"/>
    <w:rsid w:val="00DF3A38"/>
    <w:rsid w:val="00E12352"/>
    <w:rsid w:val="00E21CED"/>
    <w:rsid w:val="00E32125"/>
    <w:rsid w:val="00E427F3"/>
    <w:rsid w:val="00E5321F"/>
    <w:rsid w:val="00E60BF7"/>
    <w:rsid w:val="00E6497C"/>
    <w:rsid w:val="00EA5429"/>
    <w:rsid w:val="00EC0D86"/>
    <w:rsid w:val="00EC13A2"/>
    <w:rsid w:val="00ED66A3"/>
    <w:rsid w:val="00EE5E42"/>
    <w:rsid w:val="00F174FB"/>
    <w:rsid w:val="00F20E9B"/>
    <w:rsid w:val="00F25CC9"/>
    <w:rsid w:val="00F51881"/>
    <w:rsid w:val="00F87699"/>
    <w:rsid w:val="00FC3440"/>
    <w:rsid w:val="00FC39DD"/>
    <w:rsid w:val="00FE1CDA"/>
    <w:rsid w:val="00FE4FC8"/>
    <w:rsid w:val="00FE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23C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3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23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69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E9B"/>
    <w:pPr>
      <w:ind w:left="720"/>
    </w:pPr>
  </w:style>
  <w:style w:type="table" w:styleId="TableGrid">
    <w:name w:val="Table Grid"/>
    <w:basedOn w:val="TableNormal"/>
    <w:rsid w:val="00B50C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971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Principle:  The purpose of this procedure is to standardize the order entry, receipt and distribution of specimens in the laboratory.</vt:lpstr>
    </vt:vector>
  </TitlesOfParts>
  <Company>Saratoga Care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Principle:  The purpose of this procedure is to standardize the order entry, receipt and distribution of specimens in the laboratory.</dc:title>
  <dc:subject/>
  <dc:creator>Doug Shaver</dc:creator>
  <cp:keywords/>
  <cp:lastModifiedBy>TBaldwin8.17.11</cp:lastModifiedBy>
  <cp:revision>4</cp:revision>
  <cp:lastPrinted>2012-07-16T17:55:00Z</cp:lastPrinted>
  <dcterms:created xsi:type="dcterms:W3CDTF">2012-07-16T17:38:00Z</dcterms:created>
  <dcterms:modified xsi:type="dcterms:W3CDTF">2013-02-12T18:16:00Z</dcterms:modified>
</cp:coreProperties>
</file>