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67" w:rsidRDefault="001F2667" w:rsidP="00BD34AD">
      <w:pPr>
        <w:pStyle w:val="PlainText"/>
        <w:jc w:val="center"/>
        <w:rPr>
          <w:rFonts w:ascii="Times New Roman" w:hAnsi="Times New Roman" w:cs="Times New Roman"/>
          <w:sz w:val="16"/>
          <w:szCs w:val="16"/>
        </w:rPr>
      </w:pPr>
      <w:smartTag w:uri="urn:schemas-microsoft-com:office:smarttags" w:element="PlaceName">
        <w:smartTag w:uri="urn:schemas-microsoft-com:office:smarttags" w:element="place">
          <w:r>
            <w:rPr>
              <w:rFonts w:ascii="Times New Roman" w:hAnsi="Times New Roman" w:cs="Times New Roman"/>
              <w:sz w:val="16"/>
              <w:szCs w:val="16"/>
            </w:rPr>
            <w:t>Saratoga</w:t>
          </w:r>
        </w:smartTag>
        <w:r>
          <w:rPr>
            <w:rFonts w:ascii="Times New Roman" w:hAnsi="Times New Roman" w:cs="Times New Roman"/>
            <w:sz w:val="16"/>
            <w:szCs w:val="16"/>
          </w:rPr>
          <w:t xml:space="preserve"> </w:t>
        </w:r>
        <w:smartTag w:uri="urn:schemas-microsoft-com:office:smarttags" w:element="PlaceType">
          <w:r>
            <w:rPr>
              <w:rFonts w:ascii="Times New Roman" w:hAnsi="Times New Roman" w:cs="Times New Roman"/>
              <w:sz w:val="16"/>
              <w:szCs w:val="16"/>
            </w:rPr>
            <w:t>Hospital</w:t>
          </w:r>
        </w:smartTag>
      </w:smartTag>
      <w:r>
        <w:rPr>
          <w:rFonts w:ascii="Times New Roman" w:hAnsi="Times New Roman" w:cs="Times New Roman"/>
          <w:sz w:val="16"/>
          <w:szCs w:val="16"/>
        </w:rPr>
        <w:t xml:space="preserve"> Laboratory</w:t>
      </w:r>
    </w:p>
    <w:p w:rsidR="001F2667" w:rsidRDefault="001F2667" w:rsidP="00BD34AD">
      <w:pPr>
        <w:pStyle w:val="PlainText"/>
        <w:jc w:val="center"/>
        <w:rPr>
          <w:rFonts w:ascii="Times New Roman" w:hAnsi="Times New Roman" w:cs="Times New Roman"/>
          <w:sz w:val="16"/>
          <w:szCs w:val="16"/>
        </w:rPr>
      </w:pPr>
      <w:smartTag w:uri="urn:schemas-microsoft-com:office:smarttags" w:element="Street">
        <w:smartTag w:uri="urn:schemas-microsoft-com:office:smarttags" w:element="address">
          <w:smartTag w:uri="urn:schemas-microsoft-com:office:smarttags" w:element="PostalCode">
            <w:smartTag w:uri="urn:schemas-microsoft-com:office:smarttags" w:element="address">
              <w:r>
                <w:rPr>
                  <w:rFonts w:ascii="Times New Roman" w:hAnsi="Times New Roman" w:cs="Times New Roman"/>
                  <w:sz w:val="16"/>
                  <w:szCs w:val="16"/>
                </w:rPr>
                <w:t>211 Church Street</w:t>
              </w:r>
            </w:smartTag>
          </w:smartTag>
          <w:r>
            <w:rPr>
              <w:rFonts w:ascii="Times New Roman" w:hAnsi="Times New Roman" w:cs="Times New Roman"/>
              <w:sz w:val="16"/>
              <w:szCs w:val="16"/>
            </w:rPr>
            <w:t xml:space="preserve">, </w:t>
          </w:r>
          <w:smartTag w:uri="urn:schemas-microsoft-com:office:smarttags" w:element="PostalCode">
            <w:smartTag w:uri="urn:schemas-microsoft-com:office:smarttags" w:element="City">
              <w:r>
                <w:rPr>
                  <w:rFonts w:ascii="Times New Roman" w:hAnsi="Times New Roman" w:cs="Times New Roman"/>
                  <w:sz w:val="16"/>
                  <w:szCs w:val="16"/>
                </w:rPr>
                <w:t>Saratoga Springs</w:t>
              </w:r>
            </w:smartTag>
          </w:smartTag>
          <w:r>
            <w:rPr>
              <w:rFonts w:ascii="Times New Roman" w:hAnsi="Times New Roman" w:cs="Times New Roman"/>
              <w:sz w:val="16"/>
              <w:szCs w:val="16"/>
            </w:rPr>
            <w:t xml:space="preserve">, </w:t>
          </w:r>
          <w:smartTag w:uri="urn:schemas-microsoft-com:office:smarttags" w:element="PostalCode">
            <w:smartTag w:uri="urn:schemas-microsoft-com:office:smarttags" w:element="State">
              <w:r>
                <w:rPr>
                  <w:rFonts w:ascii="Times New Roman" w:hAnsi="Times New Roman" w:cs="Times New Roman"/>
                  <w:sz w:val="16"/>
                  <w:szCs w:val="16"/>
                </w:rPr>
                <w:t>NY</w:t>
              </w:r>
            </w:smartTag>
          </w:smartTag>
          <w:r>
            <w:rPr>
              <w:rFonts w:ascii="Times New Roman" w:hAnsi="Times New Roman" w:cs="Times New Roman"/>
              <w:sz w:val="16"/>
              <w:szCs w:val="16"/>
            </w:rPr>
            <w:t xml:space="preserve"> </w:t>
          </w:r>
          <w:smartTag w:uri="urn:schemas-microsoft-com:office:smarttags" w:element="PostalCode">
            <w:r>
              <w:rPr>
                <w:rFonts w:ascii="Times New Roman" w:hAnsi="Times New Roman" w:cs="Times New Roman"/>
                <w:sz w:val="16"/>
                <w:szCs w:val="16"/>
              </w:rPr>
              <w:t>12866</w:t>
            </w:r>
          </w:smartTag>
        </w:smartTag>
      </w:smartTag>
    </w:p>
    <w:p w:rsidR="001F2667" w:rsidRPr="001F2667" w:rsidRDefault="001F2667" w:rsidP="00BD34AD">
      <w:pPr>
        <w:pStyle w:val="PlainText"/>
        <w:jc w:val="center"/>
        <w:rPr>
          <w:rFonts w:ascii="Times New Roman" w:hAnsi="Times New Roman" w:cs="Times New Roman"/>
          <w:sz w:val="16"/>
          <w:szCs w:val="16"/>
        </w:rPr>
      </w:pPr>
    </w:p>
    <w:p w:rsidR="00C92F0C" w:rsidRPr="00BD34AD" w:rsidRDefault="001F2667" w:rsidP="00BD34AD">
      <w:pPr>
        <w:pStyle w:val="PlainText"/>
        <w:jc w:val="center"/>
        <w:rPr>
          <w:rFonts w:ascii="Times New Roman" w:hAnsi="Times New Roman" w:cs="Times New Roman"/>
          <w:b/>
          <w:sz w:val="24"/>
          <w:szCs w:val="24"/>
        </w:rPr>
      </w:pPr>
      <w:r>
        <w:rPr>
          <w:rFonts w:ascii="Times New Roman" w:hAnsi="Times New Roman" w:cs="Times New Roman"/>
          <w:b/>
          <w:sz w:val="24"/>
          <w:szCs w:val="24"/>
        </w:rPr>
        <w:t>Pro</w:t>
      </w:r>
      <w:r w:rsidR="00C92F0C" w:rsidRPr="00BD34AD">
        <w:rPr>
          <w:rFonts w:ascii="Times New Roman" w:hAnsi="Times New Roman" w:cs="Times New Roman"/>
          <w:b/>
          <w:sz w:val="24"/>
          <w:szCs w:val="24"/>
        </w:rPr>
        <w:t>cedure for Obtaining ABNs for Walk-in Patients</w:t>
      </w:r>
    </w:p>
    <w:p w:rsidR="00A3723D" w:rsidRDefault="00A3723D" w:rsidP="00F753BB">
      <w:pPr>
        <w:pStyle w:val="PlainText"/>
        <w:rPr>
          <w:rFonts w:ascii="Times New Roman" w:hAnsi="Times New Roman" w:cs="Times New Roman"/>
          <w:b/>
          <w:sz w:val="24"/>
          <w:szCs w:val="24"/>
        </w:rPr>
      </w:pPr>
    </w:p>
    <w:p w:rsidR="00C92F0C" w:rsidRPr="00A3723D" w:rsidRDefault="00C92F0C" w:rsidP="00F753BB">
      <w:pPr>
        <w:pStyle w:val="PlainText"/>
        <w:rPr>
          <w:rFonts w:ascii="Times New Roman" w:hAnsi="Times New Roman" w:cs="Times New Roman"/>
          <w:b/>
          <w:sz w:val="28"/>
          <w:szCs w:val="28"/>
        </w:rPr>
      </w:pPr>
      <w:r w:rsidRPr="00A3723D">
        <w:rPr>
          <w:rFonts w:ascii="Times New Roman" w:hAnsi="Times New Roman" w:cs="Times New Roman"/>
          <w:b/>
          <w:sz w:val="28"/>
          <w:szCs w:val="28"/>
        </w:rPr>
        <w:t>Purpose</w:t>
      </w:r>
      <w:r w:rsidR="00BD34AD" w:rsidRPr="00A3723D">
        <w:rPr>
          <w:rFonts w:ascii="Times New Roman" w:hAnsi="Times New Roman" w:cs="Times New Roman"/>
          <w:b/>
          <w:sz w:val="28"/>
          <w:szCs w:val="28"/>
        </w:rPr>
        <w:t>:</w:t>
      </w:r>
    </w:p>
    <w:p w:rsidR="00C92F0C" w:rsidRPr="00BD34AD" w:rsidRDefault="00C92F0C" w:rsidP="00F753BB">
      <w:pPr>
        <w:pStyle w:val="PlainText"/>
        <w:rPr>
          <w:rFonts w:ascii="Times New Roman" w:hAnsi="Times New Roman" w:cs="Times New Roman"/>
          <w:sz w:val="24"/>
          <w:szCs w:val="24"/>
        </w:rPr>
      </w:pPr>
    </w:p>
    <w:p w:rsidR="00A3723D" w:rsidRPr="000826A9" w:rsidRDefault="00A3723D" w:rsidP="00A3723D">
      <w:pPr>
        <w:pStyle w:val="PlainText"/>
        <w:rPr>
          <w:rFonts w:ascii="Times New Roman" w:hAnsi="Times New Roman" w:cs="Times New Roman"/>
          <w:sz w:val="24"/>
          <w:szCs w:val="24"/>
        </w:rPr>
      </w:pPr>
      <w:r>
        <w:rPr>
          <w:rFonts w:ascii="Times New Roman" w:hAnsi="Times New Roman" w:cs="Times New Roman"/>
          <w:sz w:val="24"/>
          <w:szCs w:val="24"/>
        </w:rPr>
        <w:t xml:space="preserve">Medicare uses national and local coverage decisions to determine whether a test is medically necessary.  These coverage decisions list the test and what diagnosis must be present in order for Medicare to pay for the test.  </w:t>
      </w:r>
      <w:smartTag w:uri="urn:schemas-microsoft-com:office:smarttags" w:element="place">
        <w:smartTag w:uri="urn:schemas-microsoft-com:office:smarttags" w:element="PlaceName">
          <w:r>
            <w:rPr>
              <w:rFonts w:ascii="Times New Roman" w:hAnsi="Times New Roman" w:cs="Times New Roman"/>
              <w:sz w:val="24"/>
              <w:szCs w:val="24"/>
            </w:rPr>
            <w:t>Saratoga</w:t>
          </w:r>
        </w:smartTag>
        <w:r>
          <w:rPr>
            <w:rFonts w:ascii="Times New Roman" w:hAnsi="Times New Roman" w:cs="Times New Roman"/>
            <w:sz w:val="24"/>
            <w:szCs w:val="24"/>
          </w:rPr>
          <w:t xml:space="preserve"> </w:t>
        </w:r>
        <w:smartTag w:uri="urn:schemas-microsoft-com:office:smarttags" w:element="place">
          <w:r>
            <w:rPr>
              <w:rFonts w:ascii="Times New Roman" w:hAnsi="Times New Roman" w:cs="Times New Roman"/>
              <w:sz w:val="24"/>
              <w:szCs w:val="24"/>
            </w:rPr>
            <w:t>Hospital</w:t>
          </w:r>
        </w:smartTag>
      </w:smartTag>
      <w:r>
        <w:rPr>
          <w:rFonts w:ascii="Times New Roman" w:hAnsi="Times New Roman" w:cs="Times New Roman"/>
          <w:sz w:val="24"/>
          <w:szCs w:val="24"/>
        </w:rPr>
        <w:t xml:space="preserve"> uses Meditech Medical Necessity software to compare the tests to the diagnosis submitted by the provider.  If the diagnosis is not included in the coverage decision for that test, an Advanced </w:t>
      </w:r>
      <w:r w:rsidR="006907D9">
        <w:rPr>
          <w:rFonts w:ascii="Times New Roman" w:hAnsi="Times New Roman" w:cs="Times New Roman"/>
          <w:sz w:val="24"/>
          <w:szCs w:val="24"/>
        </w:rPr>
        <w:t>Beneficiary</w:t>
      </w:r>
      <w:r>
        <w:rPr>
          <w:rFonts w:ascii="Times New Roman" w:hAnsi="Times New Roman" w:cs="Times New Roman"/>
          <w:sz w:val="24"/>
          <w:szCs w:val="24"/>
        </w:rPr>
        <w:t xml:space="preserve"> Notice (ABN) will be generated.</w:t>
      </w:r>
    </w:p>
    <w:p w:rsidR="00A3723D" w:rsidRDefault="00A3723D" w:rsidP="00F753BB">
      <w:pPr>
        <w:pStyle w:val="PlainText"/>
        <w:rPr>
          <w:rFonts w:ascii="Times New Roman" w:hAnsi="Times New Roman" w:cs="Times New Roman"/>
          <w:sz w:val="24"/>
          <w:szCs w:val="24"/>
        </w:rPr>
      </w:pPr>
    </w:p>
    <w:p w:rsidR="00C92F0C" w:rsidRDefault="00C92F0C" w:rsidP="00F753BB">
      <w:pPr>
        <w:pStyle w:val="PlainText"/>
        <w:rPr>
          <w:rFonts w:ascii="Times New Roman" w:hAnsi="Times New Roman" w:cs="Times New Roman"/>
          <w:sz w:val="24"/>
          <w:szCs w:val="24"/>
        </w:rPr>
      </w:pPr>
      <w:r w:rsidRPr="00BD34AD">
        <w:rPr>
          <w:rFonts w:ascii="Times New Roman" w:hAnsi="Times New Roman" w:cs="Times New Roman"/>
          <w:sz w:val="24"/>
          <w:szCs w:val="24"/>
        </w:rPr>
        <w:t xml:space="preserve">This procedure provides instructions for </w:t>
      </w:r>
      <w:r w:rsidR="00A3723D">
        <w:rPr>
          <w:rFonts w:ascii="Times New Roman" w:hAnsi="Times New Roman" w:cs="Times New Roman"/>
          <w:sz w:val="24"/>
          <w:szCs w:val="24"/>
        </w:rPr>
        <w:t xml:space="preserve">generating and </w:t>
      </w:r>
      <w:r w:rsidRPr="00BD34AD">
        <w:rPr>
          <w:rFonts w:ascii="Times New Roman" w:hAnsi="Times New Roman" w:cs="Times New Roman"/>
          <w:sz w:val="24"/>
          <w:szCs w:val="24"/>
        </w:rPr>
        <w:t xml:space="preserve">presenting </w:t>
      </w:r>
      <w:r w:rsidR="00A3723D">
        <w:rPr>
          <w:rFonts w:ascii="Times New Roman" w:hAnsi="Times New Roman" w:cs="Times New Roman"/>
          <w:sz w:val="24"/>
          <w:szCs w:val="24"/>
        </w:rPr>
        <w:t xml:space="preserve">the </w:t>
      </w:r>
      <w:r w:rsidRPr="00BD34AD">
        <w:rPr>
          <w:rFonts w:ascii="Times New Roman" w:hAnsi="Times New Roman" w:cs="Times New Roman"/>
          <w:sz w:val="24"/>
          <w:szCs w:val="24"/>
        </w:rPr>
        <w:t>ABNs to laboratory outpatients.</w:t>
      </w:r>
    </w:p>
    <w:p w:rsidR="00C92F0C" w:rsidRPr="00BD34AD" w:rsidRDefault="00C92F0C" w:rsidP="00F753BB">
      <w:pPr>
        <w:pStyle w:val="PlainText"/>
        <w:rPr>
          <w:rFonts w:ascii="Times New Roman" w:hAnsi="Times New Roman" w:cs="Times New Roman"/>
          <w:sz w:val="24"/>
          <w:szCs w:val="24"/>
        </w:rPr>
      </w:pPr>
    </w:p>
    <w:p w:rsidR="00BD34AD" w:rsidRPr="00A3723D" w:rsidRDefault="00BD34AD" w:rsidP="00F753BB">
      <w:pPr>
        <w:pStyle w:val="PlainText"/>
        <w:rPr>
          <w:rFonts w:ascii="Times New Roman" w:hAnsi="Times New Roman" w:cs="Times New Roman"/>
          <w:b/>
          <w:sz w:val="28"/>
          <w:szCs w:val="28"/>
        </w:rPr>
      </w:pPr>
      <w:r w:rsidRPr="00A3723D">
        <w:rPr>
          <w:rFonts w:ascii="Times New Roman" w:hAnsi="Times New Roman" w:cs="Times New Roman"/>
          <w:b/>
          <w:sz w:val="28"/>
          <w:szCs w:val="28"/>
        </w:rPr>
        <w:t>Procedure:</w:t>
      </w:r>
    </w:p>
    <w:p w:rsidR="00BD34AD" w:rsidRDefault="00BD34AD" w:rsidP="00F753BB">
      <w:pPr>
        <w:pStyle w:val="PlainText"/>
        <w:rPr>
          <w:rFonts w:ascii="Times New Roman" w:hAnsi="Times New Roman" w:cs="Times New Roman"/>
          <w:sz w:val="24"/>
          <w:szCs w:val="24"/>
        </w:rPr>
      </w:pPr>
    </w:p>
    <w:p w:rsidR="00A3723D" w:rsidRPr="00A3723D" w:rsidRDefault="00A3723D" w:rsidP="00F753BB">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Performing the Medical Necessity Check:</w:t>
      </w:r>
    </w:p>
    <w:p w:rsidR="00A3723D" w:rsidRDefault="00A3723D" w:rsidP="00F753BB">
      <w:pPr>
        <w:pStyle w:val="PlainText"/>
        <w:rPr>
          <w:rFonts w:ascii="Times New Roman" w:hAnsi="Times New Roman" w:cs="Times New Roman"/>
          <w:sz w:val="24"/>
          <w:szCs w:val="24"/>
        </w:rPr>
      </w:pPr>
    </w:p>
    <w:p w:rsidR="00C92F0C" w:rsidRPr="00BD34AD" w:rsidRDefault="00C92F0C" w:rsidP="00BD34AD">
      <w:pPr>
        <w:pStyle w:val="PlainText"/>
        <w:numPr>
          <w:ilvl w:val="0"/>
          <w:numId w:val="2"/>
        </w:numPr>
        <w:rPr>
          <w:rFonts w:ascii="Times New Roman" w:hAnsi="Times New Roman" w:cs="Times New Roman"/>
          <w:sz w:val="24"/>
          <w:szCs w:val="24"/>
        </w:rPr>
      </w:pPr>
      <w:r w:rsidRPr="00BD34AD">
        <w:rPr>
          <w:rFonts w:ascii="Times New Roman" w:hAnsi="Times New Roman" w:cs="Times New Roman"/>
          <w:sz w:val="24"/>
          <w:szCs w:val="24"/>
        </w:rPr>
        <w:t>Patient will present to Admitting for registration.  Admitting will register and code the patient diagnosis as per admitting protocol.  Patient is sent to the laboratory.</w:t>
      </w:r>
    </w:p>
    <w:p w:rsidR="00BD34AD" w:rsidRDefault="00BD34AD" w:rsidP="00F753BB">
      <w:pPr>
        <w:pStyle w:val="PlainText"/>
        <w:rPr>
          <w:rFonts w:ascii="Times New Roman" w:hAnsi="Times New Roman" w:cs="Times New Roman"/>
          <w:sz w:val="24"/>
          <w:szCs w:val="24"/>
        </w:rPr>
      </w:pPr>
    </w:p>
    <w:p w:rsidR="00585C6A" w:rsidRDefault="00C92F0C" w:rsidP="00BD34AD">
      <w:pPr>
        <w:pStyle w:val="PlainText"/>
        <w:numPr>
          <w:ilvl w:val="0"/>
          <w:numId w:val="2"/>
        </w:numPr>
        <w:rPr>
          <w:rFonts w:ascii="Times New Roman" w:hAnsi="Times New Roman" w:cs="Times New Roman"/>
          <w:sz w:val="24"/>
          <w:szCs w:val="24"/>
        </w:rPr>
      </w:pPr>
      <w:r w:rsidRPr="00BD34AD">
        <w:rPr>
          <w:rFonts w:ascii="Times New Roman" w:hAnsi="Times New Roman" w:cs="Times New Roman"/>
          <w:sz w:val="24"/>
          <w:szCs w:val="24"/>
        </w:rPr>
        <w:t>Clerical staff will order the tests</w:t>
      </w:r>
      <w:r w:rsidR="00585C6A">
        <w:rPr>
          <w:rFonts w:ascii="Times New Roman" w:hAnsi="Times New Roman" w:cs="Times New Roman"/>
          <w:sz w:val="24"/>
          <w:szCs w:val="24"/>
        </w:rPr>
        <w:t>. If the patient is Medicare, the Medical Necessity Check screen will appear:</w:t>
      </w:r>
    </w:p>
    <w:p w:rsidR="00925C8C" w:rsidRDefault="00925C8C" w:rsidP="00925C8C">
      <w:pPr>
        <w:pStyle w:val="PlainText"/>
        <w:rPr>
          <w:rFonts w:ascii="Times New Roman" w:hAnsi="Times New Roman" w:cs="Times New Roman"/>
          <w:sz w:val="24"/>
          <w:szCs w:val="24"/>
        </w:rPr>
      </w:pPr>
    </w:p>
    <w:p w:rsidR="00925C8C" w:rsidRPr="00925C8C" w:rsidRDefault="00925C8C" w:rsidP="00925C8C">
      <w:pPr>
        <w:pStyle w:val="PlainText"/>
        <w:ind w:left="720"/>
        <w:rPr>
          <w:rFonts w:ascii="Times New Roman" w:hAnsi="Times New Roman" w:cs="Times New Roman"/>
          <w:i/>
          <w:sz w:val="24"/>
          <w:szCs w:val="24"/>
        </w:rPr>
      </w:pPr>
      <w:r w:rsidRPr="00925C8C">
        <w:rPr>
          <w:rFonts w:ascii="Times New Roman" w:hAnsi="Times New Roman" w:cs="Times New Roman"/>
          <w:b/>
          <w:i/>
          <w:sz w:val="24"/>
          <w:szCs w:val="24"/>
        </w:rPr>
        <w:t xml:space="preserve">NOTE: </w:t>
      </w:r>
      <w:r w:rsidRPr="00925C8C">
        <w:rPr>
          <w:rFonts w:ascii="Times New Roman" w:hAnsi="Times New Roman" w:cs="Times New Roman"/>
          <w:i/>
          <w:sz w:val="24"/>
          <w:szCs w:val="24"/>
        </w:rPr>
        <w:t xml:space="preserve"> The diagnosis listed under the “Visit Diagnoses” screen comes from the Meditech Abstracting Module (not the Admitting module).  The diagnosis in the Abstracting module is sent to Medicare along with the test codes for billing.</w:t>
      </w:r>
    </w:p>
    <w:p w:rsidR="00925C8C" w:rsidRDefault="00925C8C" w:rsidP="00925C8C">
      <w:pPr>
        <w:pStyle w:val="PlainText"/>
        <w:ind w:left="1080"/>
        <w:rPr>
          <w:rFonts w:ascii="Times New Roman" w:hAnsi="Times New Roman" w:cs="Times New Roman"/>
          <w:sz w:val="24"/>
          <w:szCs w:val="24"/>
        </w:rPr>
      </w:pPr>
    </w:p>
    <w:p w:rsidR="00585C6A" w:rsidRDefault="00FC3C80" w:rsidP="00585C6A">
      <w:pPr>
        <w:pStyle w:val="PlainText"/>
        <w:ind w:left="1440" w:firstLine="720"/>
        <w:rPr>
          <w:rFonts w:ascii="Times New Roman" w:hAnsi="Times New Roman"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206.25pt">
            <v:imagedata r:id="rId7" o:title=""/>
          </v:shape>
        </w:pict>
      </w:r>
    </w:p>
    <w:p w:rsidR="00585C6A" w:rsidRDefault="00585C6A" w:rsidP="00585C6A">
      <w:pPr>
        <w:pStyle w:val="PlainText"/>
        <w:ind w:left="360"/>
      </w:pPr>
    </w:p>
    <w:p w:rsidR="00585C6A" w:rsidRDefault="00585C6A" w:rsidP="00585C6A">
      <w:pPr>
        <w:pStyle w:val="PlainText"/>
        <w:ind w:left="360"/>
      </w:pPr>
    </w:p>
    <w:p w:rsidR="00C92F0C" w:rsidRDefault="00585C6A" w:rsidP="00BD34AD">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Under the “Orders” section, enter the diagnosis in the “</w:t>
      </w:r>
      <w:r w:rsidRPr="00585C6A">
        <w:rPr>
          <w:rFonts w:ascii="Times New Roman" w:hAnsi="Times New Roman" w:cs="Times New Roman"/>
          <w:b/>
          <w:sz w:val="24"/>
          <w:szCs w:val="24"/>
        </w:rPr>
        <w:t>Diag</w:t>
      </w:r>
      <w:r>
        <w:rPr>
          <w:rFonts w:ascii="Times New Roman" w:hAnsi="Times New Roman" w:cs="Times New Roman"/>
          <w:sz w:val="24"/>
          <w:szCs w:val="24"/>
        </w:rPr>
        <w:t xml:space="preserve">” field and press enter.  </w:t>
      </w:r>
      <w:r w:rsidR="00C92F0C" w:rsidRPr="00BD34AD">
        <w:rPr>
          <w:rFonts w:ascii="Times New Roman" w:hAnsi="Times New Roman" w:cs="Times New Roman"/>
          <w:sz w:val="24"/>
          <w:szCs w:val="24"/>
        </w:rPr>
        <w:t>If there are multiple diagnosis codes listed be sure you try all codes for a failed test before generating an ABN.</w:t>
      </w:r>
      <w:r w:rsidR="00540FE6">
        <w:rPr>
          <w:rFonts w:ascii="Times New Roman" w:hAnsi="Times New Roman" w:cs="Times New Roman"/>
          <w:sz w:val="24"/>
          <w:szCs w:val="24"/>
        </w:rPr>
        <w:t xml:space="preserve"> (Exception: See Handling Problem Requisitions).</w:t>
      </w:r>
    </w:p>
    <w:p w:rsidR="00FF4B31" w:rsidRDefault="00FF4B31" w:rsidP="00FF4B31">
      <w:pPr>
        <w:pStyle w:val="PlainText"/>
        <w:ind w:left="360"/>
        <w:rPr>
          <w:rFonts w:ascii="Times New Roman" w:hAnsi="Times New Roman" w:cs="Times New Roman"/>
          <w:sz w:val="24"/>
          <w:szCs w:val="24"/>
        </w:rPr>
      </w:pPr>
    </w:p>
    <w:p w:rsidR="000826A9" w:rsidRDefault="000826A9" w:rsidP="000826A9">
      <w:pPr>
        <w:pStyle w:val="PlainText"/>
        <w:ind w:left="360"/>
        <w:rPr>
          <w:rFonts w:ascii="Times New Roman" w:hAnsi="Times New Roman" w:cs="Times New Roman"/>
          <w:sz w:val="24"/>
          <w:szCs w:val="24"/>
        </w:rPr>
      </w:pPr>
    </w:p>
    <w:p w:rsidR="000826A9" w:rsidRPr="00A3723D" w:rsidRDefault="000826A9" w:rsidP="000826A9">
      <w:pPr>
        <w:pStyle w:val="PlainText"/>
        <w:ind w:left="360"/>
        <w:rPr>
          <w:rFonts w:ascii="Times New Roman" w:hAnsi="Times New Roman" w:cs="Times New Roman"/>
          <w:i/>
          <w:sz w:val="24"/>
          <w:szCs w:val="24"/>
          <w:u w:val="single"/>
        </w:rPr>
      </w:pPr>
      <w:r w:rsidRPr="00A3723D">
        <w:rPr>
          <w:rFonts w:ascii="Times New Roman" w:hAnsi="Times New Roman" w:cs="Times New Roman"/>
          <w:i/>
          <w:sz w:val="24"/>
          <w:szCs w:val="24"/>
          <w:u w:val="single"/>
        </w:rPr>
        <w:lastRenderedPageBreak/>
        <w:t>Handling Problem Requisitions:</w:t>
      </w:r>
    </w:p>
    <w:p w:rsidR="00D70FF1" w:rsidRPr="00A3723D" w:rsidRDefault="00D70FF1" w:rsidP="00D70FF1">
      <w:pPr>
        <w:pStyle w:val="PlainText"/>
        <w:rPr>
          <w:rFonts w:ascii="Times New Roman" w:hAnsi="Times New Roman" w:cs="Times New Roman"/>
          <w:sz w:val="24"/>
          <w:szCs w:val="24"/>
        </w:rPr>
      </w:pPr>
    </w:p>
    <w:tbl>
      <w:tblPr>
        <w:tblStyle w:val="TableGrid"/>
        <w:tblW w:w="10424" w:type="dxa"/>
        <w:tblLook w:val="01E0"/>
      </w:tblPr>
      <w:tblGrid>
        <w:gridCol w:w="2160"/>
        <w:gridCol w:w="1800"/>
        <w:gridCol w:w="6464"/>
      </w:tblGrid>
      <w:tr w:rsidR="00D70FF1" w:rsidTr="00A3723D">
        <w:tc>
          <w:tcPr>
            <w:tcW w:w="2160" w:type="dxa"/>
          </w:tcPr>
          <w:p w:rsidR="00D70FF1" w:rsidRPr="000563A0" w:rsidRDefault="00A3323F" w:rsidP="000563A0">
            <w:pPr>
              <w:pStyle w:val="PlainText"/>
              <w:jc w:val="center"/>
              <w:rPr>
                <w:rFonts w:ascii="Times New Roman" w:hAnsi="Times New Roman" w:cs="Times New Roman"/>
                <w:b/>
                <w:sz w:val="24"/>
                <w:szCs w:val="24"/>
              </w:rPr>
            </w:pPr>
            <w:r w:rsidRPr="000563A0">
              <w:rPr>
                <w:rFonts w:ascii="Times New Roman" w:hAnsi="Times New Roman" w:cs="Times New Roman"/>
                <w:b/>
                <w:sz w:val="24"/>
                <w:szCs w:val="24"/>
              </w:rPr>
              <w:t>Requisition</w:t>
            </w:r>
          </w:p>
        </w:tc>
        <w:tc>
          <w:tcPr>
            <w:tcW w:w="1800" w:type="dxa"/>
          </w:tcPr>
          <w:p w:rsidR="00D70FF1" w:rsidRPr="000563A0" w:rsidRDefault="00A3323F" w:rsidP="000563A0">
            <w:pPr>
              <w:pStyle w:val="PlainText"/>
              <w:jc w:val="center"/>
              <w:rPr>
                <w:rFonts w:ascii="Times New Roman" w:hAnsi="Times New Roman" w:cs="Times New Roman"/>
                <w:b/>
                <w:sz w:val="24"/>
                <w:szCs w:val="24"/>
              </w:rPr>
            </w:pPr>
            <w:r w:rsidRPr="000563A0">
              <w:rPr>
                <w:rFonts w:ascii="Times New Roman" w:hAnsi="Times New Roman" w:cs="Times New Roman"/>
                <w:b/>
                <w:sz w:val="24"/>
                <w:szCs w:val="24"/>
              </w:rPr>
              <w:t>Meditech Visit Screen</w:t>
            </w:r>
          </w:p>
        </w:tc>
        <w:tc>
          <w:tcPr>
            <w:tcW w:w="6464" w:type="dxa"/>
          </w:tcPr>
          <w:p w:rsidR="00D70FF1" w:rsidRPr="000563A0" w:rsidRDefault="00A3323F" w:rsidP="000563A0">
            <w:pPr>
              <w:pStyle w:val="PlainText"/>
              <w:jc w:val="center"/>
              <w:rPr>
                <w:rFonts w:ascii="Times New Roman" w:hAnsi="Times New Roman" w:cs="Times New Roman"/>
                <w:b/>
                <w:sz w:val="24"/>
                <w:szCs w:val="24"/>
              </w:rPr>
            </w:pPr>
            <w:r w:rsidRPr="000563A0">
              <w:rPr>
                <w:rFonts w:ascii="Times New Roman" w:hAnsi="Times New Roman" w:cs="Times New Roman"/>
                <w:b/>
                <w:sz w:val="24"/>
                <w:szCs w:val="24"/>
              </w:rPr>
              <w:t>Action</w:t>
            </w:r>
          </w:p>
        </w:tc>
      </w:tr>
      <w:tr w:rsidR="00D70FF1" w:rsidTr="00A3723D">
        <w:tc>
          <w:tcPr>
            <w:tcW w:w="2160" w:type="dxa"/>
          </w:tcPr>
          <w:p w:rsidR="000563A0" w:rsidRDefault="000563A0" w:rsidP="00D70FF1">
            <w:pPr>
              <w:pStyle w:val="PlainText"/>
              <w:rPr>
                <w:rFonts w:ascii="Times New Roman" w:hAnsi="Times New Roman" w:cs="Times New Roman"/>
                <w:sz w:val="24"/>
                <w:szCs w:val="24"/>
              </w:rPr>
            </w:pPr>
          </w:p>
          <w:p w:rsidR="00D70FF1" w:rsidRDefault="00D70FF1" w:rsidP="00D70FF1">
            <w:pPr>
              <w:pStyle w:val="PlainText"/>
              <w:rPr>
                <w:rFonts w:ascii="Times New Roman" w:hAnsi="Times New Roman" w:cs="Times New Roman"/>
                <w:sz w:val="24"/>
                <w:szCs w:val="24"/>
              </w:rPr>
            </w:pPr>
            <w:r>
              <w:rPr>
                <w:rFonts w:ascii="Times New Roman" w:hAnsi="Times New Roman" w:cs="Times New Roman"/>
                <w:sz w:val="24"/>
                <w:szCs w:val="24"/>
              </w:rPr>
              <w:t>D</w:t>
            </w:r>
            <w:r w:rsidRPr="00BD34AD">
              <w:rPr>
                <w:rFonts w:ascii="Times New Roman" w:hAnsi="Times New Roman" w:cs="Times New Roman"/>
                <w:sz w:val="24"/>
                <w:szCs w:val="24"/>
              </w:rPr>
              <w:t>iagnosis</w:t>
            </w:r>
            <w:r w:rsidR="00A3323F">
              <w:rPr>
                <w:rFonts w:ascii="Times New Roman" w:hAnsi="Times New Roman" w:cs="Times New Roman"/>
                <w:sz w:val="24"/>
                <w:szCs w:val="24"/>
              </w:rPr>
              <w:t xml:space="preserve"> listed </w:t>
            </w:r>
            <w:r w:rsidRPr="00BD34AD">
              <w:rPr>
                <w:rFonts w:ascii="Times New Roman" w:hAnsi="Times New Roman" w:cs="Times New Roman"/>
                <w:sz w:val="24"/>
                <w:szCs w:val="24"/>
              </w:rPr>
              <w:t xml:space="preserve">on the </w:t>
            </w:r>
            <w:r>
              <w:rPr>
                <w:rFonts w:ascii="Times New Roman" w:hAnsi="Times New Roman" w:cs="Times New Roman"/>
                <w:sz w:val="24"/>
                <w:szCs w:val="24"/>
              </w:rPr>
              <w:t>requisition</w:t>
            </w:r>
            <w:r w:rsidR="00A3323F">
              <w:rPr>
                <w:rFonts w:ascii="Times New Roman" w:hAnsi="Times New Roman" w:cs="Times New Roman"/>
                <w:sz w:val="24"/>
                <w:szCs w:val="24"/>
              </w:rPr>
              <w:t>.</w:t>
            </w:r>
            <w:r w:rsidRPr="00BD34AD">
              <w:rPr>
                <w:rFonts w:ascii="Times New Roman" w:hAnsi="Times New Roman" w:cs="Times New Roman"/>
                <w:sz w:val="24"/>
                <w:szCs w:val="24"/>
              </w:rPr>
              <w:t xml:space="preserve"> </w:t>
            </w:r>
          </w:p>
        </w:tc>
        <w:tc>
          <w:tcPr>
            <w:tcW w:w="1800" w:type="dxa"/>
          </w:tcPr>
          <w:p w:rsidR="000563A0" w:rsidRDefault="000563A0" w:rsidP="00D70FF1">
            <w:pPr>
              <w:pStyle w:val="PlainText"/>
              <w:rPr>
                <w:rFonts w:ascii="Times New Roman" w:hAnsi="Times New Roman" w:cs="Times New Roman"/>
                <w:b/>
                <w:sz w:val="24"/>
                <w:szCs w:val="24"/>
                <w:u w:val="single"/>
              </w:rPr>
            </w:pPr>
          </w:p>
          <w:p w:rsidR="00D70FF1" w:rsidRDefault="00A3323F" w:rsidP="00D70FF1">
            <w:pPr>
              <w:pStyle w:val="PlainText"/>
              <w:rPr>
                <w:rFonts w:ascii="Times New Roman" w:hAnsi="Times New Roman" w:cs="Times New Roman"/>
                <w:sz w:val="24"/>
                <w:szCs w:val="24"/>
              </w:rPr>
            </w:pPr>
            <w:r>
              <w:rPr>
                <w:rFonts w:ascii="Times New Roman" w:hAnsi="Times New Roman" w:cs="Times New Roman"/>
                <w:b/>
                <w:sz w:val="24"/>
                <w:szCs w:val="24"/>
                <w:u w:val="single"/>
              </w:rPr>
              <w:t>N</w:t>
            </w:r>
            <w:r w:rsidRPr="000B0E22">
              <w:rPr>
                <w:rFonts w:ascii="Times New Roman" w:hAnsi="Times New Roman" w:cs="Times New Roman"/>
                <w:b/>
                <w:sz w:val="24"/>
                <w:szCs w:val="24"/>
                <w:u w:val="single"/>
              </w:rPr>
              <w:t>o</w:t>
            </w:r>
            <w:r w:rsidRPr="00BD34AD">
              <w:rPr>
                <w:rFonts w:ascii="Times New Roman" w:hAnsi="Times New Roman" w:cs="Times New Roman"/>
                <w:sz w:val="24"/>
                <w:szCs w:val="24"/>
              </w:rPr>
              <w:t xml:space="preserve"> diagnosis </w:t>
            </w:r>
            <w:r>
              <w:rPr>
                <w:rFonts w:ascii="Times New Roman" w:hAnsi="Times New Roman" w:cs="Times New Roman"/>
                <w:sz w:val="24"/>
                <w:szCs w:val="24"/>
              </w:rPr>
              <w:t>visible</w:t>
            </w:r>
          </w:p>
        </w:tc>
        <w:tc>
          <w:tcPr>
            <w:tcW w:w="6464" w:type="dxa"/>
          </w:tcPr>
          <w:p w:rsidR="00D70FF1" w:rsidRDefault="00A3323F" w:rsidP="000563A0">
            <w:pPr>
              <w:pStyle w:val="PlainText"/>
              <w:numPr>
                <w:ilvl w:val="0"/>
                <w:numId w:val="11"/>
              </w:numPr>
              <w:tabs>
                <w:tab w:val="clear" w:pos="720"/>
                <w:tab w:val="num" w:pos="252"/>
              </w:tabs>
              <w:rPr>
                <w:rFonts w:ascii="Times New Roman" w:hAnsi="Times New Roman" w:cs="Times New Roman"/>
                <w:sz w:val="24"/>
                <w:szCs w:val="24"/>
              </w:rPr>
            </w:pPr>
            <w:r>
              <w:rPr>
                <w:rFonts w:ascii="Times New Roman" w:hAnsi="Times New Roman" w:cs="Times New Roman"/>
                <w:sz w:val="24"/>
                <w:szCs w:val="24"/>
              </w:rPr>
              <w:t>C</w:t>
            </w:r>
            <w:r w:rsidRPr="00BD34AD">
              <w:rPr>
                <w:rFonts w:ascii="Times New Roman" w:hAnsi="Times New Roman" w:cs="Times New Roman"/>
                <w:sz w:val="24"/>
                <w:szCs w:val="24"/>
              </w:rPr>
              <w:t xml:space="preserve">ontact the </w:t>
            </w:r>
            <w:r w:rsidR="000563A0">
              <w:rPr>
                <w:rFonts w:ascii="Times New Roman" w:hAnsi="Times New Roman" w:cs="Times New Roman"/>
                <w:sz w:val="24"/>
                <w:szCs w:val="24"/>
              </w:rPr>
              <w:t>a</w:t>
            </w:r>
            <w:r w:rsidRPr="00BD34AD">
              <w:rPr>
                <w:rFonts w:ascii="Times New Roman" w:hAnsi="Times New Roman" w:cs="Times New Roman"/>
                <w:sz w:val="24"/>
                <w:szCs w:val="24"/>
              </w:rPr>
              <w:t>dmitting department</w:t>
            </w:r>
            <w:r>
              <w:rPr>
                <w:rFonts w:ascii="Times New Roman" w:hAnsi="Times New Roman" w:cs="Times New Roman"/>
                <w:sz w:val="24"/>
                <w:szCs w:val="24"/>
              </w:rPr>
              <w:t xml:space="preserve"> or lab registrar and ask them to enter the diagnosis into the Meditech abstracting module.</w:t>
            </w:r>
          </w:p>
          <w:p w:rsidR="000563A0" w:rsidRPr="00BD34AD" w:rsidRDefault="000563A0" w:rsidP="000563A0">
            <w:pPr>
              <w:pStyle w:val="PlainText"/>
              <w:numPr>
                <w:ilvl w:val="0"/>
                <w:numId w:val="11"/>
              </w:numPr>
              <w:rPr>
                <w:rFonts w:ascii="Times New Roman" w:hAnsi="Times New Roman" w:cs="Times New Roman"/>
                <w:sz w:val="24"/>
                <w:szCs w:val="24"/>
              </w:rPr>
            </w:pPr>
            <w:r w:rsidRPr="00BD34AD">
              <w:rPr>
                <w:rFonts w:ascii="Times New Roman" w:hAnsi="Times New Roman" w:cs="Times New Roman"/>
                <w:b/>
                <w:sz w:val="24"/>
                <w:szCs w:val="24"/>
                <w:u w:val="single"/>
              </w:rPr>
              <w:t>Do not</w:t>
            </w:r>
            <w:r w:rsidRPr="00BD34AD">
              <w:rPr>
                <w:rFonts w:ascii="Times New Roman" w:hAnsi="Times New Roman" w:cs="Times New Roman"/>
                <w:sz w:val="24"/>
                <w:szCs w:val="24"/>
              </w:rPr>
              <w:t xml:space="preserve"> have the patient sign the ABN.  This needs to be resolved </w:t>
            </w:r>
            <w:r w:rsidRPr="00BD34AD">
              <w:rPr>
                <w:rFonts w:ascii="Times New Roman" w:hAnsi="Times New Roman" w:cs="Times New Roman"/>
                <w:b/>
                <w:sz w:val="24"/>
                <w:szCs w:val="24"/>
                <w:u w:val="single"/>
              </w:rPr>
              <w:t xml:space="preserve">before </w:t>
            </w:r>
            <w:r w:rsidRPr="00BD34AD">
              <w:rPr>
                <w:rFonts w:ascii="Times New Roman" w:hAnsi="Times New Roman" w:cs="Times New Roman"/>
                <w:sz w:val="24"/>
                <w:szCs w:val="24"/>
              </w:rPr>
              <w:t>the patient is drawn.</w:t>
            </w:r>
          </w:p>
          <w:p w:rsidR="000563A0" w:rsidRDefault="000563A0" w:rsidP="00D70FF1">
            <w:pPr>
              <w:pStyle w:val="PlainText"/>
              <w:rPr>
                <w:rFonts w:ascii="Times New Roman" w:hAnsi="Times New Roman" w:cs="Times New Roman"/>
                <w:sz w:val="24"/>
                <w:szCs w:val="24"/>
              </w:rPr>
            </w:pPr>
          </w:p>
        </w:tc>
      </w:tr>
      <w:tr w:rsidR="00D70FF1" w:rsidTr="00A3723D">
        <w:tc>
          <w:tcPr>
            <w:tcW w:w="2160" w:type="dxa"/>
          </w:tcPr>
          <w:p w:rsidR="000563A0" w:rsidRDefault="000563A0" w:rsidP="00D70FF1">
            <w:pPr>
              <w:pStyle w:val="PlainText"/>
              <w:rPr>
                <w:rFonts w:ascii="Times New Roman" w:hAnsi="Times New Roman" w:cs="Times New Roman"/>
                <w:b/>
                <w:sz w:val="24"/>
                <w:szCs w:val="24"/>
                <w:u w:val="single"/>
              </w:rPr>
            </w:pPr>
          </w:p>
          <w:p w:rsidR="000563A0" w:rsidRDefault="00D70FF1" w:rsidP="00D70FF1">
            <w:pPr>
              <w:pStyle w:val="PlainText"/>
              <w:rPr>
                <w:rFonts w:ascii="Times New Roman" w:hAnsi="Times New Roman" w:cs="Times New Roman"/>
                <w:sz w:val="24"/>
                <w:szCs w:val="24"/>
              </w:rPr>
            </w:pPr>
            <w:proofErr w:type="gramStart"/>
            <w:r w:rsidRPr="00D70FF1">
              <w:rPr>
                <w:rFonts w:ascii="Times New Roman" w:hAnsi="Times New Roman" w:cs="Times New Roman"/>
                <w:b/>
                <w:sz w:val="24"/>
                <w:szCs w:val="24"/>
                <w:u w:val="single"/>
              </w:rPr>
              <w:t xml:space="preserve">No </w:t>
            </w:r>
            <w:r w:rsidRPr="00BD34AD">
              <w:rPr>
                <w:rFonts w:ascii="Times New Roman" w:hAnsi="Times New Roman" w:cs="Times New Roman"/>
                <w:sz w:val="24"/>
                <w:szCs w:val="24"/>
              </w:rPr>
              <w:t xml:space="preserve">diagnosis on the </w:t>
            </w:r>
            <w:r w:rsidR="000563A0">
              <w:rPr>
                <w:rFonts w:ascii="Times New Roman" w:hAnsi="Times New Roman" w:cs="Times New Roman"/>
                <w:sz w:val="24"/>
                <w:szCs w:val="24"/>
              </w:rPr>
              <w:t>requisition</w:t>
            </w:r>
            <w:r w:rsidR="00A3323F">
              <w:rPr>
                <w:rFonts w:ascii="Times New Roman" w:hAnsi="Times New Roman" w:cs="Times New Roman"/>
                <w:sz w:val="24"/>
                <w:szCs w:val="24"/>
              </w:rPr>
              <w:t xml:space="preserve"> and</w:t>
            </w:r>
            <w:r w:rsidR="000563A0">
              <w:rPr>
                <w:rFonts w:ascii="Times New Roman" w:hAnsi="Times New Roman" w:cs="Times New Roman"/>
                <w:sz w:val="24"/>
                <w:szCs w:val="24"/>
              </w:rPr>
              <w:t xml:space="preserve"> </w:t>
            </w:r>
            <w:r w:rsidRPr="00BD34AD">
              <w:rPr>
                <w:rFonts w:ascii="Times New Roman" w:hAnsi="Times New Roman" w:cs="Times New Roman"/>
                <w:sz w:val="24"/>
                <w:szCs w:val="24"/>
              </w:rPr>
              <w:t>admitting is not able to obtain one</w:t>
            </w:r>
            <w:r w:rsidR="000563A0">
              <w:rPr>
                <w:rFonts w:ascii="Times New Roman" w:hAnsi="Times New Roman" w:cs="Times New Roman"/>
                <w:sz w:val="24"/>
                <w:szCs w:val="24"/>
              </w:rPr>
              <w:t>.</w:t>
            </w:r>
            <w:proofErr w:type="gramEnd"/>
          </w:p>
          <w:p w:rsidR="000563A0" w:rsidRDefault="000563A0" w:rsidP="00D70FF1">
            <w:pPr>
              <w:pStyle w:val="PlainText"/>
              <w:rPr>
                <w:rFonts w:ascii="Times New Roman" w:hAnsi="Times New Roman" w:cs="Times New Roman"/>
                <w:sz w:val="24"/>
                <w:szCs w:val="24"/>
              </w:rPr>
            </w:pPr>
          </w:p>
          <w:p w:rsidR="00D70FF1" w:rsidRDefault="00D70FF1" w:rsidP="00D70FF1">
            <w:pPr>
              <w:pStyle w:val="PlainText"/>
              <w:rPr>
                <w:rFonts w:ascii="Times New Roman" w:hAnsi="Times New Roman" w:cs="Times New Roman"/>
                <w:sz w:val="24"/>
                <w:szCs w:val="24"/>
              </w:rPr>
            </w:pPr>
          </w:p>
        </w:tc>
        <w:tc>
          <w:tcPr>
            <w:tcW w:w="1800" w:type="dxa"/>
          </w:tcPr>
          <w:p w:rsidR="00A3323F" w:rsidRDefault="00A3323F" w:rsidP="00D70FF1">
            <w:pPr>
              <w:pStyle w:val="PlainText"/>
              <w:rPr>
                <w:rFonts w:ascii="Times New Roman" w:hAnsi="Times New Roman" w:cs="Times New Roman"/>
                <w:sz w:val="24"/>
                <w:szCs w:val="24"/>
              </w:rPr>
            </w:pPr>
          </w:p>
          <w:p w:rsidR="00A3323F" w:rsidRDefault="00A3323F" w:rsidP="00D70FF1">
            <w:pPr>
              <w:pStyle w:val="PlainText"/>
              <w:rPr>
                <w:rFonts w:ascii="Times New Roman" w:hAnsi="Times New Roman" w:cs="Times New Roman"/>
                <w:sz w:val="24"/>
                <w:szCs w:val="24"/>
              </w:rPr>
            </w:pPr>
            <w:r>
              <w:rPr>
                <w:rFonts w:ascii="Times New Roman" w:hAnsi="Times New Roman" w:cs="Times New Roman"/>
                <w:b/>
                <w:sz w:val="24"/>
                <w:szCs w:val="24"/>
                <w:u w:val="single"/>
              </w:rPr>
              <w:t>N</w:t>
            </w:r>
            <w:r w:rsidRPr="000B0E22">
              <w:rPr>
                <w:rFonts w:ascii="Times New Roman" w:hAnsi="Times New Roman" w:cs="Times New Roman"/>
                <w:b/>
                <w:sz w:val="24"/>
                <w:szCs w:val="24"/>
                <w:u w:val="single"/>
              </w:rPr>
              <w:t>o</w:t>
            </w:r>
            <w:r w:rsidRPr="00BD34AD">
              <w:rPr>
                <w:rFonts w:ascii="Times New Roman" w:hAnsi="Times New Roman" w:cs="Times New Roman"/>
                <w:sz w:val="24"/>
                <w:szCs w:val="24"/>
              </w:rPr>
              <w:t xml:space="preserve"> diagnosis </w:t>
            </w:r>
            <w:r>
              <w:rPr>
                <w:rFonts w:ascii="Times New Roman" w:hAnsi="Times New Roman" w:cs="Times New Roman"/>
                <w:sz w:val="24"/>
                <w:szCs w:val="24"/>
              </w:rPr>
              <w:t>vis</w:t>
            </w:r>
            <w:r w:rsidR="000563A0">
              <w:rPr>
                <w:rFonts w:ascii="Times New Roman" w:hAnsi="Times New Roman" w:cs="Times New Roman"/>
                <w:sz w:val="24"/>
                <w:szCs w:val="24"/>
              </w:rPr>
              <w:t>i</w:t>
            </w:r>
            <w:r>
              <w:rPr>
                <w:rFonts w:ascii="Times New Roman" w:hAnsi="Times New Roman" w:cs="Times New Roman"/>
                <w:sz w:val="24"/>
                <w:szCs w:val="24"/>
              </w:rPr>
              <w:t>ble</w:t>
            </w:r>
          </w:p>
          <w:p w:rsidR="00D70FF1" w:rsidRDefault="00D70FF1" w:rsidP="00D70FF1">
            <w:pPr>
              <w:pStyle w:val="PlainText"/>
              <w:rPr>
                <w:rFonts w:ascii="Times New Roman" w:hAnsi="Times New Roman" w:cs="Times New Roman"/>
                <w:sz w:val="24"/>
                <w:szCs w:val="24"/>
              </w:rPr>
            </w:pPr>
          </w:p>
        </w:tc>
        <w:tc>
          <w:tcPr>
            <w:tcW w:w="6464" w:type="dxa"/>
          </w:tcPr>
          <w:p w:rsidR="00D70FF1" w:rsidRDefault="00D70FF1" w:rsidP="00D70FF1">
            <w:pPr>
              <w:pStyle w:val="PlainText"/>
              <w:rPr>
                <w:rFonts w:ascii="Times New Roman" w:hAnsi="Times New Roman" w:cs="Times New Roman"/>
                <w:sz w:val="24"/>
                <w:szCs w:val="24"/>
              </w:rPr>
            </w:pPr>
          </w:p>
          <w:p w:rsidR="000563A0" w:rsidRDefault="000563A0" w:rsidP="000563A0">
            <w:pPr>
              <w:pStyle w:val="PlainText"/>
              <w:numPr>
                <w:ilvl w:val="0"/>
                <w:numId w:val="10"/>
              </w:numPr>
              <w:rPr>
                <w:rFonts w:ascii="Times New Roman" w:hAnsi="Times New Roman" w:cs="Times New Roman"/>
                <w:sz w:val="24"/>
                <w:szCs w:val="24"/>
              </w:rPr>
            </w:pPr>
            <w:r w:rsidRPr="00BD34AD">
              <w:rPr>
                <w:rFonts w:ascii="Times New Roman" w:hAnsi="Times New Roman" w:cs="Times New Roman"/>
                <w:sz w:val="24"/>
                <w:szCs w:val="24"/>
              </w:rPr>
              <w:t>Enter 799.9</w:t>
            </w:r>
            <w:r>
              <w:rPr>
                <w:rFonts w:ascii="Times New Roman" w:hAnsi="Times New Roman" w:cs="Times New Roman"/>
                <w:sz w:val="24"/>
                <w:szCs w:val="24"/>
              </w:rPr>
              <w:t xml:space="preserve"> for the diagnosis.</w:t>
            </w:r>
          </w:p>
          <w:p w:rsidR="000563A0" w:rsidRDefault="000563A0" w:rsidP="000563A0">
            <w:pPr>
              <w:pStyle w:val="PlainText"/>
              <w:numPr>
                <w:ilvl w:val="0"/>
                <w:numId w:val="10"/>
              </w:numPr>
              <w:rPr>
                <w:rFonts w:ascii="Times New Roman" w:hAnsi="Times New Roman" w:cs="Times New Roman"/>
                <w:sz w:val="24"/>
                <w:szCs w:val="24"/>
              </w:rPr>
            </w:pPr>
            <w:r>
              <w:rPr>
                <w:rFonts w:ascii="Times New Roman" w:hAnsi="Times New Roman" w:cs="Times New Roman"/>
                <w:sz w:val="24"/>
                <w:szCs w:val="24"/>
              </w:rPr>
              <w:t xml:space="preserve">Inform </w:t>
            </w:r>
            <w:r w:rsidRPr="00BD34AD">
              <w:rPr>
                <w:rFonts w:ascii="Times New Roman" w:hAnsi="Times New Roman" w:cs="Times New Roman"/>
                <w:sz w:val="24"/>
                <w:szCs w:val="24"/>
              </w:rPr>
              <w:t>patient that without</w:t>
            </w:r>
            <w:r>
              <w:rPr>
                <w:rFonts w:ascii="Times New Roman" w:hAnsi="Times New Roman" w:cs="Times New Roman"/>
                <w:sz w:val="24"/>
                <w:szCs w:val="24"/>
              </w:rPr>
              <w:t xml:space="preserve"> </w:t>
            </w:r>
            <w:r w:rsidRPr="00BD34AD">
              <w:rPr>
                <w:rFonts w:ascii="Times New Roman" w:hAnsi="Times New Roman" w:cs="Times New Roman"/>
                <w:sz w:val="24"/>
                <w:szCs w:val="24"/>
              </w:rPr>
              <w:t>a diagnosis Medicare will not cover the test.</w:t>
            </w:r>
          </w:p>
          <w:p w:rsidR="000563A0" w:rsidRDefault="000563A0" w:rsidP="000563A0">
            <w:pPr>
              <w:pStyle w:val="PlainText"/>
              <w:numPr>
                <w:ilvl w:val="0"/>
                <w:numId w:val="10"/>
              </w:numPr>
              <w:rPr>
                <w:rFonts w:ascii="Times New Roman" w:hAnsi="Times New Roman" w:cs="Times New Roman"/>
                <w:sz w:val="24"/>
                <w:szCs w:val="24"/>
              </w:rPr>
            </w:pPr>
            <w:r w:rsidRPr="00BD34AD">
              <w:rPr>
                <w:rFonts w:ascii="Times New Roman" w:hAnsi="Times New Roman" w:cs="Times New Roman"/>
                <w:sz w:val="24"/>
                <w:szCs w:val="24"/>
              </w:rPr>
              <w:t>Treat this as a failed medical necessity check and</w:t>
            </w:r>
            <w:r>
              <w:rPr>
                <w:rFonts w:ascii="Times New Roman" w:hAnsi="Times New Roman" w:cs="Times New Roman"/>
                <w:sz w:val="24"/>
                <w:szCs w:val="24"/>
              </w:rPr>
              <w:t xml:space="preserve"> o</w:t>
            </w:r>
            <w:r w:rsidRPr="00BD34AD">
              <w:rPr>
                <w:rFonts w:ascii="Times New Roman" w:hAnsi="Times New Roman" w:cs="Times New Roman"/>
                <w:sz w:val="24"/>
                <w:szCs w:val="24"/>
              </w:rPr>
              <w:t xml:space="preserve">btain the signed ABN from the patient. </w:t>
            </w:r>
          </w:p>
          <w:p w:rsidR="000563A0" w:rsidRDefault="000563A0" w:rsidP="000563A0">
            <w:pPr>
              <w:pStyle w:val="PlainText"/>
              <w:rPr>
                <w:rFonts w:ascii="Times New Roman" w:hAnsi="Times New Roman" w:cs="Times New Roman"/>
                <w:sz w:val="24"/>
                <w:szCs w:val="24"/>
              </w:rPr>
            </w:pPr>
          </w:p>
        </w:tc>
      </w:tr>
      <w:tr w:rsidR="00A3323F" w:rsidTr="00A3723D">
        <w:tc>
          <w:tcPr>
            <w:tcW w:w="2160" w:type="dxa"/>
          </w:tcPr>
          <w:p w:rsidR="000563A0" w:rsidRDefault="000563A0" w:rsidP="00D70FF1">
            <w:pPr>
              <w:pStyle w:val="PlainText"/>
              <w:rPr>
                <w:rFonts w:ascii="Times New Roman" w:hAnsi="Times New Roman" w:cs="Times New Roman"/>
                <w:sz w:val="24"/>
                <w:szCs w:val="24"/>
              </w:rPr>
            </w:pPr>
          </w:p>
          <w:p w:rsidR="00A3323F" w:rsidRPr="00A3323F" w:rsidRDefault="00A3323F" w:rsidP="00D70FF1">
            <w:pPr>
              <w:pStyle w:val="PlainText"/>
              <w:rPr>
                <w:rFonts w:ascii="Times New Roman" w:hAnsi="Times New Roman" w:cs="Times New Roman"/>
                <w:sz w:val="24"/>
                <w:szCs w:val="24"/>
              </w:rPr>
            </w:pPr>
            <w:r>
              <w:rPr>
                <w:rFonts w:ascii="Times New Roman" w:hAnsi="Times New Roman" w:cs="Times New Roman"/>
                <w:sz w:val="24"/>
                <w:szCs w:val="24"/>
              </w:rPr>
              <w:t>Diagnosis listed on the requisition</w:t>
            </w:r>
          </w:p>
        </w:tc>
        <w:tc>
          <w:tcPr>
            <w:tcW w:w="1800" w:type="dxa"/>
          </w:tcPr>
          <w:p w:rsidR="000563A0" w:rsidRDefault="000563A0" w:rsidP="00D70FF1">
            <w:pPr>
              <w:pStyle w:val="PlainText"/>
              <w:rPr>
                <w:rFonts w:ascii="Times New Roman" w:hAnsi="Times New Roman" w:cs="Times New Roman"/>
                <w:sz w:val="24"/>
                <w:szCs w:val="24"/>
              </w:rPr>
            </w:pPr>
          </w:p>
          <w:p w:rsidR="00A3323F" w:rsidRPr="00A3323F" w:rsidRDefault="00A3323F" w:rsidP="00D70FF1">
            <w:pPr>
              <w:pStyle w:val="PlainText"/>
              <w:rPr>
                <w:rFonts w:ascii="Times New Roman" w:hAnsi="Times New Roman" w:cs="Times New Roman"/>
                <w:sz w:val="24"/>
                <w:szCs w:val="24"/>
              </w:rPr>
            </w:pPr>
            <w:r>
              <w:rPr>
                <w:rFonts w:ascii="Times New Roman" w:hAnsi="Times New Roman" w:cs="Times New Roman"/>
                <w:sz w:val="24"/>
                <w:szCs w:val="24"/>
              </w:rPr>
              <w:t xml:space="preserve">Diagnosis is </w:t>
            </w:r>
            <w:r w:rsidR="00091651">
              <w:rPr>
                <w:rFonts w:ascii="Times New Roman" w:hAnsi="Times New Roman" w:cs="Times New Roman"/>
                <w:sz w:val="24"/>
                <w:szCs w:val="24"/>
              </w:rPr>
              <w:t>visible</w:t>
            </w:r>
            <w:r>
              <w:rPr>
                <w:rFonts w:ascii="Times New Roman" w:hAnsi="Times New Roman" w:cs="Times New Roman"/>
                <w:sz w:val="24"/>
                <w:szCs w:val="24"/>
              </w:rPr>
              <w:t xml:space="preserve"> </w:t>
            </w:r>
            <w:r>
              <w:rPr>
                <w:rFonts w:ascii="Times New Roman" w:hAnsi="Times New Roman" w:cs="Times New Roman"/>
                <w:b/>
                <w:sz w:val="24"/>
                <w:szCs w:val="24"/>
              </w:rPr>
              <w:t>but</w:t>
            </w:r>
            <w:r>
              <w:rPr>
                <w:rFonts w:ascii="Times New Roman" w:hAnsi="Times New Roman" w:cs="Times New Roman"/>
                <w:sz w:val="24"/>
                <w:szCs w:val="24"/>
              </w:rPr>
              <w:t xml:space="preserve"> does not match the requisition.</w:t>
            </w:r>
          </w:p>
        </w:tc>
        <w:tc>
          <w:tcPr>
            <w:tcW w:w="6464" w:type="dxa"/>
          </w:tcPr>
          <w:p w:rsidR="000563A0" w:rsidRDefault="000563A0" w:rsidP="000563A0">
            <w:pPr>
              <w:pStyle w:val="PlainText"/>
              <w:ind w:left="360"/>
              <w:rPr>
                <w:rFonts w:ascii="Times New Roman" w:hAnsi="Times New Roman" w:cs="Times New Roman"/>
                <w:sz w:val="24"/>
                <w:szCs w:val="24"/>
              </w:rPr>
            </w:pPr>
          </w:p>
          <w:p w:rsidR="009E4220" w:rsidRDefault="000563A0" w:rsidP="000563A0">
            <w:pPr>
              <w:pStyle w:val="PlainText"/>
              <w:numPr>
                <w:ilvl w:val="0"/>
                <w:numId w:val="12"/>
              </w:numPr>
              <w:rPr>
                <w:rFonts w:ascii="Times New Roman" w:hAnsi="Times New Roman" w:cs="Times New Roman"/>
                <w:sz w:val="24"/>
                <w:szCs w:val="24"/>
              </w:rPr>
            </w:pPr>
            <w:r>
              <w:rPr>
                <w:rFonts w:ascii="Times New Roman" w:hAnsi="Times New Roman" w:cs="Times New Roman"/>
                <w:sz w:val="24"/>
                <w:szCs w:val="24"/>
              </w:rPr>
              <w:t>Notify the Admitting department or the laboratory registrar that the diagnosis needs correction.</w:t>
            </w:r>
            <w:r w:rsidR="009E4220">
              <w:rPr>
                <w:rFonts w:ascii="Times New Roman" w:hAnsi="Times New Roman" w:cs="Times New Roman"/>
                <w:sz w:val="24"/>
                <w:szCs w:val="24"/>
              </w:rPr>
              <w:t xml:space="preserve"> </w:t>
            </w:r>
          </w:p>
          <w:p w:rsidR="009E4220" w:rsidRDefault="000826A9" w:rsidP="000563A0">
            <w:pPr>
              <w:pStyle w:val="PlainText"/>
              <w:numPr>
                <w:ilvl w:val="0"/>
                <w:numId w:val="12"/>
              </w:numPr>
              <w:rPr>
                <w:rFonts w:ascii="Times New Roman" w:hAnsi="Times New Roman" w:cs="Times New Roman"/>
                <w:sz w:val="24"/>
                <w:szCs w:val="24"/>
              </w:rPr>
            </w:pPr>
            <w:r>
              <w:rPr>
                <w:rFonts w:ascii="Times New Roman" w:hAnsi="Times New Roman" w:cs="Times New Roman"/>
                <w:sz w:val="24"/>
                <w:szCs w:val="24"/>
              </w:rPr>
              <w:t xml:space="preserve">NOTE: Entering the “correct” diagnosis in the Medical Necessity screen </w:t>
            </w:r>
            <w:r>
              <w:rPr>
                <w:rFonts w:ascii="Times New Roman" w:hAnsi="Times New Roman" w:cs="Times New Roman"/>
                <w:b/>
                <w:sz w:val="24"/>
                <w:szCs w:val="24"/>
                <w:u w:val="single"/>
              </w:rPr>
              <w:t>does not</w:t>
            </w:r>
            <w:r>
              <w:rPr>
                <w:rFonts w:ascii="Times New Roman" w:hAnsi="Times New Roman" w:cs="Times New Roman"/>
                <w:sz w:val="24"/>
                <w:szCs w:val="24"/>
              </w:rPr>
              <w:t xml:space="preserve"> enter the diagnosis in the abstracting Module.  </w:t>
            </w:r>
            <w:r>
              <w:rPr>
                <w:rFonts w:ascii="Times New Roman" w:hAnsi="Times New Roman" w:cs="Times New Roman"/>
                <w:b/>
                <w:sz w:val="24"/>
                <w:szCs w:val="24"/>
                <w:u w:val="single"/>
              </w:rPr>
              <w:t xml:space="preserve">The bill will be incorrect. </w:t>
            </w:r>
            <w:r>
              <w:rPr>
                <w:rFonts w:ascii="Times New Roman" w:hAnsi="Times New Roman" w:cs="Times New Roman"/>
                <w:sz w:val="24"/>
                <w:szCs w:val="24"/>
              </w:rPr>
              <w:t xml:space="preserve">  </w:t>
            </w:r>
          </w:p>
          <w:p w:rsidR="009E4220" w:rsidRDefault="009E4220" w:rsidP="009E4220">
            <w:pPr>
              <w:pStyle w:val="PlainText"/>
              <w:ind w:left="360"/>
              <w:rPr>
                <w:rFonts w:ascii="Times New Roman" w:hAnsi="Times New Roman" w:cs="Times New Roman"/>
                <w:sz w:val="24"/>
                <w:szCs w:val="24"/>
              </w:rPr>
            </w:pPr>
          </w:p>
        </w:tc>
      </w:tr>
      <w:tr w:rsidR="00925C8C" w:rsidTr="00A3723D">
        <w:tc>
          <w:tcPr>
            <w:tcW w:w="2160" w:type="dxa"/>
          </w:tcPr>
          <w:p w:rsidR="00925C8C" w:rsidRDefault="00925C8C" w:rsidP="00D70FF1">
            <w:pPr>
              <w:pStyle w:val="PlainText"/>
              <w:rPr>
                <w:rFonts w:ascii="Times New Roman" w:hAnsi="Times New Roman" w:cs="Times New Roman"/>
                <w:sz w:val="24"/>
                <w:szCs w:val="24"/>
              </w:rPr>
            </w:pPr>
            <w:r>
              <w:rPr>
                <w:rFonts w:ascii="Times New Roman" w:hAnsi="Times New Roman" w:cs="Times New Roman"/>
                <w:sz w:val="24"/>
                <w:szCs w:val="24"/>
              </w:rPr>
              <w:t>Requisition from multiple physicians</w:t>
            </w:r>
          </w:p>
        </w:tc>
        <w:tc>
          <w:tcPr>
            <w:tcW w:w="1800" w:type="dxa"/>
          </w:tcPr>
          <w:p w:rsidR="00925C8C" w:rsidRDefault="00925C8C" w:rsidP="00D70FF1">
            <w:pPr>
              <w:pStyle w:val="PlainText"/>
              <w:rPr>
                <w:rFonts w:ascii="Times New Roman" w:hAnsi="Times New Roman" w:cs="Times New Roman"/>
                <w:sz w:val="24"/>
                <w:szCs w:val="24"/>
              </w:rPr>
            </w:pPr>
            <w:r>
              <w:rPr>
                <w:rFonts w:ascii="Times New Roman" w:hAnsi="Times New Roman" w:cs="Times New Roman"/>
                <w:sz w:val="24"/>
                <w:szCs w:val="24"/>
              </w:rPr>
              <w:t>Diagnosis from both requisitions will be visible.</w:t>
            </w:r>
          </w:p>
        </w:tc>
        <w:tc>
          <w:tcPr>
            <w:tcW w:w="6464" w:type="dxa"/>
          </w:tcPr>
          <w:p w:rsidR="00925C8C" w:rsidRDefault="00925C8C" w:rsidP="00F236E0">
            <w:pPr>
              <w:pStyle w:val="PlainText"/>
              <w:numPr>
                <w:ilvl w:val="0"/>
                <w:numId w:val="15"/>
              </w:numPr>
              <w:tabs>
                <w:tab w:val="clear" w:pos="1080"/>
                <w:tab w:val="num" w:pos="720"/>
              </w:tabs>
              <w:ind w:left="720"/>
              <w:rPr>
                <w:rFonts w:ascii="Times New Roman" w:hAnsi="Times New Roman" w:cs="Times New Roman"/>
                <w:sz w:val="24"/>
                <w:szCs w:val="24"/>
              </w:rPr>
            </w:pPr>
            <w:r>
              <w:rPr>
                <w:rFonts w:ascii="Times New Roman" w:hAnsi="Times New Roman" w:cs="Times New Roman"/>
                <w:sz w:val="24"/>
                <w:szCs w:val="24"/>
              </w:rPr>
              <w:t>Use only the diagnosis submitted by the ordering provider for that test.</w:t>
            </w:r>
          </w:p>
        </w:tc>
      </w:tr>
    </w:tbl>
    <w:p w:rsidR="00D70FF1" w:rsidRDefault="00D70FF1" w:rsidP="00D70FF1">
      <w:pPr>
        <w:pStyle w:val="PlainText"/>
        <w:ind w:left="1080"/>
        <w:rPr>
          <w:rFonts w:ascii="Times New Roman" w:hAnsi="Times New Roman" w:cs="Times New Roman"/>
          <w:sz w:val="24"/>
          <w:szCs w:val="24"/>
        </w:rPr>
      </w:pPr>
    </w:p>
    <w:p w:rsidR="00E02C5D" w:rsidRDefault="00C92F0C" w:rsidP="00BD34AD">
      <w:pPr>
        <w:pStyle w:val="PlainText"/>
        <w:numPr>
          <w:ilvl w:val="0"/>
          <w:numId w:val="2"/>
        </w:numPr>
        <w:rPr>
          <w:rFonts w:ascii="Times New Roman" w:hAnsi="Times New Roman" w:cs="Times New Roman"/>
          <w:sz w:val="24"/>
          <w:szCs w:val="24"/>
        </w:rPr>
      </w:pPr>
      <w:r w:rsidRPr="00BD34AD">
        <w:rPr>
          <w:rFonts w:ascii="Times New Roman" w:hAnsi="Times New Roman" w:cs="Times New Roman"/>
          <w:sz w:val="24"/>
          <w:szCs w:val="24"/>
        </w:rPr>
        <w:t xml:space="preserve">If the test fails the medical necessity check, generate </w:t>
      </w:r>
      <w:r w:rsidR="00BD34AD">
        <w:rPr>
          <w:rFonts w:ascii="Times New Roman" w:hAnsi="Times New Roman" w:cs="Times New Roman"/>
          <w:sz w:val="24"/>
          <w:szCs w:val="24"/>
        </w:rPr>
        <w:t xml:space="preserve">the </w:t>
      </w:r>
      <w:r w:rsidRPr="00BD34AD">
        <w:rPr>
          <w:rFonts w:ascii="Times New Roman" w:hAnsi="Times New Roman" w:cs="Times New Roman"/>
          <w:sz w:val="24"/>
          <w:szCs w:val="24"/>
        </w:rPr>
        <w:t>ABN form.</w:t>
      </w:r>
      <w:r w:rsidR="00BD34AD">
        <w:rPr>
          <w:rFonts w:ascii="Times New Roman" w:hAnsi="Times New Roman" w:cs="Times New Roman"/>
          <w:sz w:val="24"/>
          <w:szCs w:val="24"/>
        </w:rPr>
        <w:t xml:space="preserve"> </w:t>
      </w:r>
    </w:p>
    <w:p w:rsidR="00E02C5D" w:rsidRDefault="00E02C5D" w:rsidP="00E02C5D">
      <w:pPr>
        <w:pStyle w:val="PlainText"/>
        <w:ind w:left="360"/>
        <w:rPr>
          <w:rFonts w:ascii="Times New Roman" w:hAnsi="Times New Roman" w:cs="Times New Roman"/>
          <w:sz w:val="24"/>
          <w:szCs w:val="24"/>
        </w:rPr>
      </w:pPr>
    </w:p>
    <w:p w:rsidR="00E02C5D" w:rsidRDefault="00E02C5D" w:rsidP="00BD34AD">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A pop-up box will appear asking if the ABN has been signed.  Press the down arrow key and select “Not Signed” and file the requisition.</w:t>
      </w:r>
    </w:p>
    <w:p w:rsidR="00E02C5D" w:rsidRDefault="00E02C5D" w:rsidP="00E02C5D">
      <w:pPr>
        <w:pStyle w:val="PlainText"/>
        <w:rPr>
          <w:rFonts w:ascii="Times New Roman" w:hAnsi="Times New Roman" w:cs="Times New Roman"/>
          <w:sz w:val="24"/>
          <w:szCs w:val="24"/>
        </w:rPr>
      </w:pPr>
    </w:p>
    <w:p w:rsidR="00585C6A" w:rsidRDefault="00BD34AD" w:rsidP="00E02C5D">
      <w:pPr>
        <w:pStyle w:val="PlainText"/>
        <w:ind w:left="1980"/>
        <w:rPr>
          <w:rFonts w:ascii="Times New Roman" w:hAnsi="Times New Roman" w:cs="Times New Roman"/>
          <w:sz w:val="24"/>
          <w:szCs w:val="24"/>
        </w:rPr>
      </w:pPr>
      <w:r>
        <w:rPr>
          <w:rFonts w:ascii="Times New Roman" w:hAnsi="Times New Roman" w:cs="Times New Roman"/>
          <w:sz w:val="24"/>
          <w:szCs w:val="24"/>
        </w:rPr>
        <w:t xml:space="preserve"> </w:t>
      </w:r>
      <w:r w:rsidR="00FC3C80">
        <w:pict>
          <v:shape id="_x0000_i1026" type="#_x0000_t75" style="width:253.5pt;height:51.75pt">
            <v:imagedata r:id="rId8" o:title=""/>
          </v:shape>
        </w:pict>
      </w:r>
    </w:p>
    <w:p w:rsidR="00585C6A" w:rsidRDefault="00585C6A" w:rsidP="00585C6A">
      <w:pPr>
        <w:pStyle w:val="PlainText"/>
        <w:ind w:left="360"/>
        <w:rPr>
          <w:rFonts w:ascii="Times New Roman" w:hAnsi="Times New Roman" w:cs="Times New Roman"/>
          <w:sz w:val="24"/>
          <w:szCs w:val="24"/>
        </w:rPr>
      </w:pPr>
    </w:p>
    <w:p w:rsidR="00C92F0C" w:rsidRPr="00BD34AD" w:rsidRDefault="00BD34AD" w:rsidP="00BD34AD">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C</w:t>
      </w:r>
      <w:r w:rsidR="00C92F0C" w:rsidRPr="00BD34AD">
        <w:rPr>
          <w:rFonts w:ascii="Times New Roman" w:hAnsi="Times New Roman" w:cs="Times New Roman"/>
          <w:sz w:val="24"/>
          <w:szCs w:val="24"/>
        </w:rPr>
        <w:t>heck the box that states "Medicare does not pay for this</w:t>
      </w:r>
      <w:r>
        <w:rPr>
          <w:rFonts w:ascii="Times New Roman" w:hAnsi="Times New Roman" w:cs="Times New Roman"/>
          <w:sz w:val="24"/>
          <w:szCs w:val="24"/>
        </w:rPr>
        <w:t xml:space="preserve"> </w:t>
      </w:r>
      <w:r w:rsidR="00C92F0C" w:rsidRPr="00BD34AD">
        <w:rPr>
          <w:rFonts w:ascii="Times New Roman" w:hAnsi="Times New Roman" w:cs="Times New Roman"/>
          <w:sz w:val="24"/>
          <w:szCs w:val="24"/>
        </w:rPr>
        <w:t xml:space="preserve">service for the diagnosis provided".  </w:t>
      </w:r>
    </w:p>
    <w:p w:rsidR="00BD34AD" w:rsidRDefault="00BD34AD" w:rsidP="00BD34AD">
      <w:pPr>
        <w:pStyle w:val="PlainText"/>
        <w:ind w:left="360"/>
        <w:rPr>
          <w:rFonts w:ascii="Times New Roman" w:hAnsi="Times New Roman" w:cs="Times New Roman"/>
          <w:sz w:val="24"/>
          <w:szCs w:val="24"/>
        </w:rPr>
      </w:pPr>
    </w:p>
    <w:p w:rsidR="00C50545" w:rsidRDefault="00C50545" w:rsidP="00BD34AD">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Stamp the requisition with the “ABN” stamp.</w:t>
      </w:r>
    </w:p>
    <w:p w:rsidR="00C50545" w:rsidRDefault="00C50545" w:rsidP="00C50545">
      <w:pPr>
        <w:pStyle w:val="PlainText"/>
        <w:rPr>
          <w:rFonts w:ascii="Times New Roman" w:hAnsi="Times New Roman" w:cs="Times New Roman"/>
          <w:sz w:val="24"/>
          <w:szCs w:val="24"/>
        </w:rPr>
      </w:pPr>
    </w:p>
    <w:p w:rsidR="00C92F0C" w:rsidRDefault="00C92F0C" w:rsidP="00BD34AD">
      <w:pPr>
        <w:pStyle w:val="PlainText"/>
        <w:numPr>
          <w:ilvl w:val="0"/>
          <w:numId w:val="2"/>
        </w:numPr>
        <w:rPr>
          <w:rFonts w:ascii="Times New Roman" w:hAnsi="Times New Roman" w:cs="Times New Roman"/>
          <w:sz w:val="24"/>
          <w:szCs w:val="24"/>
        </w:rPr>
      </w:pPr>
      <w:r w:rsidRPr="00BD34AD">
        <w:rPr>
          <w:rFonts w:ascii="Times New Roman" w:hAnsi="Times New Roman" w:cs="Times New Roman"/>
          <w:sz w:val="24"/>
          <w:szCs w:val="24"/>
        </w:rPr>
        <w:t>Place the ABN and "Diagnostic Laboratory Testing Ordered by your</w:t>
      </w:r>
      <w:r w:rsidR="00BD34AD">
        <w:rPr>
          <w:rFonts w:ascii="Times New Roman" w:hAnsi="Times New Roman" w:cs="Times New Roman"/>
          <w:sz w:val="24"/>
          <w:szCs w:val="24"/>
        </w:rPr>
        <w:t xml:space="preserve"> </w:t>
      </w:r>
      <w:r w:rsidRPr="00BD34AD">
        <w:rPr>
          <w:rFonts w:ascii="Times New Roman" w:hAnsi="Times New Roman" w:cs="Times New Roman"/>
          <w:sz w:val="24"/>
          <w:szCs w:val="24"/>
        </w:rPr>
        <w:t>P</w:t>
      </w:r>
      <w:r w:rsidR="00BD34AD">
        <w:rPr>
          <w:rFonts w:ascii="Times New Roman" w:hAnsi="Times New Roman" w:cs="Times New Roman"/>
          <w:sz w:val="24"/>
          <w:szCs w:val="24"/>
        </w:rPr>
        <w:t>rovider</w:t>
      </w:r>
      <w:r w:rsidRPr="00BD34AD">
        <w:rPr>
          <w:rFonts w:ascii="Times New Roman" w:hAnsi="Times New Roman" w:cs="Times New Roman"/>
          <w:sz w:val="24"/>
          <w:szCs w:val="24"/>
        </w:rPr>
        <w:t>" letter on the clipboard.</w:t>
      </w:r>
    </w:p>
    <w:p w:rsidR="00BD34AD" w:rsidRDefault="00BD34AD" w:rsidP="00BD34AD">
      <w:pPr>
        <w:pStyle w:val="PlainText"/>
        <w:ind w:left="360"/>
        <w:rPr>
          <w:rFonts w:ascii="Times New Roman" w:hAnsi="Times New Roman" w:cs="Times New Roman"/>
          <w:sz w:val="24"/>
          <w:szCs w:val="24"/>
        </w:rPr>
      </w:pPr>
    </w:p>
    <w:p w:rsidR="00A3723D" w:rsidRPr="00A3723D" w:rsidRDefault="00A3723D" w:rsidP="00BD34AD">
      <w:pPr>
        <w:pStyle w:val="PlainText"/>
        <w:ind w:left="360"/>
        <w:rPr>
          <w:rFonts w:ascii="Times New Roman" w:hAnsi="Times New Roman" w:cs="Times New Roman"/>
          <w:b/>
          <w:i/>
          <w:sz w:val="24"/>
          <w:szCs w:val="24"/>
          <w:u w:val="single"/>
        </w:rPr>
      </w:pPr>
      <w:r>
        <w:rPr>
          <w:rFonts w:ascii="Times New Roman" w:hAnsi="Times New Roman" w:cs="Times New Roman"/>
          <w:b/>
          <w:i/>
          <w:sz w:val="24"/>
          <w:szCs w:val="24"/>
          <w:u w:val="single"/>
        </w:rPr>
        <w:t>Presenting the ABN to the Patient:</w:t>
      </w:r>
    </w:p>
    <w:p w:rsidR="00A3723D" w:rsidRPr="00BD34AD" w:rsidRDefault="00A3723D" w:rsidP="00BD34AD">
      <w:pPr>
        <w:pStyle w:val="PlainText"/>
        <w:ind w:left="360"/>
        <w:rPr>
          <w:rFonts w:ascii="Times New Roman" w:hAnsi="Times New Roman" w:cs="Times New Roman"/>
          <w:sz w:val="24"/>
          <w:szCs w:val="24"/>
        </w:rPr>
      </w:pPr>
    </w:p>
    <w:p w:rsidR="00C92F0C" w:rsidRDefault="00C92F0C" w:rsidP="00BD34AD">
      <w:pPr>
        <w:pStyle w:val="PlainText"/>
        <w:numPr>
          <w:ilvl w:val="0"/>
          <w:numId w:val="2"/>
        </w:numPr>
        <w:rPr>
          <w:rFonts w:ascii="Times New Roman" w:hAnsi="Times New Roman" w:cs="Times New Roman"/>
          <w:sz w:val="24"/>
          <w:szCs w:val="24"/>
        </w:rPr>
      </w:pPr>
      <w:r w:rsidRPr="00BD34AD">
        <w:rPr>
          <w:rFonts w:ascii="Times New Roman" w:hAnsi="Times New Roman" w:cs="Times New Roman"/>
          <w:sz w:val="24"/>
          <w:szCs w:val="24"/>
        </w:rPr>
        <w:t xml:space="preserve">The </w:t>
      </w:r>
      <w:r w:rsidR="006907D9" w:rsidRPr="00BD34AD">
        <w:rPr>
          <w:rFonts w:ascii="Times New Roman" w:hAnsi="Times New Roman" w:cs="Times New Roman"/>
          <w:sz w:val="24"/>
          <w:szCs w:val="24"/>
        </w:rPr>
        <w:t>phlebotomist</w:t>
      </w:r>
      <w:r w:rsidRPr="00BD34AD">
        <w:rPr>
          <w:rFonts w:ascii="Times New Roman" w:hAnsi="Times New Roman" w:cs="Times New Roman"/>
          <w:sz w:val="24"/>
          <w:szCs w:val="24"/>
        </w:rPr>
        <w:t xml:space="preserve"> will present the ABN to the patient using the following </w:t>
      </w:r>
      <w:r w:rsidR="000563A0">
        <w:rPr>
          <w:rFonts w:ascii="Times New Roman" w:hAnsi="Times New Roman" w:cs="Times New Roman"/>
          <w:sz w:val="24"/>
          <w:szCs w:val="24"/>
        </w:rPr>
        <w:t>requisition</w:t>
      </w:r>
      <w:r w:rsidRPr="00BD34AD">
        <w:rPr>
          <w:rFonts w:ascii="Times New Roman" w:hAnsi="Times New Roman" w:cs="Times New Roman"/>
          <w:sz w:val="24"/>
          <w:szCs w:val="24"/>
        </w:rPr>
        <w:t>ed statement:</w:t>
      </w:r>
    </w:p>
    <w:p w:rsidR="00BD34AD" w:rsidRPr="00BD34AD" w:rsidRDefault="00BD34AD" w:rsidP="00BD34AD">
      <w:pPr>
        <w:pStyle w:val="PlainText"/>
        <w:ind w:left="360"/>
        <w:rPr>
          <w:rFonts w:ascii="Times New Roman" w:hAnsi="Times New Roman" w:cs="Times New Roman"/>
          <w:sz w:val="24"/>
          <w:szCs w:val="24"/>
        </w:rPr>
      </w:pPr>
    </w:p>
    <w:p w:rsidR="00E3491B" w:rsidRPr="00B50BAF" w:rsidRDefault="00C92F0C" w:rsidP="00B50BAF">
      <w:pPr>
        <w:pStyle w:val="PlainText"/>
        <w:ind w:left="720"/>
        <w:rPr>
          <w:rFonts w:ascii="Times New Roman" w:hAnsi="Times New Roman" w:cs="Times New Roman"/>
          <w:i/>
          <w:sz w:val="24"/>
          <w:szCs w:val="24"/>
        </w:rPr>
      </w:pPr>
      <w:r w:rsidRPr="00B50BAF">
        <w:rPr>
          <w:rFonts w:ascii="Times New Roman" w:hAnsi="Times New Roman" w:cs="Times New Roman"/>
          <w:i/>
          <w:sz w:val="24"/>
          <w:szCs w:val="24"/>
        </w:rPr>
        <w:lastRenderedPageBreak/>
        <w:t xml:space="preserve">"We have entered your test orders into our computer and based on the diagnosis supplied by </w:t>
      </w:r>
      <w:r w:rsidR="00BD34AD" w:rsidRPr="00B50BAF">
        <w:rPr>
          <w:rFonts w:ascii="Times New Roman" w:hAnsi="Times New Roman" w:cs="Times New Roman"/>
          <w:i/>
          <w:sz w:val="24"/>
          <w:szCs w:val="24"/>
        </w:rPr>
        <w:t xml:space="preserve">    </w:t>
      </w:r>
      <w:r w:rsidR="00B50BAF" w:rsidRPr="00B50BAF">
        <w:rPr>
          <w:rFonts w:ascii="Times New Roman" w:hAnsi="Times New Roman" w:cs="Times New Roman"/>
          <w:i/>
          <w:sz w:val="24"/>
          <w:szCs w:val="24"/>
        </w:rPr>
        <w:t xml:space="preserve"> </w:t>
      </w:r>
      <w:r w:rsidRPr="00B50BAF">
        <w:rPr>
          <w:rFonts w:ascii="Times New Roman" w:hAnsi="Times New Roman" w:cs="Times New Roman"/>
          <w:i/>
          <w:sz w:val="24"/>
          <w:szCs w:val="24"/>
        </w:rPr>
        <w:t xml:space="preserve">your </w:t>
      </w:r>
      <w:r w:rsidR="006907D9" w:rsidRPr="00B50BAF">
        <w:rPr>
          <w:rFonts w:ascii="Times New Roman" w:hAnsi="Times New Roman" w:cs="Times New Roman"/>
          <w:i/>
          <w:sz w:val="24"/>
          <w:szCs w:val="24"/>
        </w:rPr>
        <w:t>doctor;</w:t>
      </w:r>
      <w:r w:rsidRPr="00B50BAF">
        <w:rPr>
          <w:rFonts w:ascii="Times New Roman" w:hAnsi="Times New Roman" w:cs="Times New Roman"/>
          <w:i/>
          <w:sz w:val="24"/>
          <w:szCs w:val="24"/>
        </w:rPr>
        <w:t xml:space="preserve"> this test may not be covered by Medicare (point to the test on the ABN).  Please read this information</w:t>
      </w:r>
      <w:r w:rsidR="00C609B4" w:rsidRPr="00B50BAF">
        <w:rPr>
          <w:rFonts w:ascii="Times New Roman" w:hAnsi="Times New Roman" w:cs="Times New Roman"/>
          <w:i/>
          <w:sz w:val="24"/>
          <w:szCs w:val="24"/>
        </w:rPr>
        <w:t xml:space="preserve">, check one of the boxes </w:t>
      </w:r>
      <w:r w:rsidRPr="00B50BAF">
        <w:rPr>
          <w:rFonts w:ascii="Times New Roman" w:hAnsi="Times New Roman" w:cs="Times New Roman"/>
          <w:i/>
          <w:sz w:val="24"/>
          <w:szCs w:val="24"/>
        </w:rPr>
        <w:t>and sign the form</w:t>
      </w:r>
      <w:r w:rsidR="00C609B4" w:rsidRPr="00B50BAF">
        <w:rPr>
          <w:rFonts w:ascii="Times New Roman" w:hAnsi="Times New Roman" w:cs="Times New Roman"/>
          <w:i/>
          <w:sz w:val="24"/>
          <w:szCs w:val="24"/>
        </w:rPr>
        <w:t>.</w:t>
      </w:r>
      <w:r w:rsidR="00B50BAF" w:rsidRPr="00B50BAF">
        <w:rPr>
          <w:rFonts w:ascii="Times New Roman" w:hAnsi="Times New Roman" w:cs="Times New Roman"/>
          <w:i/>
          <w:sz w:val="24"/>
          <w:szCs w:val="24"/>
        </w:rPr>
        <w:t>”</w:t>
      </w:r>
    </w:p>
    <w:p w:rsidR="00E3491B" w:rsidRDefault="00E3491B" w:rsidP="00E3491B">
      <w:pPr>
        <w:pStyle w:val="PlainText"/>
        <w:rPr>
          <w:rFonts w:ascii="Times New Roman" w:hAnsi="Times New Roman" w:cs="Times New Roman"/>
          <w:sz w:val="24"/>
          <w:szCs w:val="24"/>
        </w:rPr>
      </w:pPr>
    </w:p>
    <w:p w:rsidR="00C92F0C" w:rsidRDefault="00C92F0C" w:rsidP="0081479D">
      <w:pPr>
        <w:pStyle w:val="PlainText"/>
        <w:ind w:left="720"/>
        <w:rPr>
          <w:rFonts w:ascii="Times New Roman" w:hAnsi="Times New Roman" w:cs="Times New Roman"/>
          <w:sz w:val="24"/>
          <w:szCs w:val="24"/>
        </w:rPr>
      </w:pPr>
      <w:r w:rsidRPr="00BD34AD">
        <w:rPr>
          <w:rFonts w:ascii="Times New Roman" w:hAnsi="Times New Roman" w:cs="Times New Roman"/>
          <w:sz w:val="24"/>
          <w:szCs w:val="24"/>
        </w:rPr>
        <w:t>This should be considered a confidential conversation with the patient.  If there is someone else in the drawing room, draw the curtain before giving the patient the ABN.  If they have any questions, consult with a</w:t>
      </w:r>
      <w:r w:rsidR="00BD34AD">
        <w:rPr>
          <w:rFonts w:ascii="Times New Roman" w:hAnsi="Times New Roman" w:cs="Times New Roman"/>
          <w:sz w:val="24"/>
          <w:szCs w:val="24"/>
        </w:rPr>
        <w:t xml:space="preserve"> </w:t>
      </w:r>
      <w:r w:rsidRPr="00BD34AD">
        <w:rPr>
          <w:rFonts w:ascii="Times New Roman" w:hAnsi="Times New Roman" w:cs="Times New Roman"/>
          <w:sz w:val="24"/>
          <w:szCs w:val="24"/>
        </w:rPr>
        <w:t>supervisor.  They will contact the Patient Accounts.  Do not attempt to answer billing questions.</w:t>
      </w:r>
    </w:p>
    <w:p w:rsidR="0081479D" w:rsidRDefault="0081479D" w:rsidP="0081479D">
      <w:pPr>
        <w:pStyle w:val="PlainText"/>
        <w:rPr>
          <w:rFonts w:ascii="Times New Roman" w:hAnsi="Times New Roman" w:cs="Times New Roman"/>
          <w:sz w:val="24"/>
          <w:szCs w:val="24"/>
        </w:rPr>
      </w:pPr>
    </w:p>
    <w:p w:rsidR="0081479D" w:rsidRDefault="00BB4D41" w:rsidP="0081479D">
      <w:pPr>
        <w:pStyle w:val="PlainText"/>
        <w:numPr>
          <w:ilvl w:val="0"/>
          <w:numId w:val="2"/>
        </w:numPr>
        <w:rPr>
          <w:rFonts w:ascii="Times New Roman" w:hAnsi="Times New Roman" w:cs="Times New Roman"/>
          <w:b/>
          <w:sz w:val="24"/>
          <w:szCs w:val="24"/>
          <w:u w:val="single"/>
        </w:rPr>
      </w:pPr>
      <w:r>
        <w:rPr>
          <w:rFonts w:ascii="Times New Roman" w:hAnsi="Times New Roman" w:cs="Times New Roman"/>
          <w:sz w:val="24"/>
          <w:szCs w:val="24"/>
        </w:rPr>
        <w:t>The patient must read the ABN and</w:t>
      </w:r>
      <w:r w:rsidR="0081479D">
        <w:rPr>
          <w:rFonts w:ascii="Times New Roman" w:hAnsi="Times New Roman" w:cs="Times New Roman"/>
          <w:sz w:val="24"/>
          <w:szCs w:val="24"/>
        </w:rPr>
        <w:t xml:space="preserve"> select one of the options in the OPTION box.  </w:t>
      </w:r>
      <w:r w:rsidR="0081479D" w:rsidRPr="0081479D">
        <w:rPr>
          <w:rFonts w:ascii="Times New Roman" w:hAnsi="Times New Roman" w:cs="Times New Roman"/>
          <w:b/>
          <w:sz w:val="24"/>
          <w:szCs w:val="24"/>
          <w:u w:val="single"/>
        </w:rPr>
        <w:t xml:space="preserve">This must be checked </w:t>
      </w:r>
      <w:proofErr w:type="spellStart"/>
      <w:r w:rsidR="0081479D" w:rsidRPr="0081479D">
        <w:rPr>
          <w:rFonts w:ascii="Times New Roman" w:hAnsi="Times New Roman" w:cs="Times New Roman"/>
          <w:b/>
          <w:sz w:val="24"/>
          <w:szCs w:val="24"/>
          <w:u w:val="single"/>
        </w:rPr>
        <w:t>of</w:t>
      </w:r>
      <w:proofErr w:type="spellEnd"/>
      <w:r w:rsidR="0081479D" w:rsidRPr="0081479D">
        <w:rPr>
          <w:rFonts w:ascii="Times New Roman" w:hAnsi="Times New Roman" w:cs="Times New Roman"/>
          <w:b/>
          <w:sz w:val="24"/>
          <w:szCs w:val="24"/>
          <w:u w:val="single"/>
        </w:rPr>
        <w:t xml:space="preserve"> by the patient.</w:t>
      </w:r>
    </w:p>
    <w:p w:rsidR="0081479D" w:rsidRDefault="0081479D" w:rsidP="0081479D">
      <w:pPr>
        <w:pStyle w:val="PlainText"/>
        <w:rPr>
          <w:rFonts w:ascii="Times New Roman" w:hAnsi="Times New Roman" w:cs="Times New Roman"/>
          <w:b/>
          <w:sz w:val="24"/>
          <w:szCs w:val="24"/>
          <w:u w:val="single"/>
        </w:rPr>
      </w:pPr>
    </w:p>
    <w:p w:rsidR="00C50545" w:rsidRPr="00C50545" w:rsidRDefault="0081479D" w:rsidP="00BB4D41">
      <w:pPr>
        <w:pStyle w:val="PlainText"/>
        <w:numPr>
          <w:ilvl w:val="0"/>
          <w:numId w:val="2"/>
        </w:numPr>
        <w:rPr>
          <w:rFonts w:ascii="Times New Roman" w:hAnsi="Times New Roman" w:cs="Times New Roman"/>
          <w:b/>
          <w:sz w:val="24"/>
          <w:szCs w:val="24"/>
          <w:u w:val="single"/>
        </w:rPr>
      </w:pPr>
      <w:r>
        <w:rPr>
          <w:rFonts w:ascii="Times New Roman" w:hAnsi="Times New Roman" w:cs="Times New Roman"/>
          <w:sz w:val="24"/>
          <w:szCs w:val="24"/>
        </w:rPr>
        <w:t>The patient must sign and date the form</w:t>
      </w:r>
      <w:r w:rsidR="00BB4D41">
        <w:rPr>
          <w:rFonts w:ascii="Times New Roman" w:hAnsi="Times New Roman" w:cs="Times New Roman"/>
          <w:sz w:val="24"/>
          <w:szCs w:val="24"/>
        </w:rPr>
        <w:t xml:space="preserve"> indicating that they have received the notice and understands it.  </w:t>
      </w:r>
    </w:p>
    <w:tbl>
      <w:tblPr>
        <w:tblStyle w:val="TableGrid"/>
        <w:tblW w:w="0" w:type="auto"/>
        <w:tblInd w:w="468" w:type="dxa"/>
        <w:tblLook w:val="01E0"/>
      </w:tblPr>
      <w:tblGrid>
        <w:gridCol w:w="2700"/>
        <w:gridCol w:w="6840"/>
      </w:tblGrid>
      <w:tr w:rsidR="00C50545" w:rsidTr="00C50545">
        <w:tc>
          <w:tcPr>
            <w:tcW w:w="2700" w:type="dxa"/>
          </w:tcPr>
          <w:p w:rsidR="00C50545" w:rsidRPr="00C50545" w:rsidRDefault="00C50545" w:rsidP="00C50545">
            <w:pPr>
              <w:pStyle w:val="PlainText"/>
              <w:jc w:val="center"/>
              <w:rPr>
                <w:rFonts w:ascii="Times New Roman" w:hAnsi="Times New Roman" w:cs="Times New Roman"/>
                <w:b/>
                <w:sz w:val="24"/>
                <w:szCs w:val="24"/>
              </w:rPr>
            </w:pPr>
            <w:r w:rsidRPr="00C50545">
              <w:rPr>
                <w:rFonts w:ascii="Times New Roman" w:hAnsi="Times New Roman" w:cs="Times New Roman"/>
                <w:b/>
                <w:sz w:val="24"/>
                <w:szCs w:val="24"/>
              </w:rPr>
              <w:t>Situation</w:t>
            </w:r>
          </w:p>
        </w:tc>
        <w:tc>
          <w:tcPr>
            <w:tcW w:w="6840" w:type="dxa"/>
          </w:tcPr>
          <w:p w:rsidR="00C50545" w:rsidRPr="00C50545" w:rsidRDefault="00C50545" w:rsidP="00C50545">
            <w:pPr>
              <w:pStyle w:val="PlainText"/>
              <w:jc w:val="center"/>
              <w:rPr>
                <w:rFonts w:ascii="Times New Roman" w:hAnsi="Times New Roman" w:cs="Times New Roman"/>
                <w:b/>
                <w:sz w:val="24"/>
                <w:szCs w:val="24"/>
              </w:rPr>
            </w:pPr>
            <w:r w:rsidRPr="00C50545">
              <w:rPr>
                <w:rFonts w:ascii="Times New Roman" w:hAnsi="Times New Roman" w:cs="Times New Roman"/>
                <w:b/>
                <w:sz w:val="24"/>
                <w:szCs w:val="24"/>
              </w:rPr>
              <w:t>Re</w:t>
            </w:r>
            <w:r>
              <w:rPr>
                <w:rFonts w:ascii="Times New Roman" w:hAnsi="Times New Roman" w:cs="Times New Roman"/>
                <w:b/>
                <w:sz w:val="24"/>
                <w:szCs w:val="24"/>
              </w:rPr>
              <w:t>solution</w:t>
            </w:r>
          </w:p>
        </w:tc>
      </w:tr>
      <w:tr w:rsidR="00C50545" w:rsidTr="00C50545">
        <w:tc>
          <w:tcPr>
            <w:tcW w:w="2700" w:type="dxa"/>
          </w:tcPr>
          <w:p w:rsidR="007E30C3" w:rsidRDefault="007E30C3" w:rsidP="00C50545">
            <w:pPr>
              <w:pStyle w:val="PlainText"/>
              <w:rPr>
                <w:rFonts w:ascii="Times New Roman" w:hAnsi="Times New Roman" w:cs="Times New Roman"/>
                <w:sz w:val="24"/>
                <w:szCs w:val="24"/>
              </w:rPr>
            </w:pPr>
          </w:p>
          <w:p w:rsidR="00C50545" w:rsidRDefault="00C50545" w:rsidP="00C50545">
            <w:pPr>
              <w:pStyle w:val="PlainText"/>
              <w:rPr>
                <w:rFonts w:ascii="Times New Roman" w:hAnsi="Times New Roman" w:cs="Times New Roman"/>
                <w:sz w:val="24"/>
                <w:szCs w:val="24"/>
              </w:rPr>
            </w:pPr>
            <w:r>
              <w:rPr>
                <w:rFonts w:ascii="Times New Roman" w:hAnsi="Times New Roman" w:cs="Times New Roman"/>
                <w:sz w:val="24"/>
                <w:szCs w:val="24"/>
              </w:rPr>
              <w:t>Patient completes option box.</w:t>
            </w:r>
          </w:p>
        </w:tc>
        <w:tc>
          <w:tcPr>
            <w:tcW w:w="6840" w:type="dxa"/>
          </w:tcPr>
          <w:p w:rsidR="00C50545" w:rsidRDefault="00C50545" w:rsidP="00C50545">
            <w:pPr>
              <w:pStyle w:val="PlainText"/>
              <w:rPr>
                <w:rFonts w:ascii="Times New Roman" w:hAnsi="Times New Roman" w:cs="Times New Roman"/>
                <w:sz w:val="24"/>
                <w:szCs w:val="24"/>
              </w:rPr>
            </w:pPr>
            <w:r>
              <w:rPr>
                <w:rFonts w:ascii="Times New Roman" w:hAnsi="Times New Roman" w:cs="Times New Roman"/>
                <w:sz w:val="24"/>
                <w:szCs w:val="24"/>
              </w:rPr>
              <w:t xml:space="preserve">Make a copy of the signed ABN and give it to the patient.  </w:t>
            </w:r>
          </w:p>
          <w:p w:rsidR="00C50545" w:rsidRDefault="00C50545" w:rsidP="00C50545">
            <w:pPr>
              <w:pStyle w:val="PlainText"/>
              <w:rPr>
                <w:rFonts w:ascii="Times New Roman" w:hAnsi="Times New Roman" w:cs="Times New Roman"/>
                <w:sz w:val="24"/>
                <w:szCs w:val="24"/>
              </w:rPr>
            </w:pPr>
          </w:p>
          <w:p w:rsidR="00C50545" w:rsidRPr="00C50545" w:rsidRDefault="00C50545" w:rsidP="00C50545">
            <w:pPr>
              <w:pStyle w:val="PlainText"/>
              <w:rPr>
                <w:rFonts w:ascii="Times New Roman" w:hAnsi="Times New Roman" w:cs="Times New Roman"/>
                <w:b/>
                <w:i/>
                <w:sz w:val="24"/>
                <w:szCs w:val="24"/>
                <w:u w:val="single"/>
              </w:rPr>
            </w:pPr>
            <w:r w:rsidRPr="00C50545">
              <w:rPr>
                <w:rFonts w:ascii="Times New Roman" w:hAnsi="Times New Roman" w:cs="Times New Roman"/>
                <w:i/>
                <w:sz w:val="24"/>
                <w:szCs w:val="24"/>
              </w:rPr>
              <w:t xml:space="preserve">NOTE: The patient </w:t>
            </w:r>
            <w:r w:rsidRPr="00C50545">
              <w:rPr>
                <w:rFonts w:ascii="Times New Roman" w:hAnsi="Times New Roman" w:cs="Times New Roman"/>
                <w:i/>
                <w:sz w:val="24"/>
                <w:szCs w:val="24"/>
                <w:u w:val="single"/>
              </w:rPr>
              <w:t>must</w:t>
            </w:r>
            <w:r w:rsidRPr="00C50545">
              <w:rPr>
                <w:rFonts w:ascii="Times New Roman" w:hAnsi="Times New Roman" w:cs="Times New Roman"/>
                <w:i/>
                <w:sz w:val="24"/>
                <w:szCs w:val="24"/>
              </w:rPr>
              <w:t xml:space="preserve"> receive a signed copy in order for the ABN to be valid.</w:t>
            </w:r>
          </w:p>
          <w:p w:rsidR="00C50545" w:rsidRDefault="00C50545" w:rsidP="00C50545">
            <w:pPr>
              <w:pStyle w:val="PlainText"/>
              <w:rPr>
                <w:rFonts w:ascii="Times New Roman" w:hAnsi="Times New Roman" w:cs="Times New Roman"/>
                <w:sz w:val="24"/>
                <w:szCs w:val="24"/>
              </w:rPr>
            </w:pPr>
          </w:p>
        </w:tc>
      </w:tr>
      <w:tr w:rsidR="00B54478" w:rsidTr="00C50545">
        <w:tc>
          <w:tcPr>
            <w:tcW w:w="2700" w:type="dxa"/>
          </w:tcPr>
          <w:p w:rsidR="00B54478" w:rsidRDefault="00B54478" w:rsidP="00CB717D">
            <w:pPr>
              <w:pStyle w:val="PlainText"/>
              <w:rPr>
                <w:rFonts w:ascii="Times New Roman" w:hAnsi="Times New Roman" w:cs="Times New Roman"/>
                <w:sz w:val="24"/>
                <w:szCs w:val="24"/>
              </w:rPr>
            </w:pPr>
          </w:p>
          <w:p w:rsidR="00B54478" w:rsidRDefault="00B54478" w:rsidP="00CB717D">
            <w:pPr>
              <w:pStyle w:val="PlainText"/>
              <w:rPr>
                <w:rFonts w:ascii="Times New Roman" w:hAnsi="Times New Roman" w:cs="Times New Roman"/>
                <w:b/>
                <w:sz w:val="24"/>
                <w:szCs w:val="24"/>
                <w:u w:val="single"/>
              </w:rPr>
            </w:pPr>
            <w:r>
              <w:rPr>
                <w:rFonts w:ascii="Times New Roman" w:hAnsi="Times New Roman" w:cs="Times New Roman"/>
                <w:sz w:val="24"/>
                <w:szCs w:val="24"/>
              </w:rPr>
              <w:t>Patient refuses to complete the form.</w:t>
            </w:r>
          </w:p>
        </w:tc>
        <w:tc>
          <w:tcPr>
            <w:tcW w:w="6840" w:type="dxa"/>
          </w:tcPr>
          <w:p w:rsidR="00B54478" w:rsidRPr="00C50545" w:rsidRDefault="00B54478" w:rsidP="00CB717D">
            <w:pPr>
              <w:pStyle w:val="PlainText"/>
              <w:numPr>
                <w:ilvl w:val="0"/>
                <w:numId w:val="14"/>
              </w:numPr>
              <w:rPr>
                <w:rFonts w:ascii="Times New Roman" w:hAnsi="Times New Roman" w:cs="Times New Roman"/>
                <w:b/>
                <w:sz w:val="24"/>
                <w:szCs w:val="24"/>
                <w:u w:val="single"/>
              </w:rPr>
            </w:pPr>
            <w:r>
              <w:rPr>
                <w:rFonts w:ascii="Times New Roman" w:hAnsi="Times New Roman" w:cs="Times New Roman"/>
                <w:sz w:val="24"/>
                <w:szCs w:val="24"/>
              </w:rPr>
              <w:t xml:space="preserve">Under the “Additional information” section, write </w:t>
            </w:r>
            <w:r w:rsidRPr="00C50545">
              <w:rPr>
                <w:rFonts w:ascii="Times New Roman" w:hAnsi="Times New Roman" w:cs="Times New Roman"/>
                <w:i/>
                <w:sz w:val="24"/>
                <w:szCs w:val="24"/>
              </w:rPr>
              <w:t>“patient refused to complete the form”</w:t>
            </w:r>
            <w:r>
              <w:rPr>
                <w:rFonts w:ascii="Times New Roman" w:hAnsi="Times New Roman" w:cs="Times New Roman"/>
                <w:i/>
                <w:sz w:val="24"/>
                <w:szCs w:val="24"/>
              </w:rPr>
              <w:t xml:space="preserve">, </w:t>
            </w:r>
            <w:r>
              <w:rPr>
                <w:rFonts w:ascii="Times New Roman" w:hAnsi="Times New Roman" w:cs="Times New Roman"/>
                <w:sz w:val="24"/>
                <w:szCs w:val="24"/>
              </w:rPr>
              <w:t xml:space="preserve">your name, date and time.  </w:t>
            </w:r>
          </w:p>
          <w:p w:rsidR="00B54478" w:rsidRPr="00C50545" w:rsidRDefault="00B54478" w:rsidP="00CB717D">
            <w:pPr>
              <w:pStyle w:val="PlainText"/>
              <w:numPr>
                <w:ilvl w:val="0"/>
                <w:numId w:val="14"/>
              </w:numPr>
              <w:rPr>
                <w:rFonts w:ascii="Times New Roman" w:hAnsi="Times New Roman" w:cs="Times New Roman"/>
                <w:b/>
                <w:sz w:val="24"/>
                <w:szCs w:val="24"/>
                <w:u w:val="single"/>
              </w:rPr>
            </w:pPr>
            <w:r>
              <w:rPr>
                <w:rFonts w:ascii="Times New Roman" w:hAnsi="Times New Roman" w:cs="Times New Roman"/>
                <w:sz w:val="24"/>
                <w:szCs w:val="24"/>
              </w:rPr>
              <w:t>The patient does not get a copy of the ABN.</w:t>
            </w:r>
          </w:p>
          <w:p w:rsidR="00B54478" w:rsidRDefault="00B54478" w:rsidP="00CB717D">
            <w:pPr>
              <w:pStyle w:val="PlainText"/>
              <w:ind w:left="360"/>
              <w:rPr>
                <w:rFonts w:ascii="Times New Roman" w:hAnsi="Times New Roman" w:cs="Times New Roman"/>
                <w:b/>
                <w:sz w:val="24"/>
                <w:szCs w:val="24"/>
                <w:u w:val="single"/>
              </w:rPr>
            </w:pPr>
          </w:p>
        </w:tc>
      </w:tr>
      <w:tr w:rsidR="00B54478" w:rsidTr="00C50545">
        <w:tc>
          <w:tcPr>
            <w:tcW w:w="2700" w:type="dxa"/>
          </w:tcPr>
          <w:p w:rsidR="00B54478" w:rsidRPr="00B54478" w:rsidRDefault="00B54478" w:rsidP="00C50545">
            <w:pPr>
              <w:pStyle w:val="PlainText"/>
              <w:rPr>
                <w:rFonts w:ascii="Times New Roman" w:hAnsi="Times New Roman" w:cs="Times New Roman"/>
                <w:sz w:val="24"/>
                <w:szCs w:val="24"/>
              </w:rPr>
            </w:pPr>
            <w:r>
              <w:rPr>
                <w:rFonts w:ascii="Times New Roman" w:hAnsi="Times New Roman" w:cs="Times New Roman"/>
                <w:sz w:val="24"/>
                <w:szCs w:val="24"/>
              </w:rPr>
              <w:t>Patient request that blood be drawn and that we check with provider prior to performing  the test</w:t>
            </w:r>
          </w:p>
        </w:tc>
        <w:tc>
          <w:tcPr>
            <w:tcW w:w="6840" w:type="dxa"/>
          </w:tcPr>
          <w:p w:rsidR="00B54478" w:rsidRDefault="00B54478" w:rsidP="00C50545">
            <w:pPr>
              <w:pStyle w:val="PlainText"/>
              <w:ind w:left="360"/>
              <w:rPr>
                <w:rFonts w:ascii="Times New Roman" w:hAnsi="Times New Roman" w:cs="Times New Roman"/>
                <w:b/>
                <w:sz w:val="24"/>
                <w:szCs w:val="24"/>
                <w:u w:val="single"/>
              </w:rPr>
            </w:pPr>
          </w:p>
          <w:p w:rsidR="007E30C3" w:rsidRPr="007E30C3" w:rsidRDefault="007E30C3" w:rsidP="007E30C3">
            <w:pPr>
              <w:pStyle w:val="PlainText"/>
              <w:rPr>
                <w:rFonts w:ascii="Times New Roman" w:hAnsi="Times New Roman" w:cs="Times New Roman"/>
                <w:sz w:val="24"/>
                <w:szCs w:val="24"/>
              </w:rPr>
            </w:pPr>
            <w:r>
              <w:rPr>
                <w:rFonts w:ascii="Times New Roman" w:hAnsi="Times New Roman" w:cs="Times New Roman"/>
                <w:sz w:val="24"/>
                <w:szCs w:val="24"/>
              </w:rPr>
              <w:t>Explain to the patient that they will need to complete the form.  We are not able to draw their blood until they make a decision.</w:t>
            </w:r>
          </w:p>
        </w:tc>
      </w:tr>
      <w:tr w:rsidR="00B54478" w:rsidTr="00C50545">
        <w:tc>
          <w:tcPr>
            <w:tcW w:w="2700" w:type="dxa"/>
          </w:tcPr>
          <w:p w:rsidR="00B54478" w:rsidRDefault="00B54478" w:rsidP="00C50545">
            <w:pPr>
              <w:pStyle w:val="PlainText"/>
              <w:rPr>
                <w:rFonts w:ascii="Times New Roman" w:hAnsi="Times New Roman" w:cs="Times New Roman"/>
                <w:sz w:val="24"/>
                <w:szCs w:val="24"/>
              </w:rPr>
            </w:pPr>
          </w:p>
          <w:p w:rsidR="00B54478" w:rsidRDefault="00B54478" w:rsidP="00C50545">
            <w:pPr>
              <w:pStyle w:val="PlainText"/>
              <w:rPr>
                <w:rFonts w:ascii="Times New Roman" w:hAnsi="Times New Roman" w:cs="Times New Roman"/>
                <w:sz w:val="24"/>
                <w:szCs w:val="24"/>
              </w:rPr>
            </w:pPr>
            <w:r>
              <w:rPr>
                <w:rFonts w:ascii="Times New Roman" w:hAnsi="Times New Roman" w:cs="Times New Roman"/>
                <w:sz w:val="24"/>
                <w:szCs w:val="24"/>
              </w:rPr>
              <w:t>Patient is not competent to sign the form.</w:t>
            </w:r>
          </w:p>
        </w:tc>
        <w:tc>
          <w:tcPr>
            <w:tcW w:w="6840" w:type="dxa"/>
          </w:tcPr>
          <w:p w:rsidR="00B54478" w:rsidRPr="00C50545" w:rsidRDefault="00B54478" w:rsidP="00925C8C">
            <w:pPr>
              <w:pStyle w:val="PlainText"/>
              <w:numPr>
                <w:ilvl w:val="0"/>
                <w:numId w:val="13"/>
              </w:numPr>
              <w:rPr>
                <w:rFonts w:ascii="Times New Roman" w:hAnsi="Times New Roman" w:cs="Times New Roman"/>
                <w:b/>
                <w:sz w:val="24"/>
                <w:szCs w:val="24"/>
                <w:u w:val="single"/>
              </w:rPr>
            </w:pPr>
            <w:r>
              <w:rPr>
                <w:rFonts w:ascii="Times New Roman" w:hAnsi="Times New Roman" w:cs="Times New Roman"/>
                <w:sz w:val="24"/>
                <w:szCs w:val="24"/>
              </w:rPr>
              <w:t xml:space="preserve">Under the “Additional information” section, write </w:t>
            </w:r>
            <w:r w:rsidRPr="00C50545">
              <w:rPr>
                <w:rFonts w:ascii="Times New Roman" w:hAnsi="Times New Roman" w:cs="Times New Roman"/>
                <w:i/>
                <w:sz w:val="24"/>
                <w:szCs w:val="24"/>
              </w:rPr>
              <w:t xml:space="preserve">“patient </w:t>
            </w:r>
            <w:r>
              <w:rPr>
                <w:rFonts w:ascii="Times New Roman" w:hAnsi="Times New Roman" w:cs="Times New Roman"/>
                <w:i/>
                <w:sz w:val="24"/>
                <w:szCs w:val="24"/>
              </w:rPr>
              <w:t xml:space="preserve">not competent </w:t>
            </w:r>
            <w:r w:rsidRPr="00C50545">
              <w:rPr>
                <w:rFonts w:ascii="Times New Roman" w:hAnsi="Times New Roman" w:cs="Times New Roman"/>
                <w:i/>
                <w:sz w:val="24"/>
                <w:szCs w:val="24"/>
              </w:rPr>
              <w:t>to complete the form”</w:t>
            </w:r>
            <w:r>
              <w:rPr>
                <w:rFonts w:ascii="Times New Roman" w:hAnsi="Times New Roman" w:cs="Times New Roman"/>
                <w:i/>
                <w:sz w:val="24"/>
                <w:szCs w:val="24"/>
              </w:rPr>
              <w:t xml:space="preserve">, </w:t>
            </w:r>
            <w:r>
              <w:rPr>
                <w:rFonts w:ascii="Times New Roman" w:hAnsi="Times New Roman" w:cs="Times New Roman"/>
                <w:sz w:val="24"/>
                <w:szCs w:val="24"/>
              </w:rPr>
              <w:t xml:space="preserve">your name, date and time.  </w:t>
            </w:r>
          </w:p>
          <w:p w:rsidR="00B54478" w:rsidRDefault="00B54478" w:rsidP="00925C8C">
            <w:pPr>
              <w:pStyle w:val="PlainText"/>
              <w:numPr>
                <w:ilvl w:val="0"/>
                <w:numId w:val="13"/>
              </w:numPr>
              <w:rPr>
                <w:rFonts w:ascii="Times New Roman" w:hAnsi="Times New Roman" w:cs="Times New Roman"/>
                <w:sz w:val="24"/>
                <w:szCs w:val="24"/>
              </w:rPr>
            </w:pPr>
            <w:r>
              <w:rPr>
                <w:rFonts w:ascii="Times New Roman" w:hAnsi="Times New Roman" w:cs="Times New Roman"/>
                <w:sz w:val="24"/>
                <w:szCs w:val="24"/>
              </w:rPr>
              <w:t>The patient does not get a copy of the ABN.</w:t>
            </w:r>
          </w:p>
        </w:tc>
      </w:tr>
    </w:tbl>
    <w:p w:rsidR="00C50545" w:rsidRPr="00C50545" w:rsidRDefault="00C50545" w:rsidP="00C50545">
      <w:pPr>
        <w:pStyle w:val="PlainText"/>
        <w:ind w:left="360"/>
        <w:rPr>
          <w:rFonts w:ascii="Times New Roman" w:hAnsi="Times New Roman" w:cs="Times New Roman"/>
          <w:b/>
          <w:sz w:val="24"/>
          <w:szCs w:val="24"/>
          <w:u w:val="single"/>
        </w:rPr>
      </w:pPr>
    </w:p>
    <w:p w:rsidR="00BB4D41" w:rsidRPr="00BB4D41" w:rsidRDefault="00BB4D41" w:rsidP="00BB4D41">
      <w:pPr>
        <w:pStyle w:val="PlainText"/>
        <w:numPr>
          <w:ilvl w:val="0"/>
          <w:numId w:val="2"/>
        </w:numPr>
        <w:rPr>
          <w:rFonts w:ascii="Times New Roman" w:hAnsi="Times New Roman" w:cs="Times New Roman"/>
          <w:b/>
          <w:sz w:val="24"/>
          <w:szCs w:val="24"/>
          <w:u w:val="single"/>
        </w:rPr>
      </w:pPr>
      <w:r>
        <w:rPr>
          <w:rFonts w:ascii="Times New Roman" w:hAnsi="Times New Roman" w:cs="Times New Roman"/>
          <w:sz w:val="24"/>
          <w:szCs w:val="24"/>
        </w:rPr>
        <w:t>Attached the ABN to the requisition and file as per protocol.</w:t>
      </w:r>
    </w:p>
    <w:p w:rsidR="00BB4D41" w:rsidRDefault="00BB4D41" w:rsidP="00BB4D41">
      <w:pPr>
        <w:pStyle w:val="PlainText"/>
        <w:rPr>
          <w:rFonts w:ascii="Times New Roman" w:hAnsi="Times New Roman" w:cs="Times New Roman"/>
          <w:b/>
          <w:sz w:val="24"/>
          <w:szCs w:val="24"/>
          <w:u w:val="single"/>
        </w:rPr>
      </w:pPr>
    </w:p>
    <w:p w:rsidR="00B50BAF" w:rsidRPr="00B50BAF" w:rsidRDefault="00B50BAF" w:rsidP="00B50BAF">
      <w:pPr>
        <w:pStyle w:val="PlainText"/>
        <w:rPr>
          <w:rFonts w:ascii="Times New Roman" w:hAnsi="Times New Roman" w:cs="Times New Roman"/>
          <w:b/>
          <w:i/>
          <w:sz w:val="24"/>
          <w:szCs w:val="24"/>
        </w:rPr>
      </w:pPr>
      <w:r>
        <w:rPr>
          <w:rFonts w:ascii="Times New Roman" w:hAnsi="Times New Roman" w:cs="Times New Roman"/>
          <w:b/>
          <w:i/>
          <w:sz w:val="24"/>
          <w:szCs w:val="24"/>
        </w:rPr>
        <w:t>Key points to remember:</w:t>
      </w:r>
    </w:p>
    <w:p w:rsidR="00B50BAF" w:rsidRPr="00BD34AD" w:rsidRDefault="00B50BAF" w:rsidP="00B50BAF">
      <w:pPr>
        <w:pStyle w:val="PlainText"/>
        <w:rPr>
          <w:rFonts w:ascii="Times New Roman" w:hAnsi="Times New Roman" w:cs="Times New Roman"/>
          <w:sz w:val="24"/>
          <w:szCs w:val="24"/>
        </w:rPr>
      </w:pPr>
    </w:p>
    <w:p w:rsidR="00B50BAF" w:rsidRDefault="00B50BAF" w:rsidP="00B50BAF">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Only the diagnosis listed in the “Visit Diagnoses” screen can be used to check the medical necessity. Entering a different diagnosis </w:t>
      </w:r>
      <w:r w:rsidR="007379A4">
        <w:rPr>
          <w:rFonts w:ascii="Times New Roman" w:hAnsi="Times New Roman" w:cs="Times New Roman"/>
          <w:sz w:val="24"/>
          <w:szCs w:val="24"/>
        </w:rPr>
        <w:t>defeats the purpose of checking for</w:t>
      </w:r>
      <w:r>
        <w:rPr>
          <w:rFonts w:ascii="Times New Roman" w:hAnsi="Times New Roman" w:cs="Times New Roman"/>
          <w:sz w:val="24"/>
          <w:szCs w:val="24"/>
        </w:rPr>
        <w:t xml:space="preserve"> medical necessity</w:t>
      </w:r>
      <w:r w:rsidR="007379A4">
        <w:rPr>
          <w:rFonts w:ascii="Times New Roman" w:hAnsi="Times New Roman" w:cs="Times New Roman"/>
          <w:sz w:val="24"/>
          <w:szCs w:val="24"/>
        </w:rPr>
        <w:t>.</w:t>
      </w:r>
    </w:p>
    <w:p w:rsidR="00B50BAF" w:rsidRDefault="00B50BAF" w:rsidP="00B50BAF">
      <w:pPr>
        <w:pStyle w:val="PlainText"/>
        <w:ind w:left="360"/>
        <w:rPr>
          <w:rFonts w:ascii="Times New Roman" w:hAnsi="Times New Roman" w:cs="Times New Roman"/>
          <w:sz w:val="24"/>
          <w:szCs w:val="24"/>
        </w:rPr>
      </w:pPr>
    </w:p>
    <w:p w:rsidR="00B50BAF" w:rsidRDefault="00B50BAF" w:rsidP="00B50BAF">
      <w:pPr>
        <w:pStyle w:val="PlainText"/>
        <w:numPr>
          <w:ilvl w:val="0"/>
          <w:numId w:val="1"/>
        </w:numPr>
        <w:rPr>
          <w:rFonts w:ascii="Times New Roman" w:hAnsi="Times New Roman" w:cs="Times New Roman"/>
          <w:sz w:val="24"/>
          <w:szCs w:val="24"/>
        </w:rPr>
      </w:pPr>
      <w:r w:rsidRPr="00BD34AD">
        <w:rPr>
          <w:rFonts w:ascii="Times New Roman" w:hAnsi="Times New Roman" w:cs="Times New Roman"/>
          <w:sz w:val="24"/>
          <w:szCs w:val="24"/>
        </w:rPr>
        <w:t xml:space="preserve">Remember to check the </w:t>
      </w:r>
      <w:r>
        <w:rPr>
          <w:rFonts w:ascii="Times New Roman" w:hAnsi="Times New Roman" w:cs="Times New Roman"/>
          <w:sz w:val="24"/>
          <w:szCs w:val="24"/>
        </w:rPr>
        <w:t>box</w:t>
      </w:r>
      <w:r w:rsidRPr="00BD34AD">
        <w:rPr>
          <w:rFonts w:ascii="Times New Roman" w:hAnsi="Times New Roman" w:cs="Times New Roman"/>
          <w:sz w:val="24"/>
          <w:szCs w:val="24"/>
        </w:rPr>
        <w:t xml:space="preserve"> that states "Medicare does not pay for th</w:t>
      </w:r>
      <w:r>
        <w:rPr>
          <w:rFonts w:ascii="Times New Roman" w:hAnsi="Times New Roman" w:cs="Times New Roman"/>
          <w:sz w:val="24"/>
          <w:szCs w:val="24"/>
        </w:rPr>
        <w:t>ese tests</w:t>
      </w:r>
      <w:r w:rsidRPr="00BD34AD">
        <w:rPr>
          <w:rFonts w:ascii="Times New Roman" w:hAnsi="Times New Roman" w:cs="Times New Roman"/>
          <w:sz w:val="24"/>
          <w:szCs w:val="24"/>
        </w:rPr>
        <w:t xml:space="preserve"> for </w:t>
      </w:r>
      <w:r>
        <w:rPr>
          <w:rFonts w:ascii="Times New Roman" w:hAnsi="Times New Roman" w:cs="Times New Roman"/>
          <w:sz w:val="24"/>
          <w:szCs w:val="24"/>
        </w:rPr>
        <w:t>your condition”</w:t>
      </w:r>
      <w:r w:rsidRPr="00BD34AD">
        <w:rPr>
          <w:rFonts w:ascii="Times New Roman" w:hAnsi="Times New Roman" w:cs="Times New Roman"/>
          <w:sz w:val="24"/>
          <w:szCs w:val="24"/>
        </w:rPr>
        <w:t>.</w:t>
      </w:r>
      <w:r>
        <w:rPr>
          <w:rFonts w:ascii="Times New Roman" w:hAnsi="Times New Roman" w:cs="Times New Roman"/>
          <w:sz w:val="24"/>
          <w:szCs w:val="24"/>
        </w:rPr>
        <w:t xml:space="preserve">  The patient must also check the appropriate option box, date and sign the ABN. </w:t>
      </w:r>
      <w:r w:rsidRPr="00BD34AD">
        <w:rPr>
          <w:rFonts w:ascii="Times New Roman" w:hAnsi="Times New Roman" w:cs="Times New Roman"/>
          <w:sz w:val="24"/>
          <w:szCs w:val="24"/>
        </w:rPr>
        <w:t xml:space="preserve"> </w:t>
      </w:r>
      <w:r>
        <w:rPr>
          <w:rFonts w:ascii="Times New Roman" w:hAnsi="Times New Roman" w:cs="Times New Roman"/>
          <w:sz w:val="24"/>
          <w:szCs w:val="24"/>
        </w:rPr>
        <w:t xml:space="preserve">Failure to complete the form is one of the </w:t>
      </w:r>
      <w:r w:rsidRPr="00BD34AD">
        <w:rPr>
          <w:rFonts w:ascii="Times New Roman" w:hAnsi="Times New Roman" w:cs="Times New Roman"/>
          <w:sz w:val="24"/>
          <w:szCs w:val="24"/>
        </w:rPr>
        <w:t>primary reasons why</w:t>
      </w:r>
      <w:r>
        <w:rPr>
          <w:rFonts w:ascii="Times New Roman" w:hAnsi="Times New Roman" w:cs="Times New Roman"/>
          <w:sz w:val="24"/>
          <w:szCs w:val="24"/>
        </w:rPr>
        <w:t xml:space="preserve"> </w:t>
      </w:r>
      <w:r w:rsidRPr="00BD34AD">
        <w:rPr>
          <w:rFonts w:ascii="Times New Roman" w:hAnsi="Times New Roman" w:cs="Times New Roman"/>
          <w:sz w:val="24"/>
          <w:szCs w:val="24"/>
        </w:rPr>
        <w:t>the ABN is being rejected.</w:t>
      </w:r>
    </w:p>
    <w:p w:rsidR="00B50BAF" w:rsidRPr="00BD34AD" w:rsidRDefault="00B50BAF" w:rsidP="00B50BAF">
      <w:pPr>
        <w:pStyle w:val="PlainText"/>
        <w:rPr>
          <w:rFonts w:ascii="Times New Roman" w:hAnsi="Times New Roman" w:cs="Times New Roman"/>
          <w:sz w:val="24"/>
          <w:szCs w:val="24"/>
        </w:rPr>
      </w:pPr>
    </w:p>
    <w:p w:rsidR="00B50BAF" w:rsidRPr="00BD34AD" w:rsidRDefault="00B50BAF" w:rsidP="00B50BAF">
      <w:pPr>
        <w:pStyle w:val="PlainText"/>
        <w:numPr>
          <w:ilvl w:val="0"/>
          <w:numId w:val="1"/>
        </w:numPr>
        <w:rPr>
          <w:rFonts w:ascii="Times New Roman" w:hAnsi="Times New Roman" w:cs="Times New Roman"/>
          <w:sz w:val="24"/>
          <w:szCs w:val="24"/>
        </w:rPr>
      </w:pPr>
      <w:r w:rsidRPr="00BD34AD">
        <w:rPr>
          <w:rFonts w:ascii="Times New Roman" w:hAnsi="Times New Roman" w:cs="Times New Roman"/>
          <w:sz w:val="24"/>
          <w:szCs w:val="24"/>
        </w:rPr>
        <w:t xml:space="preserve">A properly completed ABN must be signed </w:t>
      </w:r>
      <w:r w:rsidRPr="001F2667">
        <w:rPr>
          <w:rFonts w:ascii="Times New Roman" w:hAnsi="Times New Roman" w:cs="Times New Roman"/>
          <w:b/>
          <w:sz w:val="24"/>
          <w:szCs w:val="24"/>
          <w:u w:val="single"/>
        </w:rPr>
        <w:t>prior</w:t>
      </w:r>
      <w:r w:rsidRPr="00BD34AD">
        <w:rPr>
          <w:rFonts w:ascii="Times New Roman" w:hAnsi="Times New Roman" w:cs="Times New Roman"/>
          <w:sz w:val="24"/>
          <w:szCs w:val="24"/>
        </w:rPr>
        <w:t xml:space="preserve"> to collecting the specimen. </w:t>
      </w:r>
      <w:r>
        <w:rPr>
          <w:rFonts w:ascii="Times New Roman" w:hAnsi="Times New Roman" w:cs="Times New Roman"/>
          <w:sz w:val="24"/>
          <w:szCs w:val="24"/>
        </w:rPr>
        <w:t xml:space="preserve"> </w:t>
      </w:r>
      <w:r w:rsidRPr="00BD34AD">
        <w:rPr>
          <w:rFonts w:ascii="Times New Roman" w:hAnsi="Times New Roman" w:cs="Times New Roman"/>
          <w:sz w:val="24"/>
          <w:szCs w:val="24"/>
        </w:rPr>
        <w:t xml:space="preserve">Once the collection process begins, you are </w:t>
      </w:r>
      <w:r w:rsidRPr="001F2667">
        <w:rPr>
          <w:rFonts w:ascii="Times New Roman" w:hAnsi="Times New Roman" w:cs="Times New Roman"/>
          <w:b/>
          <w:sz w:val="24"/>
          <w:szCs w:val="24"/>
          <w:u w:val="single"/>
        </w:rPr>
        <w:t xml:space="preserve">not </w:t>
      </w:r>
      <w:r w:rsidRPr="00BD34AD">
        <w:rPr>
          <w:rFonts w:ascii="Times New Roman" w:hAnsi="Times New Roman" w:cs="Times New Roman"/>
          <w:sz w:val="24"/>
          <w:szCs w:val="24"/>
        </w:rPr>
        <w:t>allowed to ask the patient to sign the ABN or sign a corrected ABN.</w:t>
      </w:r>
    </w:p>
    <w:p w:rsidR="00B50BAF" w:rsidRDefault="00B50BAF" w:rsidP="00B50BAF">
      <w:pPr>
        <w:pStyle w:val="PlainText"/>
        <w:rPr>
          <w:rFonts w:ascii="Times New Roman" w:hAnsi="Times New Roman" w:cs="Times New Roman"/>
          <w:sz w:val="24"/>
          <w:szCs w:val="24"/>
        </w:rPr>
      </w:pPr>
    </w:p>
    <w:p w:rsidR="00B50BAF" w:rsidRDefault="00B50BAF" w:rsidP="00B50BAF">
      <w:pPr>
        <w:pStyle w:val="PlainText"/>
        <w:numPr>
          <w:ilvl w:val="0"/>
          <w:numId w:val="1"/>
        </w:numPr>
        <w:rPr>
          <w:rFonts w:ascii="Times New Roman" w:hAnsi="Times New Roman" w:cs="Times New Roman"/>
          <w:sz w:val="24"/>
          <w:szCs w:val="24"/>
        </w:rPr>
      </w:pPr>
      <w:r w:rsidRPr="00BD34AD">
        <w:rPr>
          <w:rFonts w:ascii="Times New Roman" w:hAnsi="Times New Roman" w:cs="Times New Roman"/>
          <w:sz w:val="24"/>
          <w:szCs w:val="24"/>
        </w:rPr>
        <w:t xml:space="preserve">Do not attempt to answer billing </w:t>
      </w:r>
      <w:r>
        <w:rPr>
          <w:rFonts w:ascii="Times New Roman" w:hAnsi="Times New Roman" w:cs="Times New Roman"/>
          <w:sz w:val="24"/>
          <w:szCs w:val="24"/>
        </w:rPr>
        <w:t xml:space="preserve">or insurance </w:t>
      </w:r>
      <w:r w:rsidRPr="00BD34AD">
        <w:rPr>
          <w:rFonts w:ascii="Times New Roman" w:hAnsi="Times New Roman" w:cs="Times New Roman"/>
          <w:sz w:val="24"/>
          <w:szCs w:val="24"/>
        </w:rPr>
        <w:t>questions.  If the patient has questions, get a supervisor.  They will contact the Patient Accounts for assistance.</w:t>
      </w:r>
      <w:r w:rsidR="007379A4">
        <w:rPr>
          <w:rFonts w:ascii="Times New Roman" w:hAnsi="Times New Roman" w:cs="Times New Roman"/>
          <w:sz w:val="24"/>
          <w:szCs w:val="24"/>
        </w:rPr>
        <w:t xml:space="preserve">  The number is listed on the </w:t>
      </w:r>
      <w:r w:rsidR="007379A4" w:rsidRPr="00BD34AD">
        <w:rPr>
          <w:rFonts w:ascii="Times New Roman" w:hAnsi="Times New Roman" w:cs="Times New Roman"/>
          <w:sz w:val="24"/>
          <w:szCs w:val="24"/>
        </w:rPr>
        <w:t>"Diagnostic Laboratory Testing Ordered by your</w:t>
      </w:r>
      <w:r w:rsidR="007379A4">
        <w:rPr>
          <w:rFonts w:ascii="Times New Roman" w:hAnsi="Times New Roman" w:cs="Times New Roman"/>
          <w:sz w:val="24"/>
          <w:szCs w:val="24"/>
        </w:rPr>
        <w:t xml:space="preserve"> </w:t>
      </w:r>
      <w:r w:rsidR="007379A4" w:rsidRPr="00BD34AD">
        <w:rPr>
          <w:rFonts w:ascii="Times New Roman" w:hAnsi="Times New Roman" w:cs="Times New Roman"/>
          <w:sz w:val="24"/>
          <w:szCs w:val="24"/>
        </w:rPr>
        <w:t>P</w:t>
      </w:r>
      <w:r w:rsidR="007379A4">
        <w:rPr>
          <w:rFonts w:ascii="Times New Roman" w:hAnsi="Times New Roman" w:cs="Times New Roman"/>
          <w:sz w:val="24"/>
          <w:szCs w:val="24"/>
        </w:rPr>
        <w:t>rovider</w:t>
      </w:r>
      <w:r w:rsidR="007379A4" w:rsidRPr="00BD34AD">
        <w:rPr>
          <w:rFonts w:ascii="Times New Roman" w:hAnsi="Times New Roman" w:cs="Times New Roman"/>
          <w:sz w:val="24"/>
          <w:szCs w:val="24"/>
        </w:rPr>
        <w:t>" letter</w:t>
      </w:r>
      <w:r w:rsidR="007379A4">
        <w:rPr>
          <w:rFonts w:ascii="Times New Roman" w:hAnsi="Times New Roman" w:cs="Times New Roman"/>
          <w:sz w:val="24"/>
          <w:szCs w:val="24"/>
        </w:rPr>
        <w:t>.</w:t>
      </w:r>
    </w:p>
    <w:p w:rsidR="00B50BAF" w:rsidRPr="00BD34AD" w:rsidRDefault="00B50BAF" w:rsidP="00B50BAF">
      <w:pPr>
        <w:pStyle w:val="PlainText"/>
        <w:rPr>
          <w:rFonts w:ascii="Times New Roman" w:hAnsi="Times New Roman" w:cs="Times New Roman"/>
          <w:sz w:val="24"/>
          <w:szCs w:val="24"/>
        </w:rPr>
      </w:pPr>
    </w:p>
    <w:p w:rsidR="00B50BAF" w:rsidRPr="00BD34AD" w:rsidRDefault="00B50BAF" w:rsidP="00B50BAF">
      <w:pPr>
        <w:pStyle w:val="PlainText"/>
        <w:numPr>
          <w:ilvl w:val="0"/>
          <w:numId w:val="1"/>
        </w:numPr>
        <w:rPr>
          <w:rFonts w:ascii="Times New Roman" w:hAnsi="Times New Roman" w:cs="Times New Roman"/>
          <w:sz w:val="24"/>
          <w:szCs w:val="24"/>
        </w:rPr>
      </w:pPr>
      <w:r w:rsidRPr="00BD34AD">
        <w:rPr>
          <w:rFonts w:ascii="Times New Roman" w:hAnsi="Times New Roman" w:cs="Times New Roman"/>
          <w:sz w:val="24"/>
          <w:szCs w:val="24"/>
        </w:rPr>
        <w:t xml:space="preserve">The patient must get a </w:t>
      </w:r>
      <w:r w:rsidRPr="003A2205">
        <w:rPr>
          <w:rFonts w:ascii="Times New Roman" w:hAnsi="Times New Roman" w:cs="Times New Roman"/>
          <w:b/>
          <w:sz w:val="24"/>
          <w:szCs w:val="24"/>
          <w:u w:val="single"/>
        </w:rPr>
        <w:t>signed</w:t>
      </w:r>
      <w:r>
        <w:rPr>
          <w:rFonts w:ascii="Times New Roman" w:hAnsi="Times New Roman" w:cs="Times New Roman"/>
          <w:sz w:val="24"/>
          <w:szCs w:val="24"/>
        </w:rPr>
        <w:t xml:space="preserve"> </w:t>
      </w:r>
      <w:r w:rsidRPr="00BD34AD">
        <w:rPr>
          <w:rFonts w:ascii="Times New Roman" w:hAnsi="Times New Roman" w:cs="Times New Roman"/>
          <w:sz w:val="24"/>
          <w:szCs w:val="24"/>
        </w:rPr>
        <w:t>copy of the ABN.  If he</w:t>
      </w:r>
      <w:r>
        <w:rPr>
          <w:rFonts w:ascii="Times New Roman" w:hAnsi="Times New Roman" w:cs="Times New Roman"/>
          <w:sz w:val="24"/>
          <w:szCs w:val="24"/>
        </w:rPr>
        <w:t>/she</w:t>
      </w:r>
      <w:r w:rsidRPr="00BD34AD">
        <w:rPr>
          <w:rFonts w:ascii="Times New Roman" w:hAnsi="Times New Roman" w:cs="Times New Roman"/>
          <w:sz w:val="24"/>
          <w:szCs w:val="24"/>
        </w:rPr>
        <w:t xml:space="preserve"> does not receive one, the ABN is </w:t>
      </w:r>
      <w:r w:rsidRPr="001F2667">
        <w:rPr>
          <w:rFonts w:ascii="Times New Roman" w:hAnsi="Times New Roman" w:cs="Times New Roman"/>
          <w:b/>
          <w:sz w:val="24"/>
          <w:szCs w:val="24"/>
          <w:u w:val="single"/>
        </w:rPr>
        <w:t>not</w:t>
      </w:r>
      <w:r w:rsidRPr="00BD34AD">
        <w:rPr>
          <w:rFonts w:ascii="Times New Roman" w:hAnsi="Times New Roman" w:cs="Times New Roman"/>
          <w:sz w:val="24"/>
          <w:szCs w:val="24"/>
        </w:rPr>
        <w:t xml:space="preserve"> valid.</w:t>
      </w:r>
    </w:p>
    <w:p w:rsidR="00B50BAF" w:rsidRDefault="00B50BAF" w:rsidP="00B50BAF">
      <w:pPr>
        <w:pStyle w:val="PlainText"/>
        <w:rPr>
          <w:rFonts w:ascii="Times New Roman" w:hAnsi="Times New Roman" w:cs="Times New Roman"/>
          <w:sz w:val="24"/>
          <w:szCs w:val="24"/>
        </w:rPr>
      </w:pPr>
    </w:p>
    <w:p w:rsidR="00B50BAF" w:rsidRPr="00BD34AD" w:rsidRDefault="00B50BAF" w:rsidP="00B50BAF">
      <w:pPr>
        <w:pStyle w:val="PlainText"/>
        <w:numPr>
          <w:ilvl w:val="0"/>
          <w:numId w:val="1"/>
        </w:numPr>
        <w:rPr>
          <w:rFonts w:ascii="Times New Roman" w:hAnsi="Times New Roman" w:cs="Times New Roman"/>
          <w:sz w:val="24"/>
          <w:szCs w:val="24"/>
        </w:rPr>
      </w:pPr>
      <w:r w:rsidRPr="00BD34AD">
        <w:rPr>
          <w:rFonts w:ascii="Times New Roman" w:hAnsi="Times New Roman" w:cs="Times New Roman"/>
          <w:sz w:val="24"/>
          <w:szCs w:val="24"/>
        </w:rPr>
        <w:t>Make sure to give the patient the "Diagnostic Laboratory Testing Ordered by</w:t>
      </w:r>
      <w:r>
        <w:rPr>
          <w:rFonts w:ascii="Times New Roman" w:hAnsi="Times New Roman" w:cs="Times New Roman"/>
          <w:sz w:val="24"/>
          <w:szCs w:val="24"/>
        </w:rPr>
        <w:t xml:space="preserve"> </w:t>
      </w:r>
      <w:r w:rsidRPr="00BD34AD">
        <w:rPr>
          <w:rFonts w:ascii="Times New Roman" w:hAnsi="Times New Roman" w:cs="Times New Roman"/>
          <w:sz w:val="24"/>
          <w:szCs w:val="24"/>
        </w:rPr>
        <w:t>your Physician" sheet.  This describes how we handle failed ABNs and gives</w:t>
      </w:r>
      <w:r>
        <w:rPr>
          <w:rFonts w:ascii="Times New Roman" w:hAnsi="Times New Roman" w:cs="Times New Roman"/>
          <w:sz w:val="24"/>
          <w:szCs w:val="24"/>
        </w:rPr>
        <w:t xml:space="preserve"> </w:t>
      </w:r>
      <w:r w:rsidRPr="00BD34AD">
        <w:rPr>
          <w:rFonts w:ascii="Times New Roman" w:hAnsi="Times New Roman" w:cs="Times New Roman"/>
          <w:sz w:val="24"/>
          <w:szCs w:val="24"/>
        </w:rPr>
        <w:t>them a contact number for billing.</w:t>
      </w:r>
    </w:p>
    <w:p w:rsidR="00B50BAF" w:rsidRDefault="00B50BAF" w:rsidP="00B50BAF">
      <w:pPr>
        <w:pStyle w:val="PlainText"/>
        <w:rPr>
          <w:rFonts w:ascii="Times New Roman" w:hAnsi="Times New Roman" w:cs="Times New Roman"/>
          <w:sz w:val="24"/>
          <w:szCs w:val="24"/>
        </w:rPr>
      </w:pPr>
    </w:p>
    <w:p w:rsidR="00B50BAF" w:rsidRPr="00BD34AD" w:rsidRDefault="00B50BAF" w:rsidP="00B50BAF">
      <w:pPr>
        <w:pStyle w:val="PlainText"/>
        <w:numPr>
          <w:ilvl w:val="0"/>
          <w:numId w:val="1"/>
        </w:numPr>
        <w:rPr>
          <w:rFonts w:ascii="Times New Roman" w:hAnsi="Times New Roman" w:cs="Times New Roman"/>
          <w:sz w:val="24"/>
          <w:szCs w:val="24"/>
        </w:rPr>
      </w:pPr>
      <w:r w:rsidRPr="00BD34AD">
        <w:rPr>
          <w:rFonts w:ascii="Times New Roman" w:hAnsi="Times New Roman" w:cs="Times New Roman"/>
          <w:sz w:val="24"/>
          <w:szCs w:val="24"/>
        </w:rPr>
        <w:t xml:space="preserve">Use the </w:t>
      </w:r>
      <w:r>
        <w:rPr>
          <w:rFonts w:ascii="Times New Roman" w:hAnsi="Times New Roman" w:cs="Times New Roman"/>
          <w:sz w:val="24"/>
          <w:szCs w:val="24"/>
        </w:rPr>
        <w:t>requisition</w:t>
      </w:r>
      <w:r w:rsidR="00091651">
        <w:rPr>
          <w:rFonts w:ascii="Times New Roman" w:hAnsi="Times New Roman" w:cs="Times New Roman"/>
          <w:sz w:val="24"/>
          <w:szCs w:val="24"/>
        </w:rPr>
        <w:t>ed language as written in #9</w:t>
      </w:r>
      <w:r w:rsidRPr="00BD34AD">
        <w:rPr>
          <w:rFonts w:ascii="Times New Roman" w:hAnsi="Times New Roman" w:cs="Times New Roman"/>
          <w:sz w:val="24"/>
          <w:szCs w:val="24"/>
        </w:rPr>
        <w:t xml:space="preserve"> of the protocol.  Do not offer additional information or opinions.</w:t>
      </w:r>
      <w:r>
        <w:rPr>
          <w:rFonts w:ascii="Times New Roman" w:hAnsi="Times New Roman" w:cs="Times New Roman"/>
          <w:sz w:val="24"/>
          <w:szCs w:val="24"/>
        </w:rPr>
        <w:t xml:space="preserve">  Do not assure the patient that the test will covered.</w:t>
      </w:r>
    </w:p>
    <w:p w:rsidR="00B50BAF" w:rsidRDefault="00B50BAF" w:rsidP="00BB4D41">
      <w:pPr>
        <w:pStyle w:val="PlainText"/>
        <w:rPr>
          <w:rFonts w:ascii="Times New Roman" w:hAnsi="Times New Roman" w:cs="Times New Roman"/>
          <w:b/>
          <w:sz w:val="24"/>
          <w:szCs w:val="24"/>
          <w:u w:val="single"/>
        </w:rPr>
      </w:pPr>
    </w:p>
    <w:p w:rsidR="0081479D" w:rsidRDefault="00FE7089" w:rsidP="0081479D">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Attachments:</w:t>
      </w:r>
    </w:p>
    <w:p w:rsidR="00FE7089" w:rsidRDefault="00FE7089" w:rsidP="0081479D">
      <w:pPr>
        <w:pStyle w:val="PlainText"/>
        <w:rPr>
          <w:rFonts w:ascii="Times New Roman" w:hAnsi="Times New Roman" w:cs="Times New Roman"/>
          <w:b/>
          <w:sz w:val="24"/>
          <w:szCs w:val="24"/>
          <w:u w:val="single"/>
        </w:rPr>
      </w:pPr>
    </w:p>
    <w:p w:rsidR="00FE7089" w:rsidRPr="00FE7089" w:rsidRDefault="00FE7089" w:rsidP="00FE7089">
      <w:pPr>
        <w:pStyle w:val="PlainText"/>
        <w:numPr>
          <w:ilvl w:val="1"/>
          <w:numId w:val="2"/>
        </w:numPr>
        <w:rPr>
          <w:rFonts w:ascii="Times New Roman" w:hAnsi="Times New Roman" w:cs="Times New Roman"/>
          <w:b/>
          <w:sz w:val="24"/>
          <w:szCs w:val="24"/>
          <w:u w:val="single"/>
        </w:rPr>
      </w:pPr>
      <w:r>
        <w:rPr>
          <w:rFonts w:ascii="Times New Roman" w:hAnsi="Times New Roman" w:cs="Times New Roman"/>
          <w:sz w:val="24"/>
          <w:szCs w:val="24"/>
        </w:rPr>
        <w:t>Example of an Advanced Beneficiary Notice</w:t>
      </w:r>
    </w:p>
    <w:p w:rsidR="00FE7089" w:rsidRPr="00FE7089" w:rsidRDefault="00FE7089" w:rsidP="00FE7089">
      <w:pPr>
        <w:pStyle w:val="PlainText"/>
        <w:numPr>
          <w:ilvl w:val="1"/>
          <w:numId w:val="2"/>
        </w:numPr>
        <w:rPr>
          <w:rFonts w:ascii="Times New Roman" w:hAnsi="Times New Roman" w:cs="Times New Roman"/>
          <w:b/>
          <w:sz w:val="24"/>
          <w:szCs w:val="24"/>
          <w:u w:val="single"/>
        </w:rPr>
      </w:pPr>
      <w:r>
        <w:rPr>
          <w:rFonts w:ascii="Times New Roman" w:hAnsi="Times New Roman" w:cs="Times New Roman"/>
          <w:sz w:val="24"/>
          <w:szCs w:val="24"/>
        </w:rPr>
        <w:t>Diagnostic Testing Ordered by your Physician</w:t>
      </w:r>
    </w:p>
    <w:p w:rsidR="00FE7089" w:rsidRDefault="00FE7089" w:rsidP="00FE7089">
      <w:pPr>
        <w:pStyle w:val="PlainText"/>
        <w:rPr>
          <w:rFonts w:ascii="Times New Roman" w:hAnsi="Times New Roman" w:cs="Times New Roman"/>
          <w:b/>
          <w:sz w:val="24"/>
          <w:szCs w:val="24"/>
          <w:u w:val="single"/>
        </w:rPr>
      </w:pPr>
    </w:p>
    <w:p w:rsidR="00FE7089" w:rsidRDefault="00FE7089" w:rsidP="00FE7089">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References:</w:t>
      </w:r>
    </w:p>
    <w:p w:rsidR="00FE7089" w:rsidRDefault="00FE7089" w:rsidP="00FE7089">
      <w:pPr>
        <w:pStyle w:val="PlainText"/>
        <w:rPr>
          <w:rFonts w:ascii="Times New Roman" w:hAnsi="Times New Roman" w:cs="Times New Roman"/>
          <w:b/>
          <w:sz w:val="24"/>
          <w:szCs w:val="24"/>
          <w:u w:val="single"/>
        </w:rPr>
      </w:pPr>
    </w:p>
    <w:p w:rsidR="00FE7089" w:rsidRPr="00FE7089" w:rsidRDefault="00FE7089" w:rsidP="00FE7089">
      <w:pPr>
        <w:pStyle w:val="PlainText"/>
        <w:numPr>
          <w:ilvl w:val="0"/>
          <w:numId w:val="9"/>
        </w:numPr>
        <w:rPr>
          <w:rFonts w:ascii="Times New Roman" w:hAnsi="Times New Roman" w:cs="Times New Roman"/>
          <w:sz w:val="24"/>
          <w:szCs w:val="24"/>
        </w:rPr>
      </w:pPr>
      <w:r>
        <w:rPr>
          <w:rFonts w:ascii="Times New Roman" w:hAnsi="Times New Roman" w:cs="Times New Roman"/>
          <w:sz w:val="24"/>
          <w:szCs w:val="24"/>
        </w:rPr>
        <w:t>Medicare Claims Processing Manual; Chapter 30-Financial Liability Protections</w:t>
      </w:r>
    </w:p>
    <w:p w:rsidR="0081479D" w:rsidRPr="00BD34AD" w:rsidRDefault="0081479D" w:rsidP="0081479D">
      <w:pPr>
        <w:pStyle w:val="PlainText"/>
        <w:rPr>
          <w:rFonts w:ascii="Times New Roman" w:hAnsi="Times New Roman" w:cs="Times New Roman"/>
          <w:sz w:val="24"/>
          <w:szCs w:val="24"/>
        </w:rPr>
      </w:pPr>
    </w:p>
    <w:p w:rsidR="00CA3238" w:rsidRPr="003E7D1E" w:rsidRDefault="00CA3238" w:rsidP="00CA3238">
      <w:pPr>
        <w:rPr>
          <w:sz w:val="20"/>
        </w:rPr>
      </w:pPr>
      <w:r w:rsidRPr="003E7D1E">
        <w:rPr>
          <w:b/>
          <w:sz w:val="20"/>
        </w:rPr>
        <w:t>Date of origin:</w:t>
      </w:r>
      <w:r>
        <w:rPr>
          <w:b/>
          <w:sz w:val="20"/>
        </w:rPr>
        <w:t xml:space="preserve"> 9/16/06</w:t>
      </w:r>
      <w:r w:rsidRPr="003E7D1E">
        <w:rPr>
          <w:bCs/>
          <w:sz w:val="20"/>
        </w:rPr>
        <w:tab/>
      </w:r>
      <w:r w:rsidRPr="003E7D1E">
        <w:rPr>
          <w:bCs/>
          <w:sz w:val="20"/>
        </w:rPr>
        <w:tab/>
      </w:r>
      <w:r w:rsidRPr="003E7D1E">
        <w:rPr>
          <w:bCs/>
          <w:sz w:val="20"/>
        </w:rPr>
        <w:tab/>
      </w:r>
      <w:r>
        <w:rPr>
          <w:bCs/>
          <w:sz w:val="20"/>
        </w:rPr>
        <w:tab/>
      </w:r>
      <w:r>
        <w:rPr>
          <w:bCs/>
          <w:sz w:val="20"/>
        </w:rPr>
        <w:tab/>
      </w:r>
      <w:r>
        <w:rPr>
          <w:bCs/>
          <w:sz w:val="20"/>
        </w:rPr>
        <w:tab/>
      </w:r>
      <w:r w:rsidRPr="003E7D1E">
        <w:rPr>
          <w:b/>
          <w:bCs/>
          <w:sz w:val="20"/>
        </w:rPr>
        <w:t>Written by</w:t>
      </w:r>
      <w:r w:rsidRPr="003E7D1E">
        <w:rPr>
          <w:sz w:val="20"/>
        </w:rPr>
        <w:t xml:space="preserve">: </w:t>
      </w:r>
    </w:p>
    <w:p w:rsidR="00CA3238" w:rsidRPr="003E7D1E" w:rsidRDefault="00CA3238" w:rsidP="00CA3238">
      <w:pPr>
        <w:rPr>
          <w:b/>
          <w:sz w:val="20"/>
        </w:rPr>
      </w:pPr>
      <w:r w:rsidRPr="003E7D1E">
        <w:rPr>
          <w:b/>
          <w:sz w:val="20"/>
        </w:rPr>
        <w:t>Latest  Revision:</w:t>
      </w:r>
      <w:r>
        <w:rPr>
          <w:b/>
          <w:sz w:val="20"/>
        </w:rPr>
        <w:t xml:space="preserve"> 10/24/11</w:t>
      </w:r>
      <w:r w:rsidRPr="003E7D1E">
        <w:rPr>
          <w:b/>
          <w:sz w:val="20"/>
        </w:rPr>
        <w:tab/>
      </w:r>
      <w:r w:rsidRPr="003E7D1E">
        <w:rPr>
          <w:bCs/>
          <w:sz w:val="20"/>
        </w:rPr>
        <w:tab/>
        <w:t xml:space="preserve">           </w:t>
      </w:r>
      <w:r w:rsidRPr="003E7D1E">
        <w:rPr>
          <w:bCs/>
          <w:sz w:val="20"/>
        </w:rPr>
        <w:tab/>
      </w:r>
      <w:r>
        <w:rPr>
          <w:bCs/>
          <w:sz w:val="20"/>
        </w:rPr>
        <w:tab/>
      </w:r>
      <w:r>
        <w:rPr>
          <w:bCs/>
          <w:sz w:val="20"/>
        </w:rPr>
        <w:tab/>
      </w:r>
      <w:r w:rsidRPr="003E7D1E">
        <w:rPr>
          <w:b/>
          <w:sz w:val="20"/>
        </w:rPr>
        <w:t xml:space="preserve">Revised by: </w:t>
      </w:r>
    </w:p>
    <w:p w:rsidR="00CA3238" w:rsidRPr="003E7D1E" w:rsidRDefault="00CA3238" w:rsidP="00CA3238">
      <w:pPr>
        <w:rPr>
          <w:sz w:val="20"/>
        </w:rPr>
      </w:pPr>
    </w:p>
    <w:p w:rsidR="00CA3238" w:rsidRPr="003E7D1E" w:rsidRDefault="00CA3238" w:rsidP="00CA3238">
      <w:pPr>
        <w:rPr>
          <w:b/>
          <w:sz w:val="20"/>
        </w:rPr>
      </w:pPr>
      <w:r w:rsidRPr="003E7D1E">
        <w:rPr>
          <w:b/>
          <w:sz w:val="20"/>
        </w:rPr>
        <w:t>Date Placed in Service</w:t>
      </w:r>
      <w:proofErr w:type="gramStart"/>
      <w:r w:rsidRPr="003E7D1E">
        <w:rPr>
          <w:b/>
          <w:sz w:val="20"/>
        </w:rPr>
        <w:t>:_</w:t>
      </w:r>
      <w:proofErr w:type="gramEnd"/>
      <w:r w:rsidRPr="003E7D1E">
        <w:rPr>
          <w:b/>
          <w:sz w:val="20"/>
        </w:rPr>
        <w:t xml:space="preserve">____________ </w:t>
      </w:r>
    </w:p>
    <w:p w:rsidR="00CA3238" w:rsidRPr="003E7D1E" w:rsidRDefault="00CA3238" w:rsidP="00CA3238">
      <w:pPr>
        <w:rPr>
          <w:b/>
          <w:sz w:val="20"/>
        </w:rPr>
      </w:pPr>
    </w:p>
    <w:p w:rsidR="00CA3238" w:rsidRPr="003E7D1E" w:rsidRDefault="00CA3238" w:rsidP="00CA3238">
      <w:pPr>
        <w:rPr>
          <w:b/>
          <w:sz w:val="20"/>
        </w:rPr>
      </w:pPr>
    </w:p>
    <w:p w:rsidR="00CA3238" w:rsidRPr="00E51F68" w:rsidRDefault="00CA3238" w:rsidP="00CA3238">
      <w:pPr>
        <w:rPr>
          <w:b/>
        </w:rPr>
      </w:pPr>
      <w:r w:rsidRPr="003E7D1E">
        <w:rPr>
          <w:b/>
          <w:sz w:val="20"/>
        </w:rPr>
        <w:t>A</w:t>
      </w:r>
      <w:r>
        <w:rPr>
          <w:b/>
          <w:sz w:val="20"/>
        </w:rPr>
        <w:t>pproved by</w:t>
      </w:r>
      <w:r w:rsidRPr="003E7D1E">
        <w:rPr>
          <w:b/>
          <w:sz w:val="20"/>
        </w:rPr>
        <w:t>:</w:t>
      </w:r>
      <w:r>
        <w:rPr>
          <w:b/>
          <w:sz w:val="20"/>
        </w:rPr>
        <w:t xml:space="preserve">  </w:t>
      </w:r>
      <w:r w:rsidRPr="00E51F68">
        <w:rPr>
          <w:b/>
        </w:rPr>
        <w:t>___________</w:t>
      </w:r>
      <w:r>
        <w:rPr>
          <w:b/>
        </w:rPr>
        <w:t>_____________ ______</w:t>
      </w:r>
      <w:r w:rsidRPr="00E51F68">
        <w:rPr>
          <w:b/>
        </w:rPr>
        <w:t xml:space="preserve">        </w:t>
      </w:r>
      <w:r>
        <w:rPr>
          <w:b/>
        </w:rPr>
        <w:t xml:space="preserve"> </w:t>
      </w:r>
      <w:r w:rsidRPr="00E51F68">
        <w:rPr>
          <w:b/>
        </w:rPr>
        <w:t>__</w:t>
      </w:r>
      <w:r>
        <w:rPr>
          <w:b/>
        </w:rPr>
        <w:t>_______________________ _______</w:t>
      </w:r>
    </w:p>
    <w:p w:rsidR="00CA3238" w:rsidRPr="00BF12A3" w:rsidRDefault="00CA3238" w:rsidP="00CA3238">
      <w:pPr>
        <w:rPr>
          <w:b/>
          <w:sz w:val="20"/>
        </w:rPr>
      </w:pPr>
      <w:r w:rsidRPr="00BF12A3">
        <w:rPr>
          <w:b/>
          <w:sz w:val="20"/>
        </w:rPr>
        <w:t xml:space="preserve">                </w:t>
      </w:r>
      <w:r>
        <w:rPr>
          <w:b/>
          <w:sz w:val="20"/>
        </w:rPr>
        <w:t xml:space="preserve">                            </w:t>
      </w:r>
      <w:r w:rsidRPr="00BF12A3">
        <w:rPr>
          <w:b/>
          <w:sz w:val="20"/>
        </w:rPr>
        <w:t xml:space="preserve">Supervisor </w:t>
      </w:r>
      <w:r w:rsidRPr="00BF12A3">
        <w:rPr>
          <w:b/>
          <w:sz w:val="20"/>
        </w:rPr>
        <w:tab/>
      </w:r>
      <w:r w:rsidRPr="00BF12A3">
        <w:rPr>
          <w:b/>
          <w:sz w:val="20"/>
        </w:rPr>
        <w:tab/>
        <w:t xml:space="preserve"> Date</w:t>
      </w:r>
      <w:r w:rsidRPr="00BF12A3">
        <w:rPr>
          <w:b/>
          <w:sz w:val="20"/>
        </w:rPr>
        <w:tab/>
        <w:t xml:space="preserve">  </w:t>
      </w:r>
      <w:r>
        <w:rPr>
          <w:b/>
          <w:sz w:val="20"/>
        </w:rPr>
        <w:t xml:space="preserve"> </w:t>
      </w:r>
      <w:r w:rsidRPr="00BF12A3">
        <w:rPr>
          <w:b/>
          <w:sz w:val="20"/>
        </w:rPr>
        <w:t xml:space="preserve">      </w:t>
      </w:r>
      <w:r>
        <w:rPr>
          <w:b/>
          <w:sz w:val="20"/>
        </w:rPr>
        <w:t xml:space="preserve">              </w:t>
      </w:r>
      <w:r w:rsidRPr="00BF12A3">
        <w:rPr>
          <w:b/>
          <w:sz w:val="20"/>
        </w:rPr>
        <w:t xml:space="preserve">Laboratory Director             </w:t>
      </w:r>
      <w:r>
        <w:rPr>
          <w:b/>
          <w:sz w:val="20"/>
        </w:rPr>
        <w:t xml:space="preserve">  </w:t>
      </w:r>
      <w:r w:rsidRPr="00BF12A3">
        <w:rPr>
          <w:b/>
          <w:sz w:val="20"/>
        </w:rPr>
        <w:t xml:space="preserve">  Date</w:t>
      </w:r>
    </w:p>
    <w:p w:rsidR="00C92F0C" w:rsidRPr="00BD34AD" w:rsidRDefault="00C92F0C" w:rsidP="00F753BB">
      <w:pPr>
        <w:pStyle w:val="PlainText"/>
        <w:rPr>
          <w:rFonts w:ascii="Times New Roman" w:hAnsi="Times New Roman" w:cs="Times New Roman"/>
          <w:sz w:val="24"/>
          <w:szCs w:val="24"/>
        </w:rPr>
      </w:pPr>
    </w:p>
    <w:p w:rsidR="00BB4D41" w:rsidRPr="00F8522A" w:rsidRDefault="00BB4D41" w:rsidP="00BB4D41">
      <w:pPr>
        <w:rPr>
          <w:b/>
          <w:sz w:val="16"/>
          <w:szCs w:val="16"/>
        </w:rPr>
      </w:pPr>
      <w:r w:rsidRPr="00F8522A">
        <w:rPr>
          <w:b/>
          <w:sz w:val="16"/>
          <w:szCs w:val="16"/>
        </w:rPr>
        <w:tab/>
      </w:r>
      <w:r w:rsidRPr="00F8522A">
        <w:rPr>
          <w:b/>
          <w:sz w:val="16"/>
          <w:szCs w:val="16"/>
        </w:rPr>
        <w:tab/>
      </w:r>
    </w:p>
    <w:p w:rsidR="00BB4D41" w:rsidRPr="00F8522A" w:rsidRDefault="00BB4D41" w:rsidP="00BB4D41">
      <w:pPr>
        <w:rPr>
          <w:b/>
          <w:sz w:val="16"/>
          <w:szCs w:val="16"/>
        </w:rPr>
      </w:pPr>
    </w:p>
    <w:p w:rsidR="00BB4D41" w:rsidRPr="00BD34AD" w:rsidRDefault="00BB4D41" w:rsidP="00F753BB">
      <w:pPr>
        <w:pStyle w:val="PlainText"/>
        <w:rPr>
          <w:rFonts w:ascii="Times New Roman" w:hAnsi="Times New Roman" w:cs="Times New Roman"/>
          <w:sz w:val="24"/>
          <w:szCs w:val="24"/>
        </w:rPr>
      </w:pPr>
    </w:p>
    <w:sectPr w:rsidR="00BB4D41" w:rsidRPr="00BD34AD" w:rsidSect="00C50545">
      <w:footerReference w:type="default" r:id="rId9"/>
      <w:pgSz w:w="12240" w:h="15840"/>
      <w:pgMar w:top="576" w:right="1008" w:bottom="576"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089" w:rsidRDefault="00FE7089">
      <w:r>
        <w:separator/>
      </w:r>
    </w:p>
  </w:endnote>
  <w:endnote w:type="continuationSeparator" w:id="0">
    <w:p w:rsidR="00FE7089" w:rsidRDefault="00FE7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089" w:rsidRPr="00FE7089" w:rsidRDefault="00CC72F2">
    <w:pPr>
      <w:pStyle w:val="Footer"/>
      <w:rPr>
        <w:sz w:val="16"/>
        <w:szCs w:val="16"/>
      </w:rPr>
    </w:pPr>
    <w:r w:rsidRPr="00FE7089">
      <w:rPr>
        <w:sz w:val="16"/>
        <w:szCs w:val="16"/>
      </w:rPr>
      <w:fldChar w:fldCharType="begin"/>
    </w:r>
    <w:r w:rsidR="00FE7089" w:rsidRPr="00FE7089">
      <w:rPr>
        <w:sz w:val="16"/>
        <w:szCs w:val="16"/>
      </w:rPr>
      <w:instrText xml:space="preserve"> FILENAME \p </w:instrText>
    </w:r>
    <w:r w:rsidRPr="00FE7089">
      <w:rPr>
        <w:sz w:val="16"/>
        <w:szCs w:val="16"/>
      </w:rPr>
      <w:fldChar w:fldCharType="separate"/>
    </w:r>
    <w:r w:rsidR="00FC3C80">
      <w:rPr>
        <w:noProof/>
        <w:sz w:val="16"/>
        <w:szCs w:val="16"/>
      </w:rPr>
      <w:t>L:\Lab\Lab\Procedures-Final\Clerical Support Services\Obtaining ABN.docx</w:t>
    </w:r>
    <w:r w:rsidRPr="00FE7089">
      <w:rPr>
        <w:sz w:val="16"/>
        <w:szCs w:val="16"/>
      </w:rPr>
      <w:fldChar w:fldCharType="end"/>
    </w:r>
    <w:r w:rsidR="00A3723D">
      <w:rPr>
        <w:sz w:val="16"/>
        <w:szCs w:val="16"/>
      </w:rPr>
      <w:tab/>
    </w:r>
    <w:r w:rsidR="00A3723D" w:rsidRPr="00A3723D">
      <w:rPr>
        <w:sz w:val="16"/>
        <w:szCs w:val="16"/>
      </w:rPr>
      <w:t xml:space="preserve">Page </w:t>
    </w:r>
    <w:r w:rsidRPr="00A3723D">
      <w:rPr>
        <w:sz w:val="16"/>
        <w:szCs w:val="16"/>
      </w:rPr>
      <w:fldChar w:fldCharType="begin"/>
    </w:r>
    <w:r w:rsidR="00A3723D" w:rsidRPr="00A3723D">
      <w:rPr>
        <w:sz w:val="16"/>
        <w:szCs w:val="16"/>
      </w:rPr>
      <w:instrText xml:space="preserve"> PAGE </w:instrText>
    </w:r>
    <w:r w:rsidRPr="00A3723D">
      <w:rPr>
        <w:sz w:val="16"/>
        <w:szCs w:val="16"/>
      </w:rPr>
      <w:fldChar w:fldCharType="separate"/>
    </w:r>
    <w:r w:rsidR="00FC3C80">
      <w:rPr>
        <w:noProof/>
        <w:sz w:val="16"/>
        <w:szCs w:val="16"/>
      </w:rPr>
      <w:t>4</w:t>
    </w:r>
    <w:r w:rsidRPr="00A3723D">
      <w:rPr>
        <w:sz w:val="16"/>
        <w:szCs w:val="16"/>
      </w:rPr>
      <w:fldChar w:fldCharType="end"/>
    </w:r>
    <w:r w:rsidR="00A3723D" w:rsidRPr="00A3723D">
      <w:rPr>
        <w:sz w:val="16"/>
        <w:szCs w:val="16"/>
      </w:rPr>
      <w:t xml:space="preserve"> of </w:t>
    </w:r>
    <w:r w:rsidRPr="00A3723D">
      <w:rPr>
        <w:sz w:val="16"/>
        <w:szCs w:val="16"/>
      </w:rPr>
      <w:fldChar w:fldCharType="begin"/>
    </w:r>
    <w:r w:rsidR="00A3723D" w:rsidRPr="00A3723D">
      <w:rPr>
        <w:sz w:val="16"/>
        <w:szCs w:val="16"/>
      </w:rPr>
      <w:instrText xml:space="preserve"> NUMPAGES </w:instrText>
    </w:r>
    <w:r w:rsidRPr="00A3723D">
      <w:rPr>
        <w:sz w:val="16"/>
        <w:szCs w:val="16"/>
      </w:rPr>
      <w:fldChar w:fldCharType="separate"/>
    </w:r>
    <w:r w:rsidR="00FC3C80">
      <w:rPr>
        <w:noProof/>
        <w:sz w:val="16"/>
        <w:szCs w:val="16"/>
      </w:rPr>
      <w:t>4</w:t>
    </w:r>
    <w:r w:rsidRPr="00A3723D">
      <w:rPr>
        <w:sz w:val="16"/>
        <w:szCs w:val="16"/>
      </w:rPr>
      <w:fldChar w:fldCharType="end"/>
    </w:r>
  </w:p>
  <w:p w:rsidR="00FE7089" w:rsidRPr="00FE7089" w:rsidRDefault="00FE7089">
    <w:pPr>
      <w:pStyle w:val="Footer"/>
      <w:rPr>
        <w:sz w:val="16"/>
        <w:szCs w:val="16"/>
      </w:rPr>
    </w:pPr>
    <w:r w:rsidRPr="00FE7089">
      <w:rPr>
        <w:sz w:val="16"/>
        <w:szCs w:val="16"/>
      </w:rPr>
      <w:t>SOP# cabn.2</w:t>
    </w:r>
  </w:p>
  <w:p w:rsidR="00FE7089" w:rsidRPr="00FE7089" w:rsidRDefault="00FC3C80">
    <w:pPr>
      <w:pStyle w:val="Footer"/>
      <w:rPr>
        <w:sz w:val="16"/>
        <w:szCs w:val="16"/>
      </w:rPr>
    </w:pPr>
    <w:r>
      <w:rPr>
        <w:sz w:val="16"/>
        <w:szCs w:val="16"/>
      </w:rPr>
      <w:t>Date printed: 12/19/11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089" w:rsidRDefault="00FE7089">
      <w:r>
        <w:separator/>
      </w:r>
    </w:p>
  </w:footnote>
  <w:footnote w:type="continuationSeparator" w:id="0">
    <w:p w:rsidR="00FE7089" w:rsidRDefault="00FE7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BEE"/>
    <w:multiLevelType w:val="hybridMultilevel"/>
    <w:tmpl w:val="215E7AF0"/>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BEA3E4E"/>
    <w:multiLevelType w:val="hybridMultilevel"/>
    <w:tmpl w:val="C84EFAF4"/>
    <w:lvl w:ilvl="0" w:tplc="2A0A174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EC32D6"/>
    <w:multiLevelType w:val="hybridMultilevel"/>
    <w:tmpl w:val="D13805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CC55CC3"/>
    <w:multiLevelType w:val="hybridMultilevel"/>
    <w:tmpl w:val="CEB8EF5E"/>
    <w:lvl w:ilvl="0" w:tplc="838C25EC">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266513B"/>
    <w:multiLevelType w:val="hybridMultilevel"/>
    <w:tmpl w:val="38768F90"/>
    <w:lvl w:ilvl="0" w:tplc="2A0A174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7B2F7F"/>
    <w:multiLevelType w:val="hybridMultilevel"/>
    <w:tmpl w:val="AE687700"/>
    <w:lvl w:ilvl="0" w:tplc="2A0A174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6C765E"/>
    <w:multiLevelType w:val="hybridMultilevel"/>
    <w:tmpl w:val="AAF04B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69B096B"/>
    <w:multiLevelType w:val="hybridMultilevel"/>
    <w:tmpl w:val="6434863C"/>
    <w:lvl w:ilvl="0" w:tplc="2A0A174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52687F"/>
    <w:multiLevelType w:val="hybridMultilevel"/>
    <w:tmpl w:val="466E5BD0"/>
    <w:lvl w:ilvl="0" w:tplc="2A0A174E">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7F26229"/>
    <w:multiLevelType w:val="hybridMultilevel"/>
    <w:tmpl w:val="008EB4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5B04B8B"/>
    <w:multiLevelType w:val="hybridMultilevel"/>
    <w:tmpl w:val="93B4DD00"/>
    <w:lvl w:ilvl="0" w:tplc="2A0A174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8461336"/>
    <w:multiLevelType w:val="hybridMultilevel"/>
    <w:tmpl w:val="4F723676"/>
    <w:lvl w:ilvl="0" w:tplc="2A0A174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38250E"/>
    <w:multiLevelType w:val="hybridMultilevel"/>
    <w:tmpl w:val="630AEB9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7BBF2990"/>
    <w:multiLevelType w:val="hybridMultilevel"/>
    <w:tmpl w:val="803290CE"/>
    <w:lvl w:ilvl="0" w:tplc="2A0A174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BF0053D"/>
    <w:multiLevelType w:val="hybridMultilevel"/>
    <w:tmpl w:val="FFB6A74E"/>
    <w:lvl w:ilvl="0" w:tplc="61E2AE5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2A0A174E">
      <w:start w:val="1"/>
      <w:numFmt w:val="bullet"/>
      <w:lvlText w:val=""/>
      <w:lvlJc w:val="left"/>
      <w:pPr>
        <w:tabs>
          <w:tab w:val="num" w:pos="1440"/>
        </w:tabs>
        <w:ind w:left="1440" w:hanging="360"/>
      </w:pPr>
      <w:rPr>
        <w:rFonts w:ascii="Symbol" w:hAnsi="Symbol" w:hint="default"/>
        <w:b w:val="0"/>
        <w:sz w:val="24"/>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4"/>
  </w:num>
  <w:num w:numId="3">
    <w:abstractNumId w:val="2"/>
  </w:num>
  <w:num w:numId="4">
    <w:abstractNumId w:val="9"/>
  </w:num>
  <w:num w:numId="5">
    <w:abstractNumId w:val="0"/>
  </w:num>
  <w:num w:numId="6">
    <w:abstractNumId w:val="12"/>
  </w:num>
  <w:num w:numId="7">
    <w:abstractNumId w:val="6"/>
  </w:num>
  <w:num w:numId="8">
    <w:abstractNumId w:val="3"/>
  </w:num>
  <w:num w:numId="9">
    <w:abstractNumId w:val="11"/>
  </w:num>
  <w:num w:numId="10">
    <w:abstractNumId w:val="4"/>
  </w:num>
  <w:num w:numId="11">
    <w:abstractNumId w:val="10"/>
  </w:num>
  <w:num w:numId="12">
    <w:abstractNumId w:val="13"/>
  </w:num>
  <w:num w:numId="13">
    <w:abstractNumId w:val="7"/>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4B2A"/>
    <w:rsid w:val="000563A0"/>
    <w:rsid w:val="000826A9"/>
    <w:rsid w:val="00091651"/>
    <w:rsid w:val="000B0E22"/>
    <w:rsid w:val="000F4C56"/>
    <w:rsid w:val="001F2667"/>
    <w:rsid w:val="00224A09"/>
    <w:rsid w:val="003A2205"/>
    <w:rsid w:val="003F005E"/>
    <w:rsid w:val="00540FE6"/>
    <w:rsid w:val="00585C6A"/>
    <w:rsid w:val="005A4B2A"/>
    <w:rsid w:val="006907D9"/>
    <w:rsid w:val="007379A4"/>
    <w:rsid w:val="00784FCB"/>
    <w:rsid w:val="007E30C3"/>
    <w:rsid w:val="007F23BD"/>
    <w:rsid w:val="0081479D"/>
    <w:rsid w:val="0084035C"/>
    <w:rsid w:val="00864786"/>
    <w:rsid w:val="0089268D"/>
    <w:rsid w:val="00925C8C"/>
    <w:rsid w:val="009359BC"/>
    <w:rsid w:val="009B558C"/>
    <w:rsid w:val="009E261C"/>
    <w:rsid w:val="009E4220"/>
    <w:rsid w:val="00A3323F"/>
    <w:rsid w:val="00A3723D"/>
    <w:rsid w:val="00AA51FB"/>
    <w:rsid w:val="00AB63DA"/>
    <w:rsid w:val="00AD498A"/>
    <w:rsid w:val="00B50BAF"/>
    <w:rsid w:val="00B54478"/>
    <w:rsid w:val="00BB4D41"/>
    <w:rsid w:val="00BD34AD"/>
    <w:rsid w:val="00C50545"/>
    <w:rsid w:val="00C609B4"/>
    <w:rsid w:val="00C92F0C"/>
    <w:rsid w:val="00CA3238"/>
    <w:rsid w:val="00CB717D"/>
    <w:rsid w:val="00CC43C1"/>
    <w:rsid w:val="00CC72F2"/>
    <w:rsid w:val="00CD4271"/>
    <w:rsid w:val="00D70FF1"/>
    <w:rsid w:val="00DF5801"/>
    <w:rsid w:val="00E007F2"/>
    <w:rsid w:val="00E02C5D"/>
    <w:rsid w:val="00E3491B"/>
    <w:rsid w:val="00F10AE0"/>
    <w:rsid w:val="00F236E0"/>
    <w:rsid w:val="00F753BB"/>
    <w:rsid w:val="00F76790"/>
    <w:rsid w:val="00F8522A"/>
    <w:rsid w:val="00FA550C"/>
    <w:rsid w:val="00FC3C80"/>
    <w:rsid w:val="00FE5545"/>
    <w:rsid w:val="00FE7089"/>
    <w:rsid w:val="00FF4B31"/>
    <w:rsid w:val="00FF55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2F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753BB"/>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CC72F2"/>
    <w:rPr>
      <w:rFonts w:ascii="Courier New" w:hAnsi="Courier New" w:cs="Courier New"/>
      <w:sz w:val="20"/>
      <w:szCs w:val="20"/>
    </w:rPr>
  </w:style>
  <w:style w:type="paragraph" w:styleId="Header">
    <w:name w:val="header"/>
    <w:basedOn w:val="Normal"/>
    <w:link w:val="HeaderChar"/>
    <w:uiPriority w:val="99"/>
    <w:rsid w:val="00FE7089"/>
    <w:pPr>
      <w:tabs>
        <w:tab w:val="center" w:pos="4320"/>
        <w:tab w:val="right" w:pos="8640"/>
      </w:tabs>
    </w:pPr>
  </w:style>
  <w:style w:type="character" w:customStyle="1" w:styleId="HeaderChar">
    <w:name w:val="Header Char"/>
    <w:basedOn w:val="DefaultParagraphFont"/>
    <w:link w:val="Header"/>
    <w:uiPriority w:val="99"/>
    <w:semiHidden/>
    <w:locked/>
    <w:rsid w:val="00CC72F2"/>
    <w:rPr>
      <w:rFonts w:cs="Times New Roman"/>
      <w:sz w:val="24"/>
      <w:szCs w:val="24"/>
    </w:rPr>
  </w:style>
  <w:style w:type="paragraph" w:styleId="Footer">
    <w:name w:val="footer"/>
    <w:basedOn w:val="Normal"/>
    <w:link w:val="FooterChar"/>
    <w:uiPriority w:val="99"/>
    <w:rsid w:val="00FE7089"/>
    <w:pPr>
      <w:tabs>
        <w:tab w:val="center" w:pos="4320"/>
        <w:tab w:val="right" w:pos="8640"/>
      </w:tabs>
    </w:pPr>
  </w:style>
  <w:style w:type="character" w:customStyle="1" w:styleId="FooterChar">
    <w:name w:val="Footer Char"/>
    <w:basedOn w:val="DefaultParagraphFont"/>
    <w:link w:val="Footer"/>
    <w:uiPriority w:val="99"/>
    <w:semiHidden/>
    <w:locked/>
    <w:rsid w:val="00CC72F2"/>
    <w:rPr>
      <w:rFonts w:cs="Times New Roman"/>
      <w:sz w:val="24"/>
      <w:szCs w:val="24"/>
    </w:rPr>
  </w:style>
  <w:style w:type="table" w:styleId="TableGrid">
    <w:name w:val="Table Grid"/>
    <w:basedOn w:val="TableNormal"/>
    <w:uiPriority w:val="99"/>
    <w:rsid w:val="00D70FF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907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72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1112</Words>
  <Characters>5851</Characters>
  <Application>Microsoft Office Word</Application>
  <DocSecurity>0</DocSecurity>
  <Lines>48</Lines>
  <Paragraphs>13</Paragraphs>
  <ScaleCrop>false</ScaleCrop>
  <Company>Saratoga Care</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Obtaining ABNs for Walk-in Patients</dc:title>
  <dc:subject/>
  <dc:creator>Information Systems</dc:creator>
  <cp:keywords/>
  <dc:description/>
  <cp:lastModifiedBy>mlapierre</cp:lastModifiedBy>
  <cp:revision>4</cp:revision>
  <cp:lastPrinted>2011-12-19T19:59:00Z</cp:lastPrinted>
  <dcterms:created xsi:type="dcterms:W3CDTF">2011-10-24T18:38:00Z</dcterms:created>
  <dcterms:modified xsi:type="dcterms:W3CDTF">2011-12-19T19:59:00Z</dcterms:modified>
</cp:coreProperties>
</file>