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3BBF" w:rsidRPr="00F50A51" w:rsidRDefault="004C3BBF" w:rsidP="00AE7DB0">
      <w:pPr>
        <w:pStyle w:val="Header"/>
        <w:pBdr>
          <w:top w:val="single" w:sz="6" w:space="1" w:color="auto"/>
          <w:left w:val="single" w:sz="6" w:space="1" w:color="auto"/>
          <w:bottom w:val="single" w:sz="36" w:space="1" w:color="auto"/>
          <w:right w:val="single" w:sz="36" w:space="1" w:color="auto"/>
        </w:pBdr>
        <w:rPr>
          <w:rFonts w:ascii="Arial" w:hAnsi="Arial" w:cs="Arial"/>
        </w:rPr>
      </w:pPr>
      <w:r w:rsidRPr="00F50A51">
        <w:rPr>
          <w:rFonts w:ascii="Arial" w:hAnsi="Arial" w:cs="Arial"/>
        </w:rPr>
        <w:t>TITLE</w:t>
      </w:r>
      <w:r w:rsidR="003A6D1A" w:rsidRPr="00F50A51">
        <w:rPr>
          <w:rFonts w:ascii="Arial" w:hAnsi="Arial" w:cs="Arial"/>
        </w:rPr>
        <w:t xml:space="preserve">: </w:t>
      </w:r>
      <w:r w:rsidR="00AE7DB0" w:rsidRPr="00F50A51">
        <w:rPr>
          <w:rFonts w:ascii="Arial" w:hAnsi="Arial" w:cs="Arial"/>
        </w:rPr>
        <w:t xml:space="preserve"> </w:t>
      </w:r>
      <w:r w:rsidR="00387D22" w:rsidRPr="00F50A51">
        <w:rPr>
          <w:rFonts w:ascii="Arial" w:hAnsi="Arial" w:cs="Arial"/>
        </w:rPr>
        <w:t xml:space="preserve"> Patient Reactions/Complications/Adverse Reactions to Blood Collection</w:t>
      </w:r>
    </w:p>
    <w:p w:rsidR="00387D22" w:rsidRPr="00F50A51" w:rsidRDefault="00387D22" w:rsidP="00AE7DB0">
      <w:pPr>
        <w:pStyle w:val="Header"/>
        <w:pBdr>
          <w:top w:val="single" w:sz="6" w:space="1" w:color="auto"/>
          <w:left w:val="single" w:sz="6" w:space="1" w:color="auto"/>
          <w:bottom w:val="single" w:sz="36" w:space="1" w:color="auto"/>
          <w:right w:val="single" w:sz="36" w:space="1" w:color="auto"/>
        </w:pBdr>
        <w:rPr>
          <w:rFonts w:ascii="Arial" w:hAnsi="Arial" w:cs="Arial"/>
          <w:b w:val="0"/>
        </w:rPr>
      </w:pPr>
    </w:p>
    <w:p w:rsidR="003C3289" w:rsidRPr="00F50A51" w:rsidRDefault="003C3289">
      <w:pPr>
        <w:jc w:val="both"/>
        <w:rPr>
          <w:rFonts w:ascii="Arial" w:hAnsi="Arial" w:cs="Arial"/>
        </w:rPr>
      </w:pPr>
    </w:p>
    <w:p w:rsidR="00387D22" w:rsidRPr="00F50A51" w:rsidRDefault="00582BBF" w:rsidP="00387D22">
      <w:pPr>
        <w:overflowPunct/>
        <w:textAlignment w:val="auto"/>
        <w:rPr>
          <w:rFonts w:ascii="Arial" w:hAnsi="Arial" w:cs="Arial"/>
          <w:b w:val="0"/>
        </w:rPr>
      </w:pPr>
      <w:r w:rsidRPr="00F50A51">
        <w:rPr>
          <w:rFonts w:ascii="Arial" w:hAnsi="Arial" w:cs="Arial"/>
        </w:rPr>
        <w:t>PRINCIPLE / PURPOSE:</w:t>
      </w:r>
      <w:r w:rsidR="00387D22" w:rsidRPr="00F50A51">
        <w:rPr>
          <w:rFonts w:ascii="Arial" w:hAnsi="Arial" w:cs="Arial"/>
        </w:rPr>
        <w:t xml:space="preserve"> </w:t>
      </w:r>
      <w:r w:rsidR="00387D22" w:rsidRPr="00F50A51">
        <w:rPr>
          <w:rFonts w:ascii="Arial" w:hAnsi="Arial" w:cs="Arial"/>
          <w:b w:val="0"/>
        </w:rPr>
        <w:t>Adverse reactions from blood collection can occur and personnel collecting blood specimens must know what can occur and how best to</w:t>
      </w:r>
    </w:p>
    <w:p w:rsidR="00582BBF" w:rsidRPr="00F50A51" w:rsidRDefault="00387D22" w:rsidP="00387D22">
      <w:pPr>
        <w:overflowPunct/>
        <w:textAlignment w:val="auto"/>
        <w:rPr>
          <w:rFonts w:ascii="Arial" w:hAnsi="Arial" w:cs="Arial"/>
          <w:b w:val="0"/>
        </w:rPr>
      </w:pPr>
      <w:r w:rsidRPr="00F50A51">
        <w:rPr>
          <w:rFonts w:ascii="Arial" w:hAnsi="Arial" w:cs="Arial"/>
          <w:b w:val="0"/>
        </w:rPr>
        <w:t>m</w:t>
      </w:r>
      <w:r w:rsidR="0079171F" w:rsidRPr="00F50A51">
        <w:rPr>
          <w:rFonts w:ascii="Arial" w:hAnsi="Arial" w:cs="Arial"/>
          <w:b w:val="0"/>
        </w:rPr>
        <w:t>anage the reactions. This</w:t>
      </w:r>
      <w:r w:rsidRPr="00F50A51">
        <w:rPr>
          <w:rFonts w:ascii="Arial" w:hAnsi="Arial" w:cs="Arial"/>
          <w:b w:val="0"/>
        </w:rPr>
        <w:t xml:space="preserve"> addresses some adverse reactions and what should be done to address these reactions. </w:t>
      </w:r>
    </w:p>
    <w:p w:rsidR="00582BBF" w:rsidRPr="00F50A51" w:rsidRDefault="00582BBF" w:rsidP="00582BBF">
      <w:pPr>
        <w:jc w:val="both"/>
        <w:rPr>
          <w:rFonts w:ascii="Arial" w:hAnsi="Arial" w:cs="Arial"/>
        </w:rPr>
      </w:pPr>
    </w:p>
    <w:p w:rsidR="00582BBF" w:rsidRPr="00F50A51" w:rsidRDefault="00582BBF" w:rsidP="00582BBF">
      <w:pPr>
        <w:jc w:val="both"/>
        <w:rPr>
          <w:rFonts w:ascii="Arial" w:hAnsi="Arial" w:cs="Arial"/>
          <w:b w:val="0"/>
        </w:rPr>
      </w:pPr>
      <w:r w:rsidRPr="00F50A51">
        <w:rPr>
          <w:rFonts w:ascii="Arial" w:hAnsi="Arial" w:cs="Arial"/>
        </w:rPr>
        <w:t>SCOPE:</w:t>
      </w:r>
      <w:r w:rsidR="007469E8" w:rsidRPr="00F50A51">
        <w:rPr>
          <w:rFonts w:ascii="Arial" w:hAnsi="Arial" w:cs="Arial"/>
        </w:rPr>
        <w:t xml:space="preserve"> </w:t>
      </w:r>
      <w:r w:rsidR="007469E8" w:rsidRPr="00F50A51">
        <w:rPr>
          <w:rFonts w:ascii="Arial" w:hAnsi="Arial" w:cs="Arial"/>
          <w:b w:val="0"/>
        </w:rPr>
        <w:t>This applies to adverse patient reactions</w:t>
      </w:r>
      <w:r w:rsidR="008A5A72" w:rsidRPr="00F50A51">
        <w:rPr>
          <w:rFonts w:ascii="Arial" w:hAnsi="Arial" w:cs="Arial"/>
          <w:b w:val="0"/>
        </w:rPr>
        <w:t>/complications</w:t>
      </w:r>
      <w:r w:rsidR="007469E8" w:rsidRPr="00F50A51">
        <w:rPr>
          <w:rFonts w:ascii="Arial" w:hAnsi="Arial" w:cs="Arial"/>
          <w:b w:val="0"/>
        </w:rPr>
        <w:t xml:space="preserve"> to blood draws in both inpatient and outpatient locations.</w:t>
      </w:r>
    </w:p>
    <w:p w:rsidR="009B2842" w:rsidRPr="00F50A51" w:rsidRDefault="009B2842" w:rsidP="009B2842">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9B2842" w:rsidRPr="00F50A51" w:rsidRDefault="009B2842" w:rsidP="009B2842">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r w:rsidRPr="00F50A51">
        <w:rPr>
          <w:rFonts w:ascii="Arial" w:hAnsi="Arial" w:cs="Arial"/>
        </w:rPr>
        <w:t>EQUIPMENT AND MATERIALS:</w:t>
      </w:r>
    </w:p>
    <w:p w:rsidR="009B2842" w:rsidRPr="00F50A51" w:rsidRDefault="009B2842" w:rsidP="009B2842">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2"/>
        <w:jc w:val="both"/>
        <w:rPr>
          <w:rFonts w:ascii="Arial" w:hAnsi="Arial" w:cs="Arial"/>
          <w:b w:val="0"/>
        </w:rPr>
      </w:pPr>
      <w:r w:rsidRPr="00F50A51">
        <w:rPr>
          <w:rFonts w:ascii="Arial" w:hAnsi="Arial" w:cs="Arial"/>
        </w:rPr>
        <w:t xml:space="preserve">Equipment: </w:t>
      </w:r>
      <w:r w:rsidRPr="00F50A51">
        <w:rPr>
          <w:rFonts w:ascii="Arial" w:hAnsi="Arial" w:cs="Arial"/>
          <w:b w:val="0"/>
        </w:rPr>
        <w:t xml:space="preserve">Fan, Emergency notification button (nurse call bell, or lab </w:t>
      </w:r>
      <w:r w:rsidR="00830704">
        <w:rPr>
          <w:rFonts w:ascii="Arial" w:hAnsi="Arial" w:cs="Arial"/>
          <w:b w:val="0"/>
        </w:rPr>
        <w:t>Emergency Notification Bu</w:t>
      </w:r>
      <w:r w:rsidRPr="00F50A51">
        <w:rPr>
          <w:rFonts w:ascii="Arial" w:hAnsi="Arial" w:cs="Arial"/>
          <w:b w:val="0"/>
        </w:rPr>
        <w:t>tton)</w:t>
      </w:r>
      <w:r w:rsidR="007469E8" w:rsidRPr="00F50A51">
        <w:rPr>
          <w:rFonts w:ascii="Arial" w:hAnsi="Arial" w:cs="Arial"/>
          <w:b w:val="0"/>
        </w:rPr>
        <w:t>, telephone</w:t>
      </w:r>
    </w:p>
    <w:p w:rsidR="009B2842" w:rsidRPr="00F50A51" w:rsidRDefault="009B2842" w:rsidP="009B2842">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2"/>
        <w:jc w:val="both"/>
        <w:rPr>
          <w:rFonts w:ascii="Arial" w:hAnsi="Arial" w:cs="Arial"/>
          <w:b w:val="0"/>
        </w:rPr>
      </w:pPr>
      <w:r w:rsidRPr="00F50A51">
        <w:rPr>
          <w:rFonts w:ascii="Arial" w:hAnsi="Arial" w:cs="Arial"/>
        </w:rPr>
        <w:t xml:space="preserve">Materials: </w:t>
      </w:r>
      <w:r w:rsidRPr="00F50A51">
        <w:rPr>
          <w:rFonts w:ascii="Arial" w:hAnsi="Arial" w:cs="Arial"/>
          <w:b w:val="0"/>
        </w:rPr>
        <w:t xml:space="preserve">2x2 guaze, bandges, ice, </w:t>
      </w:r>
      <w:r w:rsidR="008A5A72" w:rsidRPr="00F50A51">
        <w:rPr>
          <w:rFonts w:ascii="Arial" w:hAnsi="Arial" w:cs="Arial"/>
          <w:b w:val="0"/>
        </w:rPr>
        <w:t>c</w:t>
      </w:r>
      <w:r w:rsidRPr="00F50A51">
        <w:rPr>
          <w:rFonts w:ascii="Arial" w:hAnsi="Arial" w:cs="Arial"/>
          <w:b w:val="0"/>
        </w:rPr>
        <w:t>old compress</w:t>
      </w:r>
      <w:r w:rsidR="007469E8" w:rsidRPr="00F50A51">
        <w:rPr>
          <w:rFonts w:ascii="Arial" w:hAnsi="Arial" w:cs="Arial"/>
          <w:b w:val="0"/>
        </w:rPr>
        <w:t>, emesis basin, water, juice</w:t>
      </w:r>
    </w:p>
    <w:p w:rsidR="009B2842" w:rsidRPr="00F50A51" w:rsidRDefault="009B2842" w:rsidP="009B2842">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9B2842" w:rsidRPr="00F50A51" w:rsidRDefault="009B2842" w:rsidP="009B2842">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r w:rsidRPr="00F50A51">
        <w:rPr>
          <w:rFonts w:ascii="Arial" w:hAnsi="Arial" w:cs="Arial"/>
        </w:rPr>
        <w:t>PROCEDURE:</w:t>
      </w:r>
    </w:p>
    <w:p w:rsidR="00387D22" w:rsidRPr="00F50A51" w:rsidRDefault="00125E81" w:rsidP="009B2842">
      <w:pPr>
        <w:pStyle w:val="ListParagraph"/>
        <w:numPr>
          <w:ilvl w:val="0"/>
          <w:numId w:val="28"/>
        </w:numPr>
        <w:jc w:val="both"/>
        <w:rPr>
          <w:rFonts w:ascii="Arial" w:hAnsi="Arial" w:cs="Arial"/>
        </w:rPr>
      </w:pPr>
      <w:r w:rsidRPr="00F50A51">
        <w:rPr>
          <w:rFonts w:ascii="Arial" w:hAnsi="Arial" w:cs="Arial"/>
          <w:b w:val="0"/>
        </w:rPr>
        <w:t>Be vigilant in watching for signs and symptoms of complications.</w:t>
      </w:r>
      <w:r w:rsidR="009B2842" w:rsidRPr="00F50A51">
        <w:rPr>
          <w:rFonts w:ascii="Arial" w:hAnsi="Arial" w:cs="Arial"/>
          <w:b w:val="0"/>
        </w:rPr>
        <w:t xml:space="preserve"> </w:t>
      </w:r>
    </w:p>
    <w:p w:rsidR="00F50A51" w:rsidRPr="00F50A51" w:rsidRDefault="00F50A51" w:rsidP="00F50A51">
      <w:pPr>
        <w:pStyle w:val="ListParagraph"/>
        <w:ind w:left="360"/>
        <w:jc w:val="both"/>
        <w:rPr>
          <w:rFonts w:ascii="Arial" w:hAnsi="Arial" w:cs="Arial"/>
        </w:rPr>
      </w:pPr>
    </w:p>
    <w:p w:rsidR="009B2842" w:rsidRPr="00F50A51" w:rsidRDefault="009B2842" w:rsidP="009B2842">
      <w:pPr>
        <w:pStyle w:val="ListParagraph"/>
        <w:numPr>
          <w:ilvl w:val="0"/>
          <w:numId w:val="28"/>
        </w:numPr>
        <w:jc w:val="both"/>
        <w:rPr>
          <w:rFonts w:ascii="Arial" w:hAnsi="Arial" w:cs="Arial"/>
        </w:rPr>
      </w:pPr>
      <w:r w:rsidRPr="00F50A51">
        <w:rPr>
          <w:rFonts w:ascii="Arial" w:hAnsi="Arial" w:cs="Arial"/>
          <w:b w:val="0"/>
        </w:rPr>
        <w:t>Address the complication</w:t>
      </w:r>
      <w:r w:rsidR="008A5A72" w:rsidRPr="00F50A51">
        <w:rPr>
          <w:rFonts w:ascii="Arial" w:hAnsi="Arial" w:cs="Arial"/>
          <w:b w:val="0"/>
        </w:rPr>
        <w:t xml:space="preserve"> as follows:</w:t>
      </w:r>
    </w:p>
    <w:p w:rsidR="009B2842" w:rsidRPr="00F50A51" w:rsidRDefault="009B2842" w:rsidP="009B2842">
      <w:pPr>
        <w:pStyle w:val="ListParagraph"/>
        <w:numPr>
          <w:ilvl w:val="1"/>
          <w:numId w:val="28"/>
        </w:numPr>
        <w:overflowPunct/>
        <w:textAlignment w:val="auto"/>
        <w:rPr>
          <w:rFonts w:ascii="Arial" w:hAnsi="Arial" w:cs="Arial"/>
          <w:b w:val="0"/>
        </w:rPr>
      </w:pPr>
      <w:r w:rsidRPr="00F50A51">
        <w:rPr>
          <w:rFonts w:ascii="Arial" w:hAnsi="Arial" w:cs="Arial"/>
          <w:b w:val="0"/>
          <w:u w:val="single"/>
        </w:rPr>
        <w:t>Bruising/Hematoma</w:t>
      </w:r>
      <w:r w:rsidRPr="00F50A51">
        <w:rPr>
          <w:rFonts w:ascii="Arial" w:hAnsi="Arial" w:cs="Arial"/>
          <w:b w:val="0"/>
        </w:rPr>
        <w:t>: Blood can leak out of a vein and under the skin during venipuncture. This can cause discomfort and pain and can complicate further collections from that site. As soon as a hematoma is noted, remove the needle and tourniquet and apply pressure at the site for a minimum of 3 minutes. Check the site and if the hematoma has stopped forming, put on a bandage or gauze with tape and inform the patient of the hematoma. The bandage should remain in place for a minimum of a half hour.</w:t>
      </w:r>
    </w:p>
    <w:p w:rsidR="009B2842" w:rsidRPr="00F50A51" w:rsidRDefault="009B2842" w:rsidP="00533D97">
      <w:pPr>
        <w:overflowPunct/>
        <w:ind w:left="360" w:firstLine="720"/>
        <w:textAlignment w:val="auto"/>
        <w:rPr>
          <w:rFonts w:ascii="Arial" w:hAnsi="Arial" w:cs="Arial"/>
          <w:b w:val="0"/>
        </w:rPr>
      </w:pPr>
      <w:r w:rsidRPr="00F50A51">
        <w:rPr>
          <w:rFonts w:ascii="Arial" w:hAnsi="Arial" w:cs="Arial"/>
          <w:b w:val="0"/>
        </w:rPr>
        <w:t>If swelling occurs, apply ice, elevate the area and notify nursing.</w:t>
      </w:r>
    </w:p>
    <w:p w:rsidR="009B2842" w:rsidRPr="00F50A51" w:rsidRDefault="009B2842" w:rsidP="00533D97">
      <w:pPr>
        <w:overflowPunct/>
        <w:ind w:left="360" w:firstLine="720"/>
        <w:textAlignment w:val="auto"/>
        <w:rPr>
          <w:rFonts w:ascii="Arial" w:hAnsi="Arial" w:cs="Arial"/>
          <w:b w:val="0"/>
        </w:rPr>
      </w:pPr>
      <w:r w:rsidRPr="00F50A51">
        <w:rPr>
          <w:rFonts w:ascii="Arial" w:hAnsi="Arial" w:cs="Arial"/>
          <w:b w:val="0"/>
        </w:rPr>
        <w:t>Repeat the venipuncture in another</w:t>
      </w:r>
      <w:r w:rsidR="0079171F" w:rsidRPr="00F50A51">
        <w:rPr>
          <w:rFonts w:ascii="Arial" w:hAnsi="Arial" w:cs="Arial"/>
          <w:b w:val="0"/>
        </w:rPr>
        <w:t xml:space="preserve"> site with a new sterile needle</w:t>
      </w:r>
      <w:r w:rsidRPr="00F50A51">
        <w:rPr>
          <w:rFonts w:ascii="Arial" w:hAnsi="Arial" w:cs="Arial"/>
          <w:b w:val="0"/>
        </w:rPr>
        <w:t xml:space="preserve"> if needed.</w:t>
      </w:r>
    </w:p>
    <w:p w:rsidR="009B2842" w:rsidRPr="00F50A51" w:rsidRDefault="009B2842" w:rsidP="009B2842">
      <w:pPr>
        <w:rPr>
          <w:rFonts w:ascii="Arial" w:hAnsi="Arial" w:cs="Arial"/>
          <w:b w:val="0"/>
        </w:rPr>
      </w:pPr>
      <w:r w:rsidRPr="00F50A51">
        <w:rPr>
          <w:rFonts w:ascii="Arial" w:hAnsi="Arial" w:cs="Arial"/>
          <w:b w:val="0"/>
        </w:rPr>
        <w:t xml:space="preserve"> </w:t>
      </w:r>
    </w:p>
    <w:p w:rsidR="009B2842" w:rsidRPr="00F50A51" w:rsidRDefault="009B2842" w:rsidP="009B2842">
      <w:pPr>
        <w:pStyle w:val="ListParagraph"/>
        <w:numPr>
          <w:ilvl w:val="1"/>
          <w:numId w:val="28"/>
        </w:numPr>
        <w:overflowPunct/>
        <w:textAlignment w:val="auto"/>
        <w:rPr>
          <w:rFonts w:ascii="Arial" w:hAnsi="Arial" w:cs="Arial"/>
          <w:b w:val="0"/>
        </w:rPr>
      </w:pPr>
      <w:r w:rsidRPr="00F50A51">
        <w:rPr>
          <w:rFonts w:ascii="Arial" w:hAnsi="Arial" w:cs="Arial"/>
          <w:b w:val="0"/>
          <w:u w:val="single"/>
        </w:rPr>
        <w:t>Pain</w:t>
      </w:r>
      <w:r w:rsidRPr="00F50A51">
        <w:rPr>
          <w:rFonts w:ascii="Arial" w:hAnsi="Arial" w:cs="Arial"/>
          <w:b w:val="0"/>
        </w:rPr>
        <w:t>: Since nerves are very close to veins and arteries, there is some risk a nerve may</w:t>
      </w:r>
      <w:r w:rsidR="0079171F" w:rsidRPr="00F50A51">
        <w:rPr>
          <w:rFonts w:ascii="Arial" w:hAnsi="Arial" w:cs="Arial"/>
          <w:b w:val="0"/>
        </w:rPr>
        <w:t xml:space="preserve"> </w:t>
      </w:r>
      <w:r w:rsidRPr="00F50A51">
        <w:rPr>
          <w:rFonts w:ascii="Arial" w:hAnsi="Arial" w:cs="Arial"/>
          <w:b w:val="0"/>
        </w:rPr>
        <w:t xml:space="preserve">be pierced by a needle during blood collection. The patient will complain that he/she feels an electric shock going up his/her arm. Immediately remove the needle from the patient’s arm and put pressure on the site. Ask the patient if the sensation has stopped. If so, try to redraw at another site if the patient is willing. </w:t>
      </w:r>
    </w:p>
    <w:p w:rsidR="008A5A72" w:rsidRPr="00F50A51" w:rsidRDefault="009B2842" w:rsidP="008A5A72">
      <w:pPr>
        <w:overflowPunct/>
        <w:ind w:left="720" w:firstLine="360"/>
        <w:textAlignment w:val="auto"/>
        <w:rPr>
          <w:rFonts w:ascii="Arial" w:hAnsi="Arial" w:cs="Arial"/>
          <w:b w:val="0"/>
        </w:rPr>
      </w:pPr>
      <w:r w:rsidRPr="00F50A51">
        <w:rPr>
          <w:rFonts w:ascii="Arial" w:hAnsi="Arial" w:cs="Arial"/>
          <w:b w:val="0"/>
        </w:rPr>
        <w:t>Explain to the patient that a nerve was touched by the needle and that was</w:t>
      </w:r>
    </w:p>
    <w:p w:rsidR="008A5A72" w:rsidRPr="00F50A51" w:rsidRDefault="009B2842" w:rsidP="008A5A72">
      <w:pPr>
        <w:overflowPunct/>
        <w:ind w:left="720" w:firstLine="360"/>
        <w:textAlignment w:val="auto"/>
        <w:rPr>
          <w:rFonts w:ascii="Arial" w:hAnsi="Arial" w:cs="Arial"/>
          <w:b w:val="0"/>
        </w:rPr>
      </w:pPr>
      <w:r w:rsidRPr="00F50A51">
        <w:rPr>
          <w:rFonts w:ascii="Arial" w:hAnsi="Arial" w:cs="Arial"/>
          <w:b w:val="0"/>
        </w:rPr>
        <w:t>what he/she felt. Ask them to let us know if they have any more numbness,</w:t>
      </w:r>
    </w:p>
    <w:p w:rsidR="009B2842" w:rsidRPr="00F50A51" w:rsidRDefault="009B2842" w:rsidP="008A5A72">
      <w:pPr>
        <w:overflowPunct/>
        <w:ind w:left="720" w:firstLine="360"/>
        <w:textAlignment w:val="auto"/>
        <w:rPr>
          <w:rFonts w:ascii="Arial" w:hAnsi="Arial" w:cs="Arial"/>
          <w:b w:val="0"/>
        </w:rPr>
      </w:pPr>
      <w:r w:rsidRPr="00F50A51">
        <w:rPr>
          <w:rFonts w:ascii="Arial" w:hAnsi="Arial" w:cs="Arial"/>
          <w:b w:val="0"/>
        </w:rPr>
        <w:t>weakness, or shocking sensations at the first site. See Nerve Damage.</w:t>
      </w:r>
    </w:p>
    <w:p w:rsidR="009B2842" w:rsidRPr="00F50A51" w:rsidRDefault="009B2842" w:rsidP="009B2842">
      <w:pPr>
        <w:pStyle w:val="ListParagraph"/>
        <w:overflowPunct/>
        <w:textAlignment w:val="auto"/>
        <w:rPr>
          <w:rFonts w:ascii="Arial" w:hAnsi="Arial" w:cs="Arial"/>
          <w:b w:val="0"/>
        </w:rPr>
      </w:pPr>
    </w:p>
    <w:p w:rsidR="009B2842" w:rsidRPr="00F50A51" w:rsidRDefault="009B2842" w:rsidP="009B2842">
      <w:pPr>
        <w:pStyle w:val="ListParagraph"/>
        <w:numPr>
          <w:ilvl w:val="1"/>
          <w:numId w:val="28"/>
        </w:numPr>
        <w:overflowPunct/>
        <w:textAlignment w:val="auto"/>
        <w:rPr>
          <w:rFonts w:ascii="Arial" w:hAnsi="Arial" w:cs="Arial"/>
          <w:b w:val="0"/>
        </w:rPr>
      </w:pPr>
      <w:r w:rsidRPr="00F50A51">
        <w:rPr>
          <w:rFonts w:ascii="Arial" w:hAnsi="Arial" w:cs="Arial"/>
          <w:b w:val="0"/>
          <w:u w:val="single"/>
        </w:rPr>
        <w:t>Nerve Damage</w:t>
      </w:r>
      <w:r w:rsidRPr="00F50A51">
        <w:rPr>
          <w:rFonts w:ascii="Arial" w:hAnsi="Arial" w:cs="Arial"/>
          <w:b w:val="0"/>
        </w:rPr>
        <w:t>: If a nerve has been pierced or cut, the patient will feel pain or numbness or a sho</w:t>
      </w:r>
      <w:r w:rsidR="0079171F" w:rsidRPr="00F50A51">
        <w:rPr>
          <w:rFonts w:ascii="Arial" w:hAnsi="Arial" w:cs="Arial"/>
          <w:b w:val="0"/>
        </w:rPr>
        <w:t>cking sensation as discussed above</w:t>
      </w:r>
      <w:r w:rsidRPr="00F50A51">
        <w:rPr>
          <w:rFonts w:ascii="Arial" w:hAnsi="Arial" w:cs="Arial"/>
          <w:b w:val="0"/>
        </w:rPr>
        <w:t>. If the patient continues</w:t>
      </w:r>
      <w:r w:rsidR="0079171F" w:rsidRPr="00F50A51">
        <w:rPr>
          <w:rFonts w:ascii="Arial" w:hAnsi="Arial" w:cs="Arial"/>
          <w:b w:val="0"/>
        </w:rPr>
        <w:t xml:space="preserve">to </w:t>
      </w:r>
      <w:r w:rsidRPr="00F50A51">
        <w:rPr>
          <w:rFonts w:ascii="Arial" w:hAnsi="Arial" w:cs="Arial"/>
          <w:b w:val="0"/>
        </w:rPr>
        <w:t xml:space="preserve"> have these symptoms once the needle has been removed, notify nursing. If the patient is an outpatient, contact the </w:t>
      </w:r>
      <w:r w:rsidR="00BE5BE6">
        <w:rPr>
          <w:rFonts w:ascii="Arial" w:hAnsi="Arial" w:cs="Arial"/>
          <w:b w:val="0"/>
        </w:rPr>
        <w:t>Administrative Coordinator (</w:t>
      </w:r>
      <w:r w:rsidRPr="00F50A51">
        <w:rPr>
          <w:rFonts w:ascii="Arial" w:hAnsi="Arial" w:cs="Arial"/>
          <w:b w:val="0"/>
        </w:rPr>
        <w:t>nursing supervisor</w:t>
      </w:r>
      <w:r w:rsidR="00BE5BE6">
        <w:rPr>
          <w:rFonts w:ascii="Arial" w:hAnsi="Arial" w:cs="Arial"/>
          <w:b w:val="0"/>
        </w:rPr>
        <w:t>)</w:t>
      </w:r>
      <w:r w:rsidRPr="00F50A51">
        <w:rPr>
          <w:rFonts w:ascii="Arial" w:hAnsi="Arial" w:cs="Arial"/>
          <w:b w:val="0"/>
        </w:rPr>
        <w:t>.</w:t>
      </w:r>
      <w:r w:rsidR="0079171F" w:rsidRPr="00F50A51">
        <w:rPr>
          <w:rFonts w:ascii="Arial" w:hAnsi="Arial" w:cs="Arial"/>
          <w:b w:val="0"/>
        </w:rPr>
        <w:t xml:space="preserve"> </w:t>
      </w:r>
      <w:r w:rsidRPr="00F50A51">
        <w:rPr>
          <w:rFonts w:ascii="Arial" w:hAnsi="Arial" w:cs="Arial"/>
          <w:b w:val="0"/>
        </w:rPr>
        <w:t>Patient may need to be examined for nerve damage.</w:t>
      </w:r>
    </w:p>
    <w:p w:rsidR="00533D97" w:rsidRPr="00F50A51" w:rsidRDefault="009B2842" w:rsidP="00533D97">
      <w:pPr>
        <w:ind w:left="720" w:firstLine="360"/>
        <w:rPr>
          <w:rFonts w:ascii="Arial" w:hAnsi="Arial" w:cs="Arial"/>
          <w:b w:val="0"/>
        </w:rPr>
      </w:pPr>
      <w:r w:rsidRPr="00F50A51">
        <w:rPr>
          <w:rFonts w:ascii="Arial" w:hAnsi="Arial" w:cs="Arial"/>
          <w:b w:val="0"/>
        </w:rPr>
        <w:lastRenderedPageBreak/>
        <w:t xml:space="preserve">Nerve damage is a rare and unpredictable complication of venipuncture. </w:t>
      </w:r>
    </w:p>
    <w:p w:rsidR="00533D97" w:rsidRPr="00F50A51" w:rsidRDefault="009B2842" w:rsidP="00533D97">
      <w:pPr>
        <w:ind w:left="720" w:firstLine="360"/>
        <w:rPr>
          <w:rFonts w:ascii="Arial" w:hAnsi="Arial" w:cs="Arial"/>
          <w:b w:val="0"/>
        </w:rPr>
      </w:pPr>
      <w:r w:rsidRPr="00F50A51">
        <w:rPr>
          <w:rFonts w:ascii="Arial" w:hAnsi="Arial" w:cs="Arial"/>
          <w:b w:val="0"/>
        </w:rPr>
        <w:t xml:space="preserve">There are no known preventative measures. Early diagnosis and proper </w:t>
      </w:r>
    </w:p>
    <w:p w:rsidR="009B2842" w:rsidRPr="00F50A51" w:rsidRDefault="009B2842" w:rsidP="00533D97">
      <w:pPr>
        <w:ind w:left="720" w:firstLine="360"/>
        <w:rPr>
          <w:rFonts w:ascii="Arial" w:hAnsi="Arial" w:cs="Arial"/>
          <w:b w:val="0"/>
        </w:rPr>
      </w:pPr>
      <w:r w:rsidRPr="00F50A51">
        <w:rPr>
          <w:rFonts w:ascii="Arial" w:hAnsi="Arial" w:cs="Arial"/>
          <w:b w:val="0"/>
        </w:rPr>
        <w:t>treatment provide significant pain relief.</w:t>
      </w:r>
    </w:p>
    <w:p w:rsidR="009B2842" w:rsidRPr="00F50A51" w:rsidRDefault="009B2842" w:rsidP="009B2842">
      <w:pPr>
        <w:pStyle w:val="ListParagraph"/>
        <w:overflowPunct/>
        <w:textAlignment w:val="auto"/>
        <w:rPr>
          <w:rFonts w:ascii="Arial" w:hAnsi="Arial" w:cs="Arial"/>
          <w:b w:val="0"/>
        </w:rPr>
      </w:pPr>
    </w:p>
    <w:p w:rsidR="009B2842" w:rsidRPr="00F50A51" w:rsidRDefault="009B2842" w:rsidP="007469E8">
      <w:pPr>
        <w:pStyle w:val="ListParagraph"/>
        <w:numPr>
          <w:ilvl w:val="1"/>
          <w:numId w:val="28"/>
        </w:numPr>
        <w:rPr>
          <w:rFonts w:ascii="Arial" w:hAnsi="Arial" w:cs="Arial"/>
          <w:b w:val="0"/>
        </w:rPr>
      </w:pPr>
      <w:r w:rsidRPr="00F50A51">
        <w:rPr>
          <w:rFonts w:ascii="Arial" w:hAnsi="Arial" w:cs="Arial"/>
          <w:b w:val="0"/>
          <w:u w:val="single"/>
        </w:rPr>
        <w:t>Vasovagal reaction</w:t>
      </w:r>
      <w:r w:rsidR="009D4C43">
        <w:rPr>
          <w:rFonts w:ascii="Arial" w:hAnsi="Arial" w:cs="Arial"/>
          <w:b w:val="0"/>
          <w:u w:val="single"/>
        </w:rPr>
        <w:t xml:space="preserve"> (Faint)</w:t>
      </w:r>
      <w:r w:rsidRPr="00F50A51">
        <w:rPr>
          <w:rFonts w:ascii="Arial" w:hAnsi="Arial" w:cs="Arial"/>
          <w:bCs/>
        </w:rPr>
        <w:t xml:space="preserve">: </w:t>
      </w:r>
      <w:r w:rsidRPr="00F50A51">
        <w:rPr>
          <w:rFonts w:ascii="Arial" w:hAnsi="Arial" w:cs="Arial"/>
          <w:b w:val="0"/>
        </w:rPr>
        <w:t>A reflex of the involuntary nervous system that causes the heart</w:t>
      </w:r>
      <w:r w:rsidR="009D4C43">
        <w:rPr>
          <w:rFonts w:ascii="Arial" w:hAnsi="Arial" w:cs="Arial"/>
          <w:b w:val="0"/>
        </w:rPr>
        <w:t xml:space="preserve"> to slow down (bradycardia) and</w:t>
      </w:r>
      <w:r w:rsidRPr="00F50A51">
        <w:rPr>
          <w:rFonts w:ascii="Arial" w:hAnsi="Arial" w:cs="Arial"/>
          <w:b w:val="0"/>
        </w:rPr>
        <w:t xml:space="preserve">, at the same time, affects the nerves to the blood vessels in the legs permitting those vessels to dilate (widen). As a result the heart puts out less blood, the blood pressure drops, and what blood is circulating tends to go into the legs rather than to the head. The brain is deprived of oxygen and the fainting episode occurs. The vasovagal reaction is also called a vasovagal attack. </w:t>
      </w:r>
    </w:p>
    <w:p w:rsidR="00533D97" w:rsidRPr="00F50A51" w:rsidRDefault="009B2842" w:rsidP="00533D97">
      <w:pPr>
        <w:ind w:left="720" w:firstLine="360"/>
        <w:rPr>
          <w:rFonts w:ascii="Arial" w:hAnsi="Arial" w:cs="Arial"/>
          <w:b w:val="0"/>
        </w:rPr>
      </w:pPr>
      <w:r w:rsidRPr="00F50A51">
        <w:rPr>
          <w:rFonts w:ascii="Arial" w:hAnsi="Arial" w:cs="Arial"/>
          <w:b w:val="0"/>
        </w:rPr>
        <w:t>When a patient is about to faint, he/she becomes pale and sweaty.  Other</w:t>
      </w:r>
    </w:p>
    <w:p w:rsidR="00533D97" w:rsidRPr="00F50A51" w:rsidRDefault="009B2842" w:rsidP="00533D97">
      <w:pPr>
        <w:ind w:left="720" w:firstLine="360"/>
        <w:rPr>
          <w:rFonts w:ascii="Arial" w:hAnsi="Arial" w:cs="Arial"/>
          <w:b w:val="0"/>
        </w:rPr>
      </w:pPr>
      <w:r w:rsidRPr="00F50A51">
        <w:rPr>
          <w:rFonts w:ascii="Arial" w:hAnsi="Arial" w:cs="Arial"/>
          <w:b w:val="0"/>
        </w:rPr>
        <w:t>signs to note include pallor, perspiration, hyperventilation and a patient who</w:t>
      </w:r>
    </w:p>
    <w:p w:rsidR="009B2842" w:rsidRPr="00F50A51" w:rsidRDefault="009B2842" w:rsidP="00533D97">
      <w:pPr>
        <w:ind w:left="720" w:firstLine="360"/>
        <w:rPr>
          <w:rFonts w:ascii="Arial" w:hAnsi="Arial" w:cs="Arial"/>
          <w:b w:val="0"/>
        </w:rPr>
      </w:pPr>
      <w:r w:rsidRPr="00F50A51">
        <w:rPr>
          <w:rFonts w:ascii="Arial" w:hAnsi="Arial" w:cs="Arial"/>
          <w:b w:val="0"/>
        </w:rPr>
        <w:t>goes from talkative to silent.</w:t>
      </w:r>
    </w:p>
    <w:p w:rsidR="00533D97" w:rsidRPr="00F50A51" w:rsidRDefault="009B2842" w:rsidP="00533D97">
      <w:pPr>
        <w:overflowPunct/>
        <w:ind w:left="720" w:firstLine="360"/>
        <w:textAlignment w:val="auto"/>
        <w:rPr>
          <w:rFonts w:ascii="Arial" w:hAnsi="Arial" w:cs="Arial"/>
          <w:b w:val="0"/>
        </w:rPr>
      </w:pPr>
      <w:r w:rsidRPr="00F50A51">
        <w:rPr>
          <w:rFonts w:ascii="Arial" w:hAnsi="Arial" w:cs="Arial"/>
          <w:b w:val="0"/>
        </w:rPr>
        <w:t>Keep an eye out for these symptoms and be ready to prevent a fall if the</w:t>
      </w:r>
    </w:p>
    <w:p w:rsidR="00533D97" w:rsidRPr="00F50A51" w:rsidRDefault="009B2842" w:rsidP="00533D97">
      <w:pPr>
        <w:overflowPunct/>
        <w:ind w:left="720" w:firstLine="360"/>
        <w:textAlignment w:val="auto"/>
        <w:rPr>
          <w:rFonts w:ascii="Arial" w:hAnsi="Arial" w:cs="Arial"/>
          <w:b w:val="0"/>
        </w:rPr>
      </w:pPr>
      <w:r w:rsidRPr="00F50A51">
        <w:rPr>
          <w:rFonts w:ascii="Arial" w:hAnsi="Arial" w:cs="Arial"/>
          <w:b w:val="0"/>
        </w:rPr>
        <w:t xml:space="preserve">patient should faint.  Stop collection immediately and help control the patient </w:t>
      </w:r>
    </w:p>
    <w:p w:rsidR="009B2842" w:rsidRPr="00F50A51" w:rsidRDefault="009B2842" w:rsidP="00533D97">
      <w:pPr>
        <w:overflowPunct/>
        <w:ind w:left="720" w:firstLine="360"/>
        <w:textAlignment w:val="auto"/>
        <w:rPr>
          <w:rFonts w:ascii="Arial" w:hAnsi="Arial" w:cs="Arial"/>
          <w:b w:val="0"/>
        </w:rPr>
      </w:pPr>
      <w:r w:rsidRPr="00F50A51">
        <w:rPr>
          <w:rFonts w:ascii="Arial" w:hAnsi="Arial" w:cs="Arial"/>
          <w:b w:val="0"/>
        </w:rPr>
        <w:t xml:space="preserve">to prevent injury. </w:t>
      </w:r>
    </w:p>
    <w:p w:rsidR="009D4C43" w:rsidRDefault="00533D97" w:rsidP="00533D97">
      <w:pPr>
        <w:overflowPunct/>
        <w:ind w:left="720" w:firstLine="360"/>
        <w:textAlignment w:val="auto"/>
        <w:rPr>
          <w:rFonts w:ascii="Arial" w:hAnsi="Arial" w:cs="Arial"/>
          <w:b w:val="0"/>
        </w:rPr>
      </w:pPr>
      <w:r w:rsidRPr="00F50A51">
        <w:rPr>
          <w:rFonts w:ascii="Arial" w:hAnsi="Arial" w:cs="Arial"/>
          <w:b w:val="0"/>
        </w:rPr>
        <w:t>U</w:t>
      </w:r>
      <w:r w:rsidR="009B2842" w:rsidRPr="00F50A51">
        <w:rPr>
          <w:rFonts w:ascii="Arial" w:hAnsi="Arial" w:cs="Arial"/>
          <w:b w:val="0"/>
        </w:rPr>
        <w:t xml:space="preserve">se the </w:t>
      </w:r>
      <w:r w:rsidR="009D4C43" w:rsidRPr="00F50A51">
        <w:rPr>
          <w:rFonts w:ascii="Arial" w:hAnsi="Arial" w:cs="Arial"/>
          <w:b w:val="0"/>
        </w:rPr>
        <w:t xml:space="preserve">Emergency Notification Button </w:t>
      </w:r>
      <w:r w:rsidR="009B2842" w:rsidRPr="00F50A51">
        <w:rPr>
          <w:rFonts w:ascii="Arial" w:hAnsi="Arial" w:cs="Arial"/>
          <w:b w:val="0"/>
        </w:rPr>
        <w:t xml:space="preserve">if accessible in patient areas so </w:t>
      </w:r>
    </w:p>
    <w:p w:rsidR="009D4C43" w:rsidRDefault="009D4C43" w:rsidP="009D4C43">
      <w:pPr>
        <w:overflowPunct/>
        <w:ind w:left="720" w:firstLine="360"/>
        <w:textAlignment w:val="auto"/>
        <w:rPr>
          <w:rFonts w:ascii="Arial" w:hAnsi="Arial" w:cs="Arial"/>
          <w:b w:val="0"/>
        </w:rPr>
      </w:pPr>
      <w:r>
        <w:rPr>
          <w:rFonts w:ascii="Arial" w:hAnsi="Arial" w:cs="Arial"/>
          <w:b w:val="0"/>
        </w:rPr>
        <w:t>e</w:t>
      </w:r>
      <w:r w:rsidR="009B2842" w:rsidRPr="00F50A51">
        <w:rPr>
          <w:rFonts w:ascii="Arial" w:hAnsi="Arial" w:cs="Arial"/>
          <w:b w:val="0"/>
        </w:rPr>
        <w:t>quipped to</w:t>
      </w:r>
      <w:r>
        <w:rPr>
          <w:rFonts w:ascii="Arial" w:hAnsi="Arial" w:cs="Arial"/>
          <w:b w:val="0"/>
        </w:rPr>
        <w:t xml:space="preserve"> </w:t>
      </w:r>
      <w:r w:rsidR="009B2842" w:rsidRPr="00F50A51">
        <w:rPr>
          <w:rFonts w:ascii="Arial" w:hAnsi="Arial" w:cs="Arial"/>
          <w:b w:val="0"/>
        </w:rPr>
        <w:t>summon additional assistance. DO NOT LEAVE THE PATIENT</w:t>
      </w:r>
    </w:p>
    <w:p w:rsidR="009B2842" w:rsidRPr="00F50A51" w:rsidRDefault="009B2842" w:rsidP="009D4C43">
      <w:pPr>
        <w:overflowPunct/>
        <w:ind w:left="720" w:firstLine="360"/>
        <w:textAlignment w:val="auto"/>
        <w:rPr>
          <w:rFonts w:ascii="Arial" w:hAnsi="Arial" w:cs="Arial"/>
          <w:b w:val="0"/>
        </w:rPr>
      </w:pPr>
      <w:r w:rsidRPr="00F50A51">
        <w:rPr>
          <w:rFonts w:ascii="Arial" w:hAnsi="Arial" w:cs="Arial"/>
          <w:b w:val="0"/>
        </w:rPr>
        <w:t>UNATTENDED.</w:t>
      </w:r>
    </w:p>
    <w:p w:rsidR="00BE5BE6" w:rsidRDefault="009B2842" w:rsidP="00533D97">
      <w:pPr>
        <w:overflowPunct/>
        <w:ind w:left="720" w:firstLine="360"/>
        <w:textAlignment w:val="auto"/>
        <w:rPr>
          <w:rFonts w:ascii="Arial" w:hAnsi="Arial" w:cs="Arial"/>
          <w:b w:val="0"/>
        </w:rPr>
      </w:pPr>
      <w:r w:rsidRPr="00F50A51">
        <w:rPr>
          <w:rFonts w:ascii="Arial" w:hAnsi="Arial" w:cs="Arial"/>
          <w:b w:val="0"/>
        </w:rPr>
        <w:t xml:space="preserve">Call the </w:t>
      </w:r>
      <w:r w:rsidR="00BE5BE6">
        <w:rPr>
          <w:rFonts w:ascii="Arial" w:hAnsi="Arial" w:cs="Arial"/>
          <w:b w:val="0"/>
        </w:rPr>
        <w:t>Administrative Coordinator (</w:t>
      </w:r>
      <w:r w:rsidRPr="00F50A51">
        <w:rPr>
          <w:rFonts w:ascii="Arial" w:hAnsi="Arial" w:cs="Arial"/>
          <w:b w:val="0"/>
        </w:rPr>
        <w:t>nursing supervisor</w:t>
      </w:r>
      <w:r w:rsidR="00BE5BE6">
        <w:rPr>
          <w:rFonts w:ascii="Arial" w:hAnsi="Arial" w:cs="Arial"/>
          <w:b w:val="0"/>
        </w:rPr>
        <w:t>)</w:t>
      </w:r>
      <w:r w:rsidRPr="00F50A51">
        <w:rPr>
          <w:rFonts w:ascii="Arial" w:hAnsi="Arial" w:cs="Arial"/>
          <w:b w:val="0"/>
        </w:rPr>
        <w:t xml:space="preserve"> for assistance. If they</w:t>
      </w:r>
    </w:p>
    <w:p w:rsidR="00BE5BE6" w:rsidRDefault="009B2842" w:rsidP="00533D97">
      <w:pPr>
        <w:overflowPunct/>
        <w:ind w:left="720" w:firstLine="360"/>
        <w:textAlignment w:val="auto"/>
        <w:rPr>
          <w:rFonts w:ascii="Arial" w:hAnsi="Arial" w:cs="Arial"/>
          <w:b w:val="0"/>
        </w:rPr>
      </w:pPr>
      <w:r w:rsidRPr="00F50A51">
        <w:rPr>
          <w:rFonts w:ascii="Arial" w:hAnsi="Arial" w:cs="Arial"/>
          <w:b w:val="0"/>
        </w:rPr>
        <w:t>are not available, reach out to special recovery and the emergency room to</w:t>
      </w:r>
    </w:p>
    <w:p w:rsidR="009B2842" w:rsidRPr="00F50A51" w:rsidRDefault="009B2842" w:rsidP="00533D97">
      <w:pPr>
        <w:overflowPunct/>
        <w:ind w:left="720" w:firstLine="360"/>
        <w:textAlignment w:val="auto"/>
        <w:rPr>
          <w:rFonts w:ascii="Arial" w:hAnsi="Arial" w:cs="Arial"/>
          <w:b w:val="0"/>
        </w:rPr>
      </w:pPr>
      <w:r w:rsidRPr="00F50A51">
        <w:rPr>
          <w:rFonts w:ascii="Arial" w:hAnsi="Arial" w:cs="Arial"/>
          <w:b w:val="0"/>
        </w:rPr>
        <w:t>find an available nurse.</w:t>
      </w:r>
    </w:p>
    <w:p w:rsidR="00533D97" w:rsidRPr="00F50A51" w:rsidRDefault="009B2842" w:rsidP="00533D97">
      <w:pPr>
        <w:ind w:left="720" w:firstLine="360"/>
        <w:rPr>
          <w:rFonts w:ascii="Arial" w:hAnsi="Arial" w:cs="Arial"/>
          <w:b w:val="0"/>
        </w:rPr>
      </w:pPr>
      <w:r w:rsidRPr="00F50A51">
        <w:rPr>
          <w:rFonts w:ascii="Arial" w:hAnsi="Arial" w:cs="Arial"/>
          <w:b w:val="0"/>
        </w:rPr>
        <w:t>For comfort measures, apply a cold wet cloth to the back of the neck, loosen</w:t>
      </w:r>
    </w:p>
    <w:p w:rsidR="00533D97" w:rsidRPr="00F50A51" w:rsidRDefault="009B2842" w:rsidP="00533D97">
      <w:pPr>
        <w:ind w:left="720" w:firstLine="360"/>
        <w:rPr>
          <w:rFonts w:ascii="Arial" w:hAnsi="Arial" w:cs="Arial"/>
          <w:b w:val="0"/>
        </w:rPr>
      </w:pPr>
      <w:r w:rsidRPr="00F50A51">
        <w:rPr>
          <w:rFonts w:ascii="Arial" w:hAnsi="Arial" w:cs="Arial"/>
          <w:b w:val="0"/>
        </w:rPr>
        <w:t>any tight clothing , and turn on the fan. Where practical, lay the patient flat or</w:t>
      </w:r>
    </w:p>
    <w:p w:rsidR="00533D97" w:rsidRPr="00F50A51" w:rsidRDefault="009B2842" w:rsidP="00533D97">
      <w:pPr>
        <w:ind w:left="720" w:firstLine="360"/>
        <w:rPr>
          <w:rFonts w:ascii="Arial" w:hAnsi="Arial" w:cs="Arial"/>
          <w:b w:val="0"/>
        </w:rPr>
      </w:pPr>
      <w:r w:rsidRPr="00F50A51">
        <w:rPr>
          <w:rFonts w:ascii="Arial" w:hAnsi="Arial" w:cs="Arial"/>
          <w:b w:val="0"/>
        </w:rPr>
        <w:t>lower his/her head and arms. Another option is to raise the patient</w:t>
      </w:r>
      <w:r w:rsidR="00BE5BE6">
        <w:rPr>
          <w:rFonts w:ascii="Arial" w:hAnsi="Arial" w:cs="Arial"/>
          <w:b w:val="0"/>
        </w:rPr>
        <w:t>’</w:t>
      </w:r>
      <w:r w:rsidRPr="00F50A51">
        <w:rPr>
          <w:rFonts w:ascii="Arial" w:hAnsi="Arial" w:cs="Arial"/>
          <w:b w:val="0"/>
        </w:rPr>
        <w:t>s feet</w:t>
      </w:r>
    </w:p>
    <w:p w:rsidR="00533D97" w:rsidRPr="00F50A51" w:rsidRDefault="009B2842" w:rsidP="00533D97">
      <w:pPr>
        <w:ind w:left="720" w:firstLine="360"/>
        <w:rPr>
          <w:rFonts w:ascii="Arial" w:hAnsi="Arial" w:cs="Arial"/>
          <w:b w:val="0"/>
        </w:rPr>
      </w:pPr>
      <w:r w:rsidRPr="00F50A51">
        <w:rPr>
          <w:rFonts w:ascii="Arial" w:hAnsi="Arial" w:cs="Arial"/>
          <w:b w:val="0"/>
        </w:rPr>
        <w:t>and/or have them lie their head down. Provide a glass of water or juice if</w:t>
      </w:r>
    </w:p>
    <w:p w:rsidR="009B2842" w:rsidRPr="00F50A51" w:rsidRDefault="009B2842" w:rsidP="00533D97">
      <w:pPr>
        <w:ind w:left="720" w:firstLine="360"/>
        <w:rPr>
          <w:rFonts w:ascii="Arial" w:hAnsi="Arial" w:cs="Arial"/>
          <w:b w:val="0"/>
        </w:rPr>
      </w:pPr>
      <w:r w:rsidRPr="00F50A51">
        <w:rPr>
          <w:rFonts w:ascii="Arial" w:hAnsi="Arial" w:cs="Arial"/>
          <w:b w:val="0"/>
        </w:rPr>
        <w:t>he/she desires it.</w:t>
      </w:r>
    </w:p>
    <w:p w:rsidR="0079171F" w:rsidRPr="00F50A51" w:rsidRDefault="0079171F" w:rsidP="00533D97">
      <w:pPr>
        <w:ind w:left="720" w:firstLine="360"/>
        <w:rPr>
          <w:rFonts w:ascii="Arial" w:hAnsi="Arial" w:cs="Arial"/>
          <w:b w:val="0"/>
        </w:rPr>
      </w:pPr>
      <w:r w:rsidRPr="00F50A51">
        <w:rPr>
          <w:rFonts w:ascii="Arial" w:hAnsi="Arial" w:cs="Arial"/>
          <w:b w:val="0"/>
        </w:rPr>
        <w:t>Nursing staff will take over once they arrive. Repeat the venipuncture in</w:t>
      </w:r>
    </w:p>
    <w:p w:rsidR="0079171F" w:rsidRPr="00F50A51" w:rsidRDefault="0079171F" w:rsidP="00533D97">
      <w:pPr>
        <w:ind w:left="720" w:firstLine="360"/>
        <w:rPr>
          <w:rFonts w:ascii="Arial" w:hAnsi="Arial" w:cs="Arial"/>
          <w:b w:val="0"/>
        </w:rPr>
      </w:pPr>
      <w:r w:rsidRPr="00F50A51">
        <w:rPr>
          <w:rFonts w:ascii="Arial" w:hAnsi="Arial" w:cs="Arial"/>
          <w:b w:val="0"/>
        </w:rPr>
        <w:t>another site with a new sterile needle if needed once the patient recovers.</w:t>
      </w:r>
    </w:p>
    <w:p w:rsidR="00400DD8" w:rsidRPr="00F50A51" w:rsidRDefault="00400DD8" w:rsidP="00533D97">
      <w:pPr>
        <w:ind w:left="720" w:firstLine="360"/>
        <w:rPr>
          <w:rFonts w:ascii="Arial" w:hAnsi="Arial" w:cs="Arial"/>
          <w:b w:val="0"/>
        </w:rPr>
      </w:pPr>
    </w:p>
    <w:p w:rsidR="00400DD8" w:rsidRPr="00F50A51" w:rsidRDefault="00400DD8" w:rsidP="00400DD8">
      <w:pPr>
        <w:pStyle w:val="ListParagraph"/>
        <w:numPr>
          <w:ilvl w:val="1"/>
          <w:numId w:val="28"/>
        </w:numPr>
        <w:rPr>
          <w:rFonts w:ascii="Arial" w:hAnsi="Arial" w:cs="Arial"/>
          <w:b w:val="0"/>
        </w:rPr>
      </w:pPr>
      <w:r w:rsidRPr="00F50A51">
        <w:rPr>
          <w:rFonts w:ascii="Arial" w:hAnsi="Arial" w:cs="Arial"/>
          <w:b w:val="0"/>
          <w:u w:val="single"/>
        </w:rPr>
        <w:t>Nausea</w:t>
      </w:r>
      <w:r w:rsidRPr="00F50A51">
        <w:rPr>
          <w:rFonts w:ascii="Arial" w:hAnsi="Arial" w:cs="Arial"/>
          <w:b w:val="0"/>
        </w:rPr>
        <w:t xml:space="preserve">: Make the patient as comfortable as possible with his/her head lowered. Instruct the patient to breathe slowly. Apply cold compresses to the forehead. </w:t>
      </w:r>
      <w:r w:rsidR="0079171F" w:rsidRPr="00F50A51">
        <w:rPr>
          <w:rFonts w:ascii="Arial" w:hAnsi="Arial" w:cs="Arial"/>
          <w:b w:val="0"/>
        </w:rPr>
        <w:t xml:space="preserve">Turn on the fan and press the </w:t>
      </w:r>
      <w:r w:rsidR="009D4C43" w:rsidRPr="00F50A51">
        <w:rPr>
          <w:rFonts w:ascii="Arial" w:hAnsi="Arial" w:cs="Arial"/>
          <w:b w:val="0"/>
        </w:rPr>
        <w:t xml:space="preserve">Emergency Notification Button </w:t>
      </w:r>
      <w:r w:rsidR="0079171F" w:rsidRPr="00F50A51">
        <w:rPr>
          <w:rFonts w:ascii="Arial" w:hAnsi="Arial" w:cs="Arial"/>
          <w:b w:val="0"/>
        </w:rPr>
        <w:t xml:space="preserve">if needed. </w:t>
      </w:r>
      <w:r w:rsidRPr="00F50A51">
        <w:rPr>
          <w:rFonts w:ascii="Arial" w:hAnsi="Arial" w:cs="Arial"/>
          <w:b w:val="0"/>
        </w:rPr>
        <w:t>Notify nursing personnel.</w:t>
      </w:r>
    </w:p>
    <w:p w:rsidR="00400DD8" w:rsidRPr="00F50A51" w:rsidRDefault="00400DD8" w:rsidP="00400DD8">
      <w:pPr>
        <w:overflowPunct/>
        <w:autoSpaceDE/>
        <w:autoSpaceDN/>
        <w:adjustRightInd/>
        <w:textAlignment w:val="auto"/>
        <w:rPr>
          <w:rFonts w:ascii="Arial" w:hAnsi="Arial" w:cs="Arial"/>
          <w:b w:val="0"/>
        </w:rPr>
      </w:pPr>
    </w:p>
    <w:p w:rsidR="00400DD8" w:rsidRPr="00F50A51" w:rsidRDefault="00400DD8" w:rsidP="00400DD8">
      <w:pPr>
        <w:pStyle w:val="ListParagraph"/>
        <w:numPr>
          <w:ilvl w:val="1"/>
          <w:numId w:val="28"/>
        </w:numPr>
        <w:overflowPunct/>
        <w:autoSpaceDE/>
        <w:autoSpaceDN/>
        <w:adjustRightInd/>
        <w:textAlignment w:val="auto"/>
        <w:rPr>
          <w:rFonts w:ascii="Arial" w:hAnsi="Arial" w:cs="Arial"/>
          <w:b w:val="0"/>
        </w:rPr>
      </w:pPr>
      <w:r w:rsidRPr="00F50A51">
        <w:rPr>
          <w:rFonts w:ascii="Arial" w:hAnsi="Arial" w:cs="Arial"/>
          <w:b w:val="0"/>
          <w:u w:val="single"/>
        </w:rPr>
        <w:t>Vomiting</w:t>
      </w:r>
      <w:r w:rsidRPr="00F50A51">
        <w:rPr>
          <w:rFonts w:ascii="Arial" w:hAnsi="Arial" w:cs="Arial"/>
          <w:b w:val="0"/>
        </w:rPr>
        <w:t>: Roll prone patients onto side. Give the patient a basin. Give the patient water to rinse their mouth and towel. Notify nursing personnel.</w:t>
      </w:r>
    </w:p>
    <w:p w:rsidR="00400DD8" w:rsidRPr="00F50A51" w:rsidRDefault="00400DD8" w:rsidP="00400DD8">
      <w:pPr>
        <w:pStyle w:val="Header"/>
        <w:tabs>
          <w:tab w:val="clear" w:pos="4320"/>
          <w:tab w:val="clear" w:pos="8640"/>
        </w:tabs>
        <w:rPr>
          <w:rFonts w:ascii="Arial" w:hAnsi="Arial" w:cs="Arial"/>
          <w:b w:val="0"/>
        </w:rPr>
      </w:pPr>
    </w:p>
    <w:p w:rsidR="00400DD8" w:rsidRPr="00F50A51" w:rsidRDefault="00400DD8" w:rsidP="00400DD8">
      <w:pPr>
        <w:pStyle w:val="ListParagraph"/>
        <w:numPr>
          <w:ilvl w:val="1"/>
          <w:numId w:val="28"/>
        </w:numPr>
        <w:overflowPunct/>
        <w:autoSpaceDE/>
        <w:autoSpaceDN/>
        <w:adjustRightInd/>
        <w:textAlignment w:val="auto"/>
        <w:rPr>
          <w:rFonts w:ascii="Arial" w:hAnsi="Arial" w:cs="Arial"/>
          <w:b w:val="0"/>
        </w:rPr>
      </w:pPr>
      <w:r w:rsidRPr="00F50A51">
        <w:rPr>
          <w:rFonts w:ascii="Arial" w:hAnsi="Arial" w:cs="Arial"/>
          <w:b w:val="0"/>
          <w:u w:val="single"/>
        </w:rPr>
        <w:t>Convulsions/Seizures</w:t>
      </w:r>
      <w:r w:rsidRPr="00F50A51">
        <w:rPr>
          <w:rFonts w:ascii="Arial" w:hAnsi="Arial" w:cs="Arial"/>
          <w:b w:val="0"/>
        </w:rPr>
        <w:t xml:space="preserve">: Guard the patient from self-injury without completely restraining. </w:t>
      </w:r>
      <w:r w:rsidR="008A5A72" w:rsidRPr="00F50A51">
        <w:rPr>
          <w:rFonts w:ascii="Arial" w:hAnsi="Arial" w:cs="Arial"/>
          <w:b w:val="0"/>
        </w:rPr>
        <w:t>Use the Emergency Notification Button to request assistance. Call CODE BLUE</w:t>
      </w:r>
    </w:p>
    <w:p w:rsidR="00400DD8" w:rsidRPr="00F50A51" w:rsidRDefault="00400DD8" w:rsidP="00400DD8">
      <w:pPr>
        <w:pStyle w:val="ListParagraph"/>
        <w:overflowPunct/>
        <w:ind w:left="360"/>
        <w:textAlignment w:val="auto"/>
        <w:rPr>
          <w:rFonts w:ascii="Arial" w:hAnsi="Arial" w:cs="Arial"/>
          <w:b w:val="0"/>
        </w:rPr>
      </w:pPr>
    </w:p>
    <w:p w:rsidR="009B2842" w:rsidRPr="00F50A51" w:rsidRDefault="009B2842" w:rsidP="00400DD8">
      <w:pPr>
        <w:pStyle w:val="ListParagraph"/>
        <w:numPr>
          <w:ilvl w:val="1"/>
          <w:numId w:val="28"/>
        </w:numPr>
        <w:overflowPunct/>
        <w:textAlignment w:val="auto"/>
        <w:rPr>
          <w:rFonts w:ascii="Arial" w:hAnsi="Arial" w:cs="Arial"/>
          <w:b w:val="0"/>
        </w:rPr>
      </w:pPr>
      <w:r w:rsidRPr="00F50A51">
        <w:rPr>
          <w:rFonts w:ascii="Arial" w:hAnsi="Arial" w:cs="Arial"/>
          <w:b w:val="0"/>
          <w:u w:val="single"/>
        </w:rPr>
        <w:t>Arterial puncture</w:t>
      </w:r>
      <w:r w:rsidRPr="00F50A51">
        <w:rPr>
          <w:rFonts w:ascii="Arial" w:hAnsi="Arial" w:cs="Arial"/>
          <w:b w:val="0"/>
        </w:rPr>
        <w:t xml:space="preserve">: If the blood pulses into the collection system or fills collection tubes rapidly and is bright red, an artery has been punctured. If no hematoma is forming and the patient is not under any noted duress, continue </w:t>
      </w:r>
      <w:r w:rsidRPr="00F50A51">
        <w:rPr>
          <w:rFonts w:ascii="Arial" w:hAnsi="Arial" w:cs="Arial"/>
          <w:b w:val="0"/>
        </w:rPr>
        <w:lastRenderedPageBreak/>
        <w:t>the collection without the tourniquet and than apply pressure for a minimum of 5 minutes. Check the site before applying a bandage to ensure the artery has sealed and notify the patient that the site needs to have a bandage on it for an hour and not to use the arm for lifting any thing over 5 pounds for the day. Let the patient know there may be more discomfort at the site than if the draw was a venipuncture draw.</w:t>
      </w:r>
    </w:p>
    <w:p w:rsidR="009B2842" w:rsidRPr="00F50A51" w:rsidRDefault="009B2842" w:rsidP="00533D97">
      <w:pPr>
        <w:pStyle w:val="ListParagraph"/>
        <w:overflowPunct/>
        <w:ind w:left="1080"/>
        <w:textAlignment w:val="auto"/>
        <w:rPr>
          <w:rFonts w:ascii="Arial" w:hAnsi="Arial" w:cs="Arial"/>
          <w:b w:val="0"/>
        </w:rPr>
      </w:pPr>
      <w:r w:rsidRPr="00F50A51">
        <w:rPr>
          <w:rFonts w:ascii="Arial" w:hAnsi="Arial" w:cs="Arial"/>
          <w:b w:val="0"/>
        </w:rPr>
        <w:t xml:space="preserve">Notify testing personnel and make a note in the LIS that the specimen obtained was arterial. </w:t>
      </w:r>
      <w:r w:rsidR="00533D97" w:rsidRPr="00F50A51">
        <w:rPr>
          <w:rFonts w:ascii="Arial" w:hAnsi="Arial" w:cs="Arial"/>
          <w:b w:val="0"/>
        </w:rPr>
        <w:t xml:space="preserve"> </w:t>
      </w:r>
    </w:p>
    <w:p w:rsidR="009B2842" w:rsidRPr="00F50A51" w:rsidRDefault="009B2842" w:rsidP="009B2842">
      <w:pPr>
        <w:pStyle w:val="ListParagraph"/>
        <w:overflowPunct/>
        <w:textAlignment w:val="auto"/>
        <w:rPr>
          <w:rFonts w:ascii="Arial" w:hAnsi="Arial" w:cs="Arial"/>
          <w:b w:val="0"/>
        </w:rPr>
      </w:pPr>
    </w:p>
    <w:p w:rsidR="009B2842" w:rsidRPr="00F50A51" w:rsidRDefault="009B2842" w:rsidP="009B2842">
      <w:pPr>
        <w:pStyle w:val="ListParagraph"/>
        <w:numPr>
          <w:ilvl w:val="1"/>
          <w:numId w:val="28"/>
        </w:numPr>
        <w:overflowPunct/>
        <w:textAlignment w:val="auto"/>
        <w:rPr>
          <w:rFonts w:ascii="Arial" w:hAnsi="Arial" w:cs="Arial"/>
          <w:b w:val="0"/>
        </w:rPr>
      </w:pPr>
      <w:r w:rsidRPr="00F50A51">
        <w:rPr>
          <w:rFonts w:ascii="Arial" w:hAnsi="Arial" w:cs="Arial"/>
          <w:b w:val="0"/>
          <w:u w:val="single"/>
        </w:rPr>
        <w:t>Excessive Bleeding / Re-Bleed</w:t>
      </w:r>
      <w:r w:rsidRPr="00F50A51">
        <w:rPr>
          <w:rFonts w:ascii="Arial" w:hAnsi="Arial" w:cs="Arial"/>
          <w:b w:val="0"/>
        </w:rPr>
        <w:t>: Patients with some liver disease, vascular diseases, clotting disorders, or medications may complicate normal clotting post a blood collection. Hot temperatures outside may cause a site to re-bleed because the veins dilate to cool the body. Always check the site after holding it and keeping the patient sitting and their arm slightly bent. If the bleeding has not stopped, continue to apply pressure.   Commonly, if the site is held at least 5 minutes, the bandage is kept in place for one hour and the patient does not lift objects over 5 pounds for that same period, the site should seal and not re-bleed. The patient may have more bruising than usually because of the causes mentioned and this should be explained to the patient.</w:t>
      </w:r>
    </w:p>
    <w:p w:rsidR="00533D97" w:rsidRPr="00F50A51" w:rsidRDefault="00533D97" w:rsidP="00533D97">
      <w:pPr>
        <w:pStyle w:val="ListParagraph"/>
        <w:overflowPunct/>
        <w:ind w:left="1080"/>
        <w:textAlignment w:val="auto"/>
        <w:rPr>
          <w:rFonts w:ascii="Arial" w:hAnsi="Arial" w:cs="Arial"/>
          <w:b w:val="0"/>
        </w:rPr>
      </w:pPr>
    </w:p>
    <w:p w:rsidR="00533D97" w:rsidRPr="00F50A51" w:rsidRDefault="00533D97" w:rsidP="00533D97">
      <w:pPr>
        <w:pStyle w:val="ListParagraph"/>
        <w:numPr>
          <w:ilvl w:val="1"/>
          <w:numId w:val="28"/>
        </w:numPr>
        <w:overflowPunct/>
        <w:textAlignment w:val="auto"/>
        <w:rPr>
          <w:rFonts w:ascii="Arial" w:hAnsi="Arial" w:cs="Arial"/>
          <w:b w:val="0"/>
        </w:rPr>
      </w:pPr>
      <w:r w:rsidRPr="00F50A51">
        <w:rPr>
          <w:rFonts w:ascii="Arial" w:hAnsi="Arial" w:cs="Arial"/>
          <w:b w:val="0"/>
          <w:u w:val="single"/>
        </w:rPr>
        <w:t>Allergy</w:t>
      </w:r>
      <w:r w:rsidRPr="00F50A51">
        <w:rPr>
          <w:rFonts w:ascii="Arial" w:hAnsi="Arial" w:cs="Arial"/>
          <w:b w:val="0"/>
        </w:rPr>
        <w:t xml:space="preserve">: Some patients may have itching or burning at the collection site. Rashes or hives may form near the site. Cone Health is latex free to ensure our equipment does not have any latex, which has been a common allergy among some patients. If these symptoms or signs are severe or the patient is having difficultly breathing, stop the collection immediately and </w:t>
      </w:r>
      <w:r w:rsidR="0079171F" w:rsidRPr="00F50A51">
        <w:rPr>
          <w:rFonts w:ascii="Arial" w:hAnsi="Arial" w:cs="Arial"/>
          <w:b w:val="0"/>
        </w:rPr>
        <w:t xml:space="preserve">call a </w:t>
      </w:r>
      <w:r w:rsidR="008A5A72" w:rsidRPr="00F50A51">
        <w:rPr>
          <w:rFonts w:ascii="Arial" w:hAnsi="Arial" w:cs="Arial"/>
          <w:b w:val="0"/>
        </w:rPr>
        <w:t>CODE BLUE</w:t>
      </w:r>
    </w:p>
    <w:p w:rsidR="00533D97" w:rsidRPr="00F50A51" w:rsidRDefault="00533D97" w:rsidP="00533D97">
      <w:pPr>
        <w:pStyle w:val="ListParagraph"/>
        <w:rPr>
          <w:rFonts w:ascii="Arial" w:hAnsi="Arial" w:cs="Arial"/>
          <w:b w:val="0"/>
        </w:rPr>
      </w:pPr>
    </w:p>
    <w:p w:rsidR="009B2842" w:rsidRPr="00F50A51" w:rsidRDefault="009B2842" w:rsidP="009B2842">
      <w:pPr>
        <w:pStyle w:val="ListParagraph"/>
        <w:numPr>
          <w:ilvl w:val="1"/>
          <w:numId w:val="28"/>
        </w:numPr>
        <w:overflowPunct/>
        <w:textAlignment w:val="auto"/>
        <w:rPr>
          <w:rFonts w:ascii="Arial" w:hAnsi="Arial" w:cs="Arial"/>
          <w:b w:val="0"/>
        </w:rPr>
      </w:pPr>
      <w:r w:rsidRPr="00C96566">
        <w:rPr>
          <w:rFonts w:ascii="Arial" w:hAnsi="Arial" w:cs="Arial"/>
          <w:b w:val="0"/>
          <w:u w:val="single"/>
        </w:rPr>
        <w:t>Phlebitis</w:t>
      </w:r>
      <w:r w:rsidRPr="00F50A51">
        <w:rPr>
          <w:rFonts w:ascii="Arial" w:hAnsi="Arial" w:cs="Arial"/>
          <w:b w:val="0"/>
        </w:rPr>
        <w:t xml:space="preserve"> is inflammation of a vein. Thrombophlebitis is due to one or</w:t>
      </w:r>
      <w:r w:rsidR="00533D97" w:rsidRPr="00F50A51">
        <w:rPr>
          <w:rFonts w:ascii="Arial" w:hAnsi="Arial" w:cs="Arial"/>
          <w:b w:val="0"/>
        </w:rPr>
        <w:t xml:space="preserve"> </w:t>
      </w:r>
      <w:r w:rsidRPr="00F50A51">
        <w:rPr>
          <w:rFonts w:ascii="Arial" w:hAnsi="Arial" w:cs="Arial"/>
          <w:b w:val="0"/>
        </w:rPr>
        <w:t>more blood clots in a vein that cause inflammation. Thrombophlebitis</w:t>
      </w:r>
      <w:r w:rsidR="00533D97" w:rsidRPr="00F50A51">
        <w:rPr>
          <w:rFonts w:ascii="Arial" w:hAnsi="Arial" w:cs="Arial"/>
          <w:b w:val="0"/>
        </w:rPr>
        <w:t xml:space="preserve"> </w:t>
      </w:r>
      <w:r w:rsidRPr="00F50A51">
        <w:rPr>
          <w:rFonts w:ascii="Arial" w:hAnsi="Arial" w:cs="Arial"/>
          <w:b w:val="0"/>
        </w:rPr>
        <w:t>usually occurs in leg veins, but it may occur in an arm. The thrombus</w:t>
      </w:r>
      <w:r w:rsidR="00533D97" w:rsidRPr="00F50A51">
        <w:rPr>
          <w:rFonts w:ascii="Arial" w:hAnsi="Arial" w:cs="Arial"/>
          <w:b w:val="0"/>
        </w:rPr>
        <w:t xml:space="preserve"> </w:t>
      </w:r>
      <w:r w:rsidRPr="00F50A51">
        <w:rPr>
          <w:rFonts w:ascii="Arial" w:hAnsi="Arial" w:cs="Arial"/>
          <w:b w:val="0"/>
        </w:rPr>
        <w:t>in the vein causes pain and irritation and may block blood flow in the</w:t>
      </w:r>
      <w:r w:rsidR="00533D97" w:rsidRPr="00F50A51">
        <w:rPr>
          <w:rFonts w:ascii="Arial" w:hAnsi="Arial" w:cs="Arial"/>
          <w:b w:val="0"/>
        </w:rPr>
        <w:t xml:space="preserve"> </w:t>
      </w:r>
      <w:r w:rsidRPr="00F50A51">
        <w:rPr>
          <w:rFonts w:ascii="Arial" w:hAnsi="Arial" w:cs="Arial"/>
          <w:b w:val="0"/>
        </w:rPr>
        <w:t>veins. Phlebitis can occur in both the surface (superficial) or deep</w:t>
      </w:r>
      <w:r w:rsidR="00533D97" w:rsidRPr="00F50A51">
        <w:rPr>
          <w:rFonts w:ascii="Arial" w:hAnsi="Arial" w:cs="Arial"/>
          <w:b w:val="0"/>
        </w:rPr>
        <w:t xml:space="preserve"> </w:t>
      </w:r>
      <w:r w:rsidRPr="00F50A51">
        <w:rPr>
          <w:rFonts w:ascii="Arial" w:hAnsi="Arial" w:cs="Arial"/>
          <w:b w:val="0"/>
        </w:rPr>
        <w:t>veins.</w:t>
      </w:r>
    </w:p>
    <w:p w:rsidR="009B2842" w:rsidRPr="00F50A51" w:rsidRDefault="009B2842" w:rsidP="009B2842">
      <w:pPr>
        <w:pStyle w:val="ListParagraph"/>
        <w:numPr>
          <w:ilvl w:val="0"/>
          <w:numId w:val="31"/>
        </w:numPr>
        <w:overflowPunct/>
        <w:textAlignment w:val="auto"/>
        <w:rPr>
          <w:rFonts w:ascii="Arial" w:hAnsi="Arial" w:cs="Arial"/>
          <w:b w:val="0"/>
        </w:rPr>
      </w:pPr>
      <w:r w:rsidRPr="00F50A51">
        <w:rPr>
          <w:rFonts w:ascii="Arial" w:hAnsi="Arial" w:cs="Arial"/>
          <w:b w:val="0"/>
        </w:rPr>
        <w:t>Superficial phlebitis affects veins on the skin surface. The</w:t>
      </w:r>
      <w:r w:rsidR="00533D97" w:rsidRPr="00F50A51">
        <w:rPr>
          <w:rFonts w:ascii="Arial" w:hAnsi="Arial" w:cs="Arial"/>
          <w:b w:val="0"/>
        </w:rPr>
        <w:t xml:space="preserve"> </w:t>
      </w:r>
      <w:r w:rsidRPr="00F50A51">
        <w:rPr>
          <w:rFonts w:ascii="Arial" w:hAnsi="Arial" w:cs="Arial"/>
          <w:b w:val="0"/>
        </w:rPr>
        <w:t>condition is rarely serious and, with proper care, usually resolves</w:t>
      </w:r>
      <w:r w:rsidR="00533D97" w:rsidRPr="00F50A51">
        <w:rPr>
          <w:rFonts w:ascii="Arial" w:hAnsi="Arial" w:cs="Arial"/>
          <w:b w:val="0"/>
        </w:rPr>
        <w:t xml:space="preserve"> </w:t>
      </w:r>
      <w:r w:rsidRPr="00F50A51">
        <w:rPr>
          <w:rFonts w:ascii="Arial" w:hAnsi="Arial" w:cs="Arial"/>
          <w:b w:val="0"/>
        </w:rPr>
        <w:t>rapidly. There is usually a slow onset of a tender red area along the</w:t>
      </w:r>
      <w:r w:rsidR="00533D97" w:rsidRPr="00F50A51">
        <w:rPr>
          <w:rFonts w:ascii="Arial" w:hAnsi="Arial" w:cs="Arial"/>
          <w:b w:val="0"/>
        </w:rPr>
        <w:t xml:space="preserve"> </w:t>
      </w:r>
      <w:r w:rsidRPr="00F50A51">
        <w:rPr>
          <w:rFonts w:ascii="Arial" w:hAnsi="Arial" w:cs="Arial"/>
          <w:b w:val="0"/>
        </w:rPr>
        <w:t>superficial veins on the skin. A long, thin red area may be seen as</w:t>
      </w:r>
      <w:r w:rsidR="00533D97" w:rsidRPr="00F50A51">
        <w:rPr>
          <w:rFonts w:ascii="Arial" w:hAnsi="Arial" w:cs="Arial"/>
          <w:b w:val="0"/>
        </w:rPr>
        <w:t xml:space="preserve"> </w:t>
      </w:r>
      <w:r w:rsidRPr="00F50A51">
        <w:rPr>
          <w:rFonts w:ascii="Arial" w:hAnsi="Arial" w:cs="Arial"/>
          <w:b w:val="0"/>
        </w:rPr>
        <w:t>the inflammation follows a superficial vein.</w:t>
      </w:r>
      <w:r w:rsidR="00533D97" w:rsidRPr="00F50A51">
        <w:rPr>
          <w:rFonts w:ascii="Arial" w:hAnsi="Arial" w:cs="Arial"/>
          <w:b w:val="0"/>
        </w:rPr>
        <w:t xml:space="preserve"> </w:t>
      </w:r>
    </w:p>
    <w:p w:rsidR="00533D97" w:rsidRPr="00F50A51" w:rsidRDefault="009B2842" w:rsidP="00533D97">
      <w:pPr>
        <w:overflowPunct/>
        <w:ind w:left="1080" w:firstLine="720"/>
        <w:textAlignment w:val="auto"/>
        <w:rPr>
          <w:rFonts w:ascii="Arial" w:hAnsi="Arial" w:cs="Arial"/>
          <w:b w:val="0"/>
        </w:rPr>
      </w:pPr>
      <w:r w:rsidRPr="00F50A51">
        <w:rPr>
          <w:rFonts w:ascii="Arial" w:hAnsi="Arial" w:cs="Arial"/>
          <w:b w:val="0"/>
        </w:rPr>
        <w:t>• This area may feel hard, warm, and tender. The skin around the</w:t>
      </w:r>
      <w:r w:rsidR="00533D97" w:rsidRPr="00F50A51">
        <w:rPr>
          <w:rFonts w:ascii="Arial" w:hAnsi="Arial" w:cs="Arial"/>
          <w:b w:val="0"/>
        </w:rPr>
        <w:t xml:space="preserve"> </w:t>
      </w:r>
      <w:r w:rsidRPr="00F50A51">
        <w:rPr>
          <w:rFonts w:ascii="Arial" w:hAnsi="Arial" w:cs="Arial"/>
          <w:b w:val="0"/>
        </w:rPr>
        <w:t>vein</w:t>
      </w:r>
    </w:p>
    <w:p w:rsidR="009B2842" w:rsidRPr="00F50A51" w:rsidRDefault="009B2842" w:rsidP="00533D97">
      <w:pPr>
        <w:overflowPunct/>
        <w:ind w:left="1080" w:firstLine="720"/>
        <w:textAlignment w:val="auto"/>
        <w:rPr>
          <w:rFonts w:ascii="Arial" w:hAnsi="Arial" w:cs="Arial"/>
          <w:b w:val="0"/>
        </w:rPr>
      </w:pPr>
      <w:r w:rsidRPr="00F50A51">
        <w:rPr>
          <w:rFonts w:ascii="Arial" w:hAnsi="Arial" w:cs="Arial"/>
          <w:b w:val="0"/>
        </w:rPr>
        <w:t xml:space="preserve"> may be itchy and swollen.</w:t>
      </w:r>
    </w:p>
    <w:p w:rsidR="009B2842" w:rsidRPr="00F50A51" w:rsidRDefault="009B2842" w:rsidP="00533D97">
      <w:pPr>
        <w:overflowPunct/>
        <w:ind w:left="1080" w:firstLine="720"/>
        <w:textAlignment w:val="auto"/>
        <w:rPr>
          <w:rFonts w:ascii="Arial" w:hAnsi="Arial" w:cs="Arial"/>
          <w:b w:val="0"/>
        </w:rPr>
      </w:pPr>
      <w:r w:rsidRPr="00F50A51">
        <w:rPr>
          <w:rFonts w:ascii="Arial" w:hAnsi="Arial" w:cs="Arial"/>
          <w:b w:val="0"/>
        </w:rPr>
        <w:t>• The area may begin to throb or burn.</w:t>
      </w:r>
    </w:p>
    <w:p w:rsidR="009B2842" w:rsidRPr="00F50A51" w:rsidRDefault="009B2842" w:rsidP="00533D97">
      <w:pPr>
        <w:overflowPunct/>
        <w:ind w:left="1080" w:firstLine="720"/>
        <w:textAlignment w:val="auto"/>
        <w:rPr>
          <w:rFonts w:ascii="Arial" w:hAnsi="Arial" w:cs="Arial"/>
          <w:b w:val="0"/>
        </w:rPr>
      </w:pPr>
      <w:r w:rsidRPr="00F50A51">
        <w:rPr>
          <w:rFonts w:ascii="Arial" w:hAnsi="Arial" w:cs="Arial"/>
          <w:b w:val="0"/>
        </w:rPr>
        <w:t>• A low-grade fever may occur.</w:t>
      </w:r>
    </w:p>
    <w:p w:rsidR="00533D97" w:rsidRPr="00F50A51" w:rsidRDefault="009B2842" w:rsidP="00533D97">
      <w:pPr>
        <w:overflowPunct/>
        <w:ind w:left="1440" w:firstLine="360"/>
        <w:textAlignment w:val="auto"/>
        <w:rPr>
          <w:rFonts w:ascii="Arial" w:hAnsi="Arial" w:cs="Arial"/>
          <w:b w:val="0"/>
        </w:rPr>
      </w:pPr>
      <w:r w:rsidRPr="00F50A51">
        <w:rPr>
          <w:rFonts w:ascii="Arial" w:hAnsi="Arial" w:cs="Arial"/>
          <w:b w:val="0"/>
        </w:rPr>
        <w:t>• Sometimes phlebitis may occur where a peripheral intravenous</w:t>
      </w:r>
      <w:r w:rsidR="00533D97" w:rsidRPr="00F50A51">
        <w:rPr>
          <w:rFonts w:ascii="Arial" w:hAnsi="Arial" w:cs="Arial"/>
          <w:b w:val="0"/>
        </w:rPr>
        <w:t xml:space="preserve"> </w:t>
      </w:r>
      <w:r w:rsidRPr="00F50A51">
        <w:rPr>
          <w:rFonts w:ascii="Arial" w:hAnsi="Arial" w:cs="Arial"/>
          <w:b w:val="0"/>
        </w:rPr>
        <w:t>line</w:t>
      </w:r>
    </w:p>
    <w:p w:rsidR="00533D97" w:rsidRPr="00F50A51" w:rsidRDefault="00533D97" w:rsidP="00533D97">
      <w:pPr>
        <w:overflowPunct/>
        <w:ind w:left="1440" w:firstLine="360"/>
        <w:textAlignment w:val="auto"/>
        <w:rPr>
          <w:rFonts w:ascii="Arial" w:hAnsi="Arial" w:cs="Arial"/>
          <w:b w:val="0"/>
        </w:rPr>
      </w:pPr>
      <w:r w:rsidRPr="00F50A51">
        <w:rPr>
          <w:rFonts w:ascii="Arial" w:hAnsi="Arial" w:cs="Arial"/>
          <w:b w:val="0"/>
        </w:rPr>
        <w:t xml:space="preserve">  </w:t>
      </w:r>
      <w:r w:rsidR="009B2842" w:rsidRPr="00F50A51">
        <w:rPr>
          <w:rFonts w:ascii="Arial" w:hAnsi="Arial" w:cs="Arial"/>
          <w:b w:val="0"/>
        </w:rPr>
        <w:t>was started. The surrounding area may be sore and tender</w:t>
      </w:r>
      <w:r w:rsidRPr="00F50A51">
        <w:rPr>
          <w:rFonts w:ascii="Arial" w:hAnsi="Arial" w:cs="Arial"/>
          <w:b w:val="0"/>
        </w:rPr>
        <w:t xml:space="preserve"> </w:t>
      </w:r>
      <w:r w:rsidR="009B2842" w:rsidRPr="00F50A51">
        <w:rPr>
          <w:rFonts w:ascii="Arial" w:hAnsi="Arial" w:cs="Arial"/>
          <w:b w:val="0"/>
        </w:rPr>
        <w:t xml:space="preserve">along the </w:t>
      </w:r>
    </w:p>
    <w:p w:rsidR="009B2842" w:rsidRPr="00F50A51" w:rsidRDefault="00533D97" w:rsidP="00533D97">
      <w:pPr>
        <w:overflowPunct/>
        <w:ind w:left="1440" w:firstLine="360"/>
        <w:textAlignment w:val="auto"/>
        <w:rPr>
          <w:rFonts w:ascii="Arial" w:hAnsi="Arial" w:cs="Arial"/>
          <w:b w:val="0"/>
        </w:rPr>
      </w:pPr>
      <w:r w:rsidRPr="00F50A51">
        <w:rPr>
          <w:rFonts w:ascii="Arial" w:hAnsi="Arial" w:cs="Arial"/>
          <w:b w:val="0"/>
        </w:rPr>
        <w:t xml:space="preserve">  </w:t>
      </w:r>
      <w:r w:rsidR="009B2842" w:rsidRPr="00F50A51">
        <w:rPr>
          <w:rFonts w:ascii="Arial" w:hAnsi="Arial" w:cs="Arial"/>
          <w:b w:val="0"/>
        </w:rPr>
        <w:t>vein.</w:t>
      </w:r>
    </w:p>
    <w:p w:rsidR="00533D97" w:rsidRPr="00F50A51" w:rsidRDefault="009B2842" w:rsidP="00533D97">
      <w:pPr>
        <w:overflowPunct/>
        <w:ind w:left="1080" w:firstLine="720"/>
        <w:textAlignment w:val="auto"/>
        <w:rPr>
          <w:rFonts w:ascii="Arial" w:hAnsi="Arial" w:cs="Arial"/>
          <w:b w:val="0"/>
        </w:rPr>
      </w:pPr>
      <w:r w:rsidRPr="00F50A51">
        <w:rPr>
          <w:rFonts w:ascii="Arial" w:hAnsi="Arial" w:cs="Arial"/>
          <w:b w:val="0"/>
        </w:rPr>
        <w:t>• If an infection is present, symptoms may include redness,</w:t>
      </w:r>
      <w:r w:rsidR="00533D97" w:rsidRPr="00F50A51">
        <w:rPr>
          <w:rFonts w:ascii="Arial" w:hAnsi="Arial" w:cs="Arial"/>
          <w:b w:val="0"/>
        </w:rPr>
        <w:t xml:space="preserve"> </w:t>
      </w:r>
      <w:r w:rsidRPr="00F50A51">
        <w:rPr>
          <w:rFonts w:ascii="Arial" w:hAnsi="Arial" w:cs="Arial"/>
          <w:b w:val="0"/>
        </w:rPr>
        <w:t>fever, pain,</w:t>
      </w:r>
    </w:p>
    <w:p w:rsidR="009B2842" w:rsidRPr="00F50A51" w:rsidRDefault="00533D97" w:rsidP="00533D97">
      <w:pPr>
        <w:overflowPunct/>
        <w:ind w:left="1080" w:firstLine="720"/>
        <w:textAlignment w:val="auto"/>
        <w:rPr>
          <w:rFonts w:ascii="Arial" w:hAnsi="Arial" w:cs="Arial"/>
          <w:b w:val="0"/>
        </w:rPr>
      </w:pPr>
      <w:r w:rsidRPr="00F50A51">
        <w:rPr>
          <w:rFonts w:ascii="Arial" w:hAnsi="Arial" w:cs="Arial"/>
          <w:b w:val="0"/>
        </w:rPr>
        <w:lastRenderedPageBreak/>
        <w:t xml:space="preserve"> </w:t>
      </w:r>
      <w:r w:rsidR="009B2842" w:rsidRPr="00F50A51">
        <w:rPr>
          <w:rFonts w:ascii="Arial" w:hAnsi="Arial" w:cs="Arial"/>
          <w:b w:val="0"/>
        </w:rPr>
        <w:t xml:space="preserve"> swelling, or breakdown of the skin.</w:t>
      </w:r>
    </w:p>
    <w:p w:rsidR="00533D97" w:rsidRPr="00F50A51" w:rsidRDefault="00533D97" w:rsidP="00533D97">
      <w:pPr>
        <w:overflowPunct/>
        <w:ind w:left="1440"/>
        <w:textAlignment w:val="auto"/>
        <w:rPr>
          <w:rFonts w:ascii="Arial" w:hAnsi="Arial" w:cs="Arial"/>
          <w:b w:val="0"/>
        </w:rPr>
      </w:pPr>
      <w:r w:rsidRPr="00F50A51">
        <w:rPr>
          <w:rFonts w:ascii="Arial" w:hAnsi="Arial" w:cs="Arial"/>
          <w:b w:val="0"/>
        </w:rPr>
        <w:t xml:space="preserve">     </w:t>
      </w:r>
      <w:r w:rsidR="009B2842" w:rsidRPr="00F50A51">
        <w:rPr>
          <w:rFonts w:ascii="Arial" w:hAnsi="Arial" w:cs="Arial"/>
          <w:b w:val="0"/>
        </w:rPr>
        <w:t>• Sometimes people with superficial phlebitis also get deep vein</w:t>
      </w:r>
      <w:r w:rsidRPr="00F50A51">
        <w:rPr>
          <w:rFonts w:ascii="Arial" w:hAnsi="Arial" w:cs="Arial"/>
          <w:b w:val="0"/>
        </w:rPr>
        <w:t xml:space="preserve"> </w:t>
      </w:r>
    </w:p>
    <w:p w:rsidR="009B2842" w:rsidRPr="00F50A51" w:rsidRDefault="00533D97" w:rsidP="00533D97">
      <w:pPr>
        <w:overflowPunct/>
        <w:ind w:left="1440"/>
        <w:textAlignment w:val="auto"/>
        <w:rPr>
          <w:rFonts w:ascii="Arial" w:hAnsi="Arial" w:cs="Arial"/>
          <w:b w:val="0"/>
        </w:rPr>
      </w:pPr>
      <w:r w:rsidRPr="00F50A51">
        <w:rPr>
          <w:rFonts w:ascii="Arial" w:hAnsi="Arial" w:cs="Arial"/>
          <w:b w:val="0"/>
        </w:rPr>
        <w:t xml:space="preserve">        </w:t>
      </w:r>
      <w:r w:rsidR="009B2842" w:rsidRPr="00F50A51">
        <w:rPr>
          <w:rFonts w:ascii="Arial" w:hAnsi="Arial" w:cs="Arial"/>
          <w:b w:val="0"/>
        </w:rPr>
        <w:t>thrombophlebitis, so a medical evaluation is necessary.</w:t>
      </w:r>
    </w:p>
    <w:p w:rsidR="00400DD8" w:rsidRPr="00F50A51" w:rsidRDefault="00533D97" w:rsidP="00400DD8">
      <w:pPr>
        <w:overflowPunct/>
        <w:ind w:left="1440"/>
        <w:textAlignment w:val="auto"/>
        <w:rPr>
          <w:rFonts w:ascii="Arial" w:hAnsi="Arial" w:cs="Arial"/>
          <w:b w:val="0"/>
        </w:rPr>
      </w:pPr>
      <w:r w:rsidRPr="00F50A51">
        <w:rPr>
          <w:rFonts w:ascii="Arial" w:hAnsi="Arial" w:cs="Arial"/>
          <w:b w:val="0"/>
        </w:rPr>
        <w:t xml:space="preserve">     </w:t>
      </w:r>
      <w:r w:rsidR="009B2842" w:rsidRPr="00F50A51">
        <w:rPr>
          <w:rFonts w:ascii="Arial" w:hAnsi="Arial" w:cs="Arial"/>
          <w:b w:val="0"/>
        </w:rPr>
        <w:t xml:space="preserve">• Avoid these areas for blood collection and </w:t>
      </w:r>
      <w:r w:rsidR="00400DD8" w:rsidRPr="00F50A51">
        <w:rPr>
          <w:rFonts w:ascii="Arial" w:hAnsi="Arial" w:cs="Arial"/>
          <w:b w:val="0"/>
        </w:rPr>
        <w:t>notify inpatient nursing or</w:t>
      </w:r>
    </w:p>
    <w:p w:rsidR="009B2842" w:rsidRPr="00F50A51" w:rsidRDefault="00400DD8" w:rsidP="00400DD8">
      <w:pPr>
        <w:overflowPunct/>
        <w:ind w:left="1440"/>
        <w:textAlignment w:val="auto"/>
        <w:rPr>
          <w:rFonts w:ascii="Arial" w:hAnsi="Arial" w:cs="Arial"/>
          <w:b w:val="0"/>
        </w:rPr>
      </w:pPr>
      <w:r w:rsidRPr="00F50A51">
        <w:rPr>
          <w:rFonts w:ascii="Arial" w:hAnsi="Arial" w:cs="Arial"/>
          <w:b w:val="0"/>
        </w:rPr>
        <w:t xml:space="preserve">       the nursing supervisor.</w:t>
      </w:r>
    </w:p>
    <w:p w:rsidR="009B2842" w:rsidRPr="00F50A51" w:rsidRDefault="009B2842" w:rsidP="00533D97">
      <w:pPr>
        <w:pStyle w:val="ListParagraph"/>
        <w:numPr>
          <w:ilvl w:val="0"/>
          <w:numId w:val="31"/>
        </w:numPr>
        <w:overflowPunct/>
        <w:textAlignment w:val="auto"/>
        <w:rPr>
          <w:rFonts w:ascii="Arial" w:hAnsi="Arial" w:cs="Arial"/>
          <w:b w:val="0"/>
        </w:rPr>
      </w:pPr>
      <w:r w:rsidRPr="00F50A51">
        <w:rPr>
          <w:rFonts w:ascii="Arial" w:hAnsi="Arial" w:cs="Arial"/>
          <w:b w:val="0"/>
        </w:rPr>
        <w:t>Deep Vein Thrombosis affects the larger blood vessels deep in the</w:t>
      </w:r>
    </w:p>
    <w:p w:rsidR="00533D97" w:rsidRPr="00F50A51" w:rsidRDefault="009B2842" w:rsidP="00533D97">
      <w:pPr>
        <w:overflowPunct/>
        <w:ind w:left="1080" w:firstLine="720"/>
        <w:textAlignment w:val="auto"/>
        <w:rPr>
          <w:rFonts w:ascii="Arial" w:hAnsi="Arial" w:cs="Arial"/>
          <w:b w:val="0"/>
        </w:rPr>
      </w:pPr>
      <w:r w:rsidRPr="00F50A51">
        <w:rPr>
          <w:rFonts w:ascii="Arial" w:hAnsi="Arial" w:cs="Arial"/>
          <w:b w:val="0"/>
        </w:rPr>
        <w:t>legs. Large blood clots can form, which may break off and travel</w:t>
      </w:r>
      <w:r w:rsidR="00533D97" w:rsidRPr="00F50A51">
        <w:rPr>
          <w:rFonts w:ascii="Arial" w:hAnsi="Arial" w:cs="Arial"/>
          <w:b w:val="0"/>
        </w:rPr>
        <w:t xml:space="preserve"> </w:t>
      </w:r>
      <w:r w:rsidRPr="00F50A51">
        <w:rPr>
          <w:rFonts w:ascii="Arial" w:hAnsi="Arial" w:cs="Arial"/>
          <w:b w:val="0"/>
        </w:rPr>
        <w:t>to the</w:t>
      </w:r>
    </w:p>
    <w:p w:rsidR="00533D97" w:rsidRPr="00F50A51" w:rsidRDefault="009B2842" w:rsidP="00533D97">
      <w:pPr>
        <w:overflowPunct/>
        <w:ind w:left="1080" w:firstLine="720"/>
        <w:textAlignment w:val="auto"/>
        <w:rPr>
          <w:rFonts w:ascii="Arial" w:hAnsi="Arial" w:cs="Arial"/>
          <w:b w:val="0"/>
        </w:rPr>
      </w:pPr>
      <w:r w:rsidRPr="00F50A51">
        <w:rPr>
          <w:rFonts w:ascii="Arial" w:hAnsi="Arial" w:cs="Arial"/>
          <w:b w:val="0"/>
        </w:rPr>
        <w:t>lungs. This is a serious condition called pulmonary</w:t>
      </w:r>
      <w:r w:rsidR="00533D97" w:rsidRPr="00F50A51">
        <w:rPr>
          <w:rFonts w:ascii="Arial" w:hAnsi="Arial" w:cs="Arial"/>
          <w:b w:val="0"/>
        </w:rPr>
        <w:t xml:space="preserve"> </w:t>
      </w:r>
      <w:r w:rsidRPr="00F50A51">
        <w:rPr>
          <w:rFonts w:ascii="Arial" w:hAnsi="Arial" w:cs="Arial"/>
          <w:b w:val="0"/>
        </w:rPr>
        <w:t>embolism and must</w:t>
      </w:r>
    </w:p>
    <w:p w:rsidR="00400DD8" w:rsidRPr="00F50A51" w:rsidRDefault="009B2842" w:rsidP="00533D97">
      <w:pPr>
        <w:overflowPunct/>
        <w:ind w:left="1080" w:firstLine="720"/>
        <w:textAlignment w:val="auto"/>
        <w:rPr>
          <w:rFonts w:ascii="Arial" w:hAnsi="Arial" w:cs="Arial"/>
          <w:b w:val="0"/>
        </w:rPr>
      </w:pPr>
      <w:r w:rsidRPr="00F50A51">
        <w:rPr>
          <w:rFonts w:ascii="Arial" w:hAnsi="Arial" w:cs="Arial"/>
          <w:b w:val="0"/>
        </w:rPr>
        <w:t>be treated immediately by a doctor.</w:t>
      </w:r>
      <w:r w:rsidR="00533D97" w:rsidRPr="00F50A51">
        <w:rPr>
          <w:rFonts w:ascii="Arial" w:hAnsi="Arial" w:cs="Arial"/>
          <w:b w:val="0"/>
        </w:rPr>
        <w:t xml:space="preserve"> Notify </w:t>
      </w:r>
      <w:r w:rsidR="00400DD8" w:rsidRPr="00F50A51">
        <w:rPr>
          <w:rFonts w:ascii="Arial" w:hAnsi="Arial" w:cs="Arial"/>
          <w:b w:val="0"/>
        </w:rPr>
        <w:t xml:space="preserve">inpatient </w:t>
      </w:r>
      <w:r w:rsidR="00533D97" w:rsidRPr="00F50A51">
        <w:rPr>
          <w:rFonts w:ascii="Arial" w:hAnsi="Arial" w:cs="Arial"/>
          <w:b w:val="0"/>
        </w:rPr>
        <w:t>nursing</w:t>
      </w:r>
      <w:r w:rsidR="00400DD8" w:rsidRPr="00F50A51">
        <w:rPr>
          <w:rFonts w:ascii="Arial" w:hAnsi="Arial" w:cs="Arial"/>
          <w:b w:val="0"/>
        </w:rPr>
        <w:t xml:space="preserve"> or the </w:t>
      </w:r>
    </w:p>
    <w:p w:rsidR="009B2842" w:rsidRDefault="00BE5BE6" w:rsidP="00533D97">
      <w:pPr>
        <w:overflowPunct/>
        <w:ind w:left="1080" w:firstLine="720"/>
        <w:textAlignment w:val="auto"/>
        <w:rPr>
          <w:rFonts w:ascii="Arial" w:hAnsi="Arial" w:cs="Arial"/>
          <w:b w:val="0"/>
        </w:rPr>
      </w:pPr>
      <w:r>
        <w:rPr>
          <w:rFonts w:ascii="Arial" w:hAnsi="Arial" w:cs="Arial"/>
          <w:b w:val="0"/>
        </w:rPr>
        <w:t>Administrative Coordinator (</w:t>
      </w:r>
      <w:r w:rsidR="00400DD8" w:rsidRPr="00F50A51">
        <w:rPr>
          <w:rFonts w:ascii="Arial" w:hAnsi="Arial" w:cs="Arial"/>
          <w:b w:val="0"/>
        </w:rPr>
        <w:t>nursing supervisor</w:t>
      </w:r>
      <w:r>
        <w:rPr>
          <w:rFonts w:ascii="Arial" w:hAnsi="Arial" w:cs="Arial"/>
          <w:b w:val="0"/>
        </w:rPr>
        <w:t>)</w:t>
      </w:r>
      <w:r w:rsidR="00400DD8" w:rsidRPr="00F50A51">
        <w:rPr>
          <w:rFonts w:ascii="Arial" w:hAnsi="Arial" w:cs="Arial"/>
          <w:b w:val="0"/>
        </w:rPr>
        <w:t>.</w:t>
      </w:r>
    </w:p>
    <w:p w:rsidR="00B03DE0" w:rsidRPr="00F50A51" w:rsidRDefault="00B03DE0" w:rsidP="00533D97">
      <w:pPr>
        <w:overflowPunct/>
        <w:ind w:left="1080" w:firstLine="720"/>
        <w:textAlignment w:val="auto"/>
        <w:rPr>
          <w:rFonts w:ascii="Arial" w:hAnsi="Arial" w:cs="Arial"/>
          <w:b w:val="0"/>
        </w:rPr>
      </w:pPr>
    </w:p>
    <w:p w:rsidR="00BA4577" w:rsidRPr="00F50A51" w:rsidRDefault="00BA4577" w:rsidP="00BA4577">
      <w:pPr>
        <w:pStyle w:val="ListParagraph"/>
        <w:numPr>
          <w:ilvl w:val="1"/>
          <w:numId w:val="28"/>
        </w:numPr>
        <w:overflowPunct/>
        <w:textAlignment w:val="auto"/>
        <w:rPr>
          <w:rFonts w:ascii="Arial" w:hAnsi="Arial" w:cs="Arial"/>
          <w:b w:val="0"/>
        </w:rPr>
      </w:pPr>
      <w:r w:rsidRPr="00F50A51">
        <w:rPr>
          <w:rFonts w:ascii="Arial" w:hAnsi="Arial" w:cs="Arial"/>
          <w:b w:val="0"/>
          <w:u w:val="single"/>
        </w:rPr>
        <w:t>Anxiety/fear</w:t>
      </w:r>
      <w:r w:rsidRPr="00F50A51">
        <w:rPr>
          <w:rFonts w:ascii="Arial" w:hAnsi="Arial" w:cs="Arial"/>
          <w:b w:val="0"/>
        </w:rPr>
        <w:t>: Patients, especially children under the age of 12 or mentally disabled persons, may show anxiety and/or fear when they present for blood collection. Take the time to explain to the patient exactly what will happen at the patient’s level of understanding. Ask care givers to assist with calming</w:t>
      </w:r>
    </w:p>
    <w:p w:rsidR="00BA4577" w:rsidRPr="00F50A51" w:rsidRDefault="00BA4577" w:rsidP="00BA4577">
      <w:pPr>
        <w:overflowPunct/>
        <w:ind w:left="720" w:firstLine="360"/>
        <w:textAlignment w:val="auto"/>
        <w:rPr>
          <w:rFonts w:ascii="Arial" w:hAnsi="Arial" w:cs="Arial"/>
          <w:b w:val="0"/>
        </w:rPr>
      </w:pPr>
      <w:r w:rsidRPr="00F50A51">
        <w:rPr>
          <w:rFonts w:ascii="Arial" w:hAnsi="Arial" w:cs="Arial"/>
          <w:b w:val="0"/>
        </w:rPr>
        <w:t xml:space="preserve">the patient. Then seek out help to hold the arm still during collection and </w:t>
      </w:r>
    </w:p>
    <w:p w:rsidR="00BA4577" w:rsidRPr="00F50A51" w:rsidRDefault="00BA4577" w:rsidP="00BA4577">
      <w:pPr>
        <w:overflowPunct/>
        <w:ind w:left="720" w:firstLine="360"/>
        <w:textAlignment w:val="auto"/>
        <w:rPr>
          <w:rFonts w:ascii="Arial" w:hAnsi="Arial" w:cs="Arial"/>
          <w:b w:val="0"/>
        </w:rPr>
      </w:pPr>
      <w:r w:rsidRPr="00F50A51">
        <w:rPr>
          <w:rFonts w:ascii="Arial" w:hAnsi="Arial" w:cs="Arial"/>
          <w:b w:val="0"/>
        </w:rPr>
        <w:t>make sure you let the patient know each step you are doing and what he/she</w:t>
      </w:r>
    </w:p>
    <w:p w:rsidR="00BA4577" w:rsidRPr="00F50A51" w:rsidRDefault="00BA4577" w:rsidP="00BA4577">
      <w:pPr>
        <w:overflowPunct/>
        <w:ind w:left="720" w:firstLine="360"/>
        <w:textAlignment w:val="auto"/>
        <w:rPr>
          <w:rFonts w:ascii="Arial" w:hAnsi="Arial" w:cs="Arial"/>
          <w:b w:val="0"/>
        </w:rPr>
      </w:pPr>
      <w:r w:rsidRPr="00F50A51">
        <w:rPr>
          <w:rFonts w:ascii="Arial" w:hAnsi="Arial" w:cs="Arial"/>
          <w:b w:val="0"/>
        </w:rPr>
        <w:t>will be feeling. Use a focus point for the patient to look at while you draw like</w:t>
      </w:r>
    </w:p>
    <w:p w:rsidR="00BA4577" w:rsidRPr="00F50A51" w:rsidRDefault="00BA4577" w:rsidP="00BA4577">
      <w:pPr>
        <w:overflowPunct/>
        <w:ind w:left="720" w:firstLine="360"/>
        <w:textAlignment w:val="auto"/>
        <w:rPr>
          <w:rFonts w:ascii="Arial" w:hAnsi="Arial" w:cs="Arial"/>
          <w:b w:val="0"/>
        </w:rPr>
      </w:pPr>
      <w:r w:rsidRPr="00F50A51">
        <w:rPr>
          <w:rFonts w:ascii="Arial" w:hAnsi="Arial" w:cs="Arial"/>
          <w:b w:val="0"/>
        </w:rPr>
        <w:t>a caregiver, a stuffed animal, some stickers, or something else in the room</w:t>
      </w:r>
    </w:p>
    <w:p w:rsidR="00BA4577" w:rsidRPr="00F50A51" w:rsidRDefault="00BA4577" w:rsidP="00BA4577">
      <w:pPr>
        <w:overflowPunct/>
        <w:ind w:left="360" w:firstLine="720"/>
        <w:textAlignment w:val="auto"/>
        <w:rPr>
          <w:rFonts w:ascii="Arial" w:hAnsi="Arial" w:cs="Arial"/>
          <w:b w:val="0"/>
        </w:rPr>
      </w:pPr>
      <w:r w:rsidRPr="00F50A51">
        <w:rPr>
          <w:rFonts w:ascii="Arial" w:hAnsi="Arial" w:cs="Arial"/>
          <w:b w:val="0"/>
        </w:rPr>
        <w:t>away from the site of collection. Remain calm and comforting. If the patient</w:t>
      </w:r>
    </w:p>
    <w:p w:rsidR="00BA4577" w:rsidRPr="00F50A51" w:rsidRDefault="00BA4577" w:rsidP="00046154">
      <w:pPr>
        <w:overflowPunct/>
        <w:ind w:left="360" w:firstLine="720"/>
        <w:textAlignment w:val="auto"/>
        <w:rPr>
          <w:rFonts w:ascii="Arial" w:hAnsi="Arial" w:cs="Arial"/>
          <w:b w:val="0"/>
        </w:rPr>
      </w:pPr>
      <w:r w:rsidRPr="00F50A51">
        <w:rPr>
          <w:rFonts w:ascii="Arial" w:hAnsi="Arial" w:cs="Arial"/>
          <w:b w:val="0"/>
        </w:rPr>
        <w:t xml:space="preserve">refuses, notify medical staff immediately </w:t>
      </w:r>
      <w:r w:rsidR="00046154" w:rsidRPr="00F50A51">
        <w:rPr>
          <w:rFonts w:ascii="Arial" w:hAnsi="Arial" w:cs="Arial"/>
          <w:b w:val="0"/>
        </w:rPr>
        <w:t xml:space="preserve">for instructions. </w:t>
      </w:r>
    </w:p>
    <w:p w:rsidR="009B2842" w:rsidRPr="00F50A51" w:rsidRDefault="009B2842" w:rsidP="00400DD8">
      <w:pPr>
        <w:pStyle w:val="ListParagraph"/>
        <w:ind w:left="360"/>
        <w:jc w:val="both"/>
        <w:rPr>
          <w:rFonts w:ascii="Arial" w:hAnsi="Arial" w:cs="Arial"/>
        </w:rPr>
      </w:pPr>
    </w:p>
    <w:p w:rsidR="009B2842" w:rsidRPr="00F50A51" w:rsidRDefault="009B2842" w:rsidP="009B2842">
      <w:pPr>
        <w:pStyle w:val="ListParagraph"/>
        <w:numPr>
          <w:ilvl w:val="0"/>
          <w:numId w:val="29"/>
        </w:numPr>
        <w:jc w:val="both"/>
        <w:rPr>
          <w:rFonts w:ascii="Arial" w:hAnsi="Arial" w:cs="Arial"/>
        </w:rPr>
      </w:pPr>
      <w:r w:rsidRPr="00F50A51">
        <w:rPr>
          <w:rFonts w:ascii="Arial" w:hAnsi="Arial" w:cs="Arial"/>
          <w:b w:val="0"/>
        </w:rPr>
        <w:t>Document the incident in the electronic occurrence reporting system</w:t>
      </w:r>
    </w:p>
    <w:p w:rsidR="00387D22" w:rsidRPr="00F50A51" w:rsidRDefault="00387D22" w:rsidP="00582BBF">
      <w:pPr>
        <w:jc w:val="both"/>
        <w:rPr>
          <w:rFonts w:ascii="Arial" w:hAnsi="Arial" w:cs="Arial"/>
        </w:rPr>
      </w:pPr>
    </w:p>
    <w:p w:rsidR="0079171F" w:rsidRPr="00F50A51" w:rsidRDefault="0079171F" w:rsidP="0079171F">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79171F" w:rsidRPr="00F50A51" w:rsidRDefault="0079171F" w:rsidP="0079171F">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r w:rsidRPr="00F50A51">
        <w:rPr>
          <w:rFonts w:ascii="Arial" w:hAnsi="Arial" w:cs="Arial"/>
        </w:rPr>
        <w:t xml:space="preserve">PROCEDURE NOTES: </w:t>
      </w:r>
    </w:p>
    <w:p w:rsidR="00F50A51" w:rsidRPr="00F50A51" w:rsidRDefault="00F50A51" w:rsidP="0079171F">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sidRPr="00F50A51">
        <w:rPr>
          <w:rFonts w:ascii="Arial" w:hAnsi="Arial" w:cs="Arial"/>
          <w:b w:val="0"/>
        </w:rPr>
        <w:t xml:space="preserve">To reach </w:t>
      </w:r>
      <w:r w:rsidR="00BE5BE6">
        <w:rPr>
          <w:rFonts w:ascii="Arial" w:hAnsi="Arial" w:cs="Arial"/>
          <w:b w:val="0"/>
        </w:rPr>
        <w:t>Administrative Coordinator (</w:t>
      </w:r>
      <w:r w:rsidRPr="00F50A51">
        <w:rPr>
          <w:rFonts w:ascii="Arial" w:hAnsi="Arial" w:cs="Arial"/>
          <w:b w:val="0"/>
        </w:rPr>
        <w:t>Nursing Supervisor</w:t>
      </w:r>
      <w:r w:rsidR="00BE5BE6">
        <w:rPr>
          <w:rFonts w:ascii="Arial" w:hAnsi="Arial" w:cs="Arial"/>
          <w:b w:val="0"/>
        </w:rPr>
        <w:t>)</w:t>
      </w:r>
      <w:r w:rsidRPr="00F50A51">
        <w:rPr>
          <w:rFonts w:ascii="Arial" w:hAnsi="Arial" w:cs="Arial"/>
          <w:b w:val="0"/>
        </w:rPr>
        <w:t xml:space="preserve"> - page 513-3141</w:t>
      </w:r>
    </w:p>
    <w:p w:rsidR="00F50A51" w:rsidRPr="00F50A51" w:rsidRDefault="00F50A51" w:rsidP="0079171F">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sidRPr="00F50A51">
        <w:rPr>
          <w:rFonts w:ascii="Arial" w:hAnsi="Arial" w:cs="Arial"/>
          <w:b w:val="0"/>
        </w:rPr>
        <w:t xml:space="preserve">To reach Special Recovery - </w:t>
      </w:r>
      <w:r w:rsidR="008112C1">
        <w:rPr>
          <w:rFonts w:ascii="Arial" w:hAnsi="Arial" w:cs="Arial"/>
          <w:b w:val="0"/>
        </w:rPr>
        <w:t>extension -7594</w:t>
      </w:r>
    </w:p>
    <w:p w:rsidR="008112C1" w:rsidRDefault="00F50A51" w:rsidP="008112C1">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sidRPr="00F50A51">
        <w:rPr>
          <w:rFonts w:ascii="Arial" w:hAnsi="Arial" w:cs="Arial"/>
          <w:b w:val="0"/>
        </w:rPr>
        <w:t xml:space="preserve">To reach Emergency Room - </w:t>
      </w:r>
      <w:r w:rsidR="008112C1">
        <w:rPr>
          <w:rFonts w:ascii="Arial" w:hAnsi="Arial" w:cs="Arial"/>
          <w:b w:val="0"/>
        </w:rPr>
        <w:t>extension -7050</w:t>
      </w:r>
    </w:p>
    <w:p w:rsidR="008112C1" w:rsidRPr="008112C1" w:rsidRDefault="008112C1" w:rsidP="008112C1">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Pr>
          <w:rFonts w:ascii="Arial" w:hAnsi="Arial" w:cs="Arial"/>
          <w:b w:val="0"/>
        </w:rPr>
        <w:t>To initiate</w:t>
      </w:r>
      <w:r w:rsidR="00F50A51" w:rsidRPr="00F50A51">
        <w:rPr>
          <w:rFonts w:ascii="Arial" w:hAnsi="Arial" w:cs="Arial"/>
          <w:b w:val="0"/>
        </w:rPr>
        <w:t xml:space="preserve"> a CODE BLUE </w:t>
      </w:r>
      <w:r w:rsidR="00F50A51" w:rsidRPr="008112C1">
        <w:rPr>
          <w:rFonts w:ascii="Arial" w:hAnsi="Arial" w:cs="Arial"/>
          <w:b w:val="0"/>
        </w:rPr>
        <w:t xml:space="preserve">- </w:t>
      </w:r>
      <w:r>
        <w:rPr>
          <w:rFonts w:ascii="Arial" w:hAnsi="Arial" w:cs="Arial"/>
          <w:b w:val="0"/>
        </w:rPr>
        <w:t>D</w:t>
      </w:r>
      <w:r w:rsidRPr="008112C1">
        <w:rPr>
          <w:rFonts w:ascii="Arial" w:hAnsi="Arial" w:cs="Arial"/>
          <w:b w:val="0"/>
          <w:color w:val="000000"/>
        </w:rPr>
        <w:t>ial “3333” on any hospital telephone.  Inform the operator of the medical emergency and the location of the victim.</w:t>
      </w:r>
    </w:p>
    <w:p w:rsidR="00F50A51" w:rsidRPr="00F50A51" w:rsidRDefault="00F50A51" w:rsidP="0079171F">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p>
    <w:p w:rsidR="0079171F" w:rsidRPr="00F50A51" w:rsidRDefault="0079171F" w:rsidP="0079171F">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79171F" w:rsidRPr="00F50A51" w:rsidRDefault="0079171F" w:rsidP="0079171F">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79171F" w:rsidRPr="00F50A51" w:rsidRDefault="0079171F" w:rsidP="0079171F">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79171F" w:rsidRPr="00F50A51" w:rsidRDefault="0079171F" w:rsidP="0079171F">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r w:rsidRPr="00F50A51">
        <w:rPr>
          <w:rFonts w:ascii="Arial" w:hAnsi="Arial" w:cs="Arial"/>
        </w:rPr>
        <w:t>RELATED PROCEDURES:</w:t>
      </w:r>
      <w:r w:rsidR="00F50A51" w:rsidRPr="00F50A51">
        <w:rPr>
          <w:rFonts w:ascii="Arial" w:hAnsi="Arial" w:cs="Arial"/>
        </w:rPr>
        <w:t xml:space="preserve"> </w:t>
      </w:r>
    </w:p>
    <w:p w:rsidR="00F50A51" w:rsidRPr="00F50A51" w:rsidRDefault="004F2FB6" w:rsidP="00F50A51">
      <w:pPr>
        <w:overflowPunct/>
        <w:autoSpaceDE/>
        <w:autoSpaceDN/>
        <w:adjustRightInd/>
        <w:spacing w:after="120"/>
        <w:ind w:left="720" w:hanging="720"/>
        <w:textAlignment w:val="auto"/>
        <w:rPr>
          <w:rFonts w:ascii="Arial" w:hAnsi="Arial" w:cs="Arial"/>
        </w:rPr>
      </w:pPr>
      <w:hyperlink r:id="rId10" w:history="1">
        <w:r w:rsidR="00F50A51" w:rsidRPr="00F50A51">
          <w:rPr>
            <w:rStyle w:val="Hyperlink"/>
            <w:rFonts w:ascii="Arial" w:hAnsi="Arial" w:cs="Arial"/>
            <w:b w:val="0"/>
          </w:rPr>
          <w:t>SPCL-205_Venipuncture</w:t>
        </w:r>
      </w:hyperlink>
      <w:r w:rsidR="00F50A51" w:rsidRPr="00F50A51">
        <w:rPr>
          <w:rFonts w:ascii="Arial" w:hAnsi="Arial" w:cs="Arial"/>
        </w:rPr>
        <w:tab/>
        <w:t xml:space="preserve">          </w:t>
      </w:r>
      <w:r w:rsidR="00F50A51" w:rsidRPr="00F50A51">
        <w:rPr>
          <w:rFonts w:ascii="Arial" w:hAnsi="Arial" w:cs="Arial"/>
        </w:rPr>
        <w:tab/>
      </w:r>
      <w:r w:rsidR="00F50A51" w:rsidRPr="00F50A51">
        <w:rPr>
          <w:rFonts w:ascii="Arial" w:hAnsi="Arial" w:cs="Arial"/>
        </w:rPr>
        <w:tab/>
      </w:r>
      <w:hyperlink r:id="rId11" w:history="1">
        <w:hyperlink r:id="rId12" w:history="1">
          <w:r w:rsidR="00F50A51" w:rsidRPr="00F50A51">
            <w:rPr>
              <w:rStyle w:val="Hyperlink"/>
              <w:rFonts w:ascii="Arial" w:hAnsi="Arial" w:cs="Arial"/>
              <w:b w:val="0"/>
            </w:rPr>
            <w:t>Capillary_Puncture_Procedure</w:t>
          </w:r>
        </w:hyperlink>
      </w:hyperlink>
    </w:p>
    <w:p w:rsidR="00F50A51" w:rsidRPr="00F50A51" w:rsidRDefault="004F2FB6" w:rsidP="00F50A51">
      <w:pPr>
        <w:overflowPunct/>
        <w:autoSpaceDE/>
        <w:autoSpaceDN/>
        <w:adjustRightInd/>
        <w:spacing w:after="120"/>
        <w:ind w:left="720" w:hanging="720"/>
        <w:textAlignment w:val="auto"/>
        <w:rPr>
          <w:rFonts w:ascii="Arial" w:hAnsi="Arial" w:cs="Arial"/>
          <w:b w:val="0"/>
        </w:rPr>
      </w:pPr>
      <w:hyperlink r:id="rId13" w:history="1">
        <w:hyperlink r:id="rId14" w:history="1">
          <w:r w:rsidR="00F50A51" w:rsidRPr="00F50A51">
            <w:rPr>
              <w:rStyle w:val="Hyperlink"/>
              <w:rFonts w:ascii="Arial" w:hAnsi="Arial" w:cs="Arial"/>
              <w:b w:val="0"/>
            </w:rPr>
            <w:t>Coagulation_Specimen_Collection</w:t>
          </w:r>
        </w:hyperlink>
      </w:hyperlink>
      <w:r w:rsidR="00F50A51" w:rsidRPr="00F50A51">
        <w:rPr>
          <w:rFonts w:ascii="Arial" w:hAnsi="Arial" w:cs="Arial"/>
          <w:b w:val="0"/>
        </w:rPr>
        <w:t xml:space="preserve"> </w:t>
      </w:r>
      <w:r w:rsidR="00F50A51" w:rsidRPr="00F50A51">
        <w:rPr>
          <w:rFonts w:ascii="Arial" w:hAnsi="Arial" w:cs="Arial"/>
          <w:b w:val="0"/>
        </w:rPr>
        <w:tab/>
      </w:r>
      <w:hyperlink r:id="rId15" w:history="1">
        <w:r w:rsidR="00F50A51" w:rsidRPr="00F50A51">
          <w:rPr>
            <w:rStyle w:val="Hyperlink"/>
            <w:rFonts w:ascii="Arial" w:hAnsi="Arial" w:cs="Arial"/>
            <w:b w:val="0"/>
          </w:rPr>
          <w:t>SPCL-208_Blood_Culture_Collection</w:t>
        </w:r>
      </w:hyperlink>
    </w:p>
    <w:p w:rsidR="00F50A51" w:rsidRPr="008112C1" w:rsidRDefault="004F2FB6" w:rsidP="00F50A51">
      <w:pPr>
        <w:pStyle w:val="NoSpacing"/>
        <w:rPr>
          <w:rFonts w:ascii="Arial" w:hAnsi="Arial" w:cs="Arial"/>
          <w:sz w:val="24"/>
          <w:szCs w:val="24"/>
        </w:rPr>
      </w:pPr>
      <w:hyperlink r:id="rId16" w:history="1">
        <w:hyperlink r:id="rId17" w:history="1">
          <w:r w:rsidR="00F50A51" w:rsidRPr="00F50A51">
            <w:rPr>
              <w:rStyle w:val="Hyperlink"/>
              <w:rFonts w:ascii="Arial" w:hAnsi="Arial" w:cs="Arial"/>
              <w:sz w:val="24"/>
              <w:szCs w:val="24"/>
            </w:rPr>
            <w:t>Urine_Collection_Procedure</w:t>
          </w:r>
        </w:hyperlink>
      </w:hyperlink>
      <w:r w:rsidR="008112C1">
        <w:tab/>
      </w:r>
      <w:r w:rsidR="008112C1">
        <w:tab/>
      </w:r>
      <w:r w:rsidR="008112C1" w:rsidRPr="008112C1">
        <w:rPr>
          <w:rFonts w:ascii="Arial" w:hAnsi="Arial" w:cs="Arial"/>
          <w:sz w:val="24"/>
          <w:szCs w:val="24"/>
        </w:rPr>
        <w:t>H-PC-500-10</w:t>
      </w:r>
    </w:p>
    <w:p w:rsidR="00F50A51" w:rsidRPr="00F50A51" w:rsidRDefault="00F50A51" w:rsidP="0079171F">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p>
    <w:p w:rsidR="0079171F" w:rsidRPr="00F50A51" w:rsidRDefault="00F50A51" w:rsidP="0079171F">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sidRPr="00F50A51">
        <w:rPr>
          <w:rFonts w:ascii="Arial" w:hAnsi="Arial" w:cs="Arial"/>
          <w:b w:val="0"/>
        </w:rPr>
        <w:t>Guideline for Use of Fan in the Outpatient Draw Area</w:t>
      </w:r>
    </w:p>
    <w:p w:rsidR="0079171F" w:rsidRDefault="0079171F" w:rsidP="0079171F">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B03DE0" w:rsidRPr="00F50A51" w:rsidRDefault="00B03DE0" w:rsidP="0079171F">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79171F" w:rsidRPr="00B03DE0" w:rsidRDefault="0079171F" w:rsidP="0079171F">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sidRPr="00F50A51">
        <w:rPr>
          <w:rFonts w:ascii="Arial" w:hAnsi="Arial" w:cs="Arial"/>
        </w:rPr>
        <w:t>SUPPLEMENTAL MATERIALS/ADDENDUM:</w:t>
      </w:r>
      <w:r w:rsidR="00B03DE0">
        <w:rPr>
          <w:rFonts w:ascii="Arial" w:hAnsi="Arial" w:cs="Arial"/>
        </w:rPr>
        <w:t xml:space="preserve"> </w:t>
      </w:r>
      <w:r w:rsidR="00B03DE0">
        <w:rPr>
          <w:rFonts w:ascii="Arial" w:hAnsi="Arial" w:cs="Arial"/>
          <w:b w:val="0"/>
        </w:rPr>
        <w:t>Electronic Occurence Reports</w:t>
      </w:r>
    </w:p>
    <w:p w:rsidR="0079171F" w:rsidRPr="004C3BBF" w:rsidRDefault="0079171F" w:rsidP="0079171F">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79171F" w:rsidRPr="004C3BBF" w:rsidRDefault="0079171F" w:rsidP="0079171F">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2F7467" w:rsidRDefault="002F7467" w:rsidP="002F7467">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2F7467" w:rsidRDefault="002F7467" w:rsidP="002F7467">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tbl>
      <w:tblPr>
        <w:tblW w:w="8900" w:type="dxa"/>
        <w:tblInd w:w="93" w:type="dxa"/>
        <w:tblLook w:val="04A0"/>
      </w:tblPr>
      <w:tblGrid>
        <w:gridCol w:w="2320"/>
        <w:gridCol w:w="3900"/>
        <w:gridCol w:w="1340"/>
        <w:gridCol w:w="1340"/>
      </w:tblGrid>
      <w:tr w:rsidR="002F7467" w:rsidRPr="00B20224" w:rsidTr="002F7467">
        <w:trPr>
          <w:trHeight w:val="499"/>
        </w:trPr>
        <w:tc>
          <w:tcPr>
            <w:tcW w:w="2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7467" w:rsidRPr="00B20224" w:rsidRDefault="002F7467" w:rsidP="002F7467">
            <w:pPr>
              <w:overflowPunct/>
              <w:autoSpaceDE/>
              <w:autoSpaceDN/>
              <w:adjustRightInd/>
              <w:jc w:val="center"/>
              <w:textAlignment w:val="auto"/>
              <w:rPr>
                <w:rFonts w:ascii="Arial" w:hAnsi="Arial" w:cs="Arial"/>
                <w:bCs/>
                <w:color w:val="000000"/>
              </w:rPr>
            </w:pPr>
            <w:r w:rsidRPr="00B20224">
              <w:rPr>
                <w:rFonts w:ascii="Arial" w:hAnsi="Arial" w:cs="Arial"/>
                <w:bCs/>
                <w:color w:val="000000"/>
              </w:rPr>
              <w:t>Review Date</w:t>
            </w:r>
          </w:p>
        </w:tc>
        <w:tc>
          <w:tcPr>
            <w:tcW w:w="3900" w:type="dxa"/>
            <w:tcBorders>
              <w:top w:val="single" w:sz="4" w:space="0" w:color="auto"/>
              <w:left w:val="nil"/>
              <w:bottom w:val="single" w:sz="4" w:space="0" w:color="auto"/>
              <w:right w:val="single" w:sz="4" w:space="0" w:color="auto"/>
            </w:tcBorders>
            <w:shd w:val="clear" w:color="auto" w:fill="auto"/>
            <w:noWrap/>
            <w:vAlign w:val="bottom"/>
            <w:hideMark/>
          </w:tcPr>
          <w:p w:rsidR="002F7467" w:rsidRPr="00B20224" w:rsidRDefault="002F7467" w:rsidP="002F7467">
            <w:pPr>
              <w:overflowPunct/>
              <w:autoSpaceDE/>
              <w:autoSpaceDN/>
              <w:adjustRightInd/>
              <w:jc w:val="center"/>
              <w:textAlignment w:val="auto"/>
              <w:rPr>
                <w:rFonts w:ascii="Arial" w:hAnsi="Arial" w:cs="Arial"/>
                <w:bCs/>
                <w:color w:val="000000"/>
              </w:rPr>
            </w:pPr>
            <w:r w:rsidRPr="00B20224">
              <w:rPr>
                <w:rFonts w:ascii="Arial" w:hAnsi="Arial" w:cs="Arial"/>
                <w:bCs/>
                <w:color w:val="000000"/>
              </w:rPr>
              <w:t>Signature</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rsidR="002F7467" w:rsidRPr="00B20224" w:rsidRDefault="002F7467" w:rsidP="002F7467">
            <w:pPr>
              <w:overflowPunct/>
              <w:autoSpaceDE/>
              <w:autoSpaceDN/>
              <w:adjustRightInd/>
              <w:jc w:val="center"/>
              <w:textAlignment w:val="auto"/>
              <w:rPr>
                <w:rFonts w:ascii="Arial" w:hAnsi="Arial" w:cs="Arial"/>
                <w:bCs/>
                <w:color w:val="000000"/>
              </w:rPr>
            </w:pPr>
            <w:r w:rsidRPr="00B20224">
              <w:rPr>
                <w:rFonts w:ascii="Arial" w:hAnsi="Arial" w:cs="Arial"/>
                <w:bCs/>
                <w:color w:val="000000"/>
              </w:rPr>
              <w:t>Mgmt.</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rsidR="002F7467" w:rsidRPr="00B20224" w:rsidRDefault="002F7467" w:rsidP="002F7467">
            <w:pPr>
              <w:overflowPunct/>
              <w:autoSpaceDE/>
              <w:autoSpaceDN/>
              <w:adjustRightInd/>
              <w:jc w:val="center"/>
              <w:textAlignment w:val="auto"/>
              <w:rPr>
                <w:rFonts w:ascii="Arial" w:hAnsi="Arial" w:cs="Arial"/>
                <w:bCs/>
                <w:color w:val="000000"/>
              </w:rPr>
            </w:pPr>
            <w:r w:rsidRPr="00B20224">
              <w:rPr>
                <w:rFonts w:ascii="Arial" w:hAnsi="Arial" w:cs="Arial"/>
                <w:bCs/>
                <w:color w:val="000000"/>
              </w:rPr>
              <w:t>Director</w:t>
            </w:r>
          </w:p>
        </w:tc>
      </w:tr>
      <w:tr w:rsidR="002F7467" w:rsidRPr="00B20224" w:rsidTr="002F7467">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2F7467" w:rsidRPr="00B20224" w:rsidRDefault="002F7467" w:rsidP="002F7467">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rsidR="002F7467" w:rsidRPr="00B20224" w:rsidRDefault="002F7467" w:rsidP="002F7467">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2F7467" w:rsidRPr="00B20224" w:rsidRDefault="002F7467" w:rsidP="002F7467">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2F7467" w:rsidRPr="00B20224" w:rsidRDefault="002F7467" w:rsidP="002F7467">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r>
      <w:tr w:rsidR="002F7467" w:rsidRPr="00B20224" w:rsidTr="002F7467">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2F7467" w:rsidRPr="00B20224" w:rsidRDefault="002F7467" w:rsidP="002F7467">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rsidR="002F7467" w:rsidRPr="00B20224" w:rsidRDefault="002F7467" w:rsidP="002F7467">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2F7467" w:rsidRPr="00B20224" w:rsidRDefault="002F7467" w:rsidP="002F7467">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2F7467" w:rsidRPr="00B20224" w:rsidRDefault="002F7467" w:rsidP="002F7467">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r>
      <w:tr w:rsidR="002F7467" w:rsidRPr="00B20224" w:rsidTr="002F7467">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2F7467" w:rsidRPr="00B20224" w:rsidRDefault="002F7467" w:rsidP="002F7467">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rsidR="002F7467" w:rsidRPr="00B20224" w:rsidRDefault="002F7467" w:rsidP="002F7467">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2F7467" w:rsidRPr="00B20224" w:rsidRDefault="002F7467" w:rsidP="002F7467">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2F7467" w:rsidRPr="00B20224" w:rsidRDefault="002F7467" w:rsidP="002F7467">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r>
      <w:tr w:rsidR="002F7467" w:rsidRPr="00B20224" w:rsidTr="002F7467">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2F7467" w:rsidRPr="00B20224" w:rsidRDefault="002F7467" w:rsidP="002F7467">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rsidR="002F7467" w:rsidRPr="00B20224" w:rsidRDefault="002F7467" w:rsidP="002F7467">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2F7467" w:rsidRPr="00B20224" w:rsidRDefault="002F7467" w:rsidP="002F7467">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2F7467" w:rsidRPr="00B20224" w:rsidRDefault="002F7467" w:rsidP="002F7467">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r>
      <w:tr w:rsidR="002F7467" w:rsidRPr="00B20224" w:rsidTr="002F7467">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2F7467" w:rsidRPr="00B20224" w:rsidRDefault="002F7467" w:rsidP="002F7467">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rsidR="002F7467" w:rsidRPr="00B20224" w:rsidRDefault="002F7467" w:rsidP="002F7467">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2F7467" w:rsidRPr="00B20224" w:rsidRDefault="002F7467" w:rsidP="002F7467">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2F7467" w:rsidRPr="00B20224" w:rsidRDefault="002F7467" w:rsidP="002F7467">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r>
      <w:tr w:rsidR="002F7467" w:rsidRPr="00B20224" w:rsidTr="002F7467">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2F7467" w:rsidRPr="00B20224" w:rsidRDefault="002F7467" w:rsidP="002F7467">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rsidR="002F7467" w:rsidRPr="00B20224" w:rsidRDefault="002F7467" w:rsidP="002F7467">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2F7467" w:rsidRPr="00B20224" w:rsidRDefault="002F7467" w:rsidP="002F7467">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2F7467" w:rsidRPr="00B20224" w:rsidRDefault="002F7467" w:rsidP="002F7467">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r>
      <w:tr w:rsidR="002F7467" w:rsidRPr="00B20224" w:rsidTr="002F7467">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2F7467" w:rsidRPr="00B20224" w:rsidRDefault="002F7467" w:rsidP="002F7467">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rsidR="002F7467" w:rsidRPr="00B20224" w:rsidRDefault="002F7467" w:rsidP="002F7467">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2F7467" w:rsidRPr="00B20224" w:rsidRDefault="002F7467" w:rsidP="002F7467">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2F7467" w:rsidRPr="00B20224" w:rsidRDefault="002F7467" w:rsidP="002F7467">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r>
      <w:tr w:rsidR="002F7467" w:rsidRPr="00B20224" w:rsidTr="002F7467">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2F7467" w:rsidRPr="00B20224" w:rsidRDefault="002F7467" w:rsidP="002F7467">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rsidR="002F7467" w:rsidRPr="00B20224" w:rsidRDefault="002F7467" w:rsidP="002F7467">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2F7467" w:rsidRPr="00B20224" w:rsidRDefault="002F7467" w:rsidP="002F7467">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2F7467" w:rsidRPr="00B20224" w:rsidRDefault="002F7467" w:rsidP="002F7467">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r>
      <w:tr w:rsidR="002F7467" w:rsidRPr="00B20224" w:rsidTr="002F7467">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2F7467" w:rsidRPr="00B20224" w:rsidRDefault="002F7467" w:rsidP="002F7467">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rsidR="002F7467" w:rsidRPr="00B20224" w:rsidRDefault="002F7467" w:rsidP="002F7467">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2F7467" w:rsidRPr="00B20224" w:rsidRDefault="002F7467" w:rsidP="002F7467">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2F7467" w:rsidRPr="00B20224" w:rsidRDefault="002F7467" w:rsidP="002F7467">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r>
      <w:tr w:rsidR="002F7467" w:rsidRPr="00B20224" w:rsidTr="002F7467">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2F7467" w:rsidRPr="00B20224" w:rsidRDefault="002F7467" w:rsidP="002F7467">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rsidR="002F7467" w:rsidRPr="00B20224" w:rsidRDefault="002F7467" w:rsidP="002F7467">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2F7467" w:rsidRPr="00B20224" w:rsidRDefault="002F7467" w:rsidP="002F7467">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2F7467" w:rsidRPr="00B20224" w:rsidRDefault="002F7467" w:rsidP="002F7467">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r>
      <w:tr w:rsidR="002F7467" w:rsidRPr="00B20224" w:rsidTr="002F7467">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2F7467" w:rsidRPr="00B20224" w:rsidRDefault="002F7467" w:rsidP="002F7467">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rsidR="002F7467" w:rsidRPr="00B20224" w:rsidRDefault="002F7467" w:rsidP="002F7467">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2F7467" w:rsidRPr="00B20224" w:rsidRDefault="002F7467" w:rsidP="002F7467">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2F7467" w:rsidRPr="00B20224" w:rsidRDefault="002F7467" w:rsidP="002F7467">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r>
      <w:tr w:rsidR="002F7467" w:rsidRPr="00B20224" w:rsidTr="002F7467">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2F7467" w:rsidRPr="00B20224" w:rsidRDefault="002F7467" w:rsidP="002F7467">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rsidR="002F7467" w:rsidRPr="00B20224" w:rsidRDefault="002F7467" w:rsidP="002F7467">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2F7467" w:rsidRPr="00B20224" w:rsidRDefault="002F7467" w:rsidP="002F7467">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2F7467" w:rsidRPr="00B20224" w:rsidRDefault="002F7467" w:rsidP="002F7467">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r>
      <w:tr w:rsidR="002F7467" w:rsidRPr="00B20224" w:rsidTr="002F7467">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2F7467" w:rsidRPr="00B20224" w:rsidRDefault="002F7467" w:rsidP="002F7467">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rsidR="002F7467" w:rsidRPr="00B20224" w:rsidRDefault="002F7467" w:rsidP="002F7467">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2F7467" w:rsidRPr="00B20224" w:rsidRDefault="002F7467" w:rsidP="002F7467">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2F7467" w:rsidRPr="00B20224" w:rsidRDefault="002F7467" w:rsidP="002F7467">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r>
      <w:tr w:rsidR="002F7467" w:rsidRPr="00B20224" w:rsidTr="002F7467">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2F7467" w:rsidRPr="00B20224" w:rsidRDefault="002F7467" w:rsidP="002F7467">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rsidR="002F7467" w:rsidRPr="00B20224" w:rsidRDefault="002F7467" w:rsidP="002F7467">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2F7467" w:rsidRPr="00B20224" w:rsidRDefault="002F7467" w:rsidP="002F7467">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2F7467" w:rsidRPr="00B20224" w:rsidRDefault="002F7467" w:rsidP="002F7467">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r>
      <w:tr w:rsidR="002F7467" w:rsidRPr="00B20224" w:rsidTr="002F7467">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2F7467" w:rsidRPr="00B20224" w:rsidRDefault="002F7467" w:rsidP="002F7467">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rsidR="002F7467" w:rsidRPr="00B20224" w:rsidRDefault="002F7467" w:rsidP="002F7467">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2F7467" w:rsidRPr="00B20224" w:rsidRDefault="002F7467" w:rsidP="002F7467">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2F7467" w:rsidRPr="00B20224" w:rsidRDefault="002F7467" w:rsidP="002F7467">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r>
      <w:tr w:rsidR="002F7467" w:rsidRPr="00B20224" w:rsidTr="002F7467">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2F7467" w:rsidRPr="00B20224" w:rsidRDefault="002F7467" w:rsidP="002F7467">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rsidR="002F7467" w:rsidRPr="00B20224" w:rsidRDefault="002F7467" w:rsidP="002F7467">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2F7467" w:rsidRPr="00B20224" w:rsidRDefault="002F7467" w:rsidP="002F7467">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2F7467" w:rsidRPr="00B20224" w:rsidRDefault="002F7467" w:rsidP="002F7467">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r>
      <w:tr w:rsidR="002F7467" w:rsidRPr="00B20224" w:rsidTr="002F7467">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2F7467" w:rsidRPr="00B20224" w:rsidRDefault="002F7467" w:rsidP="002F7467">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rsidR="002F7467" w:rsidRPr="00B20224" w:rsidRDefault="002F7467" w:rsidP="002F7467">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2F7467" w:rsidRPr="00B20224" w:rsidRDefault="002F7467" w:rsidP="002F7467">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2F7467" w:rsidRPr="00B20224" w:rsidRDefault="002F7467" w:rsidP="002F7467">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r>
      <w:tr w:rsidR="002F7467" w:rsidRPr="00B20224" w:rsidTr="002F7467">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2F7467" w:rsidRPr="00B20224" w:rsidRDefault="002F7467" w:rsidP="002F7467">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rsidR="002F7467" w:rsidRPr="00B20224" w:rsidRDefault="002F7467" w:rsidP="002F7467">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2F7467" w:rsidRPr="00B20224" w:rsidRDefault="002F7467" w:rsidP="002F7467">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2F7467" w:rsidRPr="00B20224" w:rsidRDefault="002F7467" w:rsidP="002F7467">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r>
      <w:tr w:rsidR="002F7467" w:rsidRPr="00B20224" w:rsidTr="002F7467">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2F7467" w:rsidRPr="00B20224" w:rsidRDefault="002F7467" w:rsidP="002F7467">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rsidR="002F7467" w:rsidRPr="00B20224" w:rsidRDefault="002F7467" w:rsidP="002F7467">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2F7467" w:rsidRPr="00B20224" w:rsidRDefault="002F7467" w:rsidP="002F7467">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2F7467" w:rsidRPr="00B20224" w:rsidRDefault="002F7467" w:rsidP="002F7467">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r>
      <w:tr w:rsidR="002F7467" w:rsidRPr="00B20224" w:rsidTr="002F7467">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2F7467" w:rsidRPr="00B20224" w:rsidRDefault="002F7467" w:rsidP="002F7467">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rsidR="002F7467" w:rsidRPr="00B20224" w:rsidRDefault="002F7467" w:rsidP="002F7467">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2F7467" w:rsidRPr="00B20224" w:rsidRDefault="002F7467" w:rsidP="002F7467">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2F7467" w:rsidRPr="00B20224" w:rsidRDefault="002F7467" w:rsidP="002F7467">
            <w:pPr>
              <w:overflowPunct/>
              <w:autoSpaceDE/>
              <w:autoSpaceDN/>
              <w:adjustRightInd/>
              <w:textAlignment w:val="auto"/>
              <w:rPr>
                <w:rFonts w:ascii="Calibri" w:hAnsi="Calibri" w:cs="Calibri"/>
                <w:b w:val="0"/>
                <w:color w:val="000000"/>
                <w:sz w:val="22"/>
                <w:szCs w:val="22"/>
              </w:rPr>
            </w:pPr>
            <w:r w:rsidRPr="00B20224">
              <w:rPr>
                <w:rFonts w:ascii="Calibri" w:hAnsi="Calibri" w:cs="Calibri"/>
                <w:b w:val="0"/>
                <w:color w:val="000000"/>
                <w:sz w:val="22"/>
                <w:szCs w:val="22"/>
              </w:rPr>
              <w:t> </w:t>
            </w:r>
          </w:p>
        </w:tc>
      </w:tr>
    </w:tbl>
    <w:p w:rsidR="002F7467" w:rsidRDefault="002F7467" w:rsidP="002F7467">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2F7467" w:rsidRDefault="002F7467" w:rsidP="002F7467">
      <w:pPr>
        <w:rPr>
          <w:rFonts w:ascii="Arial" w:hAnsi="Arial" w:cs="Arial"/>
        </w:rPr>
      </w:pPr>
    </w:p>
    <w:p w:rsidR="002F7467" w:rsidRDefault="002F7467" w:rsidP="002F7467">
      <w:pPr>
        <w:rPr>
          <w:rFonts w:ascii="Arial" w:hAnsi="Arial" w:cs="Arial"/>
        </w:rPr>
      </w:pPr>
    </w:p>
    <w:p w:rsidR="002F7467" w:rsidRDefault="002F7467" w:rsidP="002F7467">
      <w:pPr>
        <w:rPr>
          <w:rFonts w:ascii="Arial" w:hAnsi="Arial" w:cs="Arial"/>
        </w:rPr>
      </w:pPr>
    </w:p>
    <w:p w:rsidR="002F7467" w:rsidRDefault="002F7467" w:rsidP="002F7467">
      <w:pPr>
        <w:rPr>
          <w:rFonts w:ascii="Arial" w:hAnsi="Arial" w:cs="Arial"/>
        </w:rPr>
      </w:pPr>
    </w:p>
    <w:p w:rsidR="002F7467" w:rsidRDefault="002F7467" w:rsidP="002F7467">
      <w:pPr>
        <w:rPr>
          <w:rFonts w:ascii="Arial" w:hAnsi="Arial" w:cs="Arial"/>
        </w:rPr>
      </w:pPr>
    </w:p>
    <w:p w:rsidR="002F7467" w:rsidRPr="00E73A10" w:rsidRDefault="002F7467" w:rsidP="002F7467">
      <w:pPr>
        <w:jc w:val="center"/>
        <w:rPr>
          <w:rFonts w:ascii="Arial" w:hAnsi="Arial" w:cs="Arial"/>
          <w:sz w:val="28"/>
          <w:szCs w:val="28"/>
        </w:rPr>
      </w:pPr>
      <w:r w:rsidRPr="00E73A10">
        <w:rPr>
          <w:rFonts w:ascii="Arial" w:hAnsi="Arial" w:cs="Arial"/>
          <w:sz w:val="28"/>
          <w:szCs w:val="28"/>
        </w:rPr>
        <w:t>HISTORY PAGE</w:t>
      </w:r>
    </w:p>
    <w:p w:rsidR="002F7467" w:rsidRPr="00E73A10" w:rsidRDefault="002F7467" w:rsidP="002F7467">
      <w:pPr>
        <w:jc w:val="center"/>
        <w:rPr>
          <w:rFonts w:ascii="Arial" w:hAnsi="Arial" w:cs="Arial"/>
        </w:rPr>
      </w:pPr>
    </w:p>
    <w:p w:rsidR="002F7467" w:rsidRPr="009E31EA" w:rsidRDefault="002F7467" w:rsidP="002F7467">
      <w:pPr>
        <w:rPr>
          <w:rFonts w:ascii="Arial" w:hAnsi="Arial" w:cs="Arial"/>
          <w:b w:val="0"/>
        </w:rPr>
      </w:pPr>
      <w:r w:rsidRPr="00E73A10">
        <w:rPr>
          <w:rFonts w:ascii="Arial" w:hAnsi="Arial" w:cs="Arial"/>
        </w:rPr>
        <w:t>SOP Number:</w:t>
      </w:r>
      <w:r w:rsidR="009E31EA">
        <w:rPr>
          <w:rFonts w:ascii="Arial" w:hAnsi="Arial" w:cs="Arial"/>
          <w:b w:val="0"/>
        </w:rPr>
        <w:t xml:space="preserve"> SPCL-256</w:t>
      </w:r>
    </w:p>
    <w:p w:rsidR="002F7467" w:rsidRPr="00181F63" w:rsidRDefault="002F7467" w:rsidP="002F7467">
      <w:pPr>
        <w:rPr>
          <w:rFonts w:ascii="Arial" w:hAnsi="Arial" w:cs="Arial"/>
          <w:b w:val="0"/>
        </w:rPr>
      </w:pPr>
      <w:r w:rsidRPr="00E73A10">
        <w:rPr>
          <w:rFonts w:ascii="Arial" w:hAnsi="Arial" w:cs="Arial"/>
        </w:rPr>
        <w:t>SOP Title:</w:t>
      </w:r>
      <w:r w:rsidR="00181F63">
        <w:rPr>
          <w:rFonts w:ascii="Arial" w:hAnsi="Arial" w:cs="Arial"/>
          <w:b w:val="0"/>
        </w:rPr>
        <w:t xml:space="preserve"> Patient Reactions/Complications/Adverse Reactions to Blood Draw</w:t>
      </w:r>
    </w:p>
    <w:p w:rsidR="002F7467" w:rsidRPr="00181F63" w:rsidRDefault="002F7467" w:rsidP="002F7467">
      <w:pPr>
        <w:rPr>
          <w:rFonts w:ascii="Arial" w:hAnsi="Arial" w:cs="Arial"/>
          <w:b w:val="0"/>
        </w:rPr>
      </w:pPr>
      <w:r w:rsidRPr="00E73A10">
        <w:rPr>
          <w:rFonts w:ascii="Arial" w:hAnsi="Arial" w:cs="Arial"/>
        </w:rPr>
        <w:t>Written By:</w:t>
      </w:r>
      <w:r w:rsidR="00181F63">
        <w:rPr>
          <w:rFonts w:ascii="Arial" w:hAnsi="Arial" w:cs="Arial"/>
        </w:rPr>
        <w:t xml:space="preserve"> </w:t>
      </w:r>
      <w:r w:rsidR="00181F63">
        <w:rPr>
          <w:rFonts w:ascii="Arial" w:hAnsi="Arial" w:cs="Arial"/>
          <w:b w:val="0"/>
        </w:rPr>
        <w:t>Wendy Turner, MT (ASCP)</w:t>
      </w:r>
    </w:p>
    <w:p w:rsidR="002F7467" w:rsidRPr="00181F63" w:rsidRDefault="002F7467" w:rsidP="002F7467">
      <w:pPr>
        <w:rPr>
          <w:rFonts w:ascii="Arial" w:hAnsi="Arial" w:cs="Arial"/>
          <w:b w:val="0"/>
        </w:rPr>
      </w:pPr>
      <w:r w:rsidRPr="00E73A10">
        <w:rPr>
          <w:rFonts w:ascii="Arial" w:hAnsi="Arial" w:cs="Arial"/>
        </w:rPr>
        <w:t xml:space="preserve">Manual in which Hard Copy of this SOP is located: </w:t>
      </w:r>
      <w:r w:rsidR="009E31EA" w:rsidRPr="009E31EA">
        <w:rPr>
          <w:rFonts w:ascii="Arial" w:hAnsi="Arial" w:cs="Arial"/>
          <w:b w:val="0"/>
        </w:rPr>
        <w:t>S</w:t>
      </w:r>
      <w:r w:rsidR="009E31EA">
        <w:rPr>
          <w:rFonts w:ascii="Arial" w:hAnsi="Arial" w:cs="Arial"/>
          <w:b w:val="0"/>
        </w:rPr>
        <w:t>pecimen Collection</w:t>
      </w:r>
    </w:p>
    <w:p w:rsidR="002F7467" w:rsidRPr="00E73A10" w:rsidRDefault="002F7467" w:rsidP="002F7467">
      <w:pPr>
        <w:rPr>
          <w:rFonts w:ascii="Arial" w:hAnsi="Arial" w:cs="Arial"/>
        </w:rPr>
      </w:pPr>
      <w:r w:rsidRPr="00E73A10">
        <w:rPr>
          <w:rFonts w:ascii="Arial" w:hAnsi="Arial" w:cs="Arial"/>
        </w:rPr>
        <w:t xml:space="preserve">Distribution: </w:t>
      </w:r>
      <w:r w:rsidR="009E31EA">
        <w:rPr>
          <w:rFonts w:ascii="Arial" w:hAnsi="Arial" w:cs="Arial"/>
          <w:b w:val="0"/>
        </w:rPr>
        <w:t>none</w:t>
      </w:r>
    </w:p>
    <w:p w:rsidR="002F7467" w:rsidRPr="00E73A10" w:rsidRDefault="002F7467" w:rsidP="002F7467">
      <w:pPr>
        <w:rPr>
          <w:rFonts w:ascii="Arial" w:hAnsi="Arial" w:cs="Arial"/>
        </w:rPr>
      </w:pPr>
      <w:r w:rsidRPr="00E73A10">
        <w:rPr>
          <w:rFonts w:ascii="Arial" w:hAnsi="Arial" w:cs="Arial"/>
        </w:rPr>
        <w:t>Supersedes Procedure:</w:t>
      </w:r>
    </w:p>
    <w:p w:rsidR="002F7467" w:rsidRPr="00E73A10" w:rsidRDefault="002F7467" w:rsidP="002F7467">
      <w:pPr>
        <w:rPr>
          <w:rFonts w:ascii="Arial" w:hAnsi="Arial" w:cs="Arial"/>
        </w:rPr>
      </w:pPr>
    </w:p>
    <w:p w:rsidR="002F7467" w:rsidRPr="00E73A10" w:rsidRDefault="002F7467" w:rsidP="002F7467">
      <w:pPr>
        <w:jc w:val="center"/>
        <w:rPr>
          <w:rFonts w:ascii="Arial" w:hAnsi="Arial" w:cs="Arial"/>
        </w:rPr>
      </w:pPr>
      <w:r w:rsidRPr="00E73A10">
        <w:rPr>
          <w:rFonts w:ascii="Arial" w:hAnsi="Arial" w:cs="Arial"/>
        </w:rPr>
        <w:t>SOP CHANGE CONTROL</w:t>
      </w:r>
    </w:p>
    <w:tbl>
      <w:tblPr>
        <w:tblW w:w="10380" w:type="dxa"/>
        <w:tblInd w:w="93" w:type="dxa"/>
        <w:tblLook w:val="04A0"/>
      </w:tblPr>
      <w:tblGrid>
        <w:gridCol w:w="1340"/>
        <w:gridCol w:w="808"/>
        <w:gridCol w:w="1492"/>
        <w:gridCol w:w="960"/>
        <w:gridCol w:w="4820"/>
        <w:gridCol w:w="960"/>
      </w:tblGrid>
      <w:tr w:rsidR="002F7467" w:rsidRPr="00E73A10" w:rsidTr="002F7467">
        <w:trPr>
          <w:trHeight w:val="402"/>
        </w:trPr>
        <w:tc>
          <w:tcPr>
            <w:tcW w:w="1340" w:type="dxa"/>
            <w:tcBorders>
              <w:top w:val="single" w:sz="4" w:space="0" w:color="auto"/>
              <w:left w:val="single" w:sz="4" w:space="0" w:color="auto"/>
              <w:bottom w:val="single" w:sz="4" w:space="0" w:color="auto"/>
              <w:right w:val="nil"/>
            </w:tcBorders>
            <w:shd w:val="clear" w:color="auto" w:fill="auto"/>
            <w:noWrap/>
            <w:vAlign w:val="bottom"/>
            <w:hideMark/>
          </w:tcPr>
          <w:p w:rsidR="002F7467" w:rsidRPr="00E73A10" w:rsidRDefault="002F7467" w:rsidP="002F7467">
            <w:pPr>
              <w:rPr>
                <w:rFonts w:ascii="Arial" w:hAnsi="Arial" w:cs="Arial"/>
                <w:bCs/>
                <w:color w:val="000000"/>
              </w:rPr>
            </w:pPr>
            <w:r w:rsidRPr="00E73A10">
              <w:rPr>
                <w:rFonts w:ascii="Arial" w:hAnsi="Arial" w:cs="Arial"/>
                <w:bCs/>
                <w:color w:val="000000"/>
              </w:rPr>
              <w:t> </w:t>
            </w:r>
          </w:p>
        </w:tc>
        <w:tc>
          <w:tcPr>
            <w:tcW w:w="2300" w:type="dxa"/>
            <w:gridSpan w:val="2"/>
            <w:tcBorders>
              <w:top w:val="single" w:sz="4" w:space="0" w:color="auto"/>
              <w:left w:val="nil"/>
              <w:bottom w:val="single" w:sz="4" w:space="0" w:color="auto"/>
              <w:right w:val="nil"/>
            </w:tcBorders>
            <w:shd w:val="clear" w:color="auto" w:fill="auto"/>
            <w:noWrap/>
            <w:vAlign w:val="bottom"/>
            <w:hideMark/>
          </w:tcPr>
          <w:p w:rsidR="002F7467" w:rsidRPr="00E73A10" w:rsidRDefault="002F7467" w:rsidP="002F7467">
            <w:pPr>
              <w:rPr>
                <w:rFonts w:ascii="Arial" w:hAnsi="Arial" w:cs="Arial"/>
                <w:bCs/>
                <w:color w:val="000000"/>
              </w:rPr>
            </w:pPr>
            <w:r w:rsidRPr="00E73A10">
              <w:rPr>
                <w:rFonts w:ascii="Arial" w:hAnsi="Arial" w:cs="Arial"/>
                <w:bCs/>
                <w:color w:val="000000"/>
              </w:rPr>
              <w:t>Approvals</w:t>
            </w:r>
          </w:p>
        </w:tc>
        <w:tc>
          <w:tcPr>
            <w:tcW w:w="960" w:type="dxa"/>
            <w:tcBorders>
              <w:top w:val="single" w:sz="4" w:space="0" w:color="auto"/>
              <w:left w:val="nil"/>
              <w:bottom w:val="single" w:sz="4" w:space="0" w:color="auto"/>
              <w:right w:val="nil"/>
            </w:tcBorders>
            <w:shd w:val="clear" w:color="auto" w:fill="auto"/>
            <w:noWrap/>
            <w:vAlign w:val="bottom"/>
            <w:hideMark/>
          </w:tcPr>
          <w:p w:rsidR="002F7467" w:rsidRPr="00E73A10" w:rsidRDefault="002F7467" w:rsidP="002F7467">
            <w:pPr>
              <w:rPr>
                <w:rFonts w:ascii="Arial" w:hAnsi="Arial" w:cs="Arial"/>
                <w:bCs/>
                <w:color w:val="000000"/>
              </w:rPr>
            </w:pPr>
            <w:r w:rsidRPr="00E73A10">
              <w:rPr>
                <w:rFonts w:ascii="Arial" w:hAnsi="Arial" w:cs="Arial"/>
                <w:bCs/>
                <w:color w:val="000000"/>
              </w:rPr>
              <w:t> </w:t>
            </w:r>
          </w:p>
        </w:tc>
        <w:tc>
          <w:tcPr>
            <w:tcW w:w="4820" w:type="dxa"/>
            <w:tcBorders>
              <w:top w:val="single" w:sz="4" w:space="0" w:color="auto"/>
              <w:left w:val="single" w:sz="4" w:space="0" w:color="auto"/>
              <w:bottom w:val="nil"/>
              <w:right w:val="nil"/>
            </w:tcBorders>
            <w:shd w:val="clear" w:color="auto" w:fill="auto"/>
            <w:noWrap/>
            <w:vAlign w:val="bottom"/>
            <w:hideMark/>
          </w:tcPr>
          <w:p w:rsidR="002F7467" w:rsidRPr="00E73A10" w:rsidRDefault="002F7467" w:rsidP="002F7467">
            <w:pPr>
              <w:jc w:val="center"/>
              <w:rPr>
                <w:rFonts w:ascii="Arial" w:hAnsi="Arial" w:cs="Arial"/>
                <w:bCs/>
                <w:color w:val="000000"/>
              </w:rPr>
            </w:pPr>
            <w:r w:rsidRPr="00E73A10">
              <w:rPr>
                <w:rFonts w:ascii="Arial" w:hAnsi="Arial" w:cs="Arial"/>
                <w:bCs/>
                <w:color w:val="000000"/>
              </w:rPr>
              <w:t>Action</w:t>
            </w:r>
          </w:p>
        </w:tc>
        <w:tc>
          <w:tcPr>
            <w:tcW w:w="960" w:type="dxa"/>
            <w:tcBorders>
              <w:top w:val="single" w:sz="4" w:space="0" w:color="auto"/>
              <w:left w:val="single" w:sz="4" w:space="0" w:color="auto"/>
              <w:bottom w:val="nil"/>
              <w:right w:val="single" w:sz="4" w:space="0" w:color="auto"/>
            </w:tcBorders>
            <w:shd w:val="clear" w:color="auto" w:fill="auto"/>
            <w:noWrap/>
            <w:vAlign w:val="bottom"/>
            <w:hideMark/>
          </w:tcPr>
          <w:p w:rsidR="002F7467" w:rsidRPr="00E73A10" w:rsidRDefault="002F7467" w:rsidP="002F7467">
            <w:pPr>
              <w:jc w:val="center"/>
              <w:rPr>
                <w:rFonts w:ascii="Arial" w:hAnsi="Arial" w:cs="Arial"/>
                <w:bCs/>
                <w:color w:val="000000"/>
              </w:rPr>
            </w:pPr>
            <w:r w:rsidRPr="00E73A10">
              <w:rPr>
                <w:rFonts w:ascii="Arial" w:hAnsi="Arial" w:cs="Arial"/>
                <w:bCs/>
                <w:color w:val="000000"/>
              </w:rPr>
              <w:t>In</w:t>
            </w:r>
          </w:p>
        </w:tc>
      </w:tr>
      <w:tr w:rsidR="002F7467" w:rsidRPr="00E73A10" w:rsidTr="002F7467">
        <w:trPr>
          <w:trHeight w:val="402"/>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2F7467" w:rsidRPr="00E73A10" w:rsidRDefault="002F7467" w:rsidP="002F7467">
            <w:pPr>
              <w:jc w:val="center"/>
              <w:rPr>
                <w:rFonts w:ascii="Arial" w:hAnsi="Arial" w:cs="Arial"/>
                <w:bCs/>
                <w:color w:val="000000"/>
              </w:rPr>
            </w:pPr>
            <w:r w:rsidRPr="00E73A10">
              <w:rPr>
                <w:rFonts w:ascii="Arial" w:hAnsi="Arial" w:cs="Arial"/>
                <w:bCs/>
                <w:color w:val="000000"/>
              </w:rPr>
              <w:t>Mgmt.</w:t>
            </w:r>
          </w:p>
        </w:tc>
        <w:tc>
          <w:tcPr>
            <w:tcW w:w="808" w:type="dxa"/>
            <w:tcBorders>
              <w:top w:val="nil"/>
              <w:left w:val="nil"/>
              <w:bottom w:val="single" w:sz="4" w:space="0" w:color="auto"/>
              <w:right w:val="single" w:sz="4" w:space="0" w:color="auto"/>
            </w:tcBorders>
            <w:shd w:val="clear" w:color="auto" w:fill="auto"/>
            <w:noWrap/>
            <w:vAlign w:val="bottom"/>
            <w:hideMark/>
          </w:tcPr>
          <w:p w:rsidR="002F7467" w:rsidRPr="00E73A10" w:rsidRDefault="002F7467" w:rsidP="002F7467">
            <w:pPr>
              <w:jc w:val="center"/>
              <w:rPr>
                <w:rFonts w:ascii="Arial" w:hAnsi="Arial" w:cs="Arial"/>
                <w:bCs/>
                <w:color w:val="000000"/>
              </w:rPr>
            </w:pPr>
            <w:r w:rsidRPr="00E73A10">
              <w:rPr>
                <w:rFonts w:ascii="Arial" w:hAnsi="Arial" w:cs="Arial"/>
                <w:bCs/>
                <w:color w:val="000000"/>
              </w:rPr>
              <w:t>Date</w:t>
            </w:r>
          </w:p>
        </w:tc>
        <w:tc>
          <w:tcPr>
            <w:tcW w:w="1492" w:type="dxa"/>
            <w:tcBorders>
              <w:top w:val="nil"/>
              <w:left w:val="nil"/>
              <w:bottom w:val="single" w:sz="4" w:space="0" w:color="auto"/>
              <w:right w:val="single" w:sz="4" w:space="0" w:color="auto"/>
            </w:tcBorders>
            <w:shd w:val="clear" w:color="auto" w:fill="auto"/>
            <w:noWrap/>
            <w:vAlign w:val="bottom"/>
            <w:hideMark/>
          </w:tcPr>
          <w:p w:rsidR="002F7467" w:rsidRPr="00E73A10" w:rsidRDefault="002F7467" w:rsidP="002F7467">
            <w:pPr>
              <w:jc w:val="center"/>
              <w:rPr>
                <w:rFonts w:ascii="Arial" w:hAnsi="Arial" w:cs="Arial"/>
                <w:bCs/>
                <w:color w:val="000000"/>
              </w:rPr>
            </w:pPr>
            <w:r w:rsidRPr="00E73A10">
              <w:rPr>
                <w:rFonts w:ascii="Arial" w:hAnsi="Arial" w:cs="Arial"/>
                <w:bCs/>
                <w:color w:val="000000"/>
              </w:rPr>
              <w:t xml:space="preserve"> Director</w:t>
            </w:r>
          </w:p>
        </w:tc>
        <w:tc>
          <w:tcPr>
            <w:tcW w:w="960" w:type="dxa"/>
            <w:tcBorders>
              <w:top w:val="nil"/>
              <w:left w:val="nil"/>
              <w:bottom w:val="single" w:sz="4" w:space="0" w:color="auto"/>
              <w:right w:val="single" w:sz="4" w:space="0" w:color="auto"/>
            </w:tcBorders>
            <w:shd w:val="clear" w:color="auto" w:fill="auto"/>
            <w:noWrap/>
            <w:vAlign w:val="bottom"/>
            <w:hideMark/>
          </w:tcPr>
          <w:p w:rsidR="002F7467" w:rsidRPr="00E73A10" w:rsidRDefault="002F7467" w:rsidP="002F7467">
            <w:pPr>
              <w:jc w:val="center"/>
              <w:rPr>
                <w:rFonts w:ascii="Arial" w:hAnsi="Arial" w:cs="Arial"/>
                <w:bCs/>
                <w:color w:val="000000"/>
              </w:rPr>
            </w:pPr>
            <w:r w:rsidRPr="00E73A10">
              <w:rPr>
                <w:rFonts w:ascii="Arial" w:hAnsi="Arial" w:cs="Arial"/>
                <w:bCs/>
                <w:color w:val="000000"/>
              </w:rPr>
              <w:t>Date</w:t>
            </w:r>
          </w:p>
        </w:tc>
        <w:tc>
          <w:tcPr>
            <w:tcW w:w="4820" w:type="dxa"/>
            <w:tcBorders>
              <w:top w:val="nil"/>
              <w:left w:val="nil"/>
              <w:bottom w:val="single" w:sz="4" w:space="0" w:color="auto"/>
              <w:right w:val="nil"/>
            </w:tcBorders>
            <w:shd w:val="clear" w:color="auto" w:fill="auto"/>
            <w:noWrap/>
            <w:vAlign w:val="bottom"/>
            <w:hideMark/>
          </w:tcPr>
          <w:p w:rsidR="002F7467" w:rsidRPr="00E73A10" w:rsidRDefault="002F7467" w:rsidP="002F7467">
            <w:pPr>
              <w:jc w:val="center"/>
              <w:rPr>
                <w:rFonts w:ascii="Arial" w:hAnsi="Arial" w:cs="Arial"/>
                <w:bCs/>
                <w:color w:val="000000"/>
              </w:rPr>
            </w:pPr>
            <w:r w:rsidRPr="00E73A10">
              <w:rPr>
                <w:rFonts w:ascii="Arial" w:hAnsi="Arial" w:cs="Arial"/>
                <w:bCs/>
                <w:color w:val="000000"/>
              </w:rPr>
              <w:t> </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F7467" w:rsidRPr="00E73A10" w:rsidRDefault="002F7467" w:rsidP="002F7467">
            <w:pPr>
              <w:jc w:val="center"/>
              <w:rPr>
                <w:rFonts w:ascii="Arial" w:hAnsi="Arial" w:cs="Arial"/>
                <w:bCs/>
                <w:color w:val="000000"/>
              </w:rPr>
            </w:pPr>
            <w:r w:rsidRPr="00E73A10">
              <w:rPr>
                <w:rFonts w:ascii="Arial" w:hAnsi="Arial" w:cs="Arial"/>
                <w:bCs/>
                <w:color w:val="000000"/>
              </w:rPr>
              <w:t>Effect</w:t>
            </w:r>
          </w:p>
        </w:tc>
      </w:tr>
      <w:tr w:rsidR="002F7467" w:rsidRPr="00E73A10" w:rsidTr="002F7467">
        <w:trPr>
          <w:trHeight w:val="402"/>
        </w:trPr>
        <w:tc>
          <w:tcPr>
            <w:tcW w:w="1340" w:type="dxa"/>
            <w:tcBorders>
              <w:top w:val="nil"/>
              <w:left w:val="single" w:sz="4" w:space="0" w:color="auto"/>
              <w:bottom w:val="nil"/>
              <w:right w:val="single" w:sz="4" w:space="0" w:color="auto"/>
            </w:tcBorders>
            <w:shd w:val="clear" w:color="auto" w:fill="auto"/>
            <w:noWrap/>
            <w:vAlign w:val="bottom"/>
            <w:hideMark/>
          </w:tcPr>
          <w:p w:rsidR="002F7467" w:rsidRPr="00E73A10" w:rsidRDefault="002F7467" w:rsidP="002F7467">
            <w:pPr>
              <w:rPr>
                <w:rFonts w:ascii="Arial" w:hAnsi="Arial" w:cs="Arial"/>
                <w:bCs/>
                <w:color w:val="000000"/>
              </w:rPr>
            </w:pPr>
            <w:r w:rsidRPr="00E73A10">
              <w:rPr>
                <w:rFonts w:ascii="Arial" w:hAnsi="Arial" w:cs="Arial"/>
                <w:bCs/>
                <w:color w:val="000000"/>
              </w:rPr>
              <w:t> </w:t>
            </w:r>
          </w:p>
        </w:tc>
        <w:tc>
          <w:tcPr>
            <w:tcW w:w="808" w:type="dxa"/>
            <w:tcBorders>
              <w:top w:val="nil"/>
              <w:left w:val="nil"/>
              <w:bottom w:val="nil"/>
              <w:right w:val="single" w:sz="4" w:space="0" w:color="auto"/>
            </w:tcBorders>
            <w:shd w:val="clear" w:color="auto" w:fill="auto"/>
            <w:noWrap/>
            <w:vAlign w:val="bottom"/>
            <w:hideMark/>
          </w:tcPr>
          <w:p w:rsidR="002F7467" w:rsidRPr="00E73A10" w:rsidRDefault="002F7467" w:rsidP="002F7467">
            <w:pPr>
              <w:rPr>
                <w:rFonts w:ascii="Arial" w:hAnsi="Arial" w:cs="Arial"/>
                <w:bCs/>
                <w:color w:val="000000"/>
              </w:rPr>
            </w:pPr>
            <w:r w:rsidRPr="00E73A10">
              <w:rPr>
                <w:rFonts w:ascii="Arial" w:hAnsi="Arial" w:cs="Arial"/>
                <w:bCs/>
                <w:color w:val="000000"/>
              </w:rPr>
              <w:t> </w:t>
            </w:r>
          </w:p>
        </w:tc>
        <w:tc>
          <w:tcPr>
            <w:tcW w:w="1492" w:type="dxa"/>
            <w:tcBorders>
              <w:top w:val="nil"/>
              <w:left w:val="nil"/>
              <w:bottom w:val="nil"/>
              <w:right w:val="single" w:sz="4" w:space="0" w:color="auto"/>
            </w:tcBorders>
            <w:shd w:val="clear" w:color="auto" w:fill="auto"/>
            <w:noWrap/>
            <w:vAlign w:val="bottom"/>
            <w:hideMark/>
          </w:tcPr>
          <w:p w:rsidR="002F7467" w:rsidRPr="00E73A10" w:rsidRDefault="002F7467" w:rsidP="002F7467">
            <w:pPr>
              <w:rPr>
                <w:rFonts w:ascii="Arial" w:hAnsi="Arial" w:cs="Arial"/>
                <w:bCs/>
                <w:color w:val="000000"/>
              </w:rPr>
            </w:pPr>
            <w:r w:rsidRPr="00E73A10">
              <w:rPr>
                <w:rFonts w:ascii="Arial" w:hAnsi="Arial" w:cs="Arial"/>
                <w:bCs/>
                <w:color w:val="000000"/>
              </w:rPr>
              <w:t> </w:t>
            </w:r>
          </w:p>
        </w:tc>
        <w:tc>
          <w:tcPr>
            <w:tcW w:w="960" w:type="dxa"/>
            <w:tcBorders>
              <w:top w:val="nil"/>
              <w:left w:val="nil"/>
              <w:bottom w:val="nil"/>
              <w:right w:val="single" w:sz="4" w:space="0" w:color="auto"/>
            </w:tcBorders>
            <w:shd w:val="clear" w:color="auto" w:fill="auto"/>
            <w:noWrap/>
            <w:vAlign w:val="bottom"/>
            <w:hideMark/>
          </w:tcPr>
          <w:p w:rsidR="002F7467" w:rsidRPr="00E73A10" w:rsidRDefault="002F7467" w:rsidP="002F7467">
            <w:pPr>
              <w:rPr>
                <w:rFonts w:ascii="Arial" w:hAnsi="Arial" w:cs="Arial"/>
                <w:bCs/>
                <w:color w:val="000000"/>
              </w:rPr>
            </w:pPr>
            <w:r w:rsidRPr="00E73A10">
              <w:rPr>
                <w:rFonts w:ascii="Arial" w:hAnsi="Arial" w:cs="Arial"/>
                <w:bCs/>
                <w:color w:val="000000"/>
              </w:rPr>
              <w:t> </w:t>
            </w:r>
          </w:p>
        </w:tc>
        <w:tc>
          <w:tcPr>
            <w:tcW w:w="4820" w:type="dxa"/>
            <w:tcBorders>
              <w:top w:val="nil"/>
              <w:left w:val="nil"/>
              <w:bottom w:val="single" w:sz="4" w:space="0" w:color="auto"/>
              <w:right w:val="single" w:sz="4" w:space="0" w:color="auto"/>
            </w:tcBorders>
            <w:shd w:val="clear" w:color="auto" w:fill="auto"/>
            <w:noWrap/>
            <w:vAlign w:val="bottom"/>
            <w:hideMark/>
          </w:tcPr>
          <w:p w:rsidR="002F7467" w:rsidRPr="00E73A10" w:rsidRDefault="002F7467" w:rsidP="002F7467">
            <w:pPr>
              <w:jc w:val="center"/>
              <w:rPr>
                <w:rFonts w:ascii="Arial" w:hAnsi="Arial" w:cs="Arial"/>
                <w:bCs/>
                <w:color w:val="000000"/>
              </w:rPr>
            </w:pPr>
          </w:p>
        </w:tc>
        <w:tc>
          <w:tcPr>
            <w:tcW w:w="960" w:type="dxa"/>
            <w:tcBorders>
              <w:top w:val="nil"/>
              <w:left w:val="nil"/>
              <w:bottom w:val="nil"/>
              <w:right w:val="single" w:sz="4" w:space="0" w:color="auto"/>
            </w:tcBorders>
            <w:shd w:val="clear" w:color="auto" w:fill="auto"/>
            <w:noWrap/>
            <w:vAlign w:val="bottom"/>
            <w:hideMark/>
          </w:tcPr>
          <w:p w:rsidR="002F7467" w:rsidRPr="00E73A10" w:rsidRDefault="002F7467" w:rsidP="002F7467">
            <w:pPr>
              <w:rPr>
                <w:rFonts w:cs="Calibri"/>
                <w:color w:val="000000"/>
              </w:rPr>
            </w:pPr>
          </w:p>
        </w:tc>
      </w:tr>
      <w:tr w:rsidR="002F7467" w:rsidRPr="00E73A10" w:rsidTr="002F7467">
        <w:trPr>
          <w:trHeight w:val="402"/>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2F7467" w:rsidRPr="00E73A10" w:rsidRDefault="002F7467" w:rsidP="002F7467">
            <w:pPr>
              <w:rPr>
                <w:rFonts w:ascii="Arial" w:hAnsi="Arial" w:cs="Arial"/>
                <w:bCs/>
                <w:color w:val="000000"/>
              </w:rPr>
            </w:pPr>
            <w:r w:rsidRPr="00E73A10">
              <w:rPr>
                <w:rFonts w:ascii="Arial" w:hAnsi="Arial" w:cs="Arial"/>
                <w:bCs/>
                <w:color w:val="000000"/>
              </w:rPr>
              <w:t> </w:t>
            </w:r>
          </w:p>
        </w:tc>
        <w:tc>
          <w:tcPr>
            <w:tcW w:w="808" w:type="dxa"/>
            <w:tcBorders>
              <w:top w:val="nil"/>
              <w:left w:val="nil"/>
              <w:bottom w:val="single" w:sz="4" w:space="0" w:color="auto"/>
              <w:right w:val="single" w:sz="4" w:space="0" w:color="auto"/>
            </w:tcBorders>
            <w:shd w:val="clear" w:color="auto" w:fill="auto"/>
            <w:noWrap/>
            <w:vAlign w:val="bottom"/>
            <w:hideMark/>
          </w:tcPr>
          <w:p w:rsidR="002F7467" w:rsidRPr="00E73A10" w:rsidRDefault="002F7467" w:rsidP="002F7467">
            <w:pPr>
              <w:rPr>
                <w:rFonts w:ascii="Arial" w:hAnsi="Arial" w:cs="Arial"/>
                <w:bCs/>
                <w:color w:val="000000"/>
              </w:rPr>
            </w:pPr>
            <w:r w:rsidRPr="00E73A10">
              <w:rPr>
                <w:rFonts w:ascii="Arial" w:hAnsi="Arial" w:cs="Arial"/>
                <w:bCs/>
                <w:color w:val="000000"/>
              </w:rPr>
              <w:t> </w:t>
            </w:r>
          </w:p>
        </w:tc>
        <w:tc>
          <w:tcPr>
            <w:tcW w:w="1492" w:type="dxa"/>
            <w:tcBorders>
              <w:top w:val="nil"/>
              <w:left w:val="nil"/>
              <w:bottom w:val="single" w:sz="4" w:space="0" w:color="auto"/>
              <w:right w:val="single" w:sz="4" w:space="0" w:color="auto"/>
            </w:tcBorders>
            <w:shd w:val="clear" w:color="auto" w:fill="auto"/>
            <w:noWrap/>
            <w:vAlign w:val="bottom"/>
            <w:hideMark/>
          </w:tcPr>
          <w:p w:rsidR="002F7467" w:rsidRPr="00E73A10" w:rsidRDefault="002F7467" w:rsidP="002F7467">
            <w:pPr>
              <w:rPr>
                <w:rFonts w:ascii="Arial" w:hAnsi="Arial" w:cs="Arial"/>
                <w:bCs/>
                <w:color w:val="000000"/>
              </w:rPr>
            </w:pPr>
            <w:r w:rsidRPr="00E73A10">
              <w:rPr>
                <w:rFonts w:ascii="Arial" w:hAnsi="Arial" w:cs="Arial"/>
                <w:bCs/>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2F7467" w:rsidRPr="00E73A10" w:rsidRDefault="002F7467" w:rsidP="002F7467">
            <w:pPr>
              <w:rPr>
                <w:rFonts w:ascii="Arial" w:hAnsi="Arial" w:cs="Arial"/>
                <w:bCs/>
                <w:color w:val="000000"/>
              </w:rPr>
            </w:pPr>
            <w:r w:rsidRPr="00E73A10">
              <w:rPr>
                <w:rFonts w:ascii="Arial" w:hAnsi="Arial" w:cs="Arial"/>
                <w:bCs/>
                <w:color w:val="000000"/>
              </w:rPr>
              <w:t> </w:t>
            </w:r>
          </w:p>
        </w:tc>
        <w:tc>
          <w:tcPr>
            <w:tcW w:w="4820" w:type="dxa"/>
            <w:tcBorders>
              <w:top w:val="nil"/>
              <w:left w:val="nil"/>
              <w:bottom w:val="single" w:sz="4" w:space="0" w:color="auto"/>
              <w:right w:val="single" w:sz="4" w:space="0" w:color="auto"/>
            </w:tcBorders>
            <w:shd w:val="clear" w:color="auto" w:fill="auto"/>
            <w:noWrap/>
            <w:vAlign w:val="bottom"/>
            <w:hideMark/>
          </w:tcPr>
          <w:p w:rsidR="002F7467" w:rsidRPr="00E73A10" w:rsidRDefault="002F7467" w:rsidP="002F7467">
            <w:pPr>
              <w:jc w:val="center"/>
              <w:rPr>
                <w:rFonts w:ascii="Arial" w:hAnsi="Arial" w:cs="Arial"/>
                <w:bCs/>
                <w:color w:val="000000"/>
              </w:rPr>
            </w:pPr>
          </w:p>
        </w:tc>
        <w:tc>
          <w:tcPr>
            <w:tcW w:w="960" w:type="dxa"/>
            <w:tcBorders>
              <w:top w:val="nil"/>
              <w:left w:val="nil"/>
              <w:bottom w:val="single" w:sz="4" w:space="0" w:color="auto"/>
              <w:right w:val="single" w:sz="4" w:space="0" w:color="auto"/>
            </w:tcBorders>
            <w:shd w:val="clear" w:color="auto" w:fill="auto"/>
            <w:noWrap/>
            <w:vAlign w:val="bottom"/>
            <w:hideMark/>
          </w:tcPr>
          <w:p w:rsidR="002F7467" w:rsidRPr="00E73A10" w:rsidRDefault="002F7467" w:rsidP="002F7467">
            <w:pPr>
              <w:rPr>
                <w:rFonts w:cs="Calibri"/>
                <w:color w:val="000000"/>
              </w:rPr>
            </w:pPr>
          </w:p>
        </w:tc>
      </w:tr>
      <w:tr w:rsidR="002F7467" w:rsidRPr="00E73A10" w:rsidTr="002F7467">
        <w:trPr>
          <w:trHeight w:val="402"/>
        </w:trPr>
        <w:tc>
          <w:tcPr>
            <w:tcW w:w="1340" w:type="dxa"/>
            <w:tcBorders>
              <w:top w:val="nil"/>
              <w:left w:val="single" w:sz="4" w:space="0" w:color="auto"/>
              <w:bottom w:val="nil"/>
              <w:right w:val="single" w:sz="4" w:space="0" w:color="auto"/>
            </w:tcBorders>
            <w:shd w:val="clear" w:color="auto" w:fill="auto"/>
            <w:noWrap/>
            <w:vAlign w:val="bottom"/>
            <w:hideMark/>
          </w:tcPr>
          <w:p w:rsidR="002F7467" w:rsidRPr="00E73A10" w:rsidRDefault="002F7467" w:rsidP="002F7467">
            <w:pPr>
              <w:rPr>
                <w:rFonts w:ascii="Arial" w:hAnsi="Arial" w:cs="Arial"/>
                <w:bCs/>
                <w:color w:val="000000"/>
              </w:rPr>
            </w:pPr>
            <w:r w:rsidRPr="00E73A10">
              <w:rPr>
                <w:rFonts w:ascii="Arial" w:hAnsi="Arial" w:cs="Arial"/>
                <w:bCs/>
                <w:color w:val="000000"/>
              </w:rPr>
              <w:t> </w:t>
            </w:r>
          </w:p>
        </w:tc>
        <w:tc>
          <w:tcPr>
            <w:tcW w:w="808" w:type="dxa"/>
            <w:tcBorders>
              <w:top w:val="nil"/>
              <w:left w:val="nil"/>
              <w:bottom w:val="nil"/>
              <w:right w:val="single" w:sz="4" w:space="0" w:color="auto"/>
            </w:tcBorders>
            <w:shd w:val="clear" w:color="auto" w:fill="auto"/>
            <w:noWrap/>
            <w:vAlign w:val="bottom"/>
            <w:hideMark/>
          </w:tcPr>
          <w:p w:rsidR="002F7467" w:rsidRPr="00E73A10" w:rsidRDefault="002F7467" w:rsidP="002F7467">
            <w:pPr>
              <w:rPr>
                <w:rFonts w:ascii="Arial" w:hAnsi="Arial" w:cs="Arial"/>
                <w:bCs/>
                <w:color w:val="000000"/>
              </w:rPr>
            </w:pPr>
            <w:r w:rsidRPr="00E73A10">
              <w:rPr>
                <w:rFonts w:ascii="Arial" w:hAnsi="Arial" w:cs="Arial"/>
                <w:bCs/>
                <w:color w:val="000000"/>
              </w:rPr>
              <w:t> </w:t>
            </w:r>
          </w:p>
        </w:tc>
        <w:tc>
          <w:tcPr>
            <w:tcW w:w="1492" w:type="dxa"/>
            <w:tcBorders>
              <w:top w:val="nil"/>
              <w:left w:val="nil"/>
              <w:bottom w:val="nil"/>
              <w:right w:val="single" w:sz="4" w:space="0" w:color="auto"/>
            </w:tcBorders>
            <w:shd w:val="clear" w:color="auto" w:fill="auto"/>
            <w:noWrap/>
            <w:vAlign w:val="bottom"/>
            <w:hideMark/>
          </w:tcPr>
          <w:p w:rsidR="002F7467" w:rsidRPr="00E73A10" w:rsidRDefault="002F7467" w:rsidP="002F7467">
            <w:pPr>
              <w:rPr>
                <w:rFonts w:ascii="Arial" w:hAnsi="Arial" w:cs="Arial"/>
                <w:bCs/>
                <w:color w:val="000000"/>
              </w:rPr>
            </w:pPr>
            <w:r w:rsidRPr="00E73A10">
              <w:rPr>
                <w:rFonts w:ascii="Arial" w:hAnsi="Arial" w:cs="Arial"/>
                <w:bCs/>
                <w:color w:val="000000"/>
              </w:rPr>
              <w:t> </w:t>
            </w:r>
          </w:p>
        </w:tc>
        <w:tc>
          <w:tcPr>
            <w:tcW w:w="960" w:type="dxa"/>
            <w:tcBorders>
              <w:top w:val="nil"/>
              <w:left w:val="nil"/>
              <w:bottom w:val="nil"/>
              <w:right w:val="single" w:sz="4" w:space="0" w:color="auto"/>
            </w:tcBorders>
            <w:shd w:val="clear" w:color="auto" w:fill="auto"/>
            <w:noWrap/>
            <w:vAlign w:val="bottom"/>
            <w:hideMark/>
          </w:tcPr>
          <w:p w:rsidR="002F7467" w:rsidRPr="00E73A10" w:rsidRDefault="002F7467" w:rsidP="002F7467">
            <w:pPr>
              <w:rPr>
                <w:rFonts w:ascii="Arial" w:hAnsi="Arial" w:cs="Arial"/>
                <w:bCs/>
                <w:color w:val="000000"/>
              </w:rPr>
            </w:pPr>
            <w:r w:rsidRPr="00E73A10">
              <w:rPr>
                <w:rFonts w:ascii="Arial" w:hAnsi="Arial" w:cs="Arial"/>
                <w:bCs/>
                <w:color w:val="000000"/>
              </w:rPr>
              <w:t> </w:t>
            </w:r>
          </w:p>
        </w:tc>
        <w:tc>
          <w:tcPr>
            <w:tcW w:w="4820" w:type="dxa"/>
            <w:tcBorders>
              <w:top w:val="nil"/>
              <w:left w:val="nil"/>
              <w:bottom w:val="single" w:sz="4" w:space="0" w:color="auto"/>
              <w:right w:val="single" w:sz="4" w:space="0" w:color="auto"/>
            </w:tcBorders>
            <w:shd w:val="clear" w:color="auto" w:fill="auto"/>
            <w:noWrap/>
            <w:vAlign w:val="bottom"/>
            <w:hideMark/>
          </w:tcPr>
          <w:p w:rsidR="002F7467" w:rsidRPr="00E73A10" w:rsidRDefault="002F7467" w:rsidP="002F7467">
            <w:pPr>
              <w:jc w:val="center"/>
              <w:rPr>
                <w:rFonts w:ascii="Arial" w:hAnsi="Arial" w:cs="Arial"/>
                <w:bCs/>
                <w:color w:val="000000"/>
              </w:rPr>
            </w:pPr>
            <w:r w:rsidRPr="00E73A10">
              <w:rPr>
                <w:rFonts w:ascii="Arial" w:hAnsi="Arial" w:cs="Arial"/>
                <w:bCs/>
                <w:color w:val="000000"/>
              </w:rPr>
              <w:t> </w:t>
            </w:r>
          </w:p>
        </w:tc>
        <w:tc>
          <w:tcPr>
            <w:tcW w:w="960" w:type="dxa"/>
            <w:tcBorders>
              <w:top w:val="nil"/>
              <w:left w:val="nil"/>
              <w:bottom w:val="nil"/>
              <w:right w:val="single" w:sz="4" w:space="0" w:color="auto"/>
            </w:tcBorders>
            <w:shd w:val="clear" w:color="auto" w:fill="auto"/>
            <w:noWrap/>
            <w:vAlign w:val="bottom"/>
            <w:hideMark/>
          </w:tcPr>
          <w:p w:rsidR="002F7467" w:rsidRPr="00E73A10" w:rsidRDefault="002F7467" w:rsidP="002F7467">
            <w:pPr>
              <w:rPr>
                <w:rFonts w:cs="Calibri"/>
                <w:color w:val="000000"/>
              </w:rPr>
            </w:pPr>
            <w:r w:rsidRPr="00E73A10">
              <w:rPr>
                <w:rFonts w:cs="Calibri"/>
                <w:color w:val="000000"/>
              </w:rPr>
              <w:t> </w:t>
            </w:r>
          </w:p>
        </w:tc>
      </w:tr>
      <w:tr w:rsidR="002F7467" w:rsidRPr="00E73A10" w:rsidTr="002F7467">
        <w:trPr>
          <w:trHeight w:val="402"/>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2F7467" w:rsidRPr="00E73A10" w:rsidRDefault="002F7467" w:rsidP="002F7467">
            <w:pPr>
              <w:rPr>
                <w:rFonts w:ascii="Arial" w:hAnsi="Arial" w:cs="Arial"/>
                <w:bCs/>
                <w:color w:val="000000"/>
              </w:rPr>
            </w:pPr>
            <w:r w:rsidRPr="00E73A10">
              <w:rPr>
                <w:rFonts w:ascii="Arial" w:hAnsi="Arial" w:cs="Arial"/>
                <w:bCs/>
                <w:color w:val="000000"/>
              </w:rPr>
              <w:t> </w:t>
            </w:r>
          </w:p>
        </w:tc>
        <w:tc>
          <w:tcPr>
            <w:tcW w:w="808" w:type="dxa"/>
            <w:tcBorders>
              <w:top w:val="nil"/>
              <w:left w:val="nil"/>
              <w:bottom w:val="single" w:sz="4" w:space="0" w:color="auto"/>
              <w:right w:val="single" w:sz="4" w:space="0" w:color="auto"/>
            </w:tcBorders>
            <w:shd w:val="clear" w:color="auto" w:fill="auto"/>
            <w:noWrap/>
            <w:vAlign w:val="bottom"/>
            <w:hideMark/>
          </w:tcPr>
          <w:p w:rsidR="002F7467" w:rsidRPr="00E73A10" w:rsidRDefault="002F7467" w:rsidP="002F7467">
            <w:pPr>
              <w:rPr>
                <w:rFonts w:ascii="Arial" w:hAnsi="Arial" w:cs="Arial"/>
                <w:bCs/>
                <w:color w:val="000000"/>
              </w:rPr>
            </w:pPr>
            <w:r w:rsidRPr="00E73A10">
              <w:rPr>
                <w:rFonts w:ascii="Arial" w:hAnsi="Arial" w:cs="Arial"/>
                <w:bCs/>
                <w:color w:val="000000"/>
              </w:rPr>
              <w:t> </w:t>
            </w:r>
          </w:p>
        </w:tc>
        <w:tc>
          <w:tcPr>
            <w:tcW w:w="1492" w:type="dxa"/>
            <w:tcBorders>
              <w:top w:val="nil"/>
              <w:left w:val="nil"/>
              <w:bottom w:val="single" w:sz="4" w:space="0" w:color="auto"/>
              <w:right w:val="single" w:sz="4" w:space="0" w:color="auto"/>
            </w:tcBorders>
            <w:shd w:val="clear" w:color="auto" w:fill="auto"/>
            <w:noWrap/>
            <w:vAlign w:val="bottom"/>
            <w:hideMark/>
          </w:tcPr>
          <w:p w:rsidR="002F7467" w:rsidRPr="00E73A10" w:rsidRDefault="002F7467" w:rsidP="002F7467">
            <w:pPr>
              <w:rPr>
                <w:rFonts w:ascii="Arial" w:hAnsi="Arial" w:cs="Arial"/>
                <w:bCs/>
                <w:color w:val="000000"/>
              </w:rPr>
            </w:pPr>
            <w:r w:rsidRPr="00E73A10">
              <w:rPr>
                <w:rFonts w:ascii="Arial" w:hAnsi="Arial" w:cs="Arial"/>
                <w:bCs/>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2F7467" w:rsidRPr="00E73A10" w:rsidRDefault="002F7467" w:rsidP="002F7467">
            <w:pPr>
              <w:rPr>
                <w:rFonts w:ascii="Arial" w:hAnsi="Arial" w:cs="Arial"/>
                <w:bCs/>
                <w:color w:val="000000"/>
              </w:rPr>
            </w:pPr>
            <w:r w:rsidRPr="00E73A10">
              <w:rPr>
                <w:rFonts w:ascii="Arial" w:hAnsi="Arial" w:cs="Arial"/>
                <w:bCs/>
                <w:color w:val="000000"/>
              </w:rPr>
              <w:t> </w:t>
            </w:r>
          </w:p>
        </w:tc>
        <w:tc>
          <w:tcPr>
            <w:tcW w:w="4820" w:type="dxa"/>
            <w:tcBorders>
              <w:top w:val="nil"/>
              <w:left w:val="nil"/>
              <w:bottom w:val="single" w:sz="4" w:space="0" w:color="auto"/>
              <w:right w:val="single" w:sz="4" w:space="0" w:color="auto"/>
            </w:tcBorders>
            <w:shd w:val="clear" w:color="auto" w:fill="auto"/>
            <w:noWrap/>
            <w:vAlign w:val="bottom"/>
            <w:hideMark/>
          </w:tcPr>
          <w:p w:rsidR="002F7467" w:rsidRPr="00E73A10" w:rsidRDefault="002F7467" w:rsidP="002F7467">
            <w:pPr>
              <w:jc w:val="center"/>
              <w:rPr>
                <w:rFonts w:ascii="Arial" w:hAnsi="Arial" w:cs="Arial"/>
                <w:bCs/>
                <w:color w:val="000000"/>
              </w:rPr>
            </w:pPr>
            <w:r w:rsidRPr="00E73A10">
              <w:rPr>
                <w:rFonts w:ascii="Arial" w:hAnsi="Arial" w:cs="Arial"/>
                <w:bCs/>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2F7467" w:rsidRPr="00E73A10" w:rsidRDefault="002F7467" w:rsidP="002F7467">
            <w:pPr>
              <w:rPr>
                <w:rFonts w:cs="Calibri"/>
                <w:color w:val="000000"/>
              </w:rPr>
            </w:pPr>
            <w:r w:rsidRPr="00E73A10">
              <w:rPr>
                <w:rFonts w:cs="Calibri"/>
                <w:color w:val="000000"/>
              </w:rPr>
              <w:t> </w:t>
            </w:r>
          </w:p>
        </w:tc>
      </w:tr>
      <w:tr w:rsidR="002F7467" w:rsidRPr="00E73A10" w:rsidTr="002F7467">
        <w:trPr>
          <w:trHeight w:val="402"/>
        </w:trPr>
        <w:tc>
          <w:tcPr>
            <w:tcW w:w="1340" w:type="dxa"/>
            <w:tcBorders>
              <w:top w:val="nil"/>
              <w:left w:val="single" w:sz="4" w:space="0" w:color="auto"/>
              <w:bottom w:val="nil"/>
              <w:right w:val="single" w:sz="4" w:space="0" w:color="auto"/>
            </w:tcBorders>
            <w:shd w:val="clear" w:color="auto" w:fill="auto"/>
            <w:noWrap/>
            <w:vAlign w:val="bottom"/>
            <w:hideMark/>
          </w:tcPr>
          <w:p w:rsidR="002F7467" w:rsidRPr="00E73A10" w:rsidRDefault="002F7467" w:rsidP="002F7467">
            <w:pPr>
              <w:rPr>
                <w:rFonts w:ascii="Arial" w:hAnsi="Arial" w:cs="Arial"/>
                <w:bCs/>
                <w:color w:val="000000"/>
              </w:rPr>
            </w:pPr>
            <w:r w:rsidRPr="00E73A10">
              <w:rPr>
                <w:rFonts w:ascii="Arial" w:hAnsi="Arial" w:cs="Arial"/>
                <w:bCs/>
                <w:color w:val="000000"/>
              </w:rPr>
              <w:t> </w:t>
            </w:r>
          </w:p>
        </w:tc>
        <w:tc>
          <w:tcPr>
            <w:tcW w:w="808" w:type="dxa"/>
            <w:tcBorders>
              <w:top w:val="nil"/>
              <w:left w:val="nil"/>
              <w:bottom w:val="nil"/>
              <w:right w:val="single" w:sz="4" w:space="0" w:color="auto"/>
            </w:tcBorders>
            <w:shd w:val="clear" w:color="auto" w:fill="auto"/>
            <w:noWrap/>
            <w:vAlign w:val="bottom"/>
            <w:hideMark/>
          </w:tcPr>
          <w:p w:rsidR="002F7467" w:rsidRPr="00E73A10" w:rsidRDefault="002F7467" w:rsidP="002F7467">
            <w:pPr>
              <w:rPr>
                <w:rFonts w:ascii="Arial" w:hAnsi="Arial" w:cs="Arial"/>
                <w:bCs/>
                <w:color w:val="000000"/>
              </w:rPr>
            </w:pPr>
            <w:r w:rsidRPr="00E73A10">
              <w:rPr>
                <w:rFonts w:ascii="Arial" w:hAnsi="Arial" w:cs="Arial"/>
                <w:bCs/>
                <w:color w:val="000000"/>
              </w:rPr>
              <w:t> </w:t>
            </w:r>
          </w:p>
        </w:tc>
        <w:tc>
          <w:tcPr>
            <w:tcW w:w="1492" w:type="dxa"/>
            <w:tcBorders>
              <w:top w:val="nil"/>
              <w:left w:val="nil"/>
              <w:bottom w:val="nil"/>
              <w:right w:val="single" w:sz="4" w:space="0" w:color="auto"/>
            </w:tcBorders>
            <w:shd w:val="clear" w:color="auto" w:fill="auto"/>
            <w:noWrap/>
            <w:vAlign w:val="bottom"/>
            <w:hideMark/>
          </w:tcPr>
          <w:p w:rsidR="002F7467" w:rsidRPr="00E73A10" w:rsidRDefault="002F7467" w:rsidP="002F7467">
            <w:pPr>
              <w:rPr>
                <w:rFonts w:ascii="Arial" w:hAnsi="Arial" w:cs="Arial"/>
                <w:bCs/>
                <w:color w:val="000000"/>
              </w:rPr>
            </w:pPr>
            <w:r w:rsidRPr="00E73A10">
              <w:rPr>
                <w:rFonts w:ascii="Arial" w:hAnsi="Arial" w:cs="Arial"/>
                <w:bCs/>
                <w:color w:val="000000"/>
              </w:rPr>
              <w:t> </w:t>
            </w:r>
          </w:p>
        </w:tc>
        <w:tc>
          <w:tcPr>
            <w:tcW w:w="960" w:type="dxa"/>
            <w:tcBorders>
              <w:top w:val="nil"/>
              <w:left w:val="nil"/>
              <w:bottom w:val="nil"/>
              <w:right w:val="single" w:sz="4" w:space="0" w:color="auto"/>
            </w:tcBorders>
            <w:shd w:val="clear" w:color="auto" w:fill="auto"/>
            <w:noWrap/>
            <w:vAlign w:val="bottom"/>
            <w:hideMark/>
          </w:tcPr>
          <w:p w:rsidR="002F7467" w:rsidRPr="00E73A10" w:rsidRDefault="002F7467" w:rsidP="002F7467">
            <w:pPr>
              <w:rPr>
                <w:rFonts w:ascii="Arial" w:hAnsi="Arial" w:cs="Arial"/>
                <w:bCs/>
                <w:color w:val="000000"/>
              </w:rPr>
            </w:pPr>
            <w:r w:rsidRPr="00E73A10">
              <w:rPr>
                <w:rFonts w:ascii="Arial" w:hAnsi="Arial" w:cs="Arial"/>
                <w:bCs/>
                <w:color w:val="000000"/>
              </w:rPr>
              <w:t> </w:t>
            </w:r>
          </w:p>
        </w:tc>
        <w:tc>
          <w:tcPr>
            <w:tcW w:w="4820" w:type="dxa"/>
            <w:tcBorders>
              <w:top w:val="nil"/>
              <w:left w:val="nil"/>
              <w:bottom w:val="single" w:sz="4" w:space="0" w:color="auto"/>
              <w:right w:val="single" w:sz="4" w:space="0" w:color="auto"/>
            </w:tcBorders>
            <w:shd w:val="clear" w:color="auto" w:fill="auto"/>
            <w:noWrap/>
            <w:vAlign w:val="bottom"/>
            <w:hideMark/>
          </w:tcPr>
          <w:p w:rsidR="002F7467" w:rsidRPr="00E73A10" w:rsidRDefault="002F7467" w:rsidP="002F7467">
            <w:pPr>
              <w:jc w:val="center"/>
              <w:rPr>
                <w:rFonts w:ascii="Arial" w:hAnsi="Arial" w:cs="Arial"/>
                <w:bCs/>
                <w:color w:val="000000"/>
              </w:rPr>
            </w:pPr>
            <w:r w:rsidRPr="00E73A10">
              <w:rPr>
                <w:rFonts w:ascii="Arial" w:hAnsi="Arial" w:cs="Arial"/>
                <w:bCs/>
                <w:color w:val="000000"/>
              </w:rPr>
              <w:t> </w:t>
            </w:r>
          </w:p>
        </w:tc>
        <w:tc>
          <w:tcPr>
            <w:tcW w:w="960" w:type="dxa"/>
            <w:tcBorders>
              <w:top w:val="nil"/>
              <w:left w:val="nil"/>
              <w:bottom w:val="nil"/>
              <w:right w:val="single" w:sz="4" w:space="0" w:color="auto"/>
            </w:tcBorders>
            <w:shd w:val="clear" w:color="auto" w:fill="auto"/>
            <w:noWrap/>
            <w:vAlign w:val="bottom"/>
            <w:hideMark/>
          </w:tcPr>
          <w:p w:rsidR="002F7467" w:rsidRPr="00E73A10" w:rsidRDefault="002F7467" w:rsidP="002F7467">
            <w:pPr>
              <w:rPr>
                <w:rFonts w:cs="Calibri"/>
                <w:color w:val="000000"/>
              </w:rPr>
            </w:pPr>
            <w:r w:rsidRPr="00E73A10">
              <w:rPr>
                <w:rFonts w:cs="Calibri"/>
                <w:color w:val="000000"/>
              </w:rPr>
              <w:t> </w:t>
            </w:r>
          </w:p>
        </w:tc>
      </w:tr>
      <w:tr w:rsidR="002F7467" w:rsidRPr="00E73A10" w:rsidTr="002F7467">
        <w:trPr>
          <w:trHeight w:val="402"/>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2F7467" w:rsidRPr="00E73A10" w:rsidRDefault="002F7467" w:rsidP="002F7467">
            <w:pPr>
              <w:rPr>
                <w:rFonts w:ascii="Arial" w:hAnsi="Arial" w:cs="Arial"/>
                <w:bCs/>
                <w:color w:val="000000"/>
              </w:rPr>
            </w:pPr>
            <w:r w:rsidRPr="00E73A10">
              <w:rPr>
                <w:rFonts w:ascii="Arial" w:hAnsi="Arial" w:cs="Arial"/>
                <w:bCs/>
                <w:color w:val="000000"/>
              </w:rPr>
              <w:t> </w:t>
            </w:r>
          </w:p>
        </w:tc>
        <w:tc>
          <w:tcPr>
            <w:tcW w:w="808" w:type="dxa"/>
            <w:tcBorders>
              <w:top w:val="nil"/>
              <w:left w:val="nil"/>
              <w:bottom w:val="single" w:sz="4" w:space="0" w:color="auto"/>
              <w:right w:val="single" w:sz="4" w:space="0" w:color="auto"/>
            </w:tcBorders>
            <w:shd w:val="clear" w:color="auto" w:fill="auto"/>
            <w:noWrap/>
            <w:vAlign w:val="bottom"/>
            <w:hideMark/>
          </w:tcPr>
          <w:p w:rsidR="002F7467" w:rsidRPr="00E73A10" w:rsidRDefault="002F7467" w:rsidP="002F7467">
            <w:pPr>
              <w:rPr>
                <w:rFonts w:ascii="Arial" w:hAnsi="Arial" w:cs="Arial"/>
                <w:bCs/>
                <w:color w:val="000000"/>
              </w:rPr>
            </w:pPr>
            <w:r w:rsidRPr="00E73A10">
              <w:rPr>
                <w:rFonts w:ascii="Arial" w:hAnsi="Arial" w:cs="Arial"/>
                <w:bCs/>
                <w:color w:val="000000"/>
              </w:rPr>
              <w:t> </w:t>
            </w:r>
          </w:p>
        </w:tc>
        <w:tc>
          <w:tcPr>
            <w:tcW w:w="1492" w:type="dxa"/>
            <w:tcBorders>
              <w:top w:val="nil"/>
              <w:left w:val="nil"/>
              <w:bottom w:val="single" w:sz="4" w:space="0" w:color="auto"/>
              <w:right w:val="single" w:sz="4" w:space="0" w:color="auto"/>
            </w:tcBorders>
            <w:shd w:val="clear" w:color="auto" w:fill="auto"/>
            <w:noWrap/>
            <w:vAlign w:val="bottom"/>
            <w:hideMark/>
          </w:tcPr>
          <w:p w:rsidR="002F7467" w:rsidRPr="00E73A10" w:rsidRDefault="002F7467" w:rsidP="002F7467">
            <w:pPr>
              <w:rPr>
                <w:rFonts w:ascii="Arial" w:hAnsi="Arial" w:cs="Arial"/>
                <w:bCs/>
                <w:color w:val="000000"/>
              </w:rPr>
            </w:pPr>
            <w:r w:rsidRPr="00E73A10">
              <w:rPr>
                <w:rFonts w:ascii="Arial" w:hAnsi="Arial" w:cs="Arial"/>
                <w:bCs/>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2F7467" w:rsidRPr="00E73A10" w:rsidRDefault="002F7467" w:rsidP="002F7467">
            <w:pPr>
              <w:rPr>
                <w:rFonts w:ascii="Arial" w:hAnsi="Arial" w:cs="Arial"/>
                <w:bCs/>
                <w:color w:val="000000"/>
              </w:rPr>
            </w:pPr>
            <w:r w:rsidRPr="00E73A10">
              <w:rPr>
                <w:rFonts w:ascii="Arial" w:hAnsi="Arial" w:cs="Arial"/>
                <w:bCs/>
                <w:color w:val="000000"/>
              </w:rPr>
              <w:t> </w:t>
            </w:r>
          </w:p>
        </w:tc>
        <w:tc>
          <w:tcPr>
            <w:tcW w:w="4820" w:type="dxa"/>
            <w:tcBorders>
              <w:top w:val="nil"/>
              <w:left w:val="nil"/>
              <w:bottom w:val="single" w:sz="4" w:space="0" w:color="auto"/>
              <w:right w:val="single" w:sz="4" w:space="0" w:color="auto"/>
            </w:tcBorders>
            <w:shd w:val="clear" w:color="auto" w:fill="auto"/>
            <w:noWrap/>
            <w:vAlign w:val="bottom"/>
            <w:hideMark/>
          </w:tcPr>
          <w:p w:rsidR="002F7467" w:rsidRPr="00E73A10" w:rsidRDefault="002F7467" w:rsidP="002F7467">
            <w:pPr>
              <w:jc w:val="center"/>
              <w:rPr>
                <w:rFonts w:ascii="Arial" w:hAnsi="Arial" w:cs="Arial"/>
                <w:bCs/>
                <w:color w:val="000000"/>
              </w:rPr>
            </w:pPr>
            <w:r w:rsidRPr="00E73A10">
              <w:rPr>
                <w:rFonts w:ascii="Arial" w:hAnsi="Arial" w:cs="Arial"/>
                <w:bCs/>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2F7467" w:rsidRPr="00E73A10" w:rsidRDefault="002F7467" w:rsidP="002F7467">
            <w:pPr>
              <w:rPr>
                <w:rFonts w:cs="Calibri"/>
                <w:color w:val="000000"/>
              </w:rPr>
            </w:pPr>
            <w:r w:rsidRPr="00E73A10">
              <w:rPr>
                <w:rFonts w:cs="Calibri"/>
                <w:color w:val="000000"/>
              </w:rPr>
              <w:t> </w:t>
            </w:r>
          </w:p>
        </w:tc>
      </w:tr>
      <w:tr w:rsidR="002F7467" w:rsidRPr="00E73A10" w:rsidTr="002F7467">
        <w:trPr>
          <w:trHeight w:val="402"/>
        </w:trPr>
        <w:tc>
          <w:tcPr>
            <w:tcW w:w="1340" w:type="dxa"/>
            <w:tcBorders>
              <w:top w:val="nil"/>
              <w:left w:val="single" w:sz="4" w:space="0" w:color="auto"/>
              <w:bottom w:val="nil"/>
              <w:right w:val="single" w:sz="4" w:space="0" w:color="auto"/>
            </w:tcBorders>
            <w:shd w:val="clear" w:color="auto" w:fill="auto"/>
            <w:noWrap/>
            <w:vAlign w:val="bottom"/>
            <w:hideMark/>
          </w:tcPr>
          <w:p w:rsidR="002F7467" w:rsidRPr="00E73A10" w:rsidRDefault="002F7467" w:rsidP="002F7467">
            <w:pPr>
              <w:rPr>
                <w:rFonts w:ascii="Arial" w:hAnsi="Arial" w:cs="Arial"/>
                <w:bCs/>
                <w:color w:val="000000"/>
              </w:rPr>
            </w:pPr>
            <w:r w:rsidRPr="00E73A10">
              <w:rPr>
                <w:rFonts w:ascii="Arial" w:hAnsi="Arial" w:cs="Arial"/>
                <w:bCs/>
                <w:color w:val="000000"/>
              </w:rPr>
              <w:t> </w:t>
            </w:r>
          </w:p>
        </w:tc>
        <w:tc>
          <w:tcPr>
            <w:tcW w:w="808" w:type="dxa"/>
            <w:tcBorders>
              <w:top w:val="nil"/>
              <w:left w:val="nil"/>
              <w:bottom w:val="nil"/>
              <w:right w:val="single" w:sz="4" w:space="0" w:color="auto"/>
            </w:tcBorders>
            <w:shd w:val="clear" w:color="auto" w:fill="auto"/>
            <w:noWrap/>
            <w:vAlign w:val="bottom"/>
            <w:hideMark/>
          </w:tcPr>
          <w:p w:rsidR="002F7467" w:rsidRPr="00E73A10" w:rsidRDefault="002F7467" w:rsidP="002F7467">
            <w:pPr>
              <w:rPr>
                <w:rFonts w:ascii="Arial" w:hAnsi="Arial" w:cs="Arial"/>
                <w:bCs/>
                <w:color w:val="000000"/>
              </w:rPr>
            </w:pPr>
            <w:r w:rsidRPr="00E73A10">
              <w:rPr>
                <w:rFonts w:ascii="Arial" w:hAnsi="Arial" w:cs="Arial"/>
                <w:bCs/>
                <w:color w:val="000000"/>
              </w:rPr>
              <w:t> </w:t>
            </w:r>
          </w:p>
        </w:tc>
        <w:tc>
          <w:tcPr>
            <w:tcW w:w="1492" w:type="dxa"/>
            <w:tcBorders>
              <w:top w:val="nil"/>
              <w:left w:val="nil"/>
              <w:bottom w:val="nil"/>
              <w:right w:val="single" w:sz="4" w:space="0" w:color="auto"/>
            </w:tcBorders>
            <w:shd w:val="clear" w:color="auto" w:fill="auto"/>
            <w:noWrap/>
            <w:vAlign w:val="bottom"/>
            <w:hideMark/>
          </w:tcPr>
          <w:p w:rsidR="002F7467" w:rsidRPr="00E73A10" w:rsidRDefault="002F7467" w:rsidP="002F7467">
            <w:pPr>
              <w:rPr>
                <w:rFonts w:ascii="Arial" w:hAnsi="Arial" w:cs="Arial"/>
                <w:bCs/>
                <w:color w:val="000000"/>
              </w:rPr>
            </w:pPr>
            <w:r w:rsidRPr="00E73A10">
              <w:rPr>
                <w:rFonts w:ascii="Arial" w:hAnsi="Arial" w:cs="Arial"/>
                <w:bCs/>
                <w:color w:val="000000"/>
              </w:rPr>
              <w:t> </w:t>
            </w:r>
          </w:p>
        </w:tc>
        <w:tc>
          <w:tcPr>
            <w:tcW w:w="960" w:type="dxa"/>
            <w:tcBorders>
              <w:top w:val="nil"/>
              <w:left w:val="nil"/>
              <w:bottom w:val="nil"/>
              <w:right w:val="single" w:sz="4" w:space="0" w:color="auto"/>
            </w:tcBorders>
            <w:shd w:val="clear" w:color="auto" w:fill="auto"/>
            <w:noWrap/>
            <w:vAlign w:val="bottom"/>
            <w:hideMark/>
          </w:tcPr>
          <w:p w:rsidR="002F7467" w:rsidRPr="00E73A10" w:rsidRDefault="002F7467" w:rsidP="002F7467">
            <w:pPr>
              <w:rPr>
                <w:rFonts w:ascii="Arial" w:hAnsi="Arial" w:cs="Arial"/>
                <w:bCs/>
                <w:color w:val="000000"/>
              </w:rPr>
            </w:pPr>
            <w:r w:rsidRPr="00E73A10">
              <w:rPr>
                <w:rFonts w:ascii="Arial" w:hAnsi="Arial" w:cs="Arial"/>
                <w:bCs/>
                <w:color w:val="000000"/>
              </w:rPr>
              <w:t> </w:t>
            </w:r>
          </w:p>
        </w:tc>
        <w:tc>
          <w:tcPr>
            <w:tcW w:w="4820" w:type="dxa"/>
            <w:tcBorders>
              <w:top w:val="nil"/>
              <w:left w:val="nil"/>
              <w:bottom w:val="single" w:sz="4" w:space="0" w:color="auto"/>
              <w:right w:val="single" w:sz="4" w:space="0" w:color="auto"/>
            </w:tcBorders>
            <w:shd w:val="clear" w:color="auto" w:fill="auto"/>
            <w:noWrap/>
            <w:vAlign w:val="bottom"/>
            <w:hideMark/>
          </w:tcPr>
          <w:p w:rsidR="002F7467" w:rsidRPr="00E73A10" w:rsidRDefault="002F7467" w:rsidP="002F7467">
            <w:pPr>
              <w:jc w:val="center"/>
              <w:rPr>
                <w:rFonts w:ascii="Arial" w:hAnsi="Arial" w:cs="Arial"/>
                <w:bCs/>
                <w:color w:val="000000"/>
              </w:rPr>
            </w:pPr>
            <w:r w:rsidRPr="00E73A10">
              <w:rPr>
                <w:rFonts w:ascii="Arial" w:hAnsi="Arial" w:cs="Arial"/>
                <w:bCs/>
                <w:color w:val="000000"/>
              </w:rPr>
              <w:t> </w:t>
            </w:r>
          </w:p>
        </w:tc>
        <w:tc>
          <w:tcPr>
            <w:tcW w:w="960" w:type="dxa"/>
            <w:tcBorders>
              <w:top w:val="nil"/>
              <w:left w:val="nil"/>
              <w:bottom w:val="nil"/>
              <w:right w:val="single" w:sz="4" w:space="0" w:color="auto"/>
            </w:tcBorders>
            <w:shd w:val="clear" w:color="auto" w:fill="auto"/>
            <w:noWrap/>
            <w:vAlign w:val="bottom"/>
            <w:hideMark/>
          </w:tcPr>
          <w:p w:rsidR="002F7467" w:rsidRPr="00E73A10" w:rsidRDefault="002F7467" w:rsidP="002F7467">
            <w:pPr>
              <w:rPr>
                <w:rFonts w:cs="Calibri"/>
                <w:color w:val="000000"/>
              </w:rPr>
            </w:pPr>
            <w:r w:rsidRPr="00E73A10">
              <w:rPr>
                <w:rFonts w:cs="Calibri"/>
                <w:color w:val="000000"/>
              </w:rPr>
              <w:t> </w:t>
            </w:r>
          </w:p>
        </w:tc>
      </w:tr>
      <w:tr w:rsidR="002F7467" w:rsidRPr="00E73A10" w:rsidTr="002F7467">
        <w:trPr>
          <w:trHeight w:val="402"/>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2F7467" w:rsidRPr="00E73A10" w:rsidRDefault="002F7467" w:rsidP="002F7467">
            <w:pPr>
              <w:rPr>
                <w:rFonts w:ascii="Arial" w:hAnsi="Arial" w:cs="Arial"/>
                <w:bCs/>
                <w:color w:val="000000"/>
              </w:rPr>
            </w:pPr>
            <w:r w:rsidRPr="00E73A10">
              <w:rPr>
                <w:rFonts w:ascii="Arial" w:hAnsi="Arial" w:cs="Arial"/>
                <w:bCs/>
                <w:color w:val="000000"/>
              </w:rPr>
              <w:t> </w:t>
            </w:r>
          </w:p>
        </w:tc>
        <w:tc>
          <w:tcPr>
            <w:tcW w:w="808" w:type="dxa"/>
            <w:tcBorders>
              <w:top w:val="nil"/>
              <w:left w:val="nil"/>
              <w:bottom w:val="single" w:sz="4" w:space="0" w:color="auto"/>
              <w:right w:val="single" w:sz="4" w:space="0" w:color="auto"/>
            </w:tcBorders>
            <w:shd w:val="clear" w:color="auto" w:fill="auto"/>
            <w:noWrap/>
            <w:vAlign w:val="bottom"/>
            <w:hideMark/>
          </w:tcPr>
          <w:p w:rsidR="002F7467" w:rsidRPr="00E73A10" w:rsidRDefault="002F7467" w:rsidP="002F7467">
            <w:pPr>
              <w:rPr>
                <w:rFonts w:ascii="Arial" w:hAnsi="Arial" w:cs="Arial"/>
                <w:bCs/>
                <w:color w:val="000000"/>
              </w:rPr>
            </w:pPr>
            <w:r w:rsidRPr="00E73A10">
              <w:rPr>
                <w:rFonts w:ascii="Arial" w:hAnsi="Arial" w:cs="Arial"/>
                <w:bCs/>
                <w:color w:val="000000"/>
              </w:rPr>
              <w:t> </w:t>
            </w:r>
          </w:p>
        </w:tc>
        <w:tc>
          <w:tcPr>
            <w:tcW w:w="1492" w:type="dxa"/>
            <w:tcBorders>
              <w:top w:val="nil"/>
              <w:left w:val="nil"/>
              <w:bottom w:val="single" w:sz="4" w:space="0" w:color="auto"/>
              <w:right w:val="single" w:sz="4" w:space="0" w:color="auto"/>
            </w:tcBorders>
            <w:shd w:val="clear" w:color="auto" w:fill="auto"/>
            <w:noWrap/>
            <w:vAlign w:val="bottom"/>
            <w:hideMark/>
          </w:tcPr>
          <w:p w:rsidR="002F7467" w:rsidRPr="00E73A10" w:rsidRDefault="002F7467" w:rsidP="002F7467">
            <w:pPr>
              <w:rPr>
                <w:rFonts w:ascii="Arial" w:hAnsi="Arial" w:cs="Arial"/>
                <w:bCs/>
                <w:color w:val="000000"/>
              </w:rPr>
            </w:pPr>
            <w:r w:rsidRPr="00E73A10">
              <w:rPr>
                <w:rFonts w:ascii="Arial" w:hAnsi="Arial" w:cs="Arial"/>
                <w:bCs/>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2F7467" w:rsidRPr="00E73A10" w:rsidRDefault="002F7467" w:rsidP="002F7467">
            <w:pPr>
              <w:rPr>
                <w:rFonts w:ascii="Arial" w:hAnsi="Arial" w:cs="Arial"/>
                <w:bCs/>
                <w:color w:val="000000"/>
              </w:rPr>
            </w:pPr>
            <w:r w:rsidRPr="00E73A10">
              <w:rPr>
                <w:rFonts w:ascii="Arial" w:hAnsi="Arial" w:cs="Arial"/>
                <w:bCs/>
                <w:color w:val="000000"/>
              </w:rPr>
              <w:t> </w:t>
            </w:r>
          </w:p>
        </w:tc>
        <w:tc>
          <w:tcPr>
            <w:tcW w:w="4820" w:type="dxa"/>
            <w:tcBorders>
              <w:top w:val="nil"/>
              <w:left w:val="nil"/>
              <w:bottom w:val="single" w:sz="4" w:space="0" w:color="auto"/>
              <w:right w:val="single" w:sz="4" w:space="0" w:color="auto"/>
            </w:tcBorders>
            <w:shd w:val="clear" w:color="auto" w:fill="auto"/>
            <w:noWrap/>
            <w:vAlign w:val="bottom"/>
            <w:hideMark/>
          </w:tcPr>
          <w:p w:rsidR="002F7467" w:rsidRPr="00E73A10" w:rsidRDefault="002F7467" w:rsidP="002F7467">
            <w:pPr>
              <w:jc w:val="center"/>
              <w:rPr>
                <w:rFonts w:ascii="Arial" w:hAnsi="Arial" w:cs="Arial"/>
                <w:bCs/>
                <w:color w:val="000000"/>
              </w:rPr>
            </w:pPr>
            <w:r w:rsidRPr="00E73A10">
              <w:rPr>
                <w:rFonts w:ascii="Arial" w:hAnsi="Arial" w:cs="Arial"/>
                <w:bCs/>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2F7467" w:rsidRPr="00E73A10" w:rsidRDefault="002F7467" w:rsidP="002F7467">
            <w:pPr>
              <w:rPr>
                <w:rFonts w:cs="Calibri"/>
                <w:color w:val="000000"/>
              </w:rPr>
            </w:pPr>
            <w:r w:rsidRPr="00E73A10">
              <w:rPr>
                <w:rFonts w:cs="Calibri"/>
                <w:color w:val="000000"/>
              </w:rPr>
              <w:t> </w:t>
            </w:r>
          </w:p>
        </w:tc>
      </w:tr>
      <w:tr w:rsidR="002F7467" w:rsidRPr="00E73A10" w:rsidTr="002F7467">
        <w:trPr>
          <w:trHeight w:val="402"/>
        </w:trPr>
        <w:tc>
          <w:tcPr>
            <w:tcW w:w="1340" w:type="dxa"/>
            <w:tcBorders>
              <w:top w:val="nil"/>
              <w:left w:val="single" w:sz="4" w:space="0" w:color="auto"/>
              <w:bottom w:val="nil"/>
              <w:right w:val="single" w:sz="4" w:space="0" w:color="auto"/>
            </w:tcBorders>
            <w:shd w:val="clear" w:color="auto" w:fill="auto"/>
            <w:noWrap/>
            <w:vAlign w:val="bottom"/>
            <w:hideMark/>
          </w:tcPr>
          <w:p w:rsidR="002F7467" w:rsidRPr="00E73A10" w:rsidRDefault="002F7467" w:rsidP="002F7467">
            <w:pPr>
              <w:rPr>
                <w:rFonts w:ascii="Arial" w:hAnsi="Arial" w:cs="Arial"/>
                <w:bCs/>
                <w:color w:val="000000"/>
              </w:rPr>
            </w:pPr>
            <w:r w:rsidRPr="00E73A10">
              <w:rPr>
                <w:rFonts w:ascii="Arial" w:hAnsi="Arial" w:cs="Arial"/>
                <w:bCs/>
                <w:color w:val="000000"/>
              </w:rPr>
              <w:t> </w:t>
            </w:r>
          </w:p>
        </w:tc>
        <w:tc>
          <w:tcPr>
            <w:tcW w:w="808" w:type="dxa"/>
            <w:tcBorders>
              <w:top w:val="nil"/>
              <w:left w:val="nil"/>
              <w:bottom w:val="nil"/>
              <w:right w:val="single" w:sz="4" w:space="0" w:color="auto"/>
            </w:tcBorders>
            <w:shd w:val="clear" w:color="auto" w:fill="auto"/>
            <w:noWrap/>
            <w:vAlign w:val="bottom"/>
            <w:hideMark/>
          </w:tcPr>
          <w:p w:rsidR="002F7467" w:rsidRPr="00E73A10" w:rsidRDefault="002F7467" w:rsidP="002F7467">
            <w:pPr>
              <w:rPr>
                <w:rFonts w:ascii="Arial" w:hAnsi="Arial" w:cs="Arial"/>
                <w:bCs/>
                <w:color w:val="000000"/>
              </w:rPr>
            </w:pPr>
            <w:r w:rsidRPr="00E73A10">
              <w:rPr>
                <w:rFonts w:ascii="Arial" w:hAnsi="Arial" w:cs="Arial"/>
                <w:bCs/>
                <w:color w:val="000000"/>
              </w:rPr>
              <w:t> </w:t>
            </w:r>
          </w:p>
        </w:tc>
        <w:tc>
          <w:tcPr>
            <w:tcW w:w="1492" w:type="dxa"/>
            <w:tcBorders>
              <w:top w:val="nil"/>
              <w:left w:val="nil"/>
              <w:bottom w:val="nil"/>
              <w:right w:val="single" w:sz="4" w:space="0" w:color="auto"/>
            </w:tcBorders>
            <w:shd w:val="clear" w:color="auto" w:fill="auto"/>
            <w:noWrap/>
            <w:vAlign w:val="bottom"/>
            <w:hideMark/>
          </w:tcPr>
          <w:p w:rsidR="002F7467" w:rsidRPr="00E73A10" w:rsidRDefault="002F7467" w:rsidP="002F7467">
            <w:pPr>
              <w:rPr>
                <w:rFonts w:ascii="Arial" w:hAnsi="Arial" w:cs="Arial"/>
                <w:bCs/>
                <w:color w:val="000000"/>
              </w:rPr>
            </w:pPr>
            <w:r w:rsidRPr="00E73A10">
              <w:rPr>
                <w:rFonts w:ascii="Arial" w:hAnsi="Arial" w:cs="Arial"/>
                <w:bCs/>
                <w:color w:val="000000"/>
              </w:rPr>
              <w:t> </w:t>
            </w:r>
          </w:p>
        </w:tc>
        <w:tc>
          <w:tcPr>
            <w:tcW w:w="960" w:type="dxa"/>
            <w:tcBorders>
              <w:top w:val="nil"/>
              <w:left w:val="nil"/>
              <w:bottom w:val="nil"/>
              <w:right w:val="single" w:sz="4" w:space="0" w:color="auto"/>
            </w:tcBorders>
            <w:shd w:val="clear" w:color="auto" w:fill="auto"/>
            <w:noWrap/>
            <w:vAlign w:val="bottom"/>
            <w:hideMark/>
          </w:tcPr>
          <w:p w:rsidR="002F7467" w:rsidRPr="00E73A10" w:rsidRDefault="002F7467" w:rsidP="002F7467">
            <w:pPr>
              <w:rPr>
                <w:rFonts w:ascii="Arial" w:hAnsi="Arial" w:cs="Arial"/>
                <w:bCs/>
                <w:color w:val="000000"/>
              </w:rPr>
            </w:pPr>
            <w:r w:rsidRPr="00E73A10">
              <w:rPr>
                <w:rFonts w:ascii="Arial" w:hAnsi="Arial" w:cs="Arial"/>
                <w:bCs/>
                <w:color w:val="000000"/>
              </w:rPr>
              <w:t> </w:t>
            </w:r>
          </w:p>
        </w:tc>
        <w:tc>
          <w:tcPr>
            <w:tcW w:w="4820" w:type="dxa"/>
            <w:tcBorders>
              <w:top w:val="nil"/>
              <w:left w:val="nil"/>
              <w:bottom w:val="single" w:sz="4" w:space="0" w:color="auto"/>
              <w:right w:val="single" w:sz="4" w:space="0" w:color="auto"/>
            </w:tcBorders>
            <w:shd w:val="clear" w:color="auto" w:fill="auto"/>
            <w:noWrap/>
            <w:vAlign w:val="bottom"/>
            <w:hideMark/>
          </w:tcPr>
          <w:p w:rsidR="002F7467" w:rsidRPr="00E73A10" w:rsidRDefault="002F7467" w:rsidP="002F7467">
            <w:pPr>
              <w:jc w:val="center"/>
              <w:rPr>
                <w:rFonts w:ascii="Arial" w:hAnsi="Arial" w:cs="Arial"/>
                <w:bCs/>
                <w:color w:val="000000"/>
              </w:rPr>
            </w:pPr>
            <w:r w:rsidRPr="00E73A10">
              <w:rPr>
                <w:rFonts w:ascii="Arial" w:hAnsi="Arial" w:cs="Arial"/>
                <w:bCs/>
                <w:color w:val="000000"/>
              </w:rPr>
              <w:t> </w:t>
            </w:r>
          </w:p>
        </w:tc>
        <w:tc>
          <w:tcPr>
            <w:tcW w:w="960" w:type="dxa"/>
            <w:tcBorders>
              <w:top w:val="nil"/>
              <w:left w:val="nil"/>
              <w:bottom w:val="nil"/>
              <w:right w:val="single" w:sz="4" w:space="0" w:color="auto"/>
            </w:tcBorders>
            <w:shd w:val="clear" w:color="auto" w:fill="auto"/>
            <w:noWrap/>
            <w:vAlign w:val="bottom"/>
            <w:hideMark/>
          </w:tcPr>
          <w:p w:rsidR="002F7467" w:rsidRPr="00E73A10" w:rsidRDefault="002F7467" w:rsidP="002F7467">
            <w:pPr>
              <w:rPr>
                <w:rFonts w:cs="Calibri"/>
                <w:color w:val="000000"/>
              </w:rPr>
            </w:pPr>
            <w:r w:rsidRPr="00E73A10">
              <w:rPr>
                <w:rFonts w:cs="Calibri"/>
                <w:color w:val="000000"/>
              </w:rPr>
              <w:t> </w:t>
            </w:r>
          </w:p>
        </w:tc>
      </w:tr>
      <w:tr w:rsidR="002F7467" w:rsidRPr="00E73A10" w:rsidTr="002F7467">
        <w:trPr>
          <w:trHeight w:val="402"/>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2F7467" w:rsidRPr="00E73A10" w:rsidRDefault="002F7467" w:rsidP="002F7467">
            <w:pPr>
              <w:rPr>
                <w:rFonts w:ascii="Arial" w:hAnsi="Arial" w:cs="Arial"/>
                <w:bCs/>
                <w:color w:val="000000"/>
              </w:rPr>
            </w:pPr>
            <w:r w:rsidRPr="00E73A10">
              <w:rPr>
                <w:rFonts w:ascii="Arial" w:hAnsi="Arial" w:cs="Arial"/>
                <w:bCs/>
                <w:color w:val="000000"/>
              </w:rPr>
              <w:t> </w:t>
            </w:r>
          </w:p>
        </w:tc>
        <w:tc>
          <w:tcPr>
            <w:tcW w:w="808" w:type="dxa"/>
            <w:tcBorders>
              <w:top w:val="nil"/>
              <w:left w:val="nil"/>
              <w:bottom w:val="single" w:sz="4" w:space="0" w:color="auto"/>
              <w:right w:val="single" w:sz="4" w:space="0" w:color="auto"/>
            </w:tcBorders>
            <w:shd w:val="clear" w:color="auto" w:fill="auto"/>
            <w:noWrap/>
            <w:vAlign w:val="bottom"/>
            <w:hideMark/>
          </w:tcPr>
          <w:p w:rsidR="002F7467" w:rsidRPr="00E73A10" w:rsidRDefault="002F7467" w:rsidP="002F7467">
            <w:pPr>
              <w:rPr>
                <w:rFonts w:ascii="Arial" w:hAnsi="Arial" w:cs="Arial"/>
                <w:bCs/>
                <w:color w:val="000000"/>
              </w:rPr>
            </w:pPr>
            <w:r w:rsidRPr="00E73A10">
              <w:rPr>
                <w:rFonts w:ascii="Arial" w:hAnsi="Arial" w:cs="Arial"/>
                <w:bCs/>
                <w:color w:val="000000"/>
              </w:rPr>
              <w:t> </w:t>
            </w:r>
          </w:p>
        </w:tc>
        <w:tc>
          <w:tcPr>
            <w:tcW w:w="1492" w:type="dxa"/>
            <w:tcBorders>
              <w:top w:val="nil"/>
              <w:left w:val="nil"/>
              <w:bottom w:val="single" w:sz="4" w:space="0" w:color="auto"/>
              <w:right w:val="single" w:sz="4" w:space="0" w:color="auto"/>
            </w:tcBorders>
            <w:shd w:val="clear" w:color="auto" w:fill="auto"/>
            <w:noWrap/>
            <w:vAlign w:val="bottom"/>
            <w:hideMark/>
          </w:tcPr>
          <w:p w:rsidR="002F7467" w:rsidRPr="00E73A10" w:rsidRDefault="002F7467" w:rsidP="002F7467">
            <w:pPr>
              <w:rPr>
                <w:rFonts w:ascii="Arial" w:hAnsi="Arial" w:cs="Arial"/>
                <w:bCs/>
                <w:color w:val="000000"/>
              </w:rPr>
            </w:pPr>
            <w:r w:rsidRPr="00E73A10">
              <w:rPr>
                <w:rFonts w:ascii="Arial" w:hAnsi="Arial" w:cs="Arial"/>
                <w:bCs/>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2F7467" w:rsidRPr="00E73A10" w:rsidRDefault="002F7467" w:rsidP="002F7467">
            <w:pPr>
              <w:rPr>
                <w:rFonts w:ascii="Arial" w:hAnsi="Arial" w:cs="Arial"/>
                <w:bCs/>
                <w:color w:val="000000"/>
              </w:rPr>
            </w:pPr>
            <w:r w:rsidRPr="00E73A10">
              <w:rPr>
                <w:rFonts w:ascii="Arial" w:hAnsi="Arial" w:cs="Arial"/>
                <w:bCs/>
                <w:color w:val="000000"/>
              </w:rPr>
              <w:t> </w:t>
            </w:r>
          </w:p>
        </w:tc>
        <w:tc>
          <w:tcPr>
            <w:tcW w:w="4820" w:type="dxa"/>
            <w:tcBorders>
              <w:top w:val="nil"/>
              <w:left w:val="nil"/>
              <w:bottom w:val="single" w:sz="4" w:space="0" w:color="auto"/>
              <w:right w:val="single" w:sz="4" w:space="0" w:color="auto"/>
            </w:tcBorders>
            <w:shd w:val="clear" w:color="auto" w:fill="auto"/>
            <w:noWrap/>
            <w:vAlign w:val="bottom"/>
            <w:hideMark/>
          </w:tcPr>
          <w:p w:rsidR="002F7467" w:rsidRPr="00E73A10" w:rsidRDefault="002F7467" w:rsidP="002F7467">
            <w:pPr>
              <w:jc w:val="center"/>
              <w:rPr>
                <w:rFonts w:ascii="Arial" w:hAnsi="Arial" w:cs="Arial"/>
                <w:bCs/>
                <w:color w:val="000000"/>
              </w:rPr>
            </w:pPr>
            <w:r w:rsidRPr="00E73A10">
              <w:rPr>
                <w:rFonts w:ascii="Arial" w:hAnsi="Arial" w:cs="Arial"/>
                <w:bCs/>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2F7467" w:rsidRPr="00E73A10" w:rsidRDefault="002F7467" w:rsidP="002F7467">
            <w:pPr>
              <w:rPr>
                <w:rFonts w:cs="Calibri"/>
                <w:color w:val="000000"/>
              </w:rPr>
            </w:pPr>
            <w:r w:rsidRPr="00E73A10">
              <w:rPr>
                <w:rFonts w:cs="Calibri"/>
                <w:color w:val="000000"/>
              </w:rPr>
              <w:t> </w:t>
            </w:r>
          </w:p>
        </w:tc>
      </w:tr>
      <w:tr w:rsidR="002F7467" w:rsidRPr="00E73A10" w:rsidTr="002F7467">
        <w:trPr>
          <w:trHeight w:val="402"/>
        </w:trPr>
        <w:tc>
          <w:tcPr>
            <w:tcW w:w="1340" w:type="dxa"/>
            <w:tcBorders>
              <w:top w:val="nil"/>
              <w:left w:val="nil"/>
              <w:bottom w:val="nil"/>
              <w:right w:val="nil"/>
            </w:tcBorders>
            <w:shd w:val="clear" w:color="auto" w:fill="auto"/>
            <w:noWrap/>
            <w:vAlign w:val="bottom"/>
            <w:hideMark/>
          </w:tcPr>
          <w:p w:rsidR="002F7467" w:rsidRPr="00E73A10" w:rsidRDefault="002F7467" w:rsidP="002F7467">
            <w:pPr>
              <w:rPr>
                <w:rFonts w:ascii="Arial" w:hAnsi="Arial" w:cs="Arial"/>
                <w:bCs/>
                <w:color w:val="000000"/>
              </w:rPr>
            </w:pPr>
          </w:p>
        </w:tc>
        <w:tc>
          <w:tcPr>
            <w:tcW w:w="808" w:type="dxa"/>
            <w:tcBorders>
              <w:top w:val="nil"/>
              <w:left w:val="nil"/>
              <w:bottom w:val="nil"/>
              <w:right w:val="nil"/>
            </w:tcBorders>
            <w:shd w:val="clear" w:color="auto" w:fill="auto"/>
            <w:noWrap/>
            <w:vAlign w:val="bottom"/>
            <w:hideMark/>
          </w:tcPr>
          <w:p w:rsidR="002F7467" w:rsidRPr="00E73A10" w:rsidRDefault="002F7467" w:rsidP="002F7467">
            <w:pPr>
              <w:rPr>
                <w:rFonts w:ascii="Arial" w:hAnsi="Arial" w:cs="Arial"/>
                <w:bCs/>
                <w:color w:val="000000"/>
              </w:rPr>
            </w:pPr>
          </w:p>
        </w:tc>
        <w:tc>
          <w:tcPr>
            <w:tcW w:w="1492" w:type="dxa"/>
            <w:tcBorders>
              <w:top w:val="nil"/>
              <w:left w:val="nil"/>
              <w:bottom w:val="nil"/>
              <w:right w:val="nil"/>
            </w:tcBorders>
            <w:shd w:val="clear" w:color="auto" w:fill="auto"/>
            <w:noWrap/>
            <w:vAlign w:val="bottom"/>
            <w:hideMark/>
          </w:tcPr>
          <w:p w:rsidR="002F7467" w:rsidRPr="00E73A10" w:rsidRDefault="002F7467" w:rsidP="002F7467">
            <w:pPr>
              <w:rPr>
                <w:rFonts w:ascii="Arial" w:hAnsi="Arial" w:cs="Arial"/>
                <w:bCs/>
                <w:color w:val="000000"/>
              </w:rPr>
            </w:pPr>
          </w:p>
        </w:tc>
        <w:tc>
          <w:tcPr>
            <w:tcW w:w="960" w:type="dxa"/>
            <w:tcBorders>
              <w:top w:val="nil"/>
              <w:left w:val="nil"/>
              <w:bottom w:val="nil"/>
              <w:right w:val="nil"/>
            </w:tcBorders>
            <w:shd w:val="clear" w:color="auto" w:fill="auto"/>
            <w:noWrap/>
            <w:vAlign w:val="bottom"/>
            <w:hideMark/>
          </w:tcPr>
          <w:p w:rsidR="002F7467" w:rsidRPr="00E73A10" w:rsidRDefault="002F7467" w:rsidP="002F7467">
            <w:pPr>
              <w:rPr>
                <w:rFonts w:ascii="Arial" w:hAnsi="Arial" w:cs="Arial"/>
                <w:bCs/>
                <w:color w:val="000000"/>
              </w:rPr>
            </w:pPr>
          </w:p>
        </w:tc>
        <w:tc>
          <w:tcPr>
            <w:tcW w:w="4820" w:type="dxa"/>
            <w:tcBorders>
              <w:top w:val="nil"/>
              <w:left w:val="nil"/>
              <w:bottom w:val="nil"/>
              <w:right w:val="nil"/>
            </w:tcBorders>
            <w:shd w:val="clear" w:color="auto" w:fill="auto"/>
            <w:noWrap/>
            <w:vAlign w:val="bottom"/>
            <w:hideMark/>
          </w:tcPr>
          <w:p w:rsidR="002F7467" w:rsidRPr="00E73A10" w:rsidRDefault="002F7467" w:rsidP="002F7467">
            <w:pPr>
              <w:jc w:val="center"/>
              <w:rPr>
                <w:rFonts w:ascii="Arial" w:hAnsi="Arial" w:cs="Arial"/>
                <w:bCs/>
                <w:color w:val="000000"/>
              </w:rPr>
            </w:pPr>
          </w:p>
        </w:tc>
        <w:tc>
          <w:tcPr>
            <w:tcW w:w="960" w:type="dxa"/>
            <w:tcBorders>
              <w:top w:val="nil"/>
              <w:left w:val="nil"/>
              <w:bottom w:val="nil"/>
              <w:right w:val="nil"/>
            </w:tcBorders>
            <w:shd w:val="clear" w:color="auto" w:fill="auto"/>
            <w:noWrap/>
            <w:vAlign w:val="bottom"/>
            <w:hideMark/>
          </w:tcPr>
          <w:p w:rsidR="002F7467" w:rsidRPr="00E73A10" w:rsidRDefault="002F7467" w:rsidP="002F7467">
            <w:pPr>
              <w:rPr>
                <w:rFonts w:cs="Calibri"/>
                <w:color w:val="000000"/>
              </w:rPr>
            </w:pPr>
          </w:p>
        </w:tc>
      </w:tr>
      <w:tr w:rsidR="002F7467" w:rsidRPr="00E73A10" w:rsidTr="002F7467">
        <w:trPr>
          <w:trHeight w:val="402"/>
        </w:trPr>
        <w:tc>
          <w:tcPr>
            <w:tcW w:w="9420" w:type="dxa"/>
            <w:gridSpan w:val="5"/>
            <w:tcBorders>
              <w:top w:val="nil"/>
              <w:left w:val="nil"/>
              <w:bottom w:val="nil"/>
              <w:right w:val="nil"/>
            </w:tcBorders>
            <w:shd w:val="clear" w:color="auto" w:fill="auto"/>
            <w:noWrap/>
            <w:vAlign w:val="bottom"/>
            <w:hideMark/>
          </w:tcPr>
          <w:p w:rsidR="002F7467" w:rsidRPr="00E73A10" w:rsidRDefault="002F7467" w:rsidP="002F7467">
            <w:pPr>
              <w:rPr>
                <w:rFonts w:ascii="Arial" w:hAnsi="Arial" w:cs="Arial"/>
                <w:bCs/>
                <w:color w:val="000000"/>
              </w:rPr>
            </w:pPr>
            <w:r w:rsidRPr="00E73A10">
              <w:rPr>
                <w:rFonts w:ascii="Arial" w:hAnsi="Arial" w:cs="Arial"/>
                <w:bCs/>
                <w:color w:val="000000"/>
              </w:rPr>
              <w:t>Date archived: _______________________________</w:t>
            </w:r>
          </w:p>
        </w:tc>
        <w:tc>
          <w:tcPr>
            <w:tcW w:w="960" w:type="dxa"/>
            <w:tcBorders>
              <w:top w:val="nil"/>
              <w:left w:val="nil"/>
              <w:bottom w:val="nil"/>
              <w:right w:val="nil"/>
            </w:tcBorders>
            <w:shd w:val="clear" w:color="auto" w:fill="auto"/>
            <w:noWrap/>
            <w:vAlign w:val="bottom"/>
            <w:hideMark/>
          </w:tcPr>
          <w:p w:rsidR="002F7467" w:rsidRPr="00E73A10" w:rsidRDefault="002F7467" w:rsidP="002F7467">
            <w:pPr>
              <w:rPr>
                <w:rFonts w:cs="Calibri"/>
                <w:color w:val="000000"/>
              </w:rPr>
            </w:pPr>
          </w:p>
        </w:tc>
      </w:tr>
      <w:tr w:rsidR="002F7467" w:rsidRPr="00E73A10" w:rsidTr="002F7467">
        <w:trPr>
          <w:trHeight w:val="402"/>
        </w:trPr>
        <w:tc>
          <w:tcPr>
            <w:tcW w:w="9420" w:type="dxa"/>
            <w:gridSpan w:val="5"/>
            <w:tcBorders>
              <w:top w:val="nil"/>
              <w:left w:val="nil"/>
              <w:bottom w:val="nil"/>
              <w:right w:val="nil"/>
            </w:tcBorders>
            <w:shd w:val="clear" w:color="auto" w:fill="auto"/>
            <w:noWrap/>
            <w:vAlign w:val="bottom"/>
            <w:hideMark/>
          </w:tcPr>
          <w:p w:rsidR="002F7467" w:rsidRPr="00E73A10" w:rsidRDefault="002F7467" w:rsidP="002F7467">
            <w:pPr>
              <w:rPr>
                <w:rFonts w:ascii="Arial" w:hAnsi="Arial" w:cs="Arial"/>
                <w:bCs/>
                <w:color w:val="000000"/>
              </w:rPr>
            </w:pPr>
            <w:r w:rsidRPr="00E73A10">
              <w:rPr>
                <w:rFonts w:ascii="Arial" w:hAnsi="Arial" w:cs="Arial"/>
                <w:bCs/>
                <w:color w:val="000000"/>
              </w:rPr>
              <w:t>Reason: ____________________________________  Initials:__________</w:t>
            </w:r>
          </w:p>
        </w:tc>
        <w:tc>
          <w:tcPr>
            <w:tcW w:w="960" w:type="dxa"/>
            <w:tcBorders>
              <w:top w:val="nil"/>
              <w:left w:val="nil"/>
              <w:bottom w:val="nil"/>
              <w:right w:val="nil"/>
            </w:tcBorders>
            <w:shd w:val="clear" w:color="auto" w:fill="auto"/>
            <w:noWrap/>
            <w:vAlign w:val="bottom"/>
            <w:hideMark/>
          </w:tcPr>
          <w:p w:rsidR="002F7467" w:rsidRPr="00E73A10" w:rsidRDefault="002F7467" w:rsidP="002F7467">
            <w:pPr>
              <w:rPr>
                <w:rFonts w:cs="Calibri"/>
                <w:color w:val="000000"/>
              </w:rPr>
            </w:pPr>
          </w:p>
        </w:tc>
      </w:tr>
      <w:tr w:rsidR="002F7467" w:rsidRPr="00E73A10" w:rsidTr="002F7467">
        <w:trPr>
          <w:trHeight w:val="315"/>
        </w:trPr>
        <w:tc>
          <w:tcPr>
            <w:tcW w:w="1340" w:type="dxa"/>
            <w:tcBorders>
              <w:top w:val="nil"/>
              <w:left w:val="nil"/>
              <w:bottom w:val="nil"/>
              <w:right w:val="nil"/>
            </w:tcBorders>
            <w:shd w:val="clear" w:color="auto" w:fill="auto"/>
            <w:noWrap/>
            <w:vAlign w:val="bottom"/>
            <w:hideMark/>
          </w:tcPr>
          <w:p w:rsidR="002F7467" w:rsidRPr="00E73A10" w:rsidRDefault="002F7467" w:rsidP="002F7467">
            <w:pPr>
              <w:rPr>
                <w:rFonts w:ascii="Arial" w:hAnsi="Arial" w:cs="Arial"/>
                <w:bCs/>
                <w:color w:val="000000"/>
              </w:rPr>
            </w:pPr>
          </w:p>
        </w:tc>
        <w:tc>
          <w:tcPr>
            <w:tcW w:w="808" w:type="dxa"/>
            <w:tcBorders>
              <w:top w:val="nil"/>
              <w:left w:val="nil"/>
              <w:bottom w:val="nil"/>
              <w:right w:val="nil"/>
            </w:tcBorders>
            <w:shd w:val="clear" w:color="auto" w:fill="auto"/>
            <w:noWrap/>
            <w:vAlign w:val="bottom"/>
            <w:hideMark/>
          </w:tcPr>
          <w:p w:rsidR="002F7467" w:rsidRPr="00E73A10" w:rsidRDefault="002F7467" w:rsidP="002F7467">
            <w:pPr>
              <w:rPr>
                <w:rFonts w:ascii="Arial" w:hAnsi="Arial" w:cs="Arial"/>
                <w:bCs/>
                <w:color w:val="000000"/>
              </w:rPr>
            </w:pPr>
          </w:p>
        </w:tc>
        <w:tc>
          <w:tcPr>
            <w:tcW w:w="1492" w:type="dxa"/>
            <w:tcBorders>
              <w:top w:val="nil"/>
              <w:left w:val="nil"/>
              <w:bottom w:val="nil"/>
              <w:right w:val="nil"/>
            </w:tcBorders>
            <w:shd w:val="clear" w:color="auto" w:fill="auto"/>
            <w:noWrap/>
            <w:vAlign w:val="bottom"/>
            <w:hideMark/>
          </w:tcPr>
          <w:p w:rsidR="002F7467" w:rsidRPr="00E73A10" w:rsidRDefault="002F7467" w:rsidP="002F7467">
            <w:pPr>
              <w:rPr>
                <w:rFonts w:ascii="Arial" w:hAnsi="Arial" w:cs="Arial"/>
                <w:bCs/>
                <w:color w:val="000000"/>
              </w:rPr>
            </w:pPr>
          </w:p>
        </w:tc>
        <w:tc>
          <w:tcPr>
            <w:tcW w:w="960" w:type="dxa"/>
            <w:tcBorders>
              <w:top w:val="nil"/>
              <w:left w:val="nil"/>
              <w:bottom w:val="nil"/>
              <w:right w:val="nil"/>
            </w:tcBorders>
            <w:shd w:val="clear" w:color="auto" w:fill="auto"/>
            <w:noWrap/>
            <w:vAlign w:val="bottom"/>
            <w:hideMark/>
          </w:tcPr>
          <w:p w:rsidR="002F7467" w:rsidRPr="00E73A10" w:rsidRDefault="002F7467" w:rsidP="002F7467">
            <w:pPr>
              <w:rPr>
                <w:rFonts w:ascii="Arial" w:hAnsi="Arial" w:cs="Arial"/>
                <w:bCs/>
                <w:color w:val="000000"/>
              </w:rPr>
            </w:pPr>
          </w:p>
        </w:tc>
        <w:tc>
          <w:tcPr>
            <w:tcW w:w="4820" w:type="dxa"/>
            <w:tcBorders>
              <w:top w:val="nil"/>
              <w:left w:val="nil"/>
              <w:bottom w:val="nil"/>
              <w:right w:val="nil"/>
            </w:tcBorders>
            <w:shd w:val="clear" w:color="auto" w:fill="auto"/>
            <w:noWrap/>
            <w:vAlign w:val="bottom"/>
            <w:hideMark/>
          </w:tcPr>
          <w:p w:rsidR="002F7467" w:rsidRPr="00E73A10" w:rsidRDefault="002F7467" w:rsidP="002F7467">
            <w:pPr>
              <w:jc w:val="center"/>
              <w:rPr>
                <w:rFonts w:ascii="Arial" w:hAnsi="Arial" w:cs="Arial"/>
                <w:bCs/>
                <w:color w:val="000000"/>
              </w:rPr>
            </w:pPr>
          </w:p>
        </w:tc>
        <w:tc>
          <w:tcPr>
            <w:tcW w:w="960" w:type="dxa"/>
            <w:tcBorders>
              <w:top w:val="nil"/>
              <w:left w:val="nil"/>
              <w:bottom w:val="nil"/>
              <w:right w:val="nil"/>
            </w:tcBorders>
            <w:shd w:val="clear" w:color="auto" w:fill="auto"/>
            <w:noWrap/>
            <w:vAlign w:val="bottom"/>
            <w:hideMark/>
          </w:tcPr>
          <w:p w:rsidR="002F7467" w:rsidRPr="00E73A10" w:rsidRDefault="002F7467" w:rsidP="002F7467">
            <w:pPr>
              <w:rPr>
                <w:rFonts w:cs="Calibri"/>
                <w:color w:val="000000"/>
              </w:rPr>
            </w:pPr>
          </w:p>
        </w:tc>
      </w:tr>
    </w:tbl>
    <w:p w:rsidR="002F7467" w:rsidRPr="00E73A10" w:rsidRDefault="002F7467" w:rsidP="00181F63">
      <w:pPr>
        <w:rPr>
          <w:rFonts w:ascii="Arial" w:hAnsi="Arial" w:cs="Arial"/>
        </w:rPr>
      </w:pPr>
    </w:p>
    <w:sectPr w:rsidR="002F7467" w:rsidRPr="00E73A10" w:rsidSect="003C2C5B">
      <w:headerReference w:type="default" r:id="rId18"/>
      <w:footerReference w:type="default" r:id="rId1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66F6" w:rsidRDefault="003366F6">
      <w:r>
        <w:separator/>
      </w:r>
    </w:p>
  </w:endnote>
  <w:endnote w:type="continuationSeparator" w:id="0">
    <w:p w:rsidR="003366F6" w:rsidRDefault="003366F6">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7467" w:rsidRPr="00F50A51" w:rsidRDefault="002F7467" w:rsidP="00F50A51">
    <w:pPr>
      <w:jc w:val="right"/>
      <w:rPr>
        <w:rFonts w:ascii="Arial" w:hAnsi="Arial" w:cs="Arial"/>
        <w:b w:val="0"/>
      </w:rPr>
    </w:pPr>
    <w:r>
      <w:tab/>
    </w:r>
    <w:r>
      <w:tab/>
    </w:r>
    <w:sdt>
      <w:sdtPr>
        <w:rPr>
          <w:rFonts w:ascii="Arial" w:hAnsi="Arial" w:cs="Arial"/>
          <w:b w:val="0"/>
        </w:rPr>
        <w:id w:val="250395305"/>
        <w:docPartObj>
          <w:docPartGallery w:val="Page Numbers (Top of Page)"/>
          <w:docPartUnique/>
        </w:docPartObj>
      </w:sdtPr>
      <w:sdtContent>
        <w:r w:rsidRPr="00F50A51">
          <w:rPr>
            <w:rFonts w:ascii="Arial" w:hAnsi="Arial" w:cs="Arial"/>
            <w:b w:val="0"/>
          </w:rPr>
          <w:t xml:space="preserve">Page </w:t>
        </w:r>
        <w:r w:rsidR="004F2FB6" w:rsidRPr="00F50A51">
          <w:rPr>
            <w:rFonts w:ascii="Arial" w:hAnsi="Arial" w:cs="Arial"/>
            <w:b w:val="0"/>
          </w:rPr>
          <w:fldChar w:fldCharType="begin"/>
        </w:r>
        <w:r w:rsidRPr="00F50A51">
          <w:rPr>
            <w:rFonts w:ascii="Arial" w:hAnsi="Arial" w:cs="Arial"/>
            <w:b w:val="0"/>
          </w:rPr>
          <w:instrText xml:space="preserve"> PAGE </w:instrText>
        </w:r>
        <w:r w:rsidR="004F2FB6" w:rsidRPr="00F50A51">
          <w:rPr>
            <w:rFonts w:ascii="Arial" w:hAnsi="Arial" w:cs="Arial"/>
            <w:b w:val="0"/>
          </w:rPr>
          <w:fldChar w:fldCharType="separate"/>
        </w:r>
        <w:r w:rsidR="002F7CA7">
          <w:rPr>
            <w:rFonts w:ascii="Arial" w:hAnsi="Arial" w:cs="Arial"/>
            <w:b w:val="0"/>
            <w:noProof/>
          </w:rPr>
          <w:t>1</w:t>
        </w:r>
        <w:r w:rsidR="004F2FB6" w:rsidRPr="00F50A51">
          <w:rPr>
            <w:rFonts w:ascii="Arial" w:hAnsi="Arial" w:cs="Arial"/>
            <w:b w:val="0"/>
          </w:rPr>
          <w:fldChar w:fldCharType="end"/>
        </w:r>
        <w:r w:rsidRPr="00F50A51">
          <w:rPr>
            <w:rFonts w:ascii="Arial" w:hAnsi="Arial" w:cs="Arial"/>
            <w:b w:val="0"/>
          </w:rPr>
          <w:t xml:space="preserve"> of </w:t>
        </w:r>
        <w:r w:rsidR="004F2FB6" w:rsidRPr="00F50A51">
          <w:rPr>
            <w:rFonts w:ascii="Arial" w:hAnsi="Arial" w:cs="Arial"/>
            <w:b w:val="0"/>
          </w:rPr>
          <w:fldChar w:fldCharType="begin"/>
        </w:r>
        <w:r w:rsidRPr="00F50A51">
          <w:rPr>
            <w:rFonts w:ascii="Arial" w:hAnsi="Arial" w:cs="Arial"/>
            <w:b w:val="0"/>
          </w:rPr>
          <w:instrText xml:space="preserve"> NUMPAGES  </w:instrText>
        </w:r>
        <w:r w:rsidR="004F2FB6" w:rsidRPr="00F50A51">
          <w:rPr>
            <w:rFonts w:ascii="Arial" w:hAnsi="Arial" w:cs="Arial"/>
            <w:b w:val="0"/>
          </w:rPr>
          <w:fldChar w:fldCharType="separate"/>
        </w:r>
        <w:r w:rsidR="002F7CA7">
          <w:rPr>
            <w:rFonts w:ascii="Arial" w:hAnsi="Arial" w:cs="Arial"/>
            <w:b w:val="0"/>
            <w:noProof/>
          </w:rPr>
          <w:t>6</w:t>
        </w:r>
        <w:r w:rsidR="004F2FB6" w:rsidRPr="00F50A51">
          <w:rPr>
            <w:rFonts w:ascii="Arial" w:hAnsi="Arial" w:cs="Arial"/>
            <w:b w:val="0"/>
          </w:rPr>
          <w:fldChar w:fldCharType="end"/>
        </w:r>
      </w:sdtContent>
    </w:sdt>
  </w:p>
  <w:p w:rsidR="002F7467" w:rsidRDefault="002F7467">
    <w:pPr>
      <w:pStyle w:val="Footer"/>
      <w:tabs>
        <w:tab w:val="clear" w:pos="8640"/>
        <w:tab w:val="right" w:pos="7920"/>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66F6" w:rsidRDefault="003366F6">
      <w:r>
        <w:separator/>
      </w:r>
    </w:p>
  </w:footnote>
  <w:footnote w:type="continuationSeparator" w:id="0">
    <w:p w:rsidR="003366F6" w:rsidRDefault="003366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7467" w:rsidRPr="003A6D1A" w:rsidRDefault="002F7467" w:rsidP="003A6D1A">
    <w:pPr>
      <w:pStyle w:val="Header"/>
      <w:rPr>
        <w:rFonts w:ascii="Arial" w:hAnsi="Arial" w:cs="Arial"/>
        <w:b w:val="0"/>
        <w:sz w:val="20"/>
        <w:szCs w:val="20"/>
      </w:rPr>
    </w:pPr>
    <w:r w:rsidRPr="003A6D1A">
      <w:rPr>
        <w:rFonts w:ascii="Arial" w:hAnsi="Arial" w:cs="Arial"/>
        <w:b w:val="0"/>
        <w:sz w:val="20"/>
        <w:szCs w:val="20"/>
      </w:rPr>
      <w:t xml:space="preserve">Clinical Laboratory                                                                      </w:t>
    </w:r>
    <w:r>
      <w:rPr>
        <w:rFonts w:ascii="Arial" w:hAnsi="Arial" w:cs="Arial"/>
        <w:b w:val="0"/>
        <w:sz w:val="20"/>
        <w:szCs w:val="20"/>
      </w:rPr>
      <w:t xml:space="preserve">                             SPCL-</w:t>
    </w:r>
    <w:r w:rsidR="009E31EA">
      <w:rPr>
        <w:rFonts w:ascii="Arial" w:hAnsi="Arial" w:cs="Arial"/>
        <w:b w:val="0"/>
        <w:sz w:val="20"/>
        <w:szCs w:val="20"/>
      </w:rPr>
      <w:t>256</w:t>
    </w:r>
  </w:p>
  <w:p w:rsidR="002F7467" w:rsidRPr="003A6D1A" w:rsidRDefault="002F7467" w:rsidP="003A6D1A">
    <w:pPr>
      <w:pStyle w:val="Header"/>
      <w:rPr>
        <w:rFonts w:ascii="Arial" w:hAnsi="Arial" w:cs="Arial"/>
        <w:b w:val="0"/>
        <w:sz w:val="20"/>
        <w:szCs w:val="20"/>
      </w:rPr>
    </w:pPr>
    <w:r w:rsidRPr="003A6D1A">
      <w:rPr>
        <w:rFonts w:ascii="Arial" w:hAnsi="Arial" w:cs="Arial"/>
        <w:b w:val="0"/>
        <w:sz w:val="20"/>
        <w:szCs w:val="20"/>
      </w:rPr>
      <w:t>Alamance Regional Medical Center</w:t>
    </w:r>
    <w:r w:rsidRPr="003A6D1A">
      <w:rPr>
        <w:rFonts w:ascii="Arial" w:hAnsi="Arial" w:cs="Arial"/>
        <w:b w:val="0"/>
        <w:sz w:val="20"/>
        <w:szCs w:val="20"/>
      </w:rPr>
      <w:tab/>
      <w:t xml:space="preserve">                                          </w:t>
    </w:r>
    <w:r>
      <w:rPr>
        <w:rFonts w:ascii="Arial" w:hAnsi="Arial" w:cs="Arial"/>
        <w:b w:val="0"/>
        <w:sz w:val="20"/>
        <w:szCs w:val="20"/>
      </w:rPr>
      <w:t xml:space="preserve">                    </w:t>
    </w:r>
    <w:r w:rsidRPr="003A6D1A">
      <w:rPr>
        <w:rFonts w:ascii="Arial" w:hAnsi="Arial" w:cs="Arial"/>
        <w:b w:val="0"/>
        <w:sz w:val="20"/>
        <w:szCs w:val="20"/>
      </w:rPr>
      <w:t xml:space="preserve"> </w:t>
    </w:r>
    <w:r>
      <w:rPr>
        <w:rFonts w:ascii="Arial" w:hAnsi="Arial" w:cs="Arial"/>
        <w:b w:val="0"/>
        <w:sz w:val="20"/>
        <w:szCs w:val="20"/>
      </w:rPr>
      <w:t xml:space="preserve">         </w:t>
    </w:r>
    <w:r w:rsidRPr="003A6D1A">
      <w:rPr>
        <w:rFonts w:ascii="Arial" w:hAnsi="Arial" w:cs="Arial"/>
        <w:b w:val="0"/>
        <w:sz w:val="20"/>
        <w:szCs w:val="20"/>
      </w:rPr>
      <w:t xml:space="preserve">Effective Date: </w:t>
    </w:r>
    <w:r>
      <w:rPr>
        <w:rFonts w:ascii="Arial" w:hAnsi="Arial" w:cs="Arial"/>
        <w:b w:val="0"/>
        <w:sz w:val="20"/>
        <w:szCs w:val="20"/>
      </w:rPr>
      <w:t>4/8/2015</w:t>
    </w:r>
  </w:p>
  <w:p w:rsidR="002F7467" w:rsidRPr="003A6D1A" w:rsidRDefault="002F7467" w:rsidP="003A6D1A">
    <w:pPr>
      <w:pStyle w:val="Header"/>
      <w:rPr>
        <w:rFonts w:ascii="Arial" w:hAnsi="Arial" w:cs="Arial"/>
        <w:b w:val="0"/>
        <w:sz w:val="20"/>
        <w:szCs w:val="20"/>
      </w:rPr>
    </w:pPr>
    <w:r w:rsidRPr="003A6D1A">
      <w:rPr>
        <w:rFonts w:ascii="Arial" w:hAnsi="Arial" w:cs="Arial"/>
        <w:b w:val="0"/>
        <w:sz w:val="20"/>
        <w:szCs w:val="20"/>
      </w:rPr>
      <w:t>Burlington, NC 27215</w:t>
    </w:r>
  </w:p>
  <w:p w:rsidR="002F7467" w:rsidRPr="003C3289" w:rsidRDefault="002F7467">
    <w:pPr>
      <w:pStyle w:val="Header"/>
      <w:rPr>
        <w:rFonts w:ascii="Arial" w:hAnsi="Arial" w:cs="Arial"/>
        <w:b w:val="0"/>
      </w:rPr>
    </w:pP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24B10"/>
    <w:multiLevelType w:val="hybridMultilevel"/>
    <w:tmpl w:val="EB8CEF22"/>
    <w:lvl w:ilvl="0" w:tplc="B0EE0EC0">
      <w:start w:val="1"/>
      <w:numFmt w:val="decimal"/>
      <w:lvlText w:val="%1."/>
      <w:lvlJc w:val="left"/>
      <w:pPr>
        <w:ind w:left="1800" w:hanging="360"/>
      </w:pPr>
      <w:rPr>
        <w:sz w:val="24"/>
        <w:szCs w:val="24"/>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
    <w:nsid w:val="01BB0C27"/>
    <w:multiLevelType w:val="hybridMultilevel"/>
    <w:tmpl w:val="AEB62A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3492E00"/>
    <w:multiLevelType w:val="hybridMultilevel"/>
    <w:tmpl w:val="C6901AA2"/>
    <w:lvl w:ilvl="0" w:tplc="CF22D7E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4100B94"/>
    <w:multiLevelType w:val="hybridMultilevel"/>
    <w:tmpl w:val="9B00EA4E"/>
    <w:lvl w:ilvl="0" w:tplc="0409000B">
      <w:start w:val="1"/>
      <w:numFmt w:val="bullet"/>
      <w:lvlText w:val=""/>
      <w:lvlJc w:val="left"/>
      <w:pPr>
        <w:tabs>
          <w:tab w:val="num" w:pos="540"/>
        </w:tabs>
        <w:ind w:left="540" w:hanging="360"/>
      </w:pPr>
      <w:rPr>
        <w:rFonts w:ascii="Wingdings" w:hAnsi="Wingdings" w:hint="default"/>
      </w:rPr>
    </w:lvl>
    <w:lvl w:ilvl="1" w:tplc="04090003" w:tentative="1">
      <w:start w:val="1"/>
      <w:numFmt w:val="bullet"/>
      <w:lvlText w:val="o"/>
      <w:lvlJc w:val="left"/>
      <w:pPr>
        <w:tabs>
          <w:tab w:val="num" w:pos="1260"/>
        </w:tabs>
        <w:ind w:left="1260" w:hanging="360"/>
      </w:pPr>
      <w:rPr>
        <w:rFonts w:ascii="Courier New" w:hAnsi="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4">
    <w:nsid w:val="0B584DC8"/>
    <w:multiLevelType w:val="multilevel"/>
    <w:tmpl w:val="5CAEE2A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1103CE3"/>
    <w:multiLevelType w:val="multilevel"/>
    <w:tmpl w:val="0D14F59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2E936B9"/>
    <w:multiLevelType w:val="hybridMultilevel"/>
    <w:tmpl w:val="4B2E95D2"/>
    <w:lvl w:ilvl="0" w:tplc="6EE48DBA">
      <w:start w:val="1"/>
      <w:numFmt w:val="upperLetter"/>
      <w:pStyle w:val="Heading1"/>
      <w:lvlText w:val="%1."/>
      <w:lvlJc w:val="left"/>
      <w:pPr>
        <w:tabs>
          <w:tab w:val="num" w:pos="720"/>
        </w:tabs>
        <w:ind w:left="720" w:hanging="360"/>
      </w:pPr>
      <w:rPr>
        <w:rFonts w:hint="default"/>
      </w:rPr>
    </w:lvl>
    <w:lvl w:ilvl="1" w:tplc="9A846514">
      <w:start w:val="1"/>
      <w:numFmt w:val="bullet"/>
      <w:lvlText w:val=""/>
      <w:lvlJc w:val="left"/>
      <w:pPr>
        <w:tabs>
          <w:tab w:val="num" w:pos="1440"/>
        </w:tabs>
        <w:ind w:left="1440" w:hanging="360"/>
      </w:pPr>
      <w:rPr>
        <w:rFonts w:ascii="Wingdings" w:hAnsi="Wingdings" w:hint="default"/>
      </w:rPr>
    </w:lvl>
    <w:lvl w:ilvl="2" w:tplc="51360964" w:tentative="1">
      <w:start w:val="1"/>
      <w:numFmt w:val="lowerRoman"/>
      <w:lvlText w:val="%3."/>
      <w:lvlJc w:val="right"/>
      <w:pPr>
        <w:tabs>
          <w:tab w:val="num" w:pos="2160"/>
        </w:tabs>
        <w:ind w:left="2160" w:hanging="180"/>
      </w:pPr>
    </w:lvl>
    <w:lvl w:ilvl="3" w:tplc="8B14E612" w:tentative="1">
      <w:start w:val="1"/>
      <w:numFmt w:val="decimal"/>
      <w:lvlText w:val="%4."/>
      <w:lvlJc w:val="left"/>
      <w:pPr>
        <w:tabs>
          <w:tab w:val="num" w:pos="2880"/>
        </w:tabs>
        <w:ind w:left="2880" w:hanging="360"/>
      </w:pPr>
    </w:lvl>
    <w:lvl w:ilvl="4" w:tplc="E90E549A" w:tentative="1">
      <w:start w:val="1"/>
      <w:numFmt w:val="lowerLetter"/>
      <w:lvlText w:val="%5."/>
      <w:lvlJc w:val="left"/>
      <w:pPr>
        <w:tabs>
          <w:tab w:val="num" w:pos="3600"/>
        </w:tabs>
        <w:ind w:left="3600" w:hanging="360"/>
      </w:pPr>
    </w:lvl>
    <w:lvl w:ilvl="5" w:tplc="10A6EE96" w:tentative="1">
      <w:start w:val="1"/>
      <w:numFmt w:val="lowerRoman"/>
      <w:lvlText w:val="%6."/>
      <w:lvlJc w:val="right"/>
      <w:pPr>
        <w:tabs>
          <w:tab w:val="num" w:pos="4320"/>
        </w:tabs>
        <w:ind w:left="4320" w:hanging="180"/>
      </w:pPr>
    </w:lvl>
    <w:lvl w:ilvl="6" w:tplc="8BC20866" w:tentative="1">
      <w:start w:val="1"/>
      <w:numFmt w:val="decimal"/>
      <w:lvlText w:val="%7."/>
      <w:lvlJc w:val="left"/>
      <w:pPr>
        <w:tabs>
          <w:tab w:val="num" w:pos="5040"/>
        </w:tabs>
        <w:ind w:left="5040" w:hanging="360"/>
      </w:pPr>
    </w:lvl>
    <w:lvl w:ilvl="7" w:tplc="B33819C8" w:tentative="1">
      <w:start w:val="1"/>
      <w:numFmt w:val="lowerLetter"/>
      <w:lvlText w:val="%8."/>
      <w:lvlJc w:val="left"/>
      <w:pPr>
        <w:tabs>
          <w:tab w:val="num" w:pos="5760"/>
        </w:tabs>
        <w:ind w:left="5760" w:hanging="360"/>
      </w:pPr>
    </w:lvl>
    <w:lvl w:ilvl="8" w:tplc="69601EB2" w:tentative="1">
      <w:start w:val="1"/>
      <w:numFmt w:val="lowerRoman"/>
      <w:lvlText w:val="%9."/>
      <w:lvlJc w:val="right"/>
      <w:pPr>
        <w:tabs>
          <w:tab w:val="num" w:pos="6480"/>
        </w:tabs>
        <w:ind w:left="6480" w:hanging="180"/>
      </w:pPr>
    </w:lvl>
  </w:abstractNum>
  <w:abstractNum w:abstractNumId="7">
    <w:nsid w:val="1C952A9C"/>
    <w:multiLevelType w:val="hybridMultilevel"/>
    <w:tmpl w:val="42CA9604"/>
    <w:lvl w:ilvl="0" w:tplc="37702BD2">
      <w:start w:val="1"/>
      <w:numFmt w:val="bullet"/>
      <w:lvlText w:val=""/>
      <w:lvlJc w:val="left"/>
      <w:pPr>
        <w:ind w:left="1080" w:hanging="360"/>
      </w:pPr>
      <w:rPr>
        <w:rFonts w:ascii="Symbol" w:hAnsi="Symbol" w:hint="default"/>
      </w:rPr>
    </w:lvl>
    <w:lvl w:ilvl="1" w:tplc="0409000B">
      <w:start w:val="1"/>
      <w:numFmt w:val="bullet"/>
      <w:lvlText w:val="o"/>
      <w:lvlJc w:val="left"/>
      <w:pPr>
        <w:ind w:left="1800" w:hanging="360"/>
      </w:pPr>
      <w:rPr>
        <w:rFonts w:ascii="Courier New" w:hAnsi="Courier New" w:cs="Courier New" w:hint="default"/>
      </w:rPr>
    </w:lvl>
    <w:lvl w:ilvl="2" w:tplc="0409001B" w:tentative="1">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8">
    <w:nsid w:val="1F2929A5"/>
    <w:multiLevelType w:val="hybridMultilevel"/>
    <w:tmpl w:val="F4B67248"/>
    <w:lvl w:ilvl="0" w:tplc="04090001">
      <w:start w:val="1"/>
      <w:numFmt w:val="decimal"/>
      <w:lvlText w:val="%1."/>
      <w:lvlJc w:val="left"/>
      <w:pPr>
        <w:ind w:left="360" w:hanging="360"/>
      </w:pPr>
      <w:rPr>
        <w:rFonts w:hint="default"/>
        <w:b w:val="0"/>
      </w:rPr>
    </w:lvl>
    <w:lvl w:ilvl="1" w:tplc="04090003">
      <w:start w:val="1"/>
      <w:numFmt w:val="lowerLetter"/>
      <w:lvlText w:val="%2."/>
      <w:lvlJc w:val="left"/>
      <w:pPr>
        <w:ind w:left="1080" w:hanging="360"/>
      </w:pPr>
    </w:lvl>
    <w:lvl w:ilvl="2" w:tplc="04090005">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9">
    <w:nsid w:val="234B26B7"/>
    <w:multiLevelType w:val="hybridMultilevel"/>
    <w:tmpl w:val="D36216E4"/>
    <w:lvl w:ilvl="0" w:tplc="0409000F">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tentative="1">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10">
    <w:nsid w:val="251542D0"/>
    <w:multiLevelType w:val="hybridMultilevel"/>
    <w:tmpl w:val="C1D0F7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2C4A52F2"/>
    <w:multiLevelType w:val="hybridMultilevel"/>
    <w:tmpl w:val="87600BEC"/>
    <w:lvl w:ilvl="0" w:tplc="04090001">
      <w:start w:val="1"/>
      <w:numFmt w:val="bullet"/>
      <w:lvlText w:val=""/>
      <w:lvlJc w:val="left"/>
      <w:pPr>
        <w:tabs>
          <w:tab w:val="num" w:pos="540"/>
        </w:tabs>
        <w:ind w:left="540" w:hanging="360"/>
      </w:pPr>
      <w:rPr>
        <w:rFonts w:ascii="Wingdings" w:hAnsi="Wingdings" w:hint="default"/>
      </w:rPr>
    </w:lvl>
    <w:lvl w:ilvl="1" w:tplc="04090003" w:tentative="1">
      <w:start w:val="1"/>
      <w:numFmt w:val="bullet"/>
      <w:lvlText w:val="o"/>
      <w:lvlJc w:val="left"/>
      <w:pPr>
        <w:tabs>
          <w:tab w:val="num" w:pos="1260"/>
        </w:tabs>
        <w:ind w:left="1260" w:hanging="360"/>
      </w:pPr>
      <w:rPr>
        <w:rFonts w:ascii="Courier New" w:hAnsi="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12">
    <w:nsid w:val="301971E0"/>
    <w:multiLevelType w:val="multilevel"/>
    <w:tmpl w:val="FA7AA9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7D703F0"/>
    <w:multiLevelType w:val="hybridMultilevel"/>
    <w:tmpl w:val="9E4EB81A"/>
    <w:lvl w:ilvl="0" w:tplc="4C84E7A0">
      <w:start w:val="1"/>
      <w:numFmt w:val="bullet"/>
      <w:lvlText w:val=""/>
      <w:lvlJc w:val="left"/>
      <w:pPr>
        <w:tabs>
          <w:tab w:val="num" w:pos="540"/>
        </w:tabs>
        <w:ind w:left="540" w:hanging="360"/>
      </w:pPr>
      <w:rPr>
        <w:rFonts w:ascii="Wingdings" w:hAnsi="Wingdings" w:hint="default"/>
      </w:rPr>
    </w:lvl>
    <w:lvl w:ilvl="1" w:tplc="8D0C9CE0" w:tentative="1">
      <w:start w:val="1"/>
      <w:numFmt w:val="bullet"/>
      <w:lvlText w:val="o"/>
      <w:lvlJc w:val="left"/>
      <w:pPr>
        <w:tabs>
          <w:tab w:val="num" w:pos="1260"/>
        </w:tabs>
        <w:ind w:left="1260" w:hanging="360"/>
      </w:pPr>
      <w:rPr>
        <w:rFonts w:ascii="Courier New" w:hAnsi="Courier New" w:hint="default"/>
      </w:rPr>
    </w:lvl>
    <w:lvl w:ilvl="2" w:tplc="CB6213EC" w:tentative="1">
      <w:start w:val="1"/>
      <w:numFmt w:val="bullet"/>
      <w:lvlText w:val=""/>
      <w:lvlJc w:val="left"/>
      <w:pPr>
        <w:tabs>
          <w:tab w:val="num" w:pos="1980"/>
        </w:tabs>
        <w:ind w:left="1980" w:hanging="360"/>
      </w:pPr>
      <w:rPr>
        <w:rFonts w:ascii="Wingdings" w:hAnsi="Wingdings" w:hint="default"/>
      </w:rPr>
    </w:lvl>
    <w:lvl w:ilvl="3" w:tplc="817AB706" w:tentative="1">
      <w:start w:val="1"/>
      <w:numFmt w:val="bullet"/>
      <w:lvlText w:val=""/>
      <w:lvlJc w:val="left"/>
      <w:pPr>
        <w:tabs>
          <w:tab w:val="num" w:pos="2700"/>
        </w:tabs>
        <w:ind w:left="2700" w:hanging="360"/>
      </w:pPr>
      <w:rPr>
        <w:rFonts w:ascii="Symbol" w:hAnsi="Symbol" w:hint="default"/>
      </w:rPr>
    </w:lvl>
    <w:lvl w:ilvl="4" w:tplc="EA38F8A6" w:tentative="1">
      <w:start w:val="1"/>
      <w:numFmt w:val="bullet"/>
      <w:lvlText w:val="o"/>
      <w:lvlJc w:val="left"/>
      <w:pPr>
        <w:tabs>
          <w:tab w:val="num" w:pos="3420"/>
        </w:tabs>
        <w:ind w:left="3420" w:hanging="360"/>
      </w:pPr>
      <w:rPr>
        <w:rFonts w:ascii="Courier New" w:hAnsi="Courier New" w:hint="default"/>
      </w:rPr>
    </w:lvl>
    <w:lvl w:ilvl="5" w:tplc="B474415C" w:tentative="1">
      <w:start w:val="1"/>
      <w:numFmt w:val="bullet"/>
      <w:lvlText w:val=""/>
      <w:lvlJc w:val="left"/>
      <w:pPr>
        <w:tabs>
          <w:tab w:val="num" w:pos="4140"/>
        </w:tabs>
        <w:ind w:left="4140" w:hanging="360"/>
      </w:pPr>
      <w:rPr>
        <w:rFonts w:ascii="Wingdings" w:hAnsi="Wingdings" w:hint="default"/>
      </w:rPr>
    </w:lvl>
    <w:lvl w:ilvl="6" w:tplc="BD8E98EE" w:tentative="1">
      <w:start w:val="1"/>
      <w:numFmt w:val="bullet"/>
      <w:lvlText w:val=""/>
      <w:lvlJc w:val="left"/>
      <w:pPr>
        <w:tabs>
          <w:tab w:val="num" w:pos="4860"/>
        </w:tabs>
        <w:ind w:left="4860" w:hanging="360"/>
      </w:pPr>
      <w:rPr>
        <w:rFonts w:ascii="Symbol" w:hAnsi="Symbol" w:hint="default"/>
      </w:rPr>
    </w:lvl>
    <w:lvl w:ilvl="7" w:tplc="4B2C330C" w:tentative="1">
      <w:start w:val="1"/>
      <w:numFmt w:val="bullet"/>
      <w:lvlText w:val="o"/>
      <w:lvlJc w:val="left"/>
      <w:pPr>
        <w:tabs>
          <w:tab w:val="num" w:pos="5580"/>
        </w:tabs>
        <w:ind w:left="5580" w:hanging="360"/>
      </w:pPr>
      <w:rPr>
        <w:rFonts w:ascii="Courier New" w:hAnsi="Courier New" w:hint="default"/>
      </w:rPr>
    </w:lvl>
    <w:lvl w:ilvl="8" w:tplc="BA443E22" w:tentative="1">
      <w:start w:val="1"/>
      <w:numFmt w:val="bullet"/>
      <w:lvlText w:val=""/>
      <w:lvlJc w:val="left"/>
      <w:pPr>
        <w:tabs>
          <w:tab w:val="num" w:pos="6300"/>
        </w:tabs>
        <w:ind w:left="6300" w:hanging="360"/>
      </w:pPr>
      <w:rPr>
        <w:rFonts w:ascii="Wingdings" w:hAnsi="Wingdings" w:hint="default"/>
      </w:rPr>
    </w:lvl>
  </w:abstractNum>
  <w:abstractNum w:abstractNumId="14">
    <w:nsid w:val="3EA32CD5"/>
    <w:multiLevelType w:val="singleLevel"/>
    <w:tmpl w:val="536E0D62"/>
    <w:lvl w:ilvl="0">
      <w:start w:val="1"/>
      <w:numFmt w:val="decimal"/>
      <w:lvlText w:val="%1."/>
      <w:legacy w:legacy="1" w:legacySpace="0" w:legacyIndent="360"/>
      <w:lvlJc w:val="left"/>
      <w:pPr>
        <w:ind w:left="360" w:hanging="360"/>
      </w:pPr>
    </w:lvl>
  </w:abstractNum>
  <w:abstractNum w:abstractNumId="15">
    <w:nsid w:val="467F2661"/>
    <w:multiLevelType w:val="multilevel"/>
    <w:tmpl w:val="4528729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6904C0D"/>
    <w:multiLevelType w:val="hybridMultilevel"/>
    <w:tmpl w:val="BC76A678"/>
    <w:lvl w:ilvl="0" w:tplc="895C0146">
      <w:start w:val="1"/>
      <w:numFmt w:val="bullet"/>
      <w:lvlText w:val=""/>
      <w:lvlJc w:val="left"/>
      <w:pPr>
        <w:ind w:left="2880" w:hanging="360"/>
      </w:pPr>
      <w:rPr>
        <w:rFonts w:ascii="Wingdings" w:hAnsi="Wingdings" w:hint="default"/>
      </w:rPr>
    </w:lvl>
    <w:lvl w:ilvl="1" w:tplc="226E5870" w:tentative="1">
      <w:start w:val="1"/>
      <w:numFmt w:val="bullet"/>
      <w:lvlText w:val="o"/>
      <w:lvlJc w:val="left"/>
      <w:pPr>
        <w:ind w:left="3600" w:hanging="360"/>
      </w:pPr>
      <w:rPr>
        <w:rFonts w:ascii="Courier New" w:hAnsi="Courier New" w:cs="Courier New" w:hint="default"/>
      </w:rPr>
    </w:lvl>
    <w:lvl w:ilvl="2" w:tplc="3B06BE7E" w:tentative="1">
      <w:start w:val="1"/>
      <w:numFmt w:val="bullet"/>
      <w:lvlText w:val=""/>
      <w:lvlJc w:val="left"/>
      <w:pPr>
        <w:ind w:left="4320" w:hanging="360"/>
      </w:pPr>
      <w:rPr>
        <w:rFonts w:ascii="Wingdings" w:hAnsi="Wingdings" w:hint="default"/>
      </w:rPr>
    </w:lvl>
    <w:lvl w:ilvl="3" w:tplc="653C21F2" w:tentative="1">
      <w:start w:val="1"/>
      <w:numFmt w:val="bullet"/>
      <w:lvlText w:val=""/>
      <w:lvlJc w:val="left"/>
      <w:pPr>
        <w:ind w:left="5040" w:hanging="360"/>
      </w:pPr>
      <w:rPr>
        <w:rFonts w:ascii="Symbol" w:hAnsi="Symbol" w:hint="default"/>
      </w:rPr>
    </w:lvl>
    <w:lvl w:ilvl="4" w:tplc="A20C3044" w:tentative="1">
      <w:start w:val="1"/>
      <w:numFmt w:val="bullet"/>
      <w:lvlText w:val="o"/>
      <w:lvlJc w:val="left"/>
      <w:pPr>
        <w:ind w:left="5760" w:hanging="360"/>
      </w:pPr>
      <w:rPr>
        <w:rFonts w:ascii="Courier New" w:hAnsi="Courier New" w:cs="Courier New" w:hint="default"/>
      </w:rPr>
    </w:lvl>
    <w:lvl w:ilvl="5" w:tplc="F8F8D598" w:tentative="1">
      <w:start w:val="1"/>
      <w:numFmt w:val="bullet"/>
      <w:lvlText w:val=""/>
      <w:lvlJc w:val="left"/>
      <w:pPr>
        <w:ind w:left="6480" w:hanging="360"/>
      </w:pPr>
      <w:rPr>
        <w:rFonts w:ascii="Wingdings" w:hAnsi="Wingdings" w:hint="default"/>
      </w:rPr>
    </w:lvl>
    <w:lvl w:ilvl="6" w:tplc="A9D287A4" w:tentative="1">
      <w:start w:val="1"/>
      <w:numFmt w:val="bullet"/>
      <w:lvlText w:val=""/>
      <w:lvlJc w:val="left"/>
      <w:pPr>
        <w:ind w:left="7200" w:hanging="360"/>
      </w:pPr>
      <w:rPr>
        <w:rFonts w:ascii="Symbol" w:hAnsi="Symbol" w:hint="default"/>
      </w:rPr>
    </w:lvl>
    <w:lvl w:ilvl="7" w:tplc="1FCE86EC" w:tentative="1">
      <w:start w:val="1"/>
      <w:numFmt w:val="bullet"/>
      <w:lvlText w:val="o"/>
      <w:lvlJc w:val="left"/>
      <w:pPr>
        <w:ind w:left="7920" w:hanging="360"/>
      </w:pPr>
      <w:rPr>
        <w:rFonts w:ascii="Courier New" w:hAnsi="Courier New" w:cs="Courier New" w:hint="default"/>
      </w:rPr>
    </w:lvl>
    <w:lvl w:ilvl="8" w:tplc="B5AAC6E2" w:tentative="1">
      <w:start w:val="1"/>
      <w:numFmt w:val="bullet"/>
      <w:lvlText w:val=""/>
      <w:lvlJc w:val="left"/>
      <w:pPr>
        <w:ind w:left="8640" w:hanging="360"/>
      </w:pPr>
      <w:rPr>
        <w:rFonts w:ascii="Wingdings" w:hAnsi="Wingdings" w:hint="default"/>
      </w:rPr>
    </w:lvl>
  </w:abstractNum>
  <w:abstractNum w:abstractNumId="17">
    <w:nsid w:val="4DD9542D"/>
    <w:multiLevelType w:val="hybridMultilevel"/>
    <w:tmpl w:val="F782E828"/>
    <w:lvl w:ilvl="0" w:tplc="04090005">
      <w:start w:val="1"/>
      <w:numFmt w:val="bullet"/>
      <w:lvlText w:val=""/>
      <w:lvlJc w:val="left"/>
      <w:pPr>
        <w:tabs>
          <w:tab w:val="num" w:pos="540"/>
        </w:tabs>
        <w:ind w:left="540" w:hanging="360"/>
      </w:pPr>
      <w:rPr>
        <w:rFonts w:ascii="Wingdings" w:hAnsi="Wingdings" w:hint="default"/>
      </w:rPr>
    </w:lvl>
    <w:lvl w:ilvl="1" w:tplc="04090003" w:tentative="1">
      <w:start w:val="1"/>
      <w:numFmt w:val="bullet"/>
      <w:lvlText w:val="o"/>
      <w:lvlJc w:val="left"/>
      <w:pPr>
        <w:tabs>
          <w:tab w:val="num" w:pos="1260"/>
        </w:tabs>
        <w:ind w:left="1260" w:hanging="360"/>
      </w:pPr>
      <w:rPr>
        <w:rFonts w:ascii="Courier New" w:hAnsi="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18">
    <w:nsid w:val="54F91B2D"/>
    <w:multiLevelType w:val="hybridMultilevel"/>
    <w:tmpl w:val="8D7E809E"/>
    <w:lvl w:ilvl="0" w:tplc="0409000B">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94B61F5"/>
    <w:multiLevelType w:val="hybridMultilevel"/>
    <w:tmpl w:val="88D49860"/>
    <w:lvl w:ilvl="0" w:tplc="CF22D7E6">
      <w:start w:val="1"/>
      <w:numFmt w:val="lowerLetter"/>
      <w:lvlText w:val="%1."/>
      <w:lvlJc w:val="left"/>
      <w:pPr>
        <w:ind w:left="1080" w:hanging="360"/>
      </w:pPr>
    </w:lvl>
    <w:lvl w:ilvl="1" w:tplc="04090003" w:tentative="1">
      <w:start w:val="1"/>
      <w:numFmt w:val="lowerLetter"/>
      <w:lvlText w:val="%2."/>
      <w:lvlJc w:val="left"/>
      <w:pPr>
        <w:ind w:left="1800" w:hanging="360"/>
      </w:pPr>
    </w:lvl>
    <w:lvl w:ilvl="2" w:tplc="04090005" w:tentative="1">
      <w:start w:val="1"/>
      <w:numFmt w:val="lowerRoman"/>
      <w:lvlText w:val="%3."/>
      <w:lvlJc w:val="right"/>
      <w:pPr>
        <w:ind w:left="2520" w:hanging="180"/>
      </w:pPr>
    </w:lvl>
    <w:lvl w:ilvl="3" w:tplc="04090001" w:tentative="1">
      <w:start w:val="1"/>
      <w:numFmt w:val="decimal"/>
      <w:lvlText w:val="%4."/>
      <w:lvlJc w:val="left"/>
      <w:pPr>
        <w:ind w:left="3240" w:hanging="360"/>
      </w:pPr>
    </w:lvl>
    <w:lvl w:ilvl="4" w:tplc="04090003" w:tentative="1">
      <w:start w:val="1"/>
      <w:numFmt w:val="lowerLetter"/>
      <w:lvlText w:val="%5."/>
      <w:lvlJc w:val="left"/>
      <w:pPr>
        <w:ind w:left="3960" w:hanging="360"/>
      </w:pPr>
    </w:lvl>
    <w:lvl w:ilvl="5" w:tplc="04090005" w:tentative="1">
      <w:start w:val="1"/>
      <w:numFmt w:val="lowerRoman"/>
      <w:lvlText w:val="%6."/>
      <w:lvlJc w:val="right"/>
      <w:pPr>
        <w:ind w:left="4680" w:hanging="180"/>
      </w:pPr>
    </w:lvl>
    <w:lvl w:ilvl="6" w:tplc="04090001" w:tentative="1">
      <w:start w:val="1"/>
      <w:numFmt w:val="decimal"/>
      <w:lvlText w:val="%7."/>
      <w:lvlJc w:val="left"/>
      <w:pPr>
        <w:ind w:left="5400" w:hanging="360"/>
      </w:pPr>
    </w:lvl>
    <w:lvl w:ilvl="7" w:tplc="04090003" w:tentative="1">
      <w:start w:val="1"/>
      <w:numFmt w:val="lowerLetter"/>
      <w:lvlText w:val="%8."/>
      <w:lvlJc w:val="left"/>
      <w:pPr>
        <w:ind w:left="6120" w:hanging="360"/>
      </w:pPr>
    </w:lvl>
    <w:lvl w:ilvl="8" w:tplc="04090005" w:tentative="1">
      <w:start w:val="1"/>
      <w:numFmt w:val="lowerRoman"/>
      <w:lvlText w:val="%9."/>
      <w:lvlJc w:val="right"/>
      <w:pPr>
        <w:ind w:left="6840" w:hanging="180"/>
      </w:pPr>
    </w:lvl>
  </w:abstractNum>
  <w:abstractNum w:abstractNumId="20">
    <w:nsid w:val="5AB34A9D"/>
    <w:multiLevelType w:val="hybridMultilevel"/>
    <w:tmpl w:val="C50E486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BB163B6"/>
    <w:multiLevelType w:val="hybridMultilevel"/>
    <w:tmpl w:val="2AD21ECE"/>
    <w:lvl w:ilvl="0" w:tplc="04090019">
      <w:start w:val="1"/>
      <w:numFmt w:val="bullet"/>
      <w:lvlText w:val=""/>
      <w:lvlJc w:val="left"/>
      <w:pPr>
        <w:ind w:left="1800" w:hanging="360"/>
      </w:pPr>
      <w:rPr>
        <w:rFonts w:ascii="Wingdings" w:hAnsi="Wingdings" w:hint="default"/>
      </w:rPr>
    </w:lvl>
    <w:lvl w:ilvl="1" w:tplc="04090019" w:tentative="1">
      <w:start w:val="1"/>
      <w:numFmt w:val="bullet"/>
      <w:lvlText w:val="o"/>
      <w:lvlJc w:val="left"/>
      <w:pPr>
        <w:ind w:left="2520" w:hanging="360"/>
      </w:pPr>
      <w:rPr>
        <w:rFonts w:ascii="Courier New" w:hAnsi="Courier New" w:cs="Courier New" w:hint="default"/>
      </w:rPr>
    </w:lvl>
    <w:lvl w:ilvl="2" w:tplc="0409001B" w:tentative="1">
      <w:start w:val="1"/>
      <w:numFmt w:val="bullet"/>
      <w:lvlText w:val=""/>
      <w:lvlJc w:val="left"/>
      <w:pPr>
        <w:ind w:left="3240" w:hanging="360"/>
      </w:pPr>
      <w:rPr>
        <w:rFonts w:ascii="Wingdings" w:hAnsi="Wingdings" w:hint="default"/>
      </w:rPr>
    </w:lvl>
    <w:lvl w:ilvl="3" w:tplc="0409000F" w:tentative="1">
      <w:start w:val="1"/>
      <w:numFmt w:val="bullet"/>
      <w:lvlText w:val=""/>
      <w:lvlJc w:val="left"/>
      <w:pPr>
        <w:ind w:left="3960" w:hanging="360"/>
      </w:pPr>
      <w:rPr>
        <w:rFonts w:ascii="Symbol" w:hAnsi="Symbol" w:hint="default"/>
      </w:rPr>
    </w:lvl>
    <w:lvl w:ilvl="4" w:tplc="04090019" w:tentative="1">
      <w:start w:val="1"/>
      <w:numFmt w:val="bullet"/>
      <w:lvlText w:val="o"/>
      <w:lvlJc w:val="left"/>
      <w:pPr>
        <w:ind w:left="4680" w:hanging="360"/>
      </w:pPr>
      <w:rPr>
        <w:rFonts w:ascii="Courier New" w:hAnsi="Courier New" w:cs="Courier New" w:hint="default"/>
      </w:rPr>
    </w:lvl>
    <w:lvl w:ilvl="5" w:tplc="0409001B" w:tentative="1">
      <w:start w:val="1"/>
      <w:numFmt w:val="bullet"/>
      <w:lvlText w:val=""/>
      <w:lvlJc w:val="left"/>
      <w:pPr>
        <w:ind w:left="5400" w:hanging="360"/>
      </w:pPr>
      <w:rPr>
        <w:rFonts w:ascii="Wingdings" w:hAnsi="Wingdings" w:hint="default"/>
      </w:rPr>
    </w:lvl>
    <w:lvl w:ilvl="6" w:tplc="0409000F" w:tentative="1">
      <w:start w:val="1"/>
      <w:numFmt w:val="bullet"/>
      <w:lvlText w:val=""/>
      <w:lvlJc w:val="left"/>
      <w:pPr>
        <w:ind w:left="6120" w:hanging="360"/>
      </w:pPr>
      <w:rPr>
        <w:rFonts w:ascii="Symbol" w:hAnsi="Symbol" w:hint="default"/>
      </w:rPr>
    </w:lvl>
    <w:lvl w:ilvl="7" w:tplc="04090019" w:tentative="1">
      <w:start w:val="1"/>
      <w:numFmt w:val="bullet"/>
      <w:lvlText w:val="o"/>
      <w:lvlJc w:val="left"/>
      <w:pPr>
        <w:ind w:left="6840" w:hanging="360"/>
      </w:pPr>
      <w:rPr>
        <w:rFonts w:ascii="Courier New" w:hAnsi="Courier New" w:cs="Courier New" w:hint="default"/>
      </w:rPr>
    </w:lvl>
    <w:lvl w:ilvl="8" w:tplc="0409001B" w:tentative="1">
      <w:start w:val="1"/>
      <w:numFmt w:val="bullet"/>
      <w:lvlText w:val=""/>
      <w:lvlJc w:val="left"/>
      <w:pPr>
        <w:ind w:left="7560" w:hanging="360"/>
      </w:pPr>
      <w:rPr>
        <w:rFonts w:ascii="Wingdings" w:hAnsi="Wingdings" w:hint="default"/>
      </w:rPr>
    </w:lvl>
  </w:abstractNum>
  <w:abstractNum w:abstractNumId="22">
    <w:nsid w:val="5FDC4F6A"/>
    <w:multiLevelType w:val="hybridMultilevel"/>
    <w:tmpl w:val="08226ECC"/>
    <w:lvl w:ilvl="0" w:tplc="0409000B">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8F7068A"/>
    <w:multiLevelType w:val="hybridMultilevel"/>
    <w:tmpl w:val="18A6DD58"/>
    <w:lvl w:ilvl="0" w:tplc="04090001">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nsid w:val="6EED4E81"/>
    <w:multiLevelType w:val="hybridMultilevel"/>
    <w:tmpl w:val="D8FA786A"/>
    <w:lvl w:ilvl="0" w:tplc="04090003">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6EF27C48"/>
    <w:multiLevelType w:val="hybridMultilevel"/>
    <w:tmpl w:val="4872C1C4"/>
    <w:lvl w:ilvl="0" w:tplc="04090001">
      <w:start w:val="3"/>
      <w:numFmt w:val="decimal"/>
      <w:lvlText w:val="%1."/>
      <w:lvlJc w:val="left"/>
      <w:pPr>
        <w:ind w:left="720" w:hanging="360"/>
      </w:pPr>
      <w:rPr>
        <w:rFonts w:hint="default"/>
        <w:b w:val="0"/>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6">
    <w:nsid w:val="6F8C0D9D"/>
    <w:multiLevelType w:val="hybridMultilevel"/>
    <w:tmpl w:val="90D6D7D6"/>
    <w:lvl w:ilvl="0" w:tplc="0409000F">
      <w:start w:val="1"/>
      <w:numFmt w:val="bullet"/>
      <w:lvlText w:val=""/>
      <w:lvlJc w:val="left"/>
      <w:pPr>
        <w:ind w:left="1080" w:hanging="360"/>
      </w:pPr>
      <w:rPr>
        <w:rFonts w:ascii="Symbol" w:hAnsi="Symbol" w:hint="default"/>
      </w:rPr>
    </w:lvl>
    <w:lvl w:ilvl="1" w:tplc="04090019">
      <w:start w:val="1"/>
      <w:numFmt w:val="bullet"/>
      <w:lvlText w:val="o"/>
      <w:lvlJc w:val="left"/>
      <w:pPr>
        <w:ind w:left="2010" w:hanging="360"/>
      </w:pPr>
      <w:rPr>
        <w:rFonts w:ascii="Courier New" w:hAnsi="Courier New" w:cs="Courier New" w:hint="default"/>
      </w:rPr>
    </w:lvl>
    <w:lvl w:ilvl="2" w:tplc="0409001B">
      <w:start w:val="1"/>
      <w:numFmt w:val="bullet"/>
      <w:lvlText w:val=""/>
      <w:lvlJc w:val="left"/>
      <w:pPr>
        <w:ind w:left="2730" w:hanging="360"/>
      </w:pPr>
      <w:rPr>
        <w:rFonts w:ascii="Wingdings" w:hAnsi="Wingdings" w:hint="default"/>
      </w:rPr>
    </w:lvl>
    <w:lvl w:ilvl="3" w:tplc="0409000F" w:tentative="1">
      <w:start w:val="1"/>
      <w:numFmt w:val="bullet"/>
      <w:lvlText w:val=""/>
      <w:lvlJc w:val="left"/>
      <w:pPr>
        <w:ind w:left="3450" w:hanging="360"/>
      </w:pPr>
      <w:rPr>
        <w:rFonts w:ascii="Symbol" w:hAnsi="Symbol" w:hint="default"/>
      </w:rPr>
    </w:lvl>
    <w:lvl w:ilvl="4" w:tplc="04090019" w:tentative="1">
      <w:start w:val="1"/>
      <w:numFmt w:val="bullet"/>
      <w:lvlText w:val="o"/>
      <w:lvlJc w:val="left"/>
      <w:pPr>
        <w:ind w:left="4170" w:hanging="360"/>
      </w:pPr>
      <w:rPr>
        <w:rFonts w:ascii="Courier New" w:hAnsi="Courier New" w:cs="Courier New" w:hint="default"/>
      </w:rPr>
    </w:lvl>
    <w:lvl w:ilvl="5" w:tplc="0409001B" w:tentative="1">
      <w:start w:val="1"/>
      <w:numFmt w:val="bullet"/>
      <w:lvlText w:val=""/>
      <w:lvlJc w:val="left"/>
      <w:pPr>
        <w:ind w:left="4890" w:hanging="360"/>
      </w:pPr>
      <w:rPr>
        <w:rFonts w:ascii="Wingdings" w:hAnsi="Wingdings" w:hint="default"/>
      </w:rPr>
    </w:lvl>
    <w:lvl w:ilvl="6" w:tplc="0409000F" w:tentative="1">
      <w:start w:val="1"/>
      <w:numFmt w:val="bullet"/>
      <w:lvlText w:val=""/>
      <w:lvlJc w:val="left"/>
      <w:pPr>
        <w:ind w:left="5610" w:hanging="360"/>
      </w:pPr>
      <w:rPr>
        <w:rFonts w:ascii="Symbol" w:hAnsi="Symbol" w:hint="default"/>
      </w:rPr>
    </w:lvl>
    <w:lvl w:ilvl="7" w:tplc="04090019" w:tentative="1">
      <w:start w:val="1"/>
      <w:numFmt w:val="bullet"/>
      <w:lvlText w:val="o"/>
      <w:lvlJc w:val="left"/>
      <w:pPr>
        <w:ind w:left="6330" w:hanging="360"/>
      </w:pPr>
      <w:rPr>
        <w:rFonts w:ascii="Courier New" w:hAnsi="Courier New" w:cs="Courier New" w:hint="default"/>
      </w:rPr>
    </w:lvl>
    <w:lvl w:ilvl="8" w:tplc="0409001B" w:tentative="1">
      <w:start w:val="1"/>
      <w:numFmt w:val="bullet"/>
      <w:lvlText w:val=""/>
      <w:lvlJc w:val="left"/>
      <w:pPr>
        <w:ind w:left="7050" w:hanging="360"/>
      </w:pPr>
      <w:rPr>
        <w:rFonts w:ascii="Wingdings" w:hAnsi="Wingdings" w:hint="default"/>
      </w:rPr>
    </w:lvl>
  </w:abstractNum>
  <w:abstractNum w:abstractNumId="27">
    <w:nsid w:val="6FF268D8"/>
    <w:multiLevelType w:val="hybridMultilevel"/>
    <w:tmpl w:val="C56C4B9C"/>
    <w:lvl w:ilvl="0" w:tplc="04090001">
      <w:start w:val="1"/>
      <w:numFmt w:val="bullet"/>
      <w:lvlText w:val="o"/>
      <w:lvlJc w:val="left"/>
      <w:pPr>
        <w:ind w:left="2160" w:hanging="360"/>
      </w:pPr>
      <w:rPr>
        <w:rFonts w:ascii="Courier New" w:hAnsi="Courier New" w:cs="Courier New"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nsid w:val="70EE29C8"/>
    <w:multiLevelType w:val="hybridMultilevel"/>
    <w:tmpl w:val="CE22961C"/>
    <w:lvl w:ilvl="0" w:tplc="0409000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4507BB9"/>
    <w:multiLevelType w:val="hybridMultilevel"/>
    <w:tmpl w:val="9280AD5A"/>
    <w:lvl w:ilvl="0" w:tplc="CF22D7E6">
      <w:start w:val="1"/>
      <w:numFmt w:val="decimal"/>
      <w:lvlText w:val="%1."/>
      <w:lvlJc w:val="left"/>
      <w:pPr>
        <w:ind w:left="1440" w:hanging="360"/>
      </w:pPr>
    </w:lvl>
    <w:lvl w:ilvl="1" w:tplc="04090003" w:tentative="1">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30">
    <w:nsid w:val="78FC3724"/>
    <w:multiLevelType w:val="multilevel"/>
    <w:tmpl w:val="3F16804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8"/>
  </w:num>
  <w:num w:numId="2">
    <w:abstractNumId w:val="28"/>
  </w:num>
  <w:num w:numId="3">
    <w:abstractNumId w:val="2"/>
  </w:num>
  <w:num w:numId="4">
    <w:abstractNumId w:val="9"/>
  </w:num>
  <w:num w:numId="5">
    <w:abstractNumId w:val="26"/>
  </w:num>
  <w:num w:numId="6">
    <w:abstractNumId w:val="24"/>
  </w:num>
  <w:num w:numId="7">
    <w:abstractNumId w:val="10"/>
  </w:num>
  <w:num w:numId="8">
    <w:abstractNumId w:val="7"/>
  </w:num>
  <w:num w:numId="9">
    <w:abstractNumId w:val="22"/>
  </w:num>
  <w:num w:numId="10">
    <w:abstractNumId w:val="29"/>
  </w:num>
  <w:num w:numId="11">
    <w:abstractNumId w:val="15"/>
  </w:num>
  <w:num w:numId="12">
    <w:abstractNumId w:val="12"/>
  </w:num>
  <w:num w:numId="13">
    <w:abstractNumId w:val="4"/>
  </w:num>
  <w:num w:numId="14">
    <w:abstractNumId w:val="30"/>
  </w:num>
  <w:num w:numId="15">
    <w:abstractNumId w:val="5"/>
  </w:num>
  <w:num w:numId="16">
    <w:abstractNumId w:val="23"/>
  </w:num>
  <w:num w:numId="17">
    <w:abstractNumId w:val="27"/>
  </w:num>
  <w:num w:numId="18">
    <w:abstractNumId w:val="16"/>
  </w:num>
  <w:num w:numId="19">
    <w:abstractNumId w:val="1"/>
  </w:num>
  <w:num w:numId="20">
    <w:abstractNumId w:val="6"/>
  </w:num>
  <w:num w:numId="21">
    <w:abstractNumId w:val="11"/>
  </w:num>
  <w:num w:numId="22">
    <w:abstractNumId w:val="14"/>
  </w:num>
  <w:num w:numId="23">
    <w:abstractNumId w:val="14"/>
    <w:lvlOverride w:ilvl="0">
      <w:lvl w:ilvl="0">
        <w:start w:val="1"/>
        <w:numFmt w:val="decimal"/>
        <w:lvlText w:val="%1."/>
        <w:legacy w:legacy="1" w:legacySpace="0" w:legacyIndent="360"/>
        <w:lvlJc w:val="left"/>
        <w:pPr>
          <w:ind w:left="360" w:hanging="360"/>
        </w:pPr>
      </w:lvl>
    </w:lvlOverride>
  </w:num>
  <w:num w:numId="24">
    <w:abstractNumId w:val="17"/>
  </w:num>
  <w:num w:numId="25">
    <w:abstractNumId w:val="3"/>
  </w:num>
  <w:num w:numId="26">
    <w:abstractNumId w:val="13"/>
  </w:num>
  <w:num w:numId="27">
    <w:abstractNumId w:val="20"/>
  </w:num>
  <w:num w:numId="28">
    <w:abstractNumId w:val="8"/>
  </w:num>
  <w:num w:numId="29">
    <w:abstractNumId w:val="25"/>
  </w:num>
  <w:num w:numId="30">
    <w:abstractNumId w:val="19"/>
  </w:num>
  <w:num w:numId="31">
    <w:abstractNumId w:val="21"/>
  </w:num>
  <w:num w:numId="3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hideSpellingErrors/>
  <w:hideGrammaticalErrors/>
  <w:attachedTemplate r:id="rId1"/>
  <w:stylePaneFormatFilter w:val="3F01"/>
  <w:defaultTabStop w:val="720"/>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
  <w:rsids>
    <w:rsidRoot w:val="003C2C5B"/>
    <w:rsid w:val="000132BA"/>
    <w:rsid w:val="00046154"/>
    <w:rsid w:val="00061054"/>
    <w:rsid w:val="00076353"/>
    <w:rsid w:val="00102CB9"/>
    <w:rsid w:val="0011768C"/>
    <w:rsid w:val="00125E81"/>
    <w:rsid w:val="00164624"/>
    <w:rsid w:val="00181F63"/>
    <w:rsid w:val="001E2060"/>
    <w:rsid w:val="001E2E33"/>
    <w:rsid w:val="00214C55"/>
    <w:rsid w:val="00245493"/>
    <w:rsid w:val="00264D7A"/>
    <w:rsid w:val="002E5F5B"/>
    <w:rsid w:val="002F7467"/>
    <w:rsid w:val="002F7CA7"/>
    <w:rsid w:val="00323282"/>
    <w:rsid w:val="003366F6"/>
    <w:rsid w:val="00352942"/>
    <w:rsid w:val="00363EDC"/>
    <w:rsid w:val="00380CBE"/>
    <w:rsid w:val="00387D22"/>
    <w:rsid w:val="003A05F7"/>
    <w:rsid w:val="003A6D1A"/>
    <w:rsid w:val="003B3296"/>
    <w:rsid w:val="003C2174"/>
    <w:rsid w:val="003C2C5B"/>
    <w:rsid w:val="003C3289"/>
    <w:rsid w:val="003F4A9D"/>
    <w:rsid w:val="00400DD8"/>
    <w:rsid w:val="00432AE0"/>
    <w:rsid w:val="00463571"/>
    <w:rsid w:val="004C3BBF"/>
    <w:rsid w:val="004F2FB6"/>
    <w:rsid w:val="00515B8F"/>
    <w:rsid w:val="00521895"/>
    <w:rsid w:val="00533D97"/>
    <w:rsid w:val="005419BC"/>
    <w:rsid w:val="00577757"/>
    <w:rsid w:val="00582BBF"/>
    <w:rsid w:val="005919EB"/>
    <w:rsid w:val="005969D0"/>
    <w:rsid w:val="005A18B7"/>
    <w:rsid w:val="005E36E5"/>
    <w:rsid w:val="00601A40"/>
    <w:rsid w:val="00610710"/>
    <w:rsid w:val="0061543B"/>
    <w:rsid w:val="006230C3"/>
    <w:rsid w:val="00650B1D"/>
    <w:rsid w:val="00683B27"/>
    <w:rsid w:val="006B4362"/>
    <w:rsid w:val="006D3776"/>
    <w:rsid w:val="006E49C2"/>
    <w:rsid w:val="006F5478"/>
    <w:rsid w:val="00703477"/>
    <w:rsid w:val="0072027B"/>
    <w:rsid w:val="00724CB9"/>
    <w:rsid w:val="007469E8"/>
    <w:rsid w:val="007470F2"/>
    <w:rsid w:val="0075652C"/>
    <w:rsid w:val="00780151"/>
    <w:rsid w:val="0079171F"/>
    <w:rsid w:val="007B1977"/>
    <w:rsid w:val="008112C1"/>
    <w:rsid w:val="00830704"/>
    <w:rsid w:val="00834D3B"/>
    <w:rsid w:val="008366E8"/>
    <w:rsid w:val="008A5A72"/>
    <w:rsid w:val="009233FA"/>
    <w:rsid w:val="009240C8"/>
    <w:rsid w:val="009A6378"/>
    <w:rsid w:val="009B2842"/>
    <w:rsid w:val="009D4C43"/>
    <w:rsid w:val="009E31EA"/>
    <w:rsid w:val="00A27F39"/>
    <w:rsid w:val="00A53164"/>
    <w:rsid w:val="00A56005"/>
    <w:rsid w:val="00A64033"/>
    <w:rsid w:val="00AE5D56"/>
    <w:rsid w:val="00AE7DB0"/>
    <w:rsid w:val="00AF0DA3"/>
    <w:rsid w:val="00B03DE0"/>
    <w:rsid w:val="00B20224"/>
    <w:rsid w:val="00B90BED"/>
    <w:rsid w:val="00BA4577"/>
    <w:rsid w:val="00BC0427"/>
    <w:rsid w:val="00BE35ED"/>
    <w:rsid w:val="00BE5BE6"/>
    <w:rsid w:val="00C13DFA"/>
    <w:rsid w:val="00C96566"/>
    <w:rsid w:val="00CC43FF"/>
    <w:rsid w:val="00CC45EB"/>
    <w:rsid w:val="00D408DD"/>
    <w:rsid w:val="00D44707"/>
    <w:rsid w:val="00D81B70"/>
    <w:rsid w:val="00DC3F1F"/>
    <w:rsid w:val="00E438DD"/>
    <w:rsid w:val="00E466DA"/>
    <w:rsid w:val="00E73A10"/>
    <w:rsid w:val="00EA5BC9"/>
    <w:rsid w:val="00EB50AE"/>
    <w:rsid w:val="00EC4862"/>
    <w:rsid w:val="00EF15CC"/>
    <w:rsid w:val="00EF5502"/>
    <w:rsid w:val="00F03A5F"/>
    <w:rsid w:val="00F04A57"/>
    <w:rsid w:val="00F32563"/>
    <w:rsid w:val="00F42697"/>
    <w:rsid w:val="00F50A51"/>
    <w:rsid w:val="00F53B56"/>
    <w:rsid w:val="00FA4E11"/>
    <w:rsid w:val="00FB3070"/>
    <w:rsid w:val="00FC7E13"/>
    <w:rsid w:val="00FF62CD"/>
    <w:rsid w:val="00FF6535"/>
    <w:rsid w:val="00FF79FA"/>
    <w:rsid w:val="00FF7A4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2C5B"/>
    <w:pPr>
      <w:overflowPunct w:val="0"/>
      <w:autoSpaceDE w:val="0"/>
      <w:autoSpaceDN w:val="0"/>
      <w:adjustRightInd w:val="0"/>
      <w:textAlignment w:val="baseline"/>
    </w:pPr>
    <w:rPr>
      <w:rFonts w:ascii="CG Times" w:hAnsi="CG Times"/>
      <w:b/>
      <w:sz w:val="24"/>
      <w:szCs w:val="24"/>
    </w:rPr>
  </w:style>
  <w:style w:type="paragraph" w:styleId="Heading1">
    <w:name w:val="heading 1"/>
    <w:basedOn w:val="Normal"/>
    <w:next w:val="Normal"/>
    <w:link w:val="Heading1Char"/>
    <w:uiPriority w:val="9"/>
    <w:qFormat/>
    <w:rsid w:val="00387D22"/>
    <w:pPr>
      <w:keepNext/>
      <w:numPr>
        <w:numId w:val="20"/>
      </w:numPr>
      <w:overflowPunct/>
      <w:autoSpaceDE/>
      <w:autoSpaceDN/>
      <w:adjustRightInd/>
      <w:textAlignment w:val="auto"/>
      <w:outlineLvl w:val="0"/>
    </w:pPr>
    <w:rPr>
      <w:rFonts w:ascii="Times New Roman" w:hAnsi="Times New Roman"/>
      <w:bCs/>
    </w:rPr>
  </w:style>
  <w:style w:type="paragraph" w:styleId="Heading2">
    <w:name w:val="heading 2"/>
    <w:basedOn w:val="Heading1"/>
    <w:next w:val="Normal"/>
    <w:link w:val="Heading2Char"/>
    <w:uiPriority w:val="9"/>
    <w:unhideWhenUsed/>
    <w:qFormat/>
    <w:rsid w:val="00F50A51"/>
    <w:pPr>
      <w:keepNext w:val="0"/>
      <w:numPr>
        <w:numId w:val="0"/>
      </w:numPr>
      <w:spacing w:after="120"/>
      <w:ind w:left="1440" w:hanging="360"/>
      <w:outlineLvl w:val="1"/>
    </w:pPr>
    <w:rPr>
      <w:rFonts w:eastAsia="Calibri"/>
      <w:b w:val="0"/>
      <w:bCs w:val="0"/>
      <w:sz w:val="28"/>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C2C5B"/>
    <w:pPr>
      <w:tabs>
        <w:tab w:val="center" w:pos="4320"/>
        <w:tab w:val="right" w:pos="8640"/>
      </w:tabs>
    </w:pPr>
  </w:style>
  <w:style w:type="paragraph" w:styleId="Header">
    <w:name w:val="header"/>
    <w:basedOn w:val="Normal"/>
    <w:link w:val="HeaderChar"/>
    <w:rsid w:val="003C2C5B"/>
    <w:pPr>
      <w:tabs>
        <w:tab w:val="center" w:pos="4320"/>
        <w:tab w:val="right" w:pos="8640"/>
      </w:tabs>
    </w:pPr>
  </w:style>
  <w:style w:type="character" w:styleId="PageNumber">
    <w:name w:val="page number"/>
    <w:basedOn w:val="DefaultParagraphFont"/>
    <w:rsid w:val="003C2C5B"/>
  </w:style>
  <w:style w:type="paragraph" w:styleId="ListParagraph">
    <w:name w:val="List Paragraph"/>
    <w:basedOn w:val="Normal"/>
    <w:uiPriority w:val="34"/>
    <w:qFormat/>
    <w:rsid w:val="00AE7DB0"/>
    <w:pPr>
      <w:ind w:left="720"/>
      <w:contextualSpacing/>
    </w:pPr>
  </w:style>
  <w:style w:type="paragraph" w:styleId="BalloonText">
    <w:name w:val="Balloon Text"/>
    <w:basedOn w:val="Normal"/>
    <w:link w:val="BalloonTextChar"/>
    <w:rsid w:val="0072027B"/>
    <w:rPr>
      <w:rFonts w:ascii="Tahoma" w:hAnsi="Tahoma" w:cs="Tahoma"/>
      <w:sz w:val="16"/>
      <w:szCs w:val="16"/>
    </w:rPr>
  </w:style>
  <w:style w:type="character" w:customStyle="1" w:styleId="BalloonTextChar">
    <w:name w:val="Balloon Text Char"/>
    <w:basedOn w:val="DefaultParagraphFont"/>
    <w:link w:val="BalloonText"/>
    <w:rsid w:val="0072027B"/>
    <w:rPr>
      <w:rFonts w:ascii="Tahoma" w:hAnsi="Tahoma" w:cs="Tahoma"/>
      <w:b/>
      <w:sz w:val="16"/>
      <w:szCs w:val="16"/>
    </w:rPr>
  </w:style>
  <w:style w:type="character" w:customStyle="1" w:styleId="Heading1Char">
    <w:name w:val="Heading 1 Char"/>
    <w:basedOn w:val="DefaultParagraphFont"/>
    <w:link w:val="Heading1"/>
    <w:rsid w:val="00387D22"/>
    <w:rPr>
      <w:b/>
      <w:bCs/>
      <w:sz w:val="24"/>
      <w:szCs w:val="24"/>
    </w:rPr>
  </w:style>
  <w:style w:type="character" w:customStyle="1" w:styleId="HeaderChar">
    <w:name w:val="Header Char"/>
    <w:basedOn w:val="DefaultParagraphFont"/>
    <w:link w:val="Header"/>
    <w:rsid w:val="00387D22"/>
    <w:rPr>
      <w:rFonts w:ascii="CG Times" w:hAnsi="CG Times"/>
      <w:b/>
      <w:sz w:val="24"/>
      <w:szCs w:val="24"/>
    </w:rPr>
  </w:style>
  <w:style w:type="paragraph" w:styleId="BodyText">
    <w:name w:val="Body Text"/>
    <w:basedOn w:val="Normal"/>
    <w:link w:val="BodyTextChar"/>
    <w:rsid w:val="00387D22"/>
    <w:pPr>
      <w:overflowPunct/>
      <w:autoSpaceDE/>
      <w:autoSpaceDN/>
      <w:adjustRightInd/>
      <w:textAlignment w:val="auto"/>
    </w:pPr>
    <w:rPr>
      <w:rFonts w:ascii="Times New Roman" w:hAnsi="Times New Roman"/>
      <w:b w:val="0"/>
      <w:szCs w:val="20"/>
    </w:rPr>
  </w:style>
  <w:style w:type="character" w:customStyle="1" w:styleId="BodyTextChar">
    <w:name w:val="Body Text Char"/>
    <w:basedOn w:val="DefaultParagraphFont"/>
    <w:link w:val="BodyText"/>
    <w:rsid w:val="00387D22"/>
    <w:rPr>
      <w:sz w:val="24"/>
    </w:rPr>
  </w:style>
  <w:style w:type="character" w:customStyle="1" w:styleId="grame">
    <w:name w:val="grame"/>
    <w:basedOn w:val="DefaultParagraphFont"/>
    <w:rsid w:val="00125E81"/>
  </w:style>
  <w:style w:type="character" w:customStyle="1" w:styleId="Heading2Char">
    <w:name w:val="Heading 2 Char"/>
    <w:basedOn w:val="DefaultParagraphFont"/>
    <w:link w:val="Heading2"/>
    <w:uiPriority w:val="9"/>
    <w:rsid w:val="00F50A51"/>
    <w:rPr>
      <w:rFonts w:eastAsia="Calibri"/>
      <w:sz w:val="28"/>
      <w:szCs w:val="28"/>
      <w:u w:val="single"/>
    </w:rPr>
  </w:style>
  <w:style w:type="character" w:styleId="Hyperlink">
    <w:name w:val="Hyperlink"/>
    <w:basedOn w:val="DefaultParagraphFont"/>
    <w:uiPriority w:val="99"/>
    <w:unhideWhenUsed/>
    <w:rsid w:val="00F50A51"/>
    <w:rPr>
      <w:color w:val="0000FF"/>
      <w:u w:val="single"/>
    </w:rPr>
  </w:style>
  <w:style w:type="paragraph" w:styleId="NoSpacing">
    <w:name w:val="No Spacing"/>
    <w:uiPriority w:val="1"/>
    <w:qFormat/>
    <w:rsid w:val="00F50A51"/>
    <w:rPr>
      <w:rFonts w:ascii="Calibri" w:eastAsia="Calibri" w:hAnsi="Calibri"/>
      <w:sz w:val="22"/>
      <w:szCs w:val="22"/>
    </w:rPr>
  </w:style>
</w:styles>
</file>

<file path=word/webSettings.xml><?xml version="1.0" encoding="utf-8"?>
<w:webSettings xmlns:r="http://schemas.openxmlformats.org/officeDocument/2006/relationships" xmlns:w="http://schemas.openxmlformats.org/wordprocessingml/2006/main">
  <w:divs>
    <w:div w:id="637033310">
      <w:bodyDiv w:val="1"/>
      <w:marLeft w:val="0"/>
      <w:marRight w:val="0"/>
      <w:marTop w:val="0"/>
      <w:marBottom w:val="0"/>
      <w:divBdr>
        <w:top w:val="none" w:sz="0" w:space="0" w:color="auto"/>
        <w:left w:val="none" w:sz="0" w:space="0" w:color="auto"/>
        <w:bottom w:val="none" w:sz="0" w:space="0" w:color="auto"/>
        <w:right w:val="none" w:sz="0" w:space="0" w:color="auto"/>
      </w:divBdr>
    </w:div>
    <w:div w:id="661155812">
      <w:bodyDiv w:val="1"/>
      <w:marLeft w:val="0"/>
      <w:marRight w:val="0"/>
      <w:marTop w:val="0"/>
      <w:marBottom w:val="0"/>
      <w:divBdr>
        <w:top w:val="none" w:sz="0" w:space="0" w:color="auto"/>
        <w:left w:val="none" w:sz="0" w:space="0" w:color="auto"/>
        <w:bottom w:val="none" w:sz="0" w:space="0" w:color="auto"/>
        <w:right w:val="none" w:sz="0" w:space="0" w:color="auto"/>
      </w:divBdr>
    </w:div>
    <w:div w:id="725495702">
      <w:bodyDiv w:val="1"/>
      <w:marLeft w:val="0"/>
      <w:marRight w:val="0"/>
      <w:marTop w:val="0"/>
      <w:marBottom w:val="0"/>
      <w:divBdr>
        <w:top w:val="none" w:sz="0" w:space="0" w:color="auto"/>
        <w:left w:val="none" w:sz="0" w:space="0" w:color="auto"/>
        <w:bottom w:val="none" w:sz="0" w:space="0" w:color="auto"/>
        <w:right w:val="none" w:sz="0" w:space="0" w:color="auto"/>
      </w:divBdr>
    </w:div>
    <w:div w:id="909390885">
      <w:bodyDiv w:val="1"/>
      <w:marLeft w:val="0"/>
      <w:marRight w:val="0"/>
      <w:marTop w:val="0"/>
      <w:marBottom w:val="0"/>
      <w:divBdr>
        <w:top w:val="none" w:sz="0" w:space="0" w:color="auto"/>
        <w:left w:val="none" w:sz="0" w:space="0" w:color="auto"/>
        <w:bottom w:val="none" w:sz="0" w:space="0" w:color="auto"/>
        <w:right w:val="none" w:sz="0" w:space="0" w:color="auto"/>
      </w:divBdr>
    </w:div>
    <w:div w:id="1068575127">
      <w:bodyDiv w:val="1"/>
      <w:marLeft w:val="0"/>
      <w:marRight w:val="0"/>
      <w:marTop w:val="0"/>
      <w:marBottom w:val="0"/>
      <w:divBdr>
        <w:top w:val="none" w:sz="0" w:space="0" w:color="auto"/>
        <w:left w:val="none" w:sz="0" w:space="0" w:color="auto"/>
        <w:bottom w:val="none" w:sz="0" w:space="0" w:color="auto"/>
        <w:right w:val="none" w:sz="0" w:space="0" w:color="auto"/>
      </w:divBdr>
    </w:div>
    <w:div w:id="1191530139">
      <w:bodyDiv w:val="1"/>
      <w:marLeft w:val="0"/>
      <w:marRight w:val="0"/>
      <w:marTop w:val="0"/>
      <w:marBottom w:val="0"/>
      <w:divBdr>
        <w:top w:val="none" w:sz="0" w:space="0" w:color="auto"/>
        <w:left w:val="none" w:sz="0" w:space="0" w:color="auto"/>
        <w:bottom w:val="none" w:sz="0" w:space="0" w:color="auto"/>
        <w:right w:val="none" w:sz="0" w:space="0" w:color="auto"/>
      </w:divBdr>
    </w:div>
    <w:div w:id="1623919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infonet/Policies%20and%20Procedures/Laboratory/Phlebotomoy%20Collection/03%20Coag%20Specimen%20Collection.doc"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infonet/Policies%20and%20Procedures/Laboratory/Phlebotomoy%20Collection/02%20Capillary%20Procedure.doc" TargetMode="External"/><Relationship Id="rId17" Type="http://schemas.openxmlformats.org/officeDocument/2006/relationships/hyperlink" Target="http://infonet/Policies%20and%20Procedures/Laboratory/Non-Phlebotomy%20Collection/03%20Urine%20Collection%20for%20Routine%20Urinalysis.DOC" TargetMode="External"/><Relationship Id="rId2" Type="http://schemas.openxmlformats.org/officeDocument/2006/relationships/customXml" Target="../customXml/item2.xml"/><Relationship Id="rId16" Type="http://schemas.openxmlformats.org/officeDocument/2006/relationships/hyperlink" Target="http://infonet/Policies%20and%20Procedures/Laboratory/Non-Phlebotomy%20Collection/03%20Urine%20Collection%20for%20Routine%20Urinalysis.DOC"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infonet/Policies%20and%20Procedures/Laboratory/Phlebotomoy%20Collection/02%20Capillary%20Procedure.doc" TargetMode="External"/><Relationship Id="rId5" Type="http://schemas.openxmlformats.org/officeDocument/2006/relationships/styles" Target="styles.xml"/><Relationship Id="rId15" Type="http://schemas.openxmlformats.org/officeDocument/2006/relationships/hyperlink" Target="http://infonet.armc.com/departments/Lab/ARMC%20Lab%20Policies%20and%20Procedures/Specimen%20Collection,%20Labeling%20and%20Transport%20Manual/Collection%20Procedures/SPCL-208.doc" TargetMode="External"/><Relationship Id="rId10" Type="http://schemas.openxmlformats.org/officeDocument/2006/relationships/hyperlink" Target="http://infonet.armc.com/departments/Lab/ARMC%20Lab%20Policies%20and%20Procedures/Specimen%20Collection,%20Labeling%20and%20Transport%20Manual/Collection%20Procedures/SPCL-205.docx"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infonet/Policies%20and%20Procedures/Laboratory/Phlebotomoy%20Collection/03%20Coag%20Specimen%20Collection.d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Micro\Procedures\SO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C052913D949334C9E548D6B4D5BDB9E" ma:contentTypeVersion="2" ma:contentTypeDescription="Create a new document." ma:contentTypeScope="" ma:versionID="1e10df615a91e09443d1793a029effc4">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717BB4-DF7C-4F2E-B73D-D7EBED5CA7D3}">
  <ds:schemaRefs>
    <ds:schemaRef ds:uri="http://schemas.microsoft.com/office/2006/metadata/properties"/>
  </ds:schemaRefs>
</ds:datastoreItem>
</file>

<file path=customXml/itemProps2.xml><?xml version="1.0" encoding="utf-8"?>
<ds:datastoreItem xmlns:ds="http://schemas.openxmlformats.org/officeDocument/2006/customXml" ds:itemID="{DCADE145-79BD-4D9E-8874-7881E9E8E4F0}">
  <ds:schemaRefs>
    <ds:schemaRef ds:uri="http://schemas.microsoft.com/sharepoint/v3/contenttype/forms"/>
  </ds:schemaRefs>
</ds:datastoreItem>
</file>

<file path=customXml/itemProps3.xml><?xml version="1.0" encoding="utf-8"?>
<ds:datastoreItem xmlns:ds="http://schemas.openxmlformats.org/officeDocument/2006/customXml" ds:itemID="{490F466C-5D57-4305-87BC-9CA28760C5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SOP.dot</Template>
  <TotalTime>0</TotalTime>
  <Pages>6</Pages>
  <Words>1675</Words>
  <Characters>10269</Characters>
  <Application>Microsoft Office Word</Application>
  <DocSecurity>4</DocSecurity>
  <Lines>85</Lines>
  <Paragraphs>23</Paragraphs>
  <ScaleCrop>false</ScaleCrop>
  <HeadingPairs>
    <vt:vector size="2" baseType="variant">
      <vt:variant>
        <vt:lpstr>Title</vt:lpstr>
      </vt:variant>
      <vt:variant>
        <vt:i4>1</vt:i4>
      </vt:variant>
    </vt:vector>
  </HeadingPairs>
  <TitlesOfParts>
    <vt:vector size="1" baseType="lpstr">
      <vt:lpstr>QSE Documents and Records</vt:lpstr>
    </vt:vector>
  </TitlesOfParts>
  <Company>Alamance Regional Medical Center</Company>
  <LinksUpToDate>false</LinksUpToDate>
  <CharactersWithSpaces>11921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Adverse Reactions</dc:title>
  <dc:subject>procedure manual template</dc:subject>
  <dc:creator>rubrmari</dc:creator>
  <cp:keywords>procedure, template, GP2-A2</cp:keywords>
  <dc:description>Prepared form for developing clinical laboratory technical procedure manuals</dc:description>
  <cp:lastModifiedBy>ARMC</cp:lastModifiedBy>
  <cp:revision>2</cp:revision>
  <cp:lastPrinted>2015-07-03T16:23:00Z</cp:lastPrinted>
  <dcterms:created xsi:type="dcterms:W3CDTF">2015-07-03T18:23:00Z</dcterms:created>
  <dcterms:modified xsi:type="dcterms:W3CDTF">2015-07-03T18:23:00Z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0x010100FC052913D949334C9E548D6B4D5BDB9E</vt:lpwstr>
  </property>
  <property fmtid="{D5CDD505-2E9C-101B-9397-08002B2CF9AE}" pid="3" name="Order">
    <vt:r8>7200</vt:r8>
  </property>
  <property fmtid="{D5CDD505-2E9C-101B-9397-08002B2CF9AE}" pid="4" name="xd_ProgID">
    <vt:lpwstr/>
  </property>
  <property fmtid="{D5CDD505-2E9C-101B-9397-08002B2CF9AE}" pid="5" name="_SourceUrl">
    <vt:lpwstr/>
  </property>
  <property fmtid="{D5CDD505-2E9C-101B-9397-08002B2CF9AE}" pid="6" name="TemplateUrl">
    <vt:lpwstr/>
  </property>
</Properties>
</file>