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5E" w:rsidRPr="0064077E" w:rsidRDefault="0064077E" w:rsidP="0001475E">
      <w:pPr>
        <w:jc w:val="center"/>
        <w:rPr>
          <w:rFonts w:ascii="Arial" w:hAnsi="Arial" w:cs="Arial"/>
          <w:b/>
          <w:bCs/>
          <w:caps/>
          <w:sz w:val="28"/>
          <w:szCs w:val="28"/>
        </w:rPr>
      </w:pPr>
      <w:r w:rsidRPr="0064077E">
        <w:rPr>
          <w:rFonts w:ascii="Arial" w:hAnsi="Arial" w:cs="Arial"/>
          <w:b/>
          <w:bCs/>
          <w:caps/>
          <w:sz w:val="28"/>
          <w:szCs w:val="28"/>
        </w:rPr>
        <w:t xml:space="preserve">TITLE:  </w:t>
      </w:r>
      <w:r w:rsidR="00AA1A63" w:rsidRPr="0064077E">
        <w:rPr>
          <w:rFonts w:ascii="Arial" w:hAnsi="Arial" w:cs="Arial"/>
          <w:b/>
          <w:bCs/>
          <w:caps/>
          <w:sz w:val="28"/>
          <w:szCs w:val="28"/>
        </w:rPr>
        <w:t>Beckman Airfuge: Ultracentrifuge</w:t>
      </w:r>
    </w:p>
    <w:p w:rsidR="00AA1A63" w:rsidRPr="0064077E" w:rsidRDefault="00AA1A63" w:rsidP="0001475E">
      <w:pPr>
        <w:jc w:val="center"/>
        <w:rPr>
          <w:rFonts w:ascii="Arial" w:hAnsi="Arial" w:cs="Arial"/>
          <w:b/>
          <w:caps/>
          <w:sz w:val="28"/>
          <w:szCs w:val="28"/>
        </w:rPr>
      </w:pPr>
      <w:r w:rsidRPr="0064077E">
        <w:rPr>
          <w:rFonts w:ascii="Arial" w:hAnsi="Arial" w:cs="Arial"/>
          <w:b/>
          <w:bCs/>
          <w:caps/>
          <w:sz w:val="28"/>
          <w:szCs w:val="28"/>
        </w:rPr>
        <w:t>Operation and Maintenance</w:t>
      </w:r>
    </w:p>
    <w:p w:rsidR="00F32026" w:rsidRPr="0064077E" w:rsidRDefault="00F32026">
      <w:pPr>
        <w:rPr>
          <w:rFonts w:ascii="Arial" w:hAnsi="Arial" w:cs="Arial"/>
          <w:b/>
          <w:sz w:val="24"/>
        </w:rPr>
      </w:pPr>
    </w:p>
    <w:p w:rsidR="0001475E" w:rsidRPr="0064077E" w:rsidRDefault="004D31F0" w:rsidP="0001475E">
      <w:pPr>
        <w:rPr>
          <w:rFonts w:ascii="Arial" w:hAnsi="Arial" w:cs="Arial"/>
          <w:sz w:val="24"/>
          <w:szCs w:val="24"/>
        </w:rPr>
      </w:pPr>
      <w:r w:rsidRPr="0064077E">
        <w:rPr>
          <w:rFonts w:ascii="Arial" w:hAnsi="Arial" w:cs="Arial"/>
          <w:b/>
          <w:caps/>
          <w:sz w:val="24"/>
          <w:szCs w:val="28"/>
        </w:rPr>
        <w:t>Principle</w:t>
      </w:r>
      <w:r w:rsidR="0064077E" w:rsidRPr="0064077E">
        <w:rPr>
          <w:rFonts w:ascii="Arial" w:hAnsi="Arial" w:cs="Arial"/>
          <w:b/>
          <w:caps/>
          <w:sz w:val="24"/>
          <w:szCs w:val="28"/>
        </w:rPr>
        <w:t xml:space="preserve"> / PURPOSE:</w:t>
      </w:r>
      <w:r w:rsidR="0064077E" w:rsidRPr="0064077E">
        <w:rPr>
          <w:rFonts w:ascii="Arial" w:hAnsi="Arial" w:cs="Arial"/>
          <w:b/>
          <w:sz w:val="24"/>
          <w:szCs w:val="28"/>
        </w:rPr>
        <w:t xml:space="preserve"> </w:t>
      </w:r>
      <w:r w:rsidR="00AA1A63" w:rsidRPr="0064077E">
        <w:rPr>
          <w:rFonts w:ascii="Arial" w:hAnsi="Arial" w:cs="Arial"/>
          <w:sz w:val="24"/>
          <w:szCs w:val="24"/>
        </w:rPr>
        <w:t xml:space="preserve">The tabletop </w:t>
      </w:r>
      <w:proofErr w:type="spellStart"/>
      <w:r w:rsidR="00AA1A63" w:rsidRPr="0064077E">
        <w:rPr>
          <w:rFonts w:ascii="Arial" w:hAnsi="Arial" w:cs="Arial"/>
          <w:sz w:val="24"/>
          <w:szCs w:val="24"/>
        </w:rPr>
        <w:t>Airfuge</w:t>
      </w:r>
      <w:proofErr w:type="spellEnd"/>
      <w:r w:rsidR="00AA1A63" w:rsidRPr="0064077E">
        <w:rPr>
          <w:rFonts w:ascii="Arial" w:hAnsi="Arial" w:cs="Arial"/>
          <w:sz w:val="24"/>
          <w:szCs w:val="24"/>
        </w:rPr>
        <w:t xml:space="preserve"> Ultracentrifuge is a miniature air turbine capable of accelerating rotors up to 110,000 rpm in only 30 seconds.  The instrument uses no vacuum or high-speed bearings; the rotor is supported and turned by streams of air.  Rotor speed can be determined by conversion of the applied air pressure, as read on the instrument gauge, to rpm.  Rotor speed is controlled by pressure regulator knob on top of the unit.  The applied air pressure is provided at 35 </w:t>
      </w:r>
      <w:r w:rsidR="00BD0124">
        <w:rPr>
          <w:rFonts w:ascii="Arial" w:hAnsi="Arial" w:cs="Arial"/>
          <w:sz w:val="24"/>
          <w:szCs w:val="24"/>
        </w:rPr>
        <w:t>psi</w:t>
      </w:r>
      <w:r w:rsidR="00AA1A63" w:rsidRPr="0064077E">
        <w:rPr>
          <w:rFonts w:ascii="Arial" w:hAnsi="Arial" w:cs="Arial"/>
          <w:sz w:val="24"/>
          <w:szCs w:val="24"/>
        </w:rPr>
        <w:t xml:space="preserve">, however the instrument must not be operated above 30 </w:t>
      </w:r>
      <w:r w:rsidR="00BD0124">
        <w:rPr>
          <w:rFonts w:ascii="Arial" w:hAnsi="Arial" w:cs="Arial"/>
          <w:sz w:val="24"/>
          <w:szCs w:val="24"/>
        </w:rPr>
        <w:t>psi</w:t>
      </w:r>
      <w:r w:rsidR="00AA1A63" w:rsidRPr="0064077E">
        <w:rPr>
          <w:rFonts w:ascii="Arial" w:hAnsi="Arial" w:cs="Arial"/>
          <w:sz w:val="24"/>
          <w:szCs w:val="24"/>
        </w:rPr>
        <w:t>.</w:t>
      </w:r>
    </w:p>
    <w:p w:rsidR="00AA1A63" w:rsidRPr="0064077E" w:rsidRDefault="009C764D" w:rsidP="0001475E">
      <w:pPr>
        <w:rPr>
          <w:rFonts w:ascii="Arial" w:hAnsi="Arial" w:cs="Arial"/>
          <w:sz w:val="24"/>
          <w:szCs w:val="24"/>
        </w:rPr>
      </w:pPr>
      <w:r>
        <w:rPr>
          <w:rFonts w:ascii="Arial" w:hAnsi="Arial" w:cs="Arial"/>
          <w:sz w:val="24"/>
          <w:szCs w:val="24"/>
        </w:rPr>
        <w:t>This laboratory uses the ACR-9</w:t>
      </w:r>
      <w:r w:rsidR="00AA1A63" w:rsidRPr="0064077E">
        <w:rPr>
          <w:rFonts w:ascii="Arial" w:hAnsi="Arial" w:cs="Arial"/>
          <w:sz w:val="24"/>
          <w:szCs w:val="24"/>
        </w:rPr>
        <w:t xml:space="preserve">0 rotor which is used to clarify </w:t>
      </w:r>
      <w:proofErr w:type="spellStart"/>
      <w:r w:rsidR="00AA1A63" w:rsidRPr="0064077E">
        <w:rPr>
          <w:rFonts w:ascii="Arial" w:hAnsi="Arial" w:cs="Arial"/>
          <w:sz w:val="24"/>
          <w:szCs w:val="24"/>
        </w:rPr>
        <w:t>lipemic</w:t>
      </w:r>
      <w:proofErr w:type="spellEnd"/>
      <w:r w:rsidR="00AA1A63" w:rsidRPr="0064077E">
        <w:rPr>
          <w:rFonts w:ascii="Arial" w:hAnsi="Arial" w:cs="Arial"/>
          <w:sz w:val="24"/>
          <w:szCs w:val="24"/>
        </w:rPr>
        <w:t xml:space="preserve"> serum by flotation of the chylomicron.  </w:t>
      </w:r>
      <w:r>
        <w:rPr>
          <w:rFonts w:ascii="Arial" w:hAnsi="Arial" w:cs="Arial"/>
          <w:sz w:val="24"/>
          <w:szCs w:val="24"/>
        </w:rPr>
        <w:t xml:space="preserve"> </w:t>
      </w:r>
    </w:p>
    <w:p w:rsidR="009C764D" w:rsidRPr="009C764D" w:rsidRDefault="009C764D" w:rsidP="009C764D">
      <w:pPr>
        <w:jc w:val="both"/>
        <w:rPr>
          <w:rFonts w:ascii="Arial" w:hAnsi="Arial" w:cs="Arial"/>
          <w:sz w:val="24"/>
          <w:szCs w:val="24"/>
        </w:rPr>
      </w:pPr>
      <w:r w:rsidRPr="009C764D">
        <w:rPr>
          <w:rFonts w:ascii="Arial" w:hAnsi="Arial" w:cs="Arial"/>
          <w:spacing w:val="-3"/>
          <w:sz w:val="24"/>
          <w:szCs w:val="24"/>
        </w:rPr>
        <w:t>The sample is carried in disposable polyethylene liners that fit into the cavity</w:t>
      </w:r>
      <w:r>
        <w:rPr>
          <w:rFonts w:ascii="Arial" w:hAnsi="Arial" w:cs="Arial"/>
          <w:spacing w:val="-3"/>
          <w:sz w:val="24"/>
          <w:szCs w:val="24"/>
        </w:rPr>
        <w:t xml:space="preserve"> </w:t>
      </w:r>
      <w:r w:rsidRPr="009C764D">
        <w:rPr>
          <w:rFonts w:ascii="Arial" w:hAnsi="Arial" w:cs="Arial"/>
          <w:spacing w:val="-3"/>
          <w:sz w:val="24"/>
          <w:szCs w:val="24"/>
        </w:rPr>
        <w:t>of the rotor base.  The liners are formed into two chambers and have a dome</w:t>
      </w:r>
      <w:r>
        <w:rPr>
          <w:rFonts w:ascii="Arial" w:hAnsi="Arial" w:cs="Arial"/>
          <w:spacing w:val="-3"/>
          <w:sz w:val="24"/>
          <w:szCs w:val="24"/>
        </w:rPr>
        <w:t xml:space="preserve"> </w:t>
      </w:r>
      <w:r w:rsidRPr="009C764D">
        <w:rPr>
          <w:rFonts w:ascii="Arial" w:hAnsi="Arial" w:cs="Arial"/>
          <w:spacing w:val="-3"/>
          <w:sz w:val="24"/>
          <w:szCs w:val="24"/>
        </w:rPr>
        <w:t>with a filling hole at the top.  The inner and outer chambers are sealed from</w:t>
      </w:r>
      <w:r>
        <w:rPr>
          <w:rFonts w:ascii="Arial" w:hAnsi="Arial" w:cs="Arial"/>
          <w:spacing w:val="-3"/>
          <w:sz w:val="24"/>
          <w:szCs w:val="24"/>
        </w:rPr>
        <w:t xml:space="preserve"> </w:t>
      </w:r>
      <w:r w:rsidRPr="009C764D">
        <w:rPr>
          <w:rFonts w:ascii="Arial" w:hAnsi="Arial" w:cs="Arial"/>
          <w:spacing w:val="-3"/>
          <w:sz w:val="24"/>
          <w:szCs w:val="24"/>
        </w:rPr>
        <w:t>each other when the liner is compressed by the rotor lid.  During</w:t>
      </w:r>
      <w:r>
        <w:rPr>
          <w:rFonts w:ascii="Arial" w:hAnsi="Arial" w:cs="Arial"/>
          <w:spacing w:val="-3"/>
          <w:sz w:val="24"/>
          <w:szCs w:val="24"/>
        </w:rPr>
        <w:t xml:space="preserve"> </w:t>
      </w:r>
      <w:r w:rsidRPr="009C764D">
        <w:rPr>
          <w:rFonts w:ascii="Arial" w:hAnsi="Arial" w:cs="Arial"/>
          <w:spacing w:val="-3"/>
          <w:sz w:val="24"/>
          <w:szCs w:val="24"/>
        </w:rPr>
        <w:t>acceleration, fluid pressure develops and opens the seal.  The lightest</w:t>
      </w:r>
      <w:r>
        <w:rPr>
          <w:rFonts w:ascii="Arial" w:hAnsi="Arial" w:cs="Arial"/>
          <w:spacing w:val="-3"/>
          <w:sz w:val="24"/>
          <w:szCs w:val="24"/>
        </w:rPr>
        <w:t xml:space="preserve"> </w:t>
      </w:r>
      <w:r w:rsidRPr="009C764D">
        <w:rPr>
          <w:rFonts w:ascii="Arial" w:hAnsi="Arial" w:cs="Arial"/>
          <w:spacing w:val="-3"/>
          <w:sz w:val="24"/>
          <w:szCs w:val="24"/>
        </w:rPr>
        <w:t>particles in the sample, the chylomicrons, float into the inner chamber.</w:t>
      </w:r>
      <w:r>
        <w:rPr>
          <w:rFonts w:ascii="Arial" w:hAnsi="Arial" w:cs="Arial"/>
          <w:spacing w:val="-3"/>
          <w:sz w:val="24"/>
          <w:szCs w:val="24"/>
        </w:rPr>
        <w:t xml:space="preserve"> </w:t>
      </w:r>
      <w:r w:rsidRPr="009C764D">
        <w:rPr>
          <w:rFonts w:ascii="Arial" w:hAnsi="Arial" w:cs="Arial"/>
          <w:spacing w:val="-3"/>
          <w:sz w:val="24"/>
          <w:szCs w:val="24"/>
        </w:rPr>
        <w:t xml:space="preserve">During deceleration the chambers are sealed again, and the </w:t>
      </w:r>
      <w:proofErr w:type="spellStart"/>
      <w:r w:rsidRPr="009C764D">
        <w:rPr>
          <w:rFonts w:ascii="Arial" w:hAnsi="Arial" w:cs="Arial"/>
          <w:spacing w:val="-3"/>
          <w:sz w:val="24"/>
          <w:szCs w:val="24"/>
        </w:rPr>
        <w:t>chylous</w:t>
      </w:r>
      <w:proofErr w:type="spellEnd"/>
      <w:r w:rsidRPr="009C764D">
        <w:rPr>
          <w:rFonts w:ascii="Arial" w:hAnsi="Arial" w:cs="Arial"/>
          <w:spacing w:val="-3"/>
          <w:sz w:val="24"/>
          <w:szCs w:val="24"/>
        </w:rPr>
        <w:t xml:space="preserve"> material</w:t>
      </w:r>
      <w:r>
        <w:rPr>
          <w:rFonts w:ascii="Arial" w:hAnsi="Arial" w:cs="Arial"/>
          <w:spacing w:val="-3"/>
          <w:sz w:val="24"/>
          <w:szCs w:val="24"/>
        </w:rPr>
        <w:t xml:space="preserve"> </w:t>
      </w:r>
      <w:r w:rsidRPr="009C764D">
        <w:rPr>
          <w:rFonts w:ascii="Arial" w:hAnsi="Arial" w:cs="Arial"/>
          <w:spacing w:val="-3"/>
          <w:sz w:val="24"/>
          <w:szCs w:val="24"/>
        </w:rPr>
        <w:t>is isolated in the inner chamber.</w:t>
      </w:r>
      <w:r>
        <w:rPr>
          <w:rFonts w:ascii="Arial" w:hAnsi="Arial" w:cs="Arial"/>
          <w:spacing w:val="-3"/>
          <w:sz w:val="24"/>
          <w:szCs w:val="24"/>
        </w:rPr>
        <w:t xml:space="preserve"> The 3.5mL liner yields about 2.6mL of clarified specimen; the 2.4mL liner yields about 1.4mL.</w:t>
      </w:r>
    </w:p>
    <w:p w:rsidR="00D302AA" w:rsidRPr="0064077E" w:rsidRDefault="00CB2972" w:rsidP="00532539">
      <w:pPr>
        <w:rPr>
          <w:rFonts w:ascii="Arial" w:hAnsi="Arial" w:cs="Arial"/>
          <w:b/>
          <w:sz w:val="28"/>
          <w:szCs w:val="28"/>
        </w:rPr>
      </w:pPr>
      <w:r w:rsidRPr="0064077E">
        <w:rPr>
          <w:rFonts w:ascii="Arial" w:hAnsi="Arial" w:cs="Arial"/>
          <w:b/>
          <w:noProof/>
          <w:sz w:val="28"/>
          <w:szCs w:val="28"/>
        </w:rPr>
        <w:drawing>
          <wp:inline distT="0" distB="0" distL="0" distR="0">
            <wp:extent cx="5695950" cy="2400300"/>
            <wp:effectExtent l="0" t="0" r="0" b="0"/>
            <wp:docPr id="1" name="Picture 1" descr="0271 HP Page 1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71 HP Page 1 Pi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950" cy="2400300"/>
                    </a:xfrm>
                    <a:prstGeom prst="rect">
                      <a:avLst/>
                    </a:prstGeom>
                    <a:noFill/>
                    <a:ln>
                      <a:noFill/>
                    </a:ln>
                  </pic:spPr>
                </pic:pic>
              </a:graphicData>
            </a:graphic>
          </wp:inline>
        </w:drawing>
      </w:r>
    </w:p>
    <w:p w:rsidR="00D302AA" w:rsidRPr="0064077E" w:rsidRDefault="00D302AA" w:rsidP="00532539">
      <w:pPr>
        <w:rPr>
          <w:rFonts w:ascii="Arial" w:hAnsi="Arial" w:cs="Arial"/>
          <w:b/>
          <w:sz w:val="28"/>
          <w:szCs w:val="28"/>
        </w:rPr>
      </w:pPr>
    </w:p>
    <w:p w:rsidR="00D302AA" w:rsidRPr="00360910" w:rsidRDefault="00360910" w:rsidP="00532539">
      <w:pPr>
        <w:rPr>
          <w:rFonts w:ascii="Arial" w:hAnsi="Arial" w:cs="Arial"/>
          <w:sz w:val="24"/>
          <w:szCs w:val="28"/>
        </w:rPr>
      </w:pPr>
      <w:r w:rsidRPr="00360910">
        <w:rPr>
          <w:rFonts w:ascii="Arial" w:hAnsi="Arial" w:cs="Arial"/>
          <w:b/>
          <w:sz w:val="24"/>
          <w:szCs w:val="28"/>
        </w:rPr>
        <w:t xml:space="preserve">SCOPE: </w:t>
      </w:r>
      <w:r w:rsidRPr="00360910">
        <w:rPr>
          <w:rFonts w:ascii="Arial" w:hAnsi="Arial" w:cs="Arial"/>
          <w:sz w:val="24"/>
          <w:szCs w:val="28"/>
        </w:rPr>
        <w:t>This procedure gives the operator a basic guideline in utilizing this equipment.</w:t>
      </w:r>
    </w:p>
    <w:p w:rsidR="00360910" w:rsidRPr="0064077E" w:rsidRDefault="00360910" w:rsidP="00532539">
      <w:pPr>
        <w:rPr>
          <w:rFonts w:ascii="Arial" w:hAnsi="Arial" w:cs="Arial"/>
          <w:b/>
          <w:sz w:val="28"/>
          <w:szCs w:val="28"/>
        </w:rPr>
      </w:pPr>
    </w:p>
    <w:p w:rsidR="00532539" w:rsidRPr="0064077E" w:rsidRDefault="00532539" w:rsidP="00532539">
      <w:pPr>
        <w:rPr>
          <w:rFonts w:ascii="Arial" w:hAnsi="Arial" w:cs="Arial"/>
          <w:b/>
          <w:caps/>
          <w:color w:val="FF0000"/>
          <w:sz w:val="24"/>
          <w:szCs w:val="28"/>
        </w:rPr>
      </w:pPr>
      <w:r w:rsidRPr="0064077E">
        <w:rPr>
          <w:rFonts w:ascii="Arial" w:hAnsi="Arial" w:cs="Arial"/>
          <w:b/>
          <w:caps/>
          <w:sz w:val="24"/>
          <w:szCs w:val="28"/>
        </w:rPr>
        <w:t>Safety</w:t>
      </w:r>
      <w:r w:rsidR="0064077E" w:rsidRPr="0064077E">
        <w:rPr>
          <w:rFonts w:ascii="Arial" w:hAnsi="Arial" w:cs="Arial"/>
          <w:b/>
          <w:caps/>
          <w:sz w:val="24"/>
          <w:szCs w:val="28"/>
        </w:rPr>
        <w:t>:</w:t>
      </w:r>
      <w:r w:rsidR="00481BC0" w:rsidRPr="0064077E">
        <w:rPr>
          <w:rFonts w:ascii="Arial" w:hAnsi="Arial" w:cs="Arial"/>
          <w:b/>
          <w:caps/>
          <w:sz w:val="24"/>
          <w:szCs w:val="28"/>
        </w:rPr>
        <w:t xml:space="preserve"> </w:t>
      </w:r>
    </w:p>
    <w:p w:rsidR="00532539" w:rsidRPr="0064077E" w:rsidRDefault="00121F68" w:rsidP="00C851A9">
      <w:pPr>
        <w:rPr>
          <w:rFonts w:ascii="Arial" w:hAnsi="Arial" w:cs="Arial"/>
          <w:b/>
          <w:sz w:val="24"/>
          <w:szCs w:val="24"/>
        </w:rPr>
      </w:pPr>
      <w:r w:rsidRPr="0064077E">
        <w:rPr>
          <w:rFonts w:ascii="Arial" w:hAnsi="Arial" w:cs="Arial"/>
          <w:sz w:val="24"/>
          <w:szCs w:val="24"/>
        </w:rPr>
        <w:t>The required personal protectiv</w:t>
      </w:r>
      <w:r w:rsidR="006F6A73" w:rsidRPr="0064077E">
        <w:rPr>
          <w:rFonts w:ascii="Arial" w:hAnsi="Arial" w:cs="Arial"/>
          <w:sz w:val="24"/>
          <w:szCs w:val="24"/>
        </w:rPr>
        <w:t>e equipment</w:t>
      </w:r>
      <w:r w:rsidRPr="0064077E">
        <w:rPr>
          <w:rFonts w:ascii="Arial" w:hAnsi="Arial" w:cs="Arial"/>
          <w:sz w:val="24"/>
          <w:szCs w:val="24"/>
        </w:rPr>
        <w:t xml:space="preserve"> for this procedure</w:t>
      </w:r>
    </w:p>
    <w:p w:rsidR="00360910" w:rsidRDefault="00121F68" w:rsidP="00360910">
      <w:pPr>
        <w:pStyle w:val="ListParagraph"/>
        <w:numPr>
          <w:ilvl w:val="0"/>
          <w:numId w:val="39"/>
        </w:numPr>
        <w:rPr>
          <w:rFonts w:ascii="Arial" w:hAnsi="Arial" w:cs="Arial"/>
          <w:sz w:val="24"/>
          <w:szCs w:val="24"/>
        </w:rPr>
      </w:pPr>
      <w:r w:rsidRPr="00360910">
        <w:rPr>
          <w:rFonts w:ascii="Arial" w:hAnsi="Arial" w:cs="Arial"/>
          <w:sz w:val="24"/>
          <w:szCs w:val="24"/>
        </w:rPr>
        <w:t>Gloves</w:t>
      </w:r>
    </w:p>
    <w:p w:rsidR="00360910" w:rsidRDefault="00121F68" w:rsidP="00360910">
      <w:pPr>
        <w:pStyle w:val="ListParagraph"/>
        <w:numPr>
          <w:ilvl w:val="0"/>
          <w:numId w:val="39"/>
        </w:numPr>
        <w:rPr>
          <w:rFonts w:ascii="Arial" w:hAnsi="Arial" w:cs="Arial"/>
          <w:sz w:val="24"/>
          <w:szCs w:val="24"/>
        </w:rPr>
      </w:pPr>
      <w:r w:rsidRPr="00360910">
        <w:rPr>
          <w:rFonts w:ascii="Arial" w:hAnsi="Arial" w:cs="Arial"/>
          <w:sz w:val="24"/>
          <w:szCs w:val="24"/>
        </w:rPr>
        <w:t>Approved lab coat, worn closed</w:t>
      </w:r>
    </w:p>
    <w:p w:rsidR="00121F68" w:rsidRPr="00360910" w:rsidRDefault="00121F68" w:rsidP="00360910">
      <w:pPr>
        <w:pStyle w:val="ListParagraph"/>
        <w:numPr>
          <w:ilvl w:val="0"/>
          <w:numId w:val="39"/>
        </w:numPr>
        <w:rPr>
          <w:rFonts w:ascii="Arial" w:hAnsi="Arial" w:cs="Arial"/>
          <w:sz w:val="24"/>
          <w:szCs w:val="24"/>
        </w:rPr>
      </w:pPr>
      <w:r w:rsidRPr="00360910">
        <w:rPr>
          <w:rFonts w:ascii="Arial" w:hAnsi="Arial" w:cs="Arial"/>
          <w:sz w:val="24"/>
          <w:szCs w:val="24"/>
        </w:rPr>
        <w:t>Shield</w:t>
      </w:r>
      <w:r w:rsidR="00C851A9" w:rsidRPr="00360910">
        <w:rPr>
          <w:rFonts w:ascii="Arial" w:hAnsi="Arial" w:cs="Arial"/>
          <w:sz w:val="24"/>
          <w:szCs w:val="24"/>
        </w:rPr>
        <w:t xml:space="preserve"> and/or </w:t>
      </w:r>
      <w:r w:rsidR="00BD0124" w:rsidRPr="00360910">
        <w:rPr>
          <w:rFonts w:ascii="Arial" w:hAnsi="Arial" w:cs="Arial"/>
          <w:sz w:val="24"/>
          <w:szCs w:val="24"/>
          <w:shd w:val="clear" w:color="auto" w:fill="FFFFFF" w:themeFill="background1"/>
        </w:rPr>
        <w:t>approved</w:t>
      </w:r>
      <w:r w:rsidR="00C851A9" w:rsidRPr="00360910">
        <w:rPr>
          <w:rFonts w:ascii="Arial" w:hAnsi="Arial" w:cs="Arial"/>
          <w:sz w:val="24"/>
          <w:szCs w:val="24"/>
        </w:rPr>
        <w:t xml:space="preserve"> protective eyewear</w:t>
      </w:r>
    </w:p>
    <w:p w:rsidR="009C764D" w:rsidRDefault="009C764D" w:rsidP="00360910">
      <w:pPr>
        <w:shd w:val="clear" w:color="auto" w:fill="FFFFFF" w:themeFill="background1"/>
        <w:rPr>
          <w:rFonts w:ascii="Arial" w:hAnsi="Arial" w:cs="Arial"/>
          <w:b/>
          <w:caps/>
          <w:sz w:val="24"/>
          <w:szCs w:val="28"/>
        </w:rPr>
      </w:pPr>
    </w:p>
    <w:p w:rsidR="00D302AA" w:rsidRPr="0064077E" w:rsidRDefault="00D302AA" w:rsidP="00360910">
      <w:pPr>
        <w:shd w:val="clear" w:color="auto" w:fill="FFFFFF" w:themeFill="background1"/>
        <w:rPr>
          <w:rFonts w:ascii="Arial" w:hAnsi="Arial" w:cs="Arial"/>
          <w:sz w:val="24"/>
          <w:szCs w:val="24"/>
        </w:rPr>
      </w:pPr>
      <w:r w:rsidRPr="0064077E">
        <w:rPr>
          <w:rFonts w:ascii="Arial" w:hAnsi="Arial" w:cs="Arial"/>
          <w:b/>
          <w:caps/>
          <w:sz w:val="24"/>
          <w:szCs w:val="28"/>
        </w:rPr>
        <w:t>Specimen</w:t>
      </w:r>
      <w:r w:rsidR="0064077E" w:rsidRPr="0064077E">
        <w:rPr>
          <w:rFonts w:ascii="Arial" w:hAnsi="Arial" w:cs="Arial"/>
          <w:b/>
          <w:caps/>
          <w:sz w:val="24"/>
          <w:szCs w:val="28"/>
        </w:rPr>
        <w:t xml:space="preserve">: </w:t>
      </w:r>
      <w:r w:rsidR="0064077E">
        <w:rPr>
          <w:rFonts w:ascii="Arial" w:hAnsi="Arial" w:cs="Arial"/>
          <w:b/>
          <w:caps/>
          <w:sz w:val="24"/>
          <w:szCs w:val="28"/>
        </w:rPr>
        <w:t xml:space="preserve">  </w:t>
      </w:r>
      <w:r w:rsidR="00912F79" w:rsidRPr="0064077E">
        <w:rPr>
          <w:rFonts w:ascii="Arial" w:hAnsi="Arial" w:cs="Arial"/>
          <w:sz w:val="24"/>
          <w:szCs w:val="24"/>
        </w:rPr>
        <w:t>Lithium heparin plasma or serum that was previously tested on the</w:t>
      </w:r>
      <w:r w:rsidR="009C764D">
        <w:rPr>
          <w:rFonts w:ascii="Arial" w:hAnsi="Arial" w:cs="Arial"/>
          <w:sz w:val="24"/>
          <w:szCs w:val="24"/>
        </w:rPr>
        <w:t xml:space="preserve"> </w:t>
      </w:r>
      <w:r w:rsidR="00912F79" w:rsidRPr="0064077E">
        <w:rPr>
          <w:rFonts w:ascii="Arial" w:hAnsi="Arial" w:cs="Arial"/>
          <w:sz w:val="24"/>
          <w:szCs w:val="24"/>
        </w:rPr>
        <w:t>chemistry instrumen</w:t>
      </w:r>
      <w:r w:rsidR="00CB2972" w:rsidRPr="0064077E">
        <w:rPr>
          <w:rFonts w:ascii="Arial" w:hAnsi="Arial" w:cs="Arial"/>
          <w:sz w:val="24"/>
          <w:szCs w:val="24"/>
        </w:rPr>
        <w:t>ts that indicated a need for ultracentrifugation based on serum indi</w:t>
      </w:r>
      <w:r w:rsidR="00AD5AC0">
        <w:rPr>
          <w:rFonts w:ascii="Arial" w:hAnsi="Arial" w:cs="Arial"/>
          <w:sz w:val="24"/>
          <w:szCs w:val="24"/>
        </w:rPr>
        <w:t>ces or error codes.</w:t>
      </w:r>
    </w:p>
    <w:p w:rsidR="00D302AA" w:rsidRPr="0023407D" w:rsidRDefault="00D302AA" w:rsidP="00AA1A63">
      <w:pPr>
        <w:rPr>
          <w:rFonts w:ascii="Arial" w:hAnsi="Arial" w:cs="Arial"/>
          <w:b/>
          <w:caps/>
          <w:sz w:val="24"/>
          <w:szCs w:val="28"/>
        </w:rPr>
      </w:pPr>
    </w:p>
    <w:p w:rsidR="00AA1A63" w:rsidRPr="0023407D" w:rsidRDefault="00AA1A63" w:rsidP="00AA1A63">
      <w:pPr>
        <w:rPr>
          <w:rFonts w:ascii="Arial" w:hAnsi="Arial" w:cs="Arial"/>
          <w:b/>
          <w:caps/>
          <w:sz w:val="24"/>
          <w:szCs w:val="28"/>
        </w:rPr>
      </w:pPr>
      <w:r w:rsidRPr="0023407D">
        <w:rPr>
          <w:rFonts w:ascii="Arial" w:hAnsi="Arial" w:cs="Arial"/>
          <w:b/>
          <w:caps/>
          <w:sz w:val="24"/>
          <w:szCs w:val="28"/>
        </w:rPr>
        <w:t>Equipment</w:t>
      </w:r>
      <w:r w:rsidR="0023407D">
        <w:rPr>
          <w:rFonts w:ascii="Arial" w:hAnsi="Arial" w:cs="Arial"/>
          <w:b/>
          <w:caps/>
          <w:sz w:val="24"/>
          <w:szCs w:val="28"/>
        </w:rPr>
        <w:t xml:space="preserve"> AND </w:t>
      </w:r>
      <w:r w:rsidR="0023407D" w:rsidRPr="0023407D">
        <w:rPr>
          <w:rFonts w:ascii="Arial" w:hAnsi="Arial" w:cs="Arial"/>
          <w:b/>
          <w:caps/>
          <w:sz w:val="24"/>
          <w:szCs w:val="28"/>
        </w:rPr>
        <w:t>Materials</w:t>
      </w:r>
      <w:r w:rsidR="0023407D">
        <w:rPr>
          <w:rFonts w:ascii="Arial" w:hAnsi="Arial" w:cs="Arial"/>
          <w:b/>
          <w:caps/>
          <w:sz w:val="24"/>
          <w:szCs w:val="28"/>
        </w:rPr>
        <w:t>:</w:t>
      </w:r>
    </w:p>
    <w:p w:rsidR="00AA1A63" w:rsidRPr="0064077E" w:rsidRDefault="00AA1A63" w:rsidP="00AA1A63">
      <w:pPr>
        <w:rPr>
          <w:rFonts w:ascii="Arial" w:hAnsi="Arial" w:cs="Arial"/>
          <w:sz w:val="24"/>
          <w:szCs w:val="24"/>
        </w:rPr>
      </w:pPr>
      <w:r w:rsidRPr="0064077E">
        <w:rPr>
          <w:rFonts w:ascii="Arial" w:hAnsi="Arial" w:cs="Arial"/>
          <w:sz w:val="24"/>
          <w:szCs w:val="24"/>
        </w:rPr>
        <w:t>Polyethylene liner</w:t>
      </w:r>
    </w:p>
    <w:p w:rsidR="00AA1A63" w:rsidRPr="0064077E" w:rsidRDefault="00AA1A63" w:rsidP="00AA1A63">
      <w:pPr>
        <w:rPr>
          <w:rFonts w:ascii="Arial" w:hAnsi="Arial" w:cs="Arial"/>
          <w:sz w:val="24"/>
          <w:szCs w:val="24"/>
        </w:rPr>
      </w:pPr>
      <w:r w:rsidRPr="0064077E">
        <w:rPr>
          <w:rFonts w:ascii="Arial" w:hAnsi="Arial" w:cs="Arial"/>
          <w:sz w:val="24"/>
          <w:szCs w:val="24"/>
        </w:rPr>
        <w:t>Rotor Base</w:t>
      </w:r>
    </w:p>
    <w:p w:rsidR="00AA1A63" w:rsidRPr="0064077E" w:rsidRDefault="00AA1A63" w:rsidP="00AA1A63">
      <w:pPr>
        <w:rPr>
          <w:rFonts w:ascii="Arial" w:hAnsi="Arial" w:cs="Arial"/>
          <w:sz w:val="24"/>
          <w:szCs w:val="24"/>
        </w:rPr>
      </w:pPr>
      <w:r w:rsidRPr="0064077E">
        <w:rPr>
          <w:rFonts w:ascii="Arial" w:hAnsi="Arial" w:cs="Arial"/>
          <w:sz w:val="24"/>
          <w:szCs w:val="24"/>
        </w:rPr>
        <w:t>Rotor Stand</w:t>
      </w:r>
    </w:p>
    <w:p w:rsidR="00AA1A63" w:rsidRPr="0064077E" w:rsidRDefault="00AA1A63" w:rsidP="00AA1A63">
      <w:pPr>
        <w:rPr>
          <w:rFonts w:ascii="Arial" w:hAnsi="Arial" w:cs="Arial"/>
          <w:sz w:val="24"/>
          <w:szCs w:val="24"/>
        </w:rPr>
      </w:pPr>
      <w:r w:rsidRPr="0064077E">
        <w:rPr>
          <w:rFonts w:ascii="Arial" w:hAnsi="Arial" w:cs="Arial"/>
          <w:sz w:val="24"/>
          <w:szCs w:val="24"/>
        </w:rPr>
        <w:t>Rotor Lid</w:t>
      </w:r>
    </w:p>
    <w:p w:rsidR="007F04A3" w:rsidRPr="0064077E" w:rsidRDefault="007F04A3" w:rsidP="00AA1A63">
      <w:pPr>
        <w:rPr>
          <w:rFonts w:ascii="Arial" w:hAnsi="Arial" w:cs="Arial"/>
          <w:sz w:val="24"/>
          <w:szCs w:val="24"/>
        </w:rPr>
      </w:pPr>
      <w:r w:rsidRPr="0064077E">
        <w:rPr>
          <w:rFonts w:ascii="Arial" w:hAnsi="Arial" w:cs="Arial"/>
          <w:sz w:val="24"/>
          <w:szCs w:val="24"/>
        </w:rPr>
        <w:t>Stator Pads</w:t>
      </w:r>
    </w:p>
    <w:p w:rsidR="007F04A3" w:rsidRPr="0064077E" w:rsidRDefault="007F04A3" w:rsidP="00AA1A63">
      <w:pPr>
        <w:rPr>
          <w:rFonts w:ascii="Arial" w:hAnsi="Arial" w:cs="Arial"/>
          <w:sz w:val="24"/>
          <w:szCs w:val="24"/>
        </w:rPr>
      </w:pPr>
      <w:r w:rsidRPr="0064077E">
        <w:rPr>
          <w:rFonts w:ascii="Arial" w:hAnsi="Arial" w:cs="Arial"/>
          <w:sz w:val="24"/>
          <w:szCs w:val="24"/>
        </w:rPr>
        <w:t>Adapter</w:t>
      </w:r>
    </w:p>
    <w:p w:rsidR="001C48DA" w:rsidRPr="0064077E" w:rsidRDefault="00D302AA" w:rsidP="00AA1A63">
      <w:pPr>
        <w:rPr>
          <w:rFonts w:ascii="Arial" w:hAnsi="Arial" w:cs="Arial"/>
          <w:sz w:val="24"/>
          <w:szCs w:val="24"/>
        </w:rPr>
      </w:pPr>
      <w:r w:rsidRPr="0064077E">
        <w:rPr>
          <w:rFonts w:ascii="Arial" w:hAnsi="Arial" w:cs="Arial"/>
          <w:sz w:val="24"/>
          <w:szCs w:val="24"/>
        </w:rPr>
        <w:t>Disposable Transfer pipettes (Fine Tipped)</w:t>
      </w:r>
    </w:p>
    <w:p w:rsidR="007F04A3" w:rsidRPr="0064077E" w:rsidRDefault="007F04A3" w:rsidP="00AA1A63">
      <w:pPr>
        <w:rPr>
          <w:rFonts w:ascii="Arial" w:hAnsi="Arial" w:cs="Arial"/>
          <w:sz w:val="24"/>
          <w:szCs w:val="24"/>
        </w:rPr>
      </w:pPr>
    </w:p>
    <w:p w:rsidR="00D302AA" w:rsidRPr="0064077E" w:rsidRDefault="00CB2972" w:rsidP="00121F68">
      <w:pPr>
        <w:rPr>
          <w:rFonts w:ascii="Arial" w:hAnsi="Arial" w:cs="Arial"/>
          <w:b/>
          <w:color w:val="FF0000"/>
          <w:sz w:val="28"/>
          <w:szCs w:val="28"/>
        </w:rPr>
      </w:pPr>
      <w:r w:rsidRPr="0064077E">
        <w:rPr>
          <w:rFonts w:ascii="Arial" w:hAnsi="Arial" w:cs="Arial"/>
          <w:b/>
          <w:noProof/>
          <w:color w:val="FF0000"/>
          <w:sz w:val="28"/>
          <w:szCs w:val="28"/>
        </w:rPr>
        <w:drawing>
          <wp:inline distT="0" distB="0" distL="0" distR="0">
            <wp:extent cx="2743200" cy="3819525"/>
            <wp:effectExtent l="0" t="0" r="0" b="9525"/>
            <wp:docPr id="2" name="Picture 2" descr="0271 HP Page 2 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71 HP Page 2 Pic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3819525"/>
                    </a:xfrm>
                    <a:prstGeom prst="rect">
                      <a:avLst/>
                    </a:prstGeom>
                    <a:noFill/>
                    <a:ln>
                      <a:noFill/>
                    </a:ln>
                  </pic:spPr>
                </pic:pic>
              </a:graphicData>
            </a:graphic>
          </wp:inline>
        </w:drawing>
      </w:r>
      <w:r w:rsidRPr="0064077E">
        <w:rPr>
          <w:rFonts w:ascii="Arial" w:hAnsi="Arial" w:cs="Arial"/>
          <w:b/>
          <w:noProof/>
          <w:color w:val="FF0000"/>
          <w:sz w:val="28"/>
          <w:szCs w:val="28"/>
        </w:rPr>
        <w:drawing>
          <wp:inline distT="0" distB="0" distL="0" distR="0">
            <wp:extent cx="2657475" cy="2867025"/>
            <wp:effectExtent l="0" t="0" r="9525" b="9525"/>
            <wp:docPr id="3" name="Picture 3" descr="0271 HP Page 2 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71 HP Page 2 Pic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7475" cy="2867025"/>
                    </a:xfrm>
                    <a:prstGeom prst="rect">
                      <a:avLst/>
                    </a:prstGeom>
                    <a:noFill/>
                    <a:ln>
                      <a:noFill/>
                    </a:ln>
                  </pic:spPr>
                </pic:pic>
              </a:graphicData>
            </a:graphic>
          </wp:inline>
        </w:drawing>
      </w:r>
    </w:p>
    <w:p w:rsidR="00D302AA" w:rsidRPr="0064077E" w:rsidRDefault="00D302AA" w:rsidP="00121F68">
      <w:pPr>
        <w:rPr>
          <w:rFonts w:ascii="Arial" w:hAnsi="Arial" w:cs="Arial"/>
          <w:b/>
          <w:color w:val="FF0000"/>
          <w:sz w:val="28"/>
          <w:szCs w:val="28"/>
        </w:rPr>
      </w:pPr>
    </w:p>
    <w:p w:rsidR="00D302AA" w:rsidRPr="0064077E" w:rsidRDefault="00D302AA" w:rsidP="00121F68">
      <w:pPr>
        <w:rPr>
          <w:rFonts w:ascii="Arial" w:hAnsi="Arial" w:cs="Arial"/>
          <w:b/>
          <w:color w:val="FF0000"/>
          <w:sz w:val="28"/>
          <w:szCs w:val="28"/>
        </w:rPr>
      </w:pPr>
    </w:p>
    <w:p w:rsidR="00D302AA" w:rsidRPr="0064077E" w:rsidRDefault="00D302AA" w:rsidP="00121F68">
      <w:pPr>
        <w:rPr>
          <w:rFonts w:ascii="Arial" w:hAnsi="Arial" w:cs="Arial"/>
          <w:b/>
          <w:sz w:val="24"/>
          <w:szCs w:val="28"/>
        </w:rPr>
      </w:pPr>
      <w:r w:rsidRPr="0064077E">
        <w:rPr>
          <w:rFonts w:ascii="Arial" w:hAnsi="Arial" w:cs="Arial"/>
          <w:b/>
          <w:sz w:val="24"/>
          <w:szCs w:val="28"/>
        </w:rPr>
        <w:t>Maintenance Materials</w:t>
      </w:r>
      <w:r w:rsidR="0023407D">
        <w:rPr>
          <w:rFonts w:ascii="Arial" w:hAnsi="Arial" w:cs="Arial"/>
          <w:b/>
          <w:sz w:val="24"/>
          <w:szCs w:val="28"/>
        </w:rPr>
        <w:t>:</w:t>
      </w:r>
    </w:p>
    <w:p w:rsidR="00D302AA" w:rsidRPr="0064077E" w:rsidRDefault="00FF0F99" w:rsidP="00121F68">
      <w:pPr>
        <w:rPr>
          <w:rFonts w:ascii="Arial" w:hAnsi="Arial" w:cs="Arial"/>
          <w:sz w:val="24"/>
          <w:szCs w:val="24"/>
        </w:rPr>
      </w:pPr>
      <w:r>
        <w:rPr>
          <w:rFonts w:ascii="Arial" w:hAnsi="Arial" w:cs="Arial"/>
          <w:sz w:val="24"/>
          <w:szCs w:val="24"/>
        </w:rPr>
        <w:t>Beckman Solution 555 detergent</w:t>
      </w:r>
    </w:p>
    <w:p w:rsidR="00D302AA" w:rsidRPr="0064077E" w:rsidRDefault="00D302AA" w:rsidP="00121F68">
      <w:pPr>
        <w:rPr>
          <w:rFonts w:ascii="Arial" w:hAnsi="Arial" w:cs="Arial"/>
          <w:sz w:val="24"/>
          <w:szCs w:val="24"/>
        </w:rPr>
      </w:pPr>
      <w:r w:rsidRPr="0064077E">
        <w:rPr>
          <w:rFonts w:ascii="Arial" w:hAnsi="Arial" w:cs="Arial"/>
          <w:sz w:val="24"/>
          <w:szCs w:val="24"/>
        </w:rPr>
        <w:t>Distilled Water</w:t>
      </w:r>
    </w:p>
    <w:p w:rsidR="00D302AA" w:rsidRPr="0064077E" w:rsidRDefault="00D302AA" w:rsidP="00121F68">
      <w:pPr>
        <w:rPr>
          <w:rFonts w:ascii="Arial" w:hAnsi="Arial" w:cs="Arial"/>
          <w:sz w:val="24"/>
          <w:szCs w:val="24"/>
        </w:rPr>
      </w:pPr>
      <w:proofErr w:type="spellStart"/>
      <w:r w:rsidRPr="0064077E">
        <w:rPr>
          <w:rFonts w:ascii="Arial" w:hAnsi="Arial" w:cs="Arial"/>
          <w:sz w:val="24"/>
          <w:szCs w:val="24"/>
        </w:rPr>
        <w:t>Spinkote</w:t>
      </w:r>
      <w:proofErr w:type="spellEnd"/>
      <w:r w:rsidRPr="0064077E">
        <w:rPr>
          <w:rFonts w:ascii="Arial" w:hAnsi="Arial" w:cs="Arial"/>
          <w:sz w:val="24"/>
          <w:szCs w:val="24"/>
        </w:rPr>
        <w:t xml:space="preserve"> Lubricant</w:t>
      </w:r>
    </w:p>
    <w:p w:rsidR="00D302AA" w:rsidRPr="0064077E" w:rsidRDefault="00D302AA" w:rsidP="00121F68">
      <w:pPr>
        <w:rPr>
          <w:rFonts w:ascii="Arial" w:hAnsi="Arial" w:cs="Arial"/>
          <w:sz w:val="24"/>
          <w:szCs w:val="24"/>
        </w:rPr>
      </w:pPr>
      <w:r w:rsidRPr="0064077E">
        <w:rPr>
          <w:rFonts w:ascii="Arial" w:hAnsi="Arial" w:cs="Arial"/>
          <w:sz w:val="24"/>
          <w:szCs w:val="24"/>
        </w:rPr>
        <w:t>Alcohol Pads</w:t>
      </w:r>
    </w:p>
    <w:p w:rsidR="00D302AA" w:rsidRPr="0064077E" w:rsidRDefault="00D302AA" w:rsidP="00121F68">
      <w:pPr>
        <w:rPr>
          <w:rFonts w:ascii="Arial" w:hAnsi="Arial" w:cs="Arial"/>
          <w:sz w:val="24"/>
          <w:szCs w:val="24"/>
        </w:rPr>
      </w:pPr>
      <w:r w:rsidRPr="0064077E">
        <w:rPr>
          <w:rFonts w:ascii="Arial" w:hAnsi="Arial" w:cs="Arial"/>
          <w:sz w:val="24"/>
          <w:szCs w:val="24"/>
        </w:rPr>
        <w:t>Isopropyl Alcohol</w:t>
      </w:r>
    </w:p>
    <w:p w:rsidR="00D302AA" w:rsidRPr="0064077E" w:rsidRDefault="00D302AA" w:rsidP="00121F68">
      <w:pPr>
        <w:rPr>
          <w:rFonts w:ascii="Arial" w:hAnsi="Arial" w:cs="Arial"/>
          <w:sz w:val="24"/>
          <w:szCs w:val="24"/>
        </w:rPr>
      </w:pPr>
    </w:p>
    <w:p w:rsidR="00D302AA" w:rsidRPr="0064077E" w:rsidRDefault="00D302AA" w:rsidP="00121F68">
      <w:pPr>
        <w:rPr>
          <w:rFonts w:ascii="Arial" w:hAnsi="Arial" w:cs="Arial"/>
          <w:b/>
          <w:color w:val="FF0000"/>
          <w:sz w:val="28"/>
          <w:szCs w:val="28"/>
        </w:rPr>
      </w:pPr>
    </w:p>
    <w:p w:rsidR="0064077E" w:rsidRDefault="0064077E">
      <w:pPr>
        <w:rPr>
          <w:rFonts w:ascii="Arial" w:hAnsi="Arial" w:cs="Arial"/>
          <w:b/>
          <w:sz w:val="28"/>
          <w:szCs w:val="28"/>
        </w:rPr>
      </w:pPr>
      <w:r>
        <w:rPr>
          <w:rFonts w:ascii="Arial" w:hAnsi="Arial" w:cs="Arial"/>
          <w:b/>
          <w:sz w:val="28"/>
          <w:szCs w:val="28"/>
        </w:rPr>
        <w:br w:type="page"/>
      </w:r>
    </w:p>
    <w:p w:rsidR="00506417" w:rsidRPr="0064077E" w:rsidRDefault="001C48DA" w:rsidP="00532539">
      <w:pPr>
        <w:rPr>
          <w:rFonts w:ascii="Arial" w:hAnsi="Arial" w:cs="Arial"/>
          <w:b/>
          <w:caps/>
          <w:sz w:val="24"/>
          <w:szCs w:val="28"/>
        </w:rPr>
      </w:pPr>
      <w:r w:rsidRPr="0064077E">
        <w:rPr>
          <w:rFonts w:ascii="Arial" w:hAnsi="Arial" w:cs="Arial"/>
          <w:b/>
          <w:caps/>
          <w:sz w:val="24"/>
          <w:szCs w:val="28"/>
        </w:rPr>
        <w:lastRenderedPageBreak/>
        <w:t>Procedure:</w:t>
      </w:r>
    </w:p>
    <w:p w:rsidR="001C48DA" w:rsidRPr="0064077E" w:rsidRDefault="001C48DA" w:rsidP="001C48DA">
      <w:pPr>
        <w:numPr>
          <w:ilvl w:val="0"/>
          <w:numId w:val="32"/>
        </w:numPr>
        <w:rPr>
          <w:rFonts w:ascii="Arial" w:hAnsi="Arial" w:cs="Arial"/>
          <w:b/>
          <w:sz w:val="28"/>
          <w:szCs w:val="28"/>
          <w:u w:val="single"/>
        </w:rPr>
      </w:pPr>
      <w:r w:rsidRPr="0064077E">
        <w:rPr>
          <w:rFonts w:ascii="Arial" w:hAnsi="Arial" w:cs="Arial"/>
          <w:sz w:val="24"/>
          <w:szCs w:val="24"/>
          <w:u w:val="single"/>
        </w:rPr>
        <w:t>Pre-Run Checks:</w:t>
      </w:r>
    </w:p>
    <w:p w:rsidR="001C48DA" w:rsidRPr="0064077E" w:rsidRDefault="001C48DA" w:rsidP="001C48DA">
      <w:pPr>
        <w:numPr>
          <w:ilvl w:val="0"/>
          <w:numId w:val="33"/>
        </w:numPr>
        <w:rPr>
          <w:rFonts w:ascii="Arial" w:hAnsi="Arial" w:cs="Arial"/>
          <w:b/>
          <w:sz w:val="24"/>
          <w:szCs w:val="24"/>
          <w:u w:val="single"/>
        </w:rPr>
      </w:pPr>
      <w:r w:rsidRPr="0064077E">
        <w:rPr>
          <w:rFonts w:ascii="Arial" w:hAnsi="Arial" w:cs="Arial"/>
          <w:sz w:val="24"/>
          <w:szCs w:val="24"/>
        </w:rPr>
        <w:t>Touch the brake pin lightly to be sure it operates freely (located in the very center of the instrument).</w:t>
      </w:r>
    </w:p>
    <w:p w:rsidR="001C48DA" w:rsidRPr="006904AD" w:rsidRDefault="001C48DA" w:rsidP="001C48DA">
      <w:pPr>
        <w:numPr>
          <w:ilvl w:val="0"/>
          <w:numId w:val="33"/>
        </w:numPr>
        <w:rPr>
          <w:rFonts w:ascii="Arial" w:hAnsi="Arial" w:cs="Arial"/>
          <w:b/>
          <w:sz w:val="24"/>
          <w:szCs w:val="24"/>
          <w:u w:val="single"/>
        </w:rPr>
      </w:pPr>
      <w:r w:rsidRPr="0064077E">
        <w:rPr>
          <w:rFonts w:ascii="Arial" w:hAnsi="Arial" w:cs="Arial"/>
          <w:sz w:val="24"/>
          <w:szCs w:val="24"/>
        </w:rPr>
        <w:t>Check the stator pad: it must be clean and in good condition.  If the pad is dirty (especially the white circles on the bottom of the pad), clean with alcohol.   REPLACE A WORN STATOR PAD. (See</w:t>
      </w:r>
      <w:r w:rsidR="00FF0F99">
        <w:rPr>
          <w:rFonts w:ascii="Arial" w:hAnsi="Arial" w:cs="Arial"/>
          <w:sz w:val="24"/>
          <w:szCs w:val="24"/>
        </w:rPr>
        <w:t xml:space="preserve"> Operating Precautions and </w:t>
      </w:r>
      <w:r w:rsidRPr="0064077E">
        <w:rPr>
          <w:rFonts w:ascii="Arial" w:hAnsi="Arial" w:cs="Arial"/>
          <w:sz w:val="24"/>
          <w:szCs w:val="24"/>
        </w:rPr>
        <w:t xml:space="preserve"> Maintenance Section)</w:t>
      </w:r>
    </w:p>
    <w:p w:rsidR="006904AD" w:rsidRPr="0064077E" w:rsidRDefault="006904AD" w:rsidP="001C48DA">
      <w:pPr>
        <w:numPr>
          <w:ilvl w:val="0"/>
          <w:numId w:val="33"/>
        </w:numPr>
        <w:rPr>
          <w:rFonts w:ascii="Arial" w:hAnsi="Arial" w:cs="Arial"/>
          <w:b/>
          <w:sz w:val="24"/>
          <w:szCs w:val="24"/>
          <w:u w:val="single"/>
        </w:rPr>
      </w:pPr>
      <w:r>
        <w:rPr>
          <w:rFonts w:ascii="Arial" w:hAnsi="Arial" w:cs="Arial"/>
          <w:sz w:val="24"/>
          <w:szCs w:val="24"/>
        </w:rPr>
        <w:t>Inspect the rotor bushing. Replace worn bushing (refer to the maintenance section of the Instrument Instruction Manual).</w:t>
      </w:r>
    </w:p>
    <w:p w:rsidR="001C48DA" w:rsidRPr="0064077E" w:rsidRDefault="001C48DA" w:rsidP="001C48DA">
      <w:pPr>
        <w:numPr>
          <w:ilvl w:val="0"/>
          <w:numId w:val="32"/>
        </w:numPr>
        <w:rPr>
          <w:rFonts w:ascii="Arial" w:hAnsi="Arial" w:cs="Arial"/>
          <w:sz w:val="24"/>
          <w:szCs w:val="24"/>
        </w:rPr>
      </w:pPr>
      <w:r w:rsidRPr="0064077E">
        <w:rPr>
          <w:rFonts w:ascii="Arial" w:hAnsi="Arial" w:cs="Arial"/>
          <w:sz w:val="24"/>
          <w:szCs w:val="24"/>
          <w:u w:val="single"/>
        </w:rPr>
        <w:t>Starting the Run:</w:t>
      </w:r>
      <w:r w:rsidR="00506417" w:rsidRPr="0064077E">
        <w:rPr>
          <w:rFonts w:ascii="Arial" w:hAnsi="Arial" w:cs="Arial"/>
          <w:sz w:val="24"/>
          <w:szCs w:val="24"/>
        </w:rPr>
        <w:t xml:space="preserve">  </w:t>
      </w:r>
    </w:p>
    <w:p w:rsidR="001C48DA" w:rsidRPr="0064077E" w:rsidRDefault="001C48DA" w:rsidP="001C48DA">
      <w:pPr>
        <w:numPr>
          <w:ilvl w:val="0"/>
          <w:numId w:val="34"/>
        </w:numPr>
        <w:rPr>
          <w:rFonts w:ascii="Arial" w:hAnsi="Arial" w:cs="Arial"/>
          <w:sz w:val="24"/>
          <w:szCs w:val="24"/>
        </w:rPr>
      </w:pPr>
      <w:r w:rsidRPr="0064077E">
        <w:rPr>
          <w:rFonts w:ascii="Arial" w:hAnsi="Arial" w:cs="Arial"/>
          <w:sz w:val="24"/>
          <w:szCs w:val="24"/>
        </w:rPr>
        <w:t>Place the rotor base in the rotor stand.</w:t>
      </w:r>
    </w:p>
    <w:p w:rsidR="001C48DA" w:rsidRDefault="001C48DA" w:rsidP="001C48DA">
      <w:pPr>
        <w:numPr>
          <w:ilvl w:val="0"/>
          <w:numId w:val="34"/>
        </w:numPr>
        <w:rPr>
          <w:rFonts w:ascii="Arial" w:hAnsi="Arial" w:cs="Arial"/>
          <w:sz w:val="24"/>
          <w:szCs w:val="24"/>
        </w:rPr>
      </w:pPr>
      <w:r w:rsidRPr="0064077E">
        <w:rPr>
          <w:rFonts w:ascii="Arial" w:hAnsi="Arial" w:cs="Arial"/>
          <w:sz w:val="24"/>
          <w:szCs w:val="24"/>
        </w:rPr>
        <w:t>Install liner in the c</w:t>
      </w:r>
      <w:r w:rsidR="006904AD">
        <w:rPr>
          <w:rFonts w:ascii="Arial" w:hAnsi="Arial" w:cs="Arial"/>
          <w:sz w:val="24"/>
          <w:szCs w:val="24"/>
        </w:rPr>
        <w:t xml:space="preserve">avity of the base. </w:t>
      </w:r>
    </w:p>
    <w:p w:rsidR="006904AD" w:rsidRPr="006904AD" w:rsidRDefault="006904AD" w:rsidP="006904AD">
      <w:pPr>
        <w:numPr>
          <w:ilvl w:val="0"/>
          <w:numId w:val="44"/>
        </w:numPr>
        <w:tabs>
          <w:tab w:val="left" w:pos="-720"/>
        </w:tabs>
        <w:suppressAutoHyphens/>
        <w:rPr>
          <w:rFonts w:ascii="Arial" w:hAnsi="Arial" w:cs="Arial"/>
          <w:spacing w:val="-3"/>
          <w:sz w:val="24"/>
          <w:szCs w:val="24"/>
        </w:rPr>
      </w:pPr>
      <w:r w:rsidRPr="006904AD">
        <w:rPr>
          <w:rFonts w:ascii="Arial" w:hAnsi="Arial" w:cs="Arial"/>
          <w:spacing w:val="-3"/>
          <w:sz w:val="24"/>
          <w:szCs w:val="24"/>
        </w:rPr>
        <w:t>3.5 mL liner - Install the liner in the cavity of the base. Press the liner down firmly into the cavity.</w:t>
      </w:r>
    </w:p>
    <w:p w:rsidR="006904AD" w:rsidRPr="006904AD" w:rsidRDefault="006904AD" w:rsidP="006904AD">
      <w:pPr>
        <w:numPr>
          <w:ilvl w:val="0"/>
          <w:numId w:val="44"/>
        </w:numPr>
        <w:tabs>
          <w:tab w:val="left" w:pos="-720"/>
        </w:tabs>
        <w:suppressAutoHyphens/>
        <w:rPr>
          <w:rFonts w:ascii="Arial" w:hAnsi="Arial" w:cs="Arial"/>
          <w:spacing w:val="-3"/>
          <w:sz w:val="24"/>
          <w:szCs w:val="24"/>
        </w:rPr>
      </w:pPr>
      <w:r w:rsidRPr="006904AD">
        <w:rPr>
          <w:rFonts w:ascii="Arial" w:hAnsi="Arial" w:cs="Arial"/>
          <w:spacing w:val="-3"/>
          <w:sz w:val="24"/>
          <w:szCs w:val="24"/>
        </w:rPr>
        <w:t>2.4 mL Liner - Place the adapter in the cavity (there is no right or wrong side of the adapter), then install the liner in the adapter.  Press the liner down firmly into the cavity.</w:t>
      </w:r>
    </w:p>
    <w:p w:rsidR="006904AD" w:rsidRPr="006904AD" w:rsidRDefault="001C48DA" w:rsidP="006904AD">
      <w:pPr>
        <w:pStyle w:val="Footer"/>
        <w:numPr>
          <w:ilvl w:val="0"/>
          <w:numId w:val="34"/>
        </w:numPr>
        <w:tabs>
          <w:tab w:val="clear" w:pos="4320"/>
          <w:tab w:val="clear" w:pos="8640"/>
          <w:tab w:val="left" w:pos="-720"/>
        </w:tabs>
        <w:suppressAutoHyphens/>
        <w:rPr>
          <w:rFonts w:ascii="Arial" w:hAnsi="Arial" w:cs="Arial"/>
          <w:spacing w:val="-3"/>
          <w:sz w:val="24"/>
          <w:szCs w:val="24"/>
        </w:rPr>
      </w:pPr>
      <w:r w:rsidRPr="0064077E">
        <w:rPr>
          <w:rFonts w:ascii="Arial" w:hAnsi="Arial" w:cs="Arial"/>
          <w:sz w:val="24"/>
          <w:szCs w:val="24"/>
        </w:rPr>
        <w:t>Insert</w:t>
      </w:r>
      <w:r w:rsidR="006904AD" w:rsidRPr="006904AD">
        <w:rPr>
          <w:rFonts w:ascii="Arial" w:hAnsi="Arial" w:cs="Arial"/>
          <w:sz w:val="24"/>
          <w:szCs w:val="24"/>
        </w:rPr>
        <w:t xml:space="preserve"> a pipet loaded with the serum or plasma specimen into the outer chamber of the liner.  The 343779 plastic loading </w:t>
      </w:r>
      <w:r w:rsidR="006904AD" w:rsidRPr="006904AD">
        <w:rPr>
          <w:rFonts w:ascii="Arial" w:hAnsi="Arial" w:cs="Arial"/>
          <w:spacing w:val="-3"/>
          <w:sz w:val="24"/>
          <w:szCs w:val="24"/>
        </w:rPr>
        <w:t>pipet is recommended; however, a disposable pipet for general laboratory use is acceptable.</w:t>
      </w:r>
    </w:p>
    <w:p w:rsidR="006904AD" w:rsidRDefault="001C48DA" w:rsidP="00360910">
      <w:pPr>
        <w:numPr>
          <w:ilvl w:val="0"/>
          <w:numId w:val="34"/>
        </w:numPr>
        <w:shd w:val="clear" w:color="auto" w:fill="FFFFFF" w:themeFill="background1"/>
        <w:rPr>
          <w:rFonts w:ascii="Arial" w:hAnsi="Arial" w:cs="Arial"/>
          <w:sz w:val="24"/>
          <w:szCs w:val="24"/>
        </w:rPr>
      </w:pPr>
      <w:r w:rsidRPr="0064077E">
        <w:rPr>
          <w:rFonts w:ascii="Arial" w:hAnsi="Arial" w:cs="Arial"/>
          <w:sz w:val="24"/>
          <w:szCs w:val="24"/>
        </w:rPr>
        <w:t xml:space="preserve">Fill the outer chamber until sample just overflows into the </w:t>
      </w:r>
      <w:r w:rsidR="00FC6719">
        <w:rPr>
          <w:rFonts w:ascii="Arial" w:hAnsi="Arial" w:cs="Arial"/>
          <w:sz w:val="24"/>
          <w:szCs w:val="24"/>
        </w:rPr>
        <w:t xml:space="preserve">inner </w:t>
      </w:r>
      <w:r w:rsidRPr="0064077E">
        <w:rPr>
          <w:rFonts w:ascii="Arial" w:hAnsi="Arial" w:cs="Arial"/>
          <w:sz w:val="24"/>
          <w:szCs w:val="24"/>
        </w:rPr>
        <w:t xml:space="preserve">chamber.  </w:t>
      </w:r>
    </w:p>
    <w:p w:rsidR="001C48DA" w:rsidRPr="0064077E" w:rsidRDefault="001C48DA" w:rsidP="00360910">
      <w:pPr>
        <w:numPr>
          <w:ilvl w:val="0"/>
          <w:numId w:val="34"/>
        </w:numPr>
        <w:shd w:val="clear" w:color="auto" w:fill="FFFFFF" w:themeFill="background1"/>
        <w:rPr>
          <w:rFonts w:ascii="Arial" w:hAnsi="Arial" w:cs="Arial"/>
          <w:sz w:val="24"/>
          <w:szCs w:val="24"/>
        </w:rPr>
      </w:pPr>
      <w:r w:rsidRPr="0064077E">
        <w:rPr>
          <w:rFonts w:ascii="Arial" w:hAnsi="Arial" w:cs="Arial"/>
          <w:sz w:val="24"/>
          <w:szCs w:val="24"/>
        </w:rPr>
        <w:t>S</w:t>
      </w:r>
      <w:r w:rsidR="006904AD">
        <w:rPr>
          <w:rFonts w:ascii="Arial" w:hAnsi="Arial" w:cs="Arial"/>
          <w:sz w:val="24"/>
          <w:szCs w:val="24"/>
        </w:rPr>
        <w:t>crew</w:t>
      </w:r>
      <w:r w:rsidRPr="0064077E">
        <w:rPr>
          <w:rFonts w:ascii="Arial" w:hAnsi="Arial" w:cs="Arial"/>
          <w:sz w:val="24"/>
          <w:szCs w:val="24"/>
        </w:rPr>
        <w:t xml:space="preserve"> </w:t>
      </w:r>
      <w:r w:rsidR="006904AD">
        <w:rPr>
          <w:rFonts w:ascii="Arial" w:hAnsi="Arial" w:cs="Arial"/>
          <w:sz w:val="24"/>
          <w:szCs w:val="24"/>
        </w:rPr>
        <w:t>the lid onto the rotor base</w:t>
      </w:r>
      <w:r w:rsidRPr="0064077E">
        <w:rPr>
          <w:rFonts w:ascii="Arial" w:hAnsi="Arial" w:cs="Arial"/>
          <w:sz w:val="24"/>
          <w:szCs w:val="24"/>
        </w:rPr>
        <w:t>.</w:t>
      </w:r>
    </w:p>
    <w:p w:rsidR="001C48DA" w:rsidRPr="0064077E" w:rsidRDefault="001C48DA" w:rsidP="00360910">
      <w:pPr>
        <w:numPr>
          <w:ilvl w:val="0"/>
          <w:numId w:val="34"/>
        </w:numPr>
        <w:shd w:val="clear" w:color="auto" w:fill="FFFFFF" w:themeFill="background1"/>
        <w:rPr>
          <w:rFonts w:ascii="Arial" w:hAnsi="Arial" w:cs="Arial"/>
          <w:b/>
          <w:sz w:val="24"/>
          <w:szCs w:val="24"/>
        </w:rPr>
      </w:pPr>
      <w:r w:rsidRPr="0064077E">
        <w:rPr>
          <w:rFonts w:ascii="Arial" w:hAnsi="Arial" w:cs="Arial"/>
          <w:b/>
          <w:sz w:val="24"/>
          <w:szCs w:val="24"/>
        </w:rPr>
        <w:t>Do not put serum</w:t>
      </w:r>
      <w:r w:rsidR="006904AD">
        <w:rPr>
          <w:rFonts w:ascii="Arial" w:hAnsi="Arial" w:cs="Arial"/>
          <w:b/>
          <w:sz w:val="24"/>
          <w:szCs w:val="24"/>
        </w:rPr>
        <w:t>/plasma</w:t>
      </w:r>
      <w:r w:rsidRPr="0064077E">
        <w:rPr>
          <w:rFonts w:ascii="Arial" w:hAnsi="Arial" w:cs="Arial"/>
          <w:b/>
          <w:sz w:val="24"/>
          <w:szCs w:val="24"/>
        </w:rPr>
        <w:t xml:space="preserve"> in the Inner Chamber.</w:t>
      </w:r>
    </w:p>
    <w:p w:rsidR="006904AD" w:rsidRDefault="001C48DA" w:rsidP="00360910">
      <w:pPr>
        <w:numPr>
          <w:ilvl w:val="0"/>
          <w:numId w:val="34"/>
        </w:numPr>
        <w:shd w:val="clear" w:color="auto" w:fill="FFFFFF" w:themeFill="background1"/>
        <w:rPr>
          <w:rFonts w:ascii="Arial" w:hAnsi="Arial" w:cs="Arial"/>
          <w:sz w:val="24"/>
          <w:szCs w:val="24"/>
        </w:rPr>
      </w:pPr>
      <w:r w:rsidRPr="0064077E">
        <w:rPr>
          <w:rFonts w:ascii="Arial" w:hAnsi="Arial" w:cs="Arial"/>
          <w:sz w:val="24"/>
          <w:szCs w:val="24"/>
        </w:rPr>
        <w:t>Place the rotor on the stator pad</w:t>
      </w:r>
      <w:r w:rsidR="006904AD">
        <w:rPr>
          <w:rFonts w:ascii="Arial" w:hAnsi="Arial" w:cs="Arial"/>
          <w:sz w:val="24"/>
          <w:szCs w:val="24"/>
        </w:rPr>
        <w:t>.</w:t>
      </w:r>
    </w:p>
    <w:p w:rsidR="006904AD" w:rsidRPr="006904AD" w:rsidRDefault="006904AD" w:rsidP="006904AD">
      <w:pPr>
        <w:pStyle w:val="Footer"/>
        <w:numPr>
          <w:ilvl w:val="0"/>
          <w:numId w:val="34"/>
        </w:numPr>
        <w:tabs>
          <w:tab w:val="clear" w:pos="4320"/>
          <w:tab w:val="clear" w:pos="8640"/>
          <w:tab w:val="left" w:pos="-720"/>
        </w:tabs>
        <w:suppressAutoHyphens/>
        <w:rPr>
          <w:rFonts w:ascii="Arial" w:hAnsi="Arial" w:cs="Arial"/>
          <w:spacing w:val="-3"/>
          <w:sz w:val="24"/>
          <w:szCs w:val="24"/>
        </w:rPr>
      </w:pPr>
      <w:r w:rsidRPr="006904AD">
        <w:rPr>
          <w:rFonts w:ascii="Arial" w:hAnsi="Arial" w:cs="Arial"/>
          <w:sz w:val="24"/>
          <w:szCs w:val="24"/>
        </w:rPr>
        <w:t xml:space="preserve">Secure the instrument door </w:t>
      </w:r>
      <w:r>
        <w:rPr>
          <w:rFonts w:ascii="Arial" w:hAnsi="Arial" w:cs="Arial"/>
          <w:sz w:val="24"/>
          <w:szCs w:val="24"/>
        </w:rPr>
        <w:t xml:space="preserve">after closing </w:t>
      </w:r>
      <w:r w:rsidR="001E7338">
        <w:rPr>
          <w:rFonts w:ascii="Arial" w:hAnsi="Arial" w:cs="Arial"/>
          <w:sz w:val="24"/>
          <w:szCs w:val="24"/>
        </w:rPr>
        <w:t xml:space="preserve">it </w:t>
      </w:r>
      <w:r w:rsidRPr="006904AD">
        <w:rPr>
          <w:rFonts w:ascii="Arial" w:hAnsi="Arial" w:cs="Arial"/>
          <w:sz w:val="24"/>
          <w:szCs w:val="24"/>
        </w:rPr>
        <w:t xml:space="preserve">by turning the pressure regulator knob clockwise, pushing down, until the air pressure indicated on the pressure gauge brings the rotor up to the desired run speed.  </w:t>
      </w:r>
      <w:r w:rsidRPr="006904AD">
        <w:rPr>
          <w:rFonts w:ascii="Arial" w:hAnsi="Arial" w:cs="Arial"/>
          <w:sz w:val="24"/>
          <w:szCs w:val="24"/>
          <w:u w:val="single"/>
        </w:rPr>
        <w:t xml:space="preserve">The ONLY recommended air pressure for the ACR-90 rotor </w:t>
      </w:r>
      <w:r w:rsidRPr="006904AD">
        <w:rPr>
          <w:rFonts w:ascii="Arial" w:hAnsi="Arial" w:cs="Arial"/>
          <w:spacing w:val="-3"/>
          <w:sz w:val="24"/>
          <w:szCs w:val="24"/>
          <w:u w:val="single"/>
        </w:rPr>
        <w:t>is 30 psig.</w:t>
      </w:r>
    </w:p>
    <w:p w:rsidR="001C48DA" w:rsidRPr="0064077E" w:rsidRDefault="001C48DA" w:rsidP="00360910">
      <w:pPr>
        <w:numPr>
          <w:ilvl w:val="0"/>
          <w:numId w:val="34"/>
        </w:numPr>
        <w:shd w:val="clear" w:color="auto" w:fill="FFFFFF" w:themeFill="background1"/>
        <w:rPr>
          <w:rFonts w:ascii="Arial" w:hAnsi="Arial" w:cs="Arial"/>
          <w:sz w:val="24"/>
          <w:szCs w:val="24"/>
        </w:rPr>
      </w:pPr>
      <w:r w:rsidRPr="0064077E">
        <w:rPr>
          <w:rFonts w:ascii="Arial" w:hAnsi="Arial" w:cs="Arial"/>
          <w:sz w:val="24"/>
          <w:szCs w:val="24"/>
        </w:rPr>
        <w:t>Set t</w:t>
      </w:r>
      <w:r w:rsidR="007F04A3" w:rsidRPr="0064077E">
        <w:rPr>
          <w:rFonts w:ascii="Arial" w:hAnsi="Arial" w:cs="Arial"/>
          <w:sz w:val="24"/>
          <w:szCs w:val="24"/>
        </w:rPr>
        <w:t>he TIME dial for 10 minutes</w:t>
      </w:r>
      <w:r w:rsidR="00C90809" w:rsidRPr="0064077E">
        <w:rPr>
          <w:rFonts w:ascii="Arial" w:hAnsi="Arial" w:cs="Arial"/>
          <w:sz w:val="24"/>
          <w:szCs w:val="24"/>
        </w:rPr>
        <w:t xml:space="preserve"> by turning dial past 30 then back to 10 minutes.</w:t>
      </w:r>
      <w:r w:rsidR="007F04A3" w:rsidRPr="0064077E">
        <w:rPr>
          <w:rFonts w:ascii="Arial" w:hAnsi="Arial" w:cs="Arial"/>
          <w:sz w:val="24"/>
          <w:szCs w:val="24"/>
        </w:rPr>
        <w:t xml:space="preserve"> Each line is 5 minute increment.</w:t>
      </w:r>
      <w:r w:rsidRPr="0064077E">
        <w:rPr>
          <w:rFonts w:ascii="Arial" w:hAnsi="Arial" w:cs="Arial"/>
          <w:sz w:val="24"/>
          <w:szCs w:val="24"/>
        </w:rPr>
        <w:t xml:space="preserve">  DO NOT SPIN LONGER THAN 12 MINUTES TO PREVENT SIGNIFICANT EVAPORATIVE LOSS.</w:t>
      </w:r>
      <w:r w:rsidR="00BF199E">
        <w:rPr>
          <w:rFonts w:ascii="Arial" w:hAnsi="Arial" w:cs="Arial"/>
          <w:sz w:val="24"/>
          <w:szCs w:val="24"/>
        </w:rPr>
        <w:t xml:space="preserve"> </w:t>
      </w:r>
    </w:p>
    <w:p w:rsidR="001C48DA" w:rsidRDefault="001E7338" w:rsidP="00360910">
      <w:pPr>
        <w:numPr>
          <w:ilvl w:val="0"/>
          <w:numId w:val="34"/>
        </w:numPr>
        <w:shd w:val="clear" w:color="auto" w:fill="FFFFFF" w:themeFill="background1"/>
        <w:rPr>
          <w:rFonts w:ascii="Arial" w:hAnsi="Arial" w:cs="Arial"/>
          <w:sz w:val="24"/>
          <w:szCs w:val="24"/>
        </w:rPr>
      </w:pPr>
      <w:r w:rsidRPr="001E7338">
        <w:rPr>
          <w:rFonts w:ascii="Arial" w:hAnsi="Arial" w:cs="Arial"/>
          <w:sz w:val="24"/>
          <w:szCs w:val="24"/>
        </w:rPr>
        <w:t xml:space="preserve">As the </w:t>
      </w:r>
      <w:proofErr w:type="spellStart"/>
      <w:r w:rsidRPr="001E7338">
        <w:rPr>
          <w:rFonts w:ascii="Arial" w:hAnsi="Arial" w:cs="Arial"/>
          <w:sz w:val="24"/>
          <w:szCs w:val="24"/>
        </w:rPr>
        <w:t>airfuge</w:t>
      </w:r>
      <w:proofErr w:type="spellEnd"/>
      <w:r w:rsidRPr="001E7338">
        <w:rPr>
          <w:rFonts w:ascii="Arial" w:hAnsi="Arial" w:cs="Arial"/>
          <w:sz w:val="24"/>
          <w:szCs w:val="24"/>
        </w:rPr>
        <w:t xml:space="preserve"> motor begins to runs, observe the pressure gauge and make any adjustments necessary to maintain 30 psi. </w:t>
      </w:r>
      <w:r w:rsidR="001C48DA" w:rsidRPr="001E7338">
        <w:rPr>
          <w:rFonts w:ascii="Arial" w:hAnsi="Arial" w:cs="Arial"/>
          <w:sz w:val="24"/>
          <w:szCs w:val="24"/>
        </w:rPr>
        <w:t>Not</w:t>
      </w:r>
      <w:r w:rsidR="007F04A3" w:rsidRPr="001E7338">
        <w:rPr>
          <w:rFonts w:ascii="Arial" w:hAnsi="Arial" w:cs="Arial"/>
          <w:sz w:val="24"/>
          <w:szCs w:val="24"/>
        </w:rPr>
        <w:t>e:</w:t>
      </w:r>
      <w:r w:rsidR="001C48DA" w:rsidRPr="001E7338">
        <w:rPr>
          <w:rFonts w:ascii="Arial" w:hAnsi="Arial" w:cs="Arial"/>
          <w:sz w:val="24"/>
          <w:szCs w:val="24"/>
        </w:rPr>
        <w:t xml:space="preserve"> some low-speed rotor wobble is normal at the beginning of the run.</w:t>
      </w:r>
    </w:p>
    <w:p w:rsidR="001E7338" w:rsidRPr="001E7338" w:rsidRDefault="001E7338" w:rsidP="00360910">
      <w:pPr>
        <w:numPr>
          <w:ilvl w:val="0"/>
          <w:numId w:val="34"/>
        </w:numPr>
        <w:shd w:val="clear" w:color="auto" w:fill="FFFFFF" w:themeFill="background1"/>
        <w:rPr>
          <w:rFonts w:ascii="Arial" w:hAnsi="Arial" w:cs="Arial"/>
          <w:sz w:val="24"/>
          <w:szCs w:val="24"/>
        </w:rPr>
      </w:pPr>
      <w:r>
        <w:rPr>
          <w:rFonts w:ascii="Arial" w:hAnsi="Arial" w:cs="Arial"/>
          <w:sz w:val="24"/>
          <w:szCs w:val="24"/>
        </w:rPr>
        <w:t>Set a manual timer for 10 minutes to keep with you to avoid excessive run times and evaporative loss of specimen.</w:t>
      </w:r>
    </w:p>
    <w:p w:rsidR="00C90809" w:rsidRPr="0064077E" w:rsidRDefault="00C90809" w:rsidP="00C90809">
      <w:pPr>
        <w:ind w:left="720"/>
        <w:rPr>
          <w:rFonts w:ascii="Arial" w:hAnsi="Arial" w:cs="Arial"/>
          <w:sz w:val="24"/>
          <w:szCs w:val="24"/>
        </w:rPr>
      </w:pPr>
    </w:p>
    <w:p w:rsidR="001C2FB2" w:rsidRPr="0064077E" w:rsidRDefault="001C48DA" w:rsidP="001C48DA">
      <w:pPr>
        <w:ind w:left="360"/>
        <w:rPr>
          <w:rFonts w:ascii="Arial" w:hAnsi="Arial" w:cs="Arial"/>
          <w:sz w:val="24"/>
          <w:szCs w:val="24"/>
        </w:rPr>
      </w:pPr>
      <w:r w:rsidRPr="0064077E">
        <w:rPr>
          <w:rFonts w:ascii="Arial" w:hAnsi="Arial" w:cs="Arial"/>
          <w:b/>
          <w:sz w:val="24"/>
          <w:szCs w:val="24"/>
        </w:rPr>
        <w:t>CAUTION:</w:t>
      </w:r>
      <w:r w:rsidRPr="0064077E">
        <w:rPr>
          <w:rFonts w:ascii="Arial" w:hAnsi="Arial" w:cs="Arial"/>
          <w:sz w:val="24"/>
          <w:szCs w:val="24"/>
        </w:rPr>
        <w:t xml:space="preserve">  </w:t>
      </w:r>
      <w:r w:rsidR="00506417" w:rsidRPr="0064077E">
        <w:rPr>
          <w:rFonts w:ascii="Arial" w:hAnsi="Arial" w:cs="Arial"/>
          <w:sz w:val="24"/>
          <w:szCs w:val="24"/>
        </w:rPr>
        <w:t xml:space="preserve"> </w:t>
      </w:r>
      <w:r w:rsidR="001C2FB2" w:rsidRPr="0064077E">
        <w:rPr>
          <w:rFonts w:ascii="Arial" w:hAnsi="Arial" w:cs="Arial"/>
          <w:sz w:val="24"/>
          <w:szCs w:val="24"/>
        </w:rPr>
        <w:t xml:space="preserve">If the rotor makes an unusual noise, </w:t>
      </w:r>
      <w:r w:rsidR="00E5384F">
        <w:rPr>
          <w:rFonts w:ascii="Arial" w:hAnsi="Arial" w:cs="Arial"/>
          <w:sz w:val="24"/>
          <w:szCs w:val="24"/>
        </w:rPr>
        <w:t>wait until the</w:t>
      </w:r>
      <w:r w:rsidR="001E7338">
        <w:rPr>
          <w:rFonts w:ascii="Arial" w:hAnsi="Arial" w:cs="Arial"/>
          <w:sz w:val="24"/>
          <w:szCs w:val="24"/>
        </w:rPr>
        <w:t xml:space="preserve"> rotor has accelerated to full speed, then </w:t>
      </w:r>
      <w:r w:rsidR="001C2FB2" w:rsidRPr="0064077E">
        <w:rPr>
          <w:rFonts w:ascii="Arial" w:hAnsi="Arial" w:cs="Arial"/>
          <w:sz w:val="24"/>
          <w:szCs w:val="24"/>
        </w:rPr>
        <w:t xml:space="preserve">turn the time to zero.  When the rotor stops, open the chamber door and remove the rotor.  Check to see if the rotor was loaded correctly.  Correct the problem before restarting the run (refer to troubleshooting guide in manual). </w:t>
      </w:r>
    </w:p>
    <w:p w:rsidR="00FF0F99" w:rsidRDefault="00FF0F99" w:rsidP="00FF0F99">
      <w:pPr>
        <w:ind w:left="360"/>
        <w:rPr>
          <w:rFonts w:ascii="Arial" w:hAnsi="Arial" w:cs="Arial"/>
          <w:sz w:val="24"/>
          <w:szCs w:val="24"/>
        </w:rPr>
      </w:pPr>
      <w:r>
        <w:rPr>
          <w:rFonts w:ascii="Arial" w:hAnsi="Arial" w:cs="Arial"/>
          <w:sz w:val="24"/>
          <w:szCs w:val="24"/>
        </w:rPr>
        <w:t xml:space="preserve">     When the timer reaches zero, </w:t>
      </w:r>
      <w:r w:rsidR="001C2FB2" w:rsidRPr="0064077E">
        <w:rPr>
          <w:rFonts w:ascii="Arial" w:hAnsi="Arial" w:cs="Arial"/>
          <w:sz w:val="24"/>
          <w:szCs w:val="24"/>
        </w:rPr>
        <w:t>Do NOT change the air pressure or turn it off until the rotor has stopped.  Changing the pressure knob while the rotor is moving may result in damage to the rotor and stator pad.</w:t>
      </w:r>
    </w:p>
    <w:p w:rsidR="00FF0F99" w:rsidRDefault="00FF0F99" w:rsidP="00FF0F99">
      <w:pPr>
        <w:ind w:left="360"/>
        <w:rPr>
          <w:rFonts w:ascii="Arial" w:hAnsi="Arial" w:cs="Arial"/>
          <w:sz w:val="24"/>
          <w:szCs w:val="24"/>
        </w:rPr>
      </w:pPr>
      <w:r>
        <w:rPr>
          <w:rFonts w:ascii="Arial" w:hAnsi="Arial" w:cs="Arial"/>
          <w:sz w:val="24"/>
          <w:szCs w:val="24"/>
        </w:rPr>
        <w:t xml:space="preserve">     Do NOT open the instrument door until the rotor has stopped.</w:t>
      </w:r>
    </w:p>
    <w:p w:rsidR="00FF0F99" w:rsidRPr="0064077E" w:rsidRDefault="00FF0F99" w:rsidP="00FF0F99">
      <w:pPr>
        <w:ind w:left="360"/>
        <w:rPr>
          <w:rFonts w:ascii="Arial" w:hAnsi="Arial" w:cs="Arial"/>
          <w:sz w:val="24"/>
          <w:szCs w:val="24"/>
        </w:rPr>
      </w:pPr>
    </w:p>
    <w:p w:rsidR="001C2FB2" w:rsidRPr="0064077E" w:rsidRDefault="001C2FB2" w:rsidP="00360910">
      <w:pPr>
        <w:numPr>
          <w:ilvl w:val="0"/>
          <w:numId w:val="34"/>
        </w:numPr>
        <w:rPr>
          <w:rFonts w:ascii="Arial" w:hAnsi="Arial" w:cs="Arial"/>
          <w:sz w:val="24"/>
          <w:szCs w:val="24"/>
        </w:rPr>
      </w:pPr>
      <w:r w:rsidRPr="0064077E">
        <w:rPr>
          <w:rFonts w:ascii="Arial" w:hAnsi="Arial" w:cs="Arial"/>
          <w:sz w:val="24"/>
          <w:szCs w:val="24"/>
        </w:rPr>
        <w:t>When the timer is turned to zero or reached zero automatically, the rotor will coast for about 2 minutes.  After the 2 minute delay, the run light will go out and the brake pin will engage the rotor.  The rotor will stop about 1 to 3 minutes later. (If coasting time is too short – 45 seconds or less – check the time – delay relay setting and/or adjust the flow of levitation air; refer to</w:t>
      </w:r>
      <w:r w:rsidR="00BD0124">
        <w:rPr>
          <w:rFonts w:ascii="Arial" w:hAnsi="Arial" w:cs="Arial"/>
          <w:sz w:val="24"/>
          <w:szCs w:val="24"/>
        </w:rPr>
        <w:t xml:space="preserve"> the instrument manual)</w:t>
      </w:r>
      <w:r w:rsidR="00BF199E">
        <w:rPr>
          <w:rFonts w:ascii="Arial" w:hAnsi="Arial" w:cs="Arial"/>
          <w:sz w:val="24"/>
          <w:szCs w:val="24"/>
        </w:rPr>
        <w:t>. If the timer is no longer operational, a manual timer will need to be set</w:t>
      </w:r>
      <w:r w:rsidR="00F22402">
        <w:rPr>
          <w:rFonts w:ascii="Arial" w:hAnsi="Arial" w:cs="Arial"/>
          <w:sz w:val="24"/>
          <w:szCs w:val="24"/>
        </w:rPr>
        <w:t>.</w:t>
      </w:r>
    </w:p>
    <w:p w:rsidR="001C2FB2" w:rsidRPr="0064077E" w:rsidRDefault="001C2FB2" w:rsidP="001C2FB2">
      <w:pPr>
        <w:numPr>
          <w:ilvl w:val="0"/>
          <w:numId w:val="34"/>
        </w:numPr>
        <w:rPr>
          <w:rFonts w:ascii="Arial" w:hAnsi="Arial" w:cs="Arial"/>
          <w:sz w:val="24"/>
          <w:szCs w:val="24"/>
        </w:rPr>
      </w:pPr>
      <w:r w:rsidRPr="0064077E">
        <w:rPr>
          <w:rFonts w:ascii="Arial" w:hAnsi="Arial" w:cs="Arial"/>
          <w:sz w:val="24"/>
          <w:szCs w:val="24"/>
        </w:rPr>
        <w:t>After the rotor has stopped, turn the pressure knob counterclockwise until the PRESSURE gauge on the instrument is zero (Do not tighten the pressure regulator knob between runs).</w:t>
      </w:r>
    </w:p>
    <w:p w:rsidR="001C2FB2" w:rsidRPr="0064077E" w:rsidRDefault="001C2FB2" w:rsidP="001C2FB2">
      <w:pPr>
        <w:numPr>
          <w:ilvl w:val="0"/>
          <w:numId w:val="34"/>
        </w:numPr>
        <w:rPr>
          <w:rFonts w:ascii="Arial" w:hAnsi="Arial" w:cs="Arial"/>
          <w:sz w:val="24"/>
          <w:szCs w:val="24"/>
        </w:rPr>
      </w:pPr>
      <w:r w:rsidRPr="0064077E">
        <w:rPr>
          <w:rFonts w:ascii="Arial" w:hAnsi="Arial" w:cs="Arial"/>
          <w:sz w:val="24"/>
          <w:szCs w:val="24"/>
        </w:rPr>
        <w:t>Remove the fully assembled rotor and place in the stand.</w:t>
      </w:r>
    </w:p>
    <w:p w:rsidR="00FF0F99" w:rsidRDefault="000906DE" w:rsidP="001C2FB2">
      <w:pPr>
        <w:numPr>
          <w:ilvl w:val="0"/>
          <w:numId w:val="34"/>
        </w:numPr>
        <w:rPr>
          <w:rFonts w:ascii="Arial" w:hAnsi="Arial" w:cs="Arial"/>
          <w:sz w:val="24"/>
          <w:szCs w:val="24"/>
        </w:rPr>
      </w:pPr>
      <w:r w:rsidRPr="0064077E">
        <w:rPr>
          <w:rFonts w:ascii="Arial" w:hAnsi="Arial" w:cs="Arial"/>
          <w:sz w:val="24"/>
          <w:szCs w:val="24"/>
        </w:rPr>
        <w:t>Pipette</w:t>
      </w:r>
      <w:r w:rsidR="001C2FB2" w:rsidRPr="0064077E">
        <w:rPr>
          <w:rFonts w:ascii="Arial" w:hAnsi="Arial" w:cs="Arial"/>
          <w:sz w:val="24"/>
          <w:szCs w:val="24"/>
        </w:rPr>
        <w:t xml:space="preserve"> the </w:t>
      </w:r>
      <w:proofErr w:type="spellStart"/>
      <w:r w:rsidR="001C2FB2" w:rsidRPr="0064077E">
        <w:rPr>
          <w:rFonts w:ascii="Arial" w:hAnsi="Arial" w:cs="Arial"/>
          <w:sz w:val="24"/>
          <w:szCs w:val="24"/>
        </w:rPr>
        <w:t>chylous</w:t>
      </w:r>
      <w:proofErr w:type="spellEnd"/>
      <w:r w:rsidR="001C2FB2" w:rsidRPr="0064077E">
        <w:rPr>
          <w:rFonts w:ascii="Arial" w:hAnsi="Arial" w:cs="Arial"/>
          <w:sz w:val="24"/>
          <w:szCs w:val="24"/>
        </w:rPr>
        <w:t xml:space="preserve"> material from the inner chamber and dis</w:t>
      </w:r>
      <w:r w:rsidR="00912F79" w:rsidRPr="0064077E">
        <w:rPr>
          <w:rFonts w:ascii="Arial" w:hAnsi="Arial" w:cs="Arial"/>
          <w:sz w:val="24"/>
          <w:szCs w:val="24"/>
        </w:rPr>
        <w:t>card while the lid is in place</w:t>
      </w:r>
      <w:r w:rsidR="00FF0F99">
        <w:rPr>
          <w:rFonts w:ascii="Arial" w:hAnsi="Arial" w:cs="Arial"/>
          <w:sz w:val="24"/>
          <w:szCs w:val="24"/>
        </w:rPr>
        <w:t>.</w:t>
      </w:r>
    </w:p>
    <w:p w:rsidR="001C2FB2" w:rsidRPr="0064077E" w:rsidRDefault="00FF0F99" w:rsidP="001C2FB2">
      <w:pPr>
        <w:numPr>
          <w:ilvl w:val="0"/>
          <w:numId w:val="34"/>
        </w:numPr>
        <w:rPr>
          <w:rFonts w:ascii="Arial" w:hAnsi="Arial" w:cs="Arial"/>
          <w:sz w:val="24"/>
          <w:szCs w:val="24"/>
        </w:rPr>
      </w:pPr>
      <w:r>
        <w:rPr>
          <w:rFonts w:ascii="Arial" w:hAnsi="Arial" w:cs="Arial"/>
          <w:sz w:val="24"/>
          <w:szCs w:val="24"/>
        </w:rPr>
        <w:t>U</w:t>
      </w:r>
      <w:r w:rsidR="001C2FB2" w:rsidRPr="0064077E">
        <w:rPr>
          <w:rFonts w:ascii="Arial" w:hAnsi="Arial" w:cs="Arial"/>
          <w:sz w:val="24"/>
          <w:szCs w:val="24"/>
        </w:rPr>
        <w:t>nscrew the rotor lid.</w:t>
      </w:r>
    </w:p>
    <w:p w:rsidR="001C2FB2" w:rsidRDefault="001C2FB2" w:rsidP="001C2FB2">
      <w:pPr>
        <w:numPr>
          <w:ilvl w:val="0"/>
          <w:numId w:val="34"/>
        </w:numPr>
        <w:rPr>
          <w:rFonts w:ascii="Arial" w:hAnsi="Arial" w:cs="Arial"/>
          <w:sz w:val="24"/>
          <w:szCs w:val="24"/>
        </w:rPr>
      </w:pPr>
      <w:r w:rsidRPr="0064077E">
        <w:rPr>
          <w:rFonts w:ascii="Arial" w:hAnsi="Arial" w:cs="Arial"/>
          <w:sz w:val="24"/>
          <w:szCs w:val="24"/>
        </w:rPr>
        <w:t>Using a new pi</w:t>
      </w:r>
      <w:r w:rsidR="007F04A3" w:rsidRPr="0064077E">
        <w:rPr>
          <w:rFonts w:ascii="Arial" w:hAnsi="Arial" w:cs="Arial"/>
          <w:sz w:val="24"/>
          <w:szCs w:val="24"/>
        </w:rPr>
        <w:t>pet, extract the clarified specimen</w:t>
      </w:r>
      <w:r w:rsidRPr="0064077E">
        <w:rPr>
          <w:rFonts w:ascii="Arial" w:hAnsi="Arial" w:cs="Arial"/>
          <w:sz w:val="24"/>
          <w:szCs w:val="24"/>
        </w:rPr>
        <w:t xml:space="preserve"> from the outer chamber.  Be careful not to mix any fatty material left on the wall of the inner </w:t>
      </w:r>
      <w:r w:rsidR="007F04A3" w:rsidRPr="0064077E">
        <w:rPr>
          <w:rFonts w:ascii="Arial" w:hAnsi="Arial" w:cs="Arial"/>
          <w:sz w:val="24"/>
          <w:szCs w:val="24"/>
        </w:rPr>
        <w:t>chamber with the clarified specimen.  The clarified specimen</w:t>
      </w:r>
      <w:r w:rsidRPr="0064077E">
        <w:rPr>
          <w:rFonts w:ascii="Arial" w:hAnsi="Arial" w:cs="Arial"/>
          <w:sz w:val="24"/>
          <w:szCs w:val="24"/>
        </w:rPr>
        <w:t xml:space="preserve"> can now be used for testing.  Do n</w:t>
      </w:r>
      <w:r w:rsidR="007F04A3" w:rsidRPr="0064077E">
        <w:rPr>
          <w:rFonts w:ascii="Arial" w:hAnsi="Arial" w:cs="Arial"/>
          <w:sz w:val="24"/>
          <w:szCs w:val="24"/>
        </w:rPr>
        <w:t xml:space="preserve">ot use for </w:t>
      </w:r>
      <w:r w:rsidR="007F04A3" w:rsidRPr="0064077E">
        <w:rPr>
          <w:rFonts w:ascii="Arial" w:hAnsi="Arial" w:cs="Arial"/>
          <w:b/>
          <w:sz w:val="24"/>
          <w:szCs w:val="24"/>
        </w:rPr>
        <w:t>C</w:t>
      </w:r>
      <w:r w:rsidRPr="0064077E">
        <w:rPr>
          <w:rFonts w:ascii="Arial" w:hAnsi="Arial" w:cs="Arial"/>
          <w:b/>
          <w:sz w:val="24"/>
          <w:szCs w:val="24"/>
        </w:rPr>
        <w:t>holesterol</w:t>
      </w:r>
      <w:r w:rsidR="007F04A3" w:rsidRPr="0064077E">
        <w:rPr>
          <w:rFonts w:ascii="Arial" w:hAnsi="Arial" w:cs="Arial"/>
          <w:b/>
          <w:sz w:val="24"/>
          <w:szCs w:val="24"/>
        </w:rPr>
        <w:t>, HDL</w:t>
      </w:r>
      <w:r w:rsidRPr="0064077E">
        <w:rPr>
          <w:rFonts w:ascii="Arial" w:hAnsi="Arial" w:cs="Arial"/>
          <w:b/>
          <w:sz w:val="24"/>
          <w:szCs w:val="24"/>
        </w:rPr>
        <w:t xml:space="preserve"> or Triglyceride</w:t>
      </w:r>
      <w:r w:rsidRPr="0064077E">
        <w:rPr>
          <w:rFonts w:ascii="Arial" w:hAnsi="Arial" w:cs="Arial"/>
          <w:sz w:val="24"/>
          <w:szCs w:val="24"/>
        </w:rPr>
        <w:t xml:space="preserve"> assays.</w:t>
      </w:r>
    </w:p>
    <w:p w:rsidR="00FF0F99" w:rsidRPr="0064077E" w:rsidRDefault="00FF0F99" w:rsidP="001C2FB2">
      <w:pPr>
        <w:numPr>
          <w:ilvl w:val="0"/>
          <w:numId w:val="34"/>
        </w:numPr>
        <w:rPr>
          <w:rFonts w:ascii="Arial" w:hAnsi="Arial" w:cs="Arial"/>
          <w:sz w:val="24"/>
          <w:szCs w:val="24"/>
        </w:rPr>
      </w:pPr>
      <w:r>
        <w:rPr>
          <w:rFonts w:ascii="Arial" w:hAnsi="Arial" w:cs="Arial"/>
          <w:sz w:val="24"/>
          <w:szCs w:val="24"/>
        </w:rPr>
        <w:t>Dispose the liner after use.</w:t>
      </w:r>
    </w:p>
    <w:p w:rsidR="0023407D" w:rsidRDefault="0023407D" w:rsidP="001C2FB2">
      <w:pPr>
        <w:ind w:left="360"/>
        <w:rPr>
          <w:rFonts w:ascii="Arial" w:hAnsi="Arial" w:cs="Arial"/>
          <w:b/>
          <w:sz w:val="24"/>
          <w:szCs w:val="24"/>
        </w:rPr>
      </w:pPr>
    </w:p>
    <w:p w:rsidR="001C2FB2" w:rsidRPr="0064077E" w:rsidRDefault="001C2FB2" w:rsidP="001C2FB2">
      <w:pPr>
        <w:ind w:left="360"/>
        <w:rPr>
          <w:rFonts w:ascii="Arial" w:hAnsi="Arial" w:cs="Arial"/>
          <w:sz w:val="24"/>
          <w:szCs w:val="24"/>
        </w:rPr>
      </w:pPr>
      <w:r w:rsidRPr="0064077E">
        <w:rPr>
          <w:rFonts w:ascii="Arial" w:hAnsi="Arial" w:cs="Arial"/>
          <w:b/>
          <w:sz w:val="24"/>
          <w:szCs w:val="24"/>
        </w:rPr>
        <w:t>NOTE:</w:t>
      </w:r>
      <w:r w:rsidRPr="0064077E">
        <w:rPr>
          <w:rFonts w:ascii="Arial" w:hAnsi="Arial" w:cs="Arial"/>
          <w:sz w:val="24"/>
          <w:szCs w:val="24"/>
        </w:rPr>
        <w:t xml:space="preserve"> If the rotor lid is difficult to loosen after a run and the sample cannot be removed, do not use metal tools on the rotor; as it can be damaged.  Do one of the following:</w:t>
      </w:r>
    </w:p>
    <w:p w:rsidR="001C2FB2" w:rsidRPr="0064077E" w:rsidRDefault="001C2FB2" w:rsidP="001C2FB2">
      <w:pPr>
        <w:numPr>
          <w:ilvl w:val="0"/>
          <w:numId w:val="35"/>
        </w:numPr>
        <w:rPr>
          <w:rFonts w:ascii="Arial" w:hAnsi="Arial" w:cs="Arial"/>
          <w:sz w:val="24"/>
          <w:szCs w:val="24"/>
        </w:rPr>
      </w:pPr>
      <w:r w:rsidRPr="0064077E">
        <w:rPr>
          <w:rFonts w:ascii="Arial" w:hAnsi="Arial" w:cs="Arial"/>
          <w:sz w:val="24"/>
          <w:szCs w:val="24"/>
        </w:rPr>
        <w:t>Seat the rotor in the stand and wrap a rubber tourniquet to grasp the lid firmly and then twist the lid off OR</w:t>
      </w:r>
    </w:p>
    <w:p w:rsidR="001C2FB2" w:rsidRPr="0064077E" w:rsidRDefault="001C2FB2" w:rsidP="001C2FB2">
      <w:pPr>
        <w:numPr>
          <w:ilvl w:val="0"/>
          <w:numId w:val="35"/>
        </w:numPr>
        <w:rPr>
          <w:rFonts w:ascii="Arial" w:hAnsi="Arial" w:cs="Arial"/>
          <w:sz w:val="24"/>
          <w:szCs w:val="24"/>
        </w:rPr>
      </w:pPr>
      <w:r w:rsidRPr="0064077E">
        <w:rPr>
          <w:rFonts w:ascii="Arial" w:hAnsi="Arial" w:cs="Arial"/>
          <w:sz w:val="24"/>
          <w:szCs w:val="24"/>
        </w:rPr>
        <w:t>Place the rotor in the freezer for a few minutes.  The aluminum base will contract more than the stainless steel lid.  Remove the rotor, place in the stand and unscrew the lid.</w:t>
      </w:r>
    </w:p>
    <w:p w:rsidR="00FE249D" w:rsidRPr="0064077E" w:rsidRDefault="00FE249D" w:rsidP="00FE249D">
      <w:pPr>
        <w:rPr>
          <w:rFonts w:ascii="Arial" w:hAnsi="Arial" w:cs="Arial"/>
          <w:sz w:val="24"/>
          <w:szCs w:val="24"/>
        </w:rPr>
      </w:pPr>
    </w:p>
    <w:p w:rsidR="00FE249D" w:rsidRPr="0064077E" w:rsidRDefault="00FE249D" w:rsidP="00FE249D">
      <w:pPr>
        <w:rPr>
          <w:rFonts w:ascii="Arial" w:hAnsi="Arial" w:cs="Arial"/>
          <w:sz w:val="24"/>
          <w:szCs w:val="24"/>
        </w:rPr>
      </w:pPr>
      <w:r w:rsidRPr="0023407D">
        <w:rPr>
          <w:rFonts w:ascii="Arial" w:hAnsi="Arial" w:cs="Arial"/>
          <w:b/>
          <w:sz w:val="24"/>
          <w:szCs w:val="28"/>
        </w:rPr>
        <w:t>Operating Precautions:</w:t>
      </w:r>
      <w:r w:rsidR="00FF0F99">
        <w:rPr>
          <w:rFonts w:ascii="Arial" w:hAnsi="Arial" w:cs="Arial"/>
          <w:b/>
          <w:sz w:val="24"/>
          <w:szCs w:val="28"/>
        </w:rPr>
        <w:t xml:space="preserve"> </w:t>
      </w:r>
      <w:r w:rsidRPr="0064077E">
        <w:rPr>
          <w:rFonts w:ascii="Arial" w:hAnsi="Arial" w:cs="Arial"/>
          <w:sz w:val="24"/>
          <w:szCs w:val="24"/>
        </w:rPr>
        <w:t>Unusual noise during centrifugation is an indication of rotor imbalance.  Make certain the rotor is properly loaded.  Frequently inspect the ultracentrifuge stator pad.  Proper deceleration of the rotor, i.e., allowing the rotor to come to a complete stop before opening the instrument door, will increase pad life.  A worn pad is smooth and shiny on the upper half of the inside surface: A shiny pad has lost its cushioning effect and will eventually cause rotor failure.  A worn pad MUST be replaced.  Consult Scheduled Maintenance section.</w:t>
      </w:r>
    </w:p>
    <w:p w:rsidR="00FE249D" w:rsidRPr="0064077E" w:rsidRDefault="00FE249D" w:rsidP="00FE249D">
      <w:pPr>
        <w:rPr>
          <w:rFonts w:ascii="Arial" w:hAnsi="Arial" w:cs="Arial"/>
          <w:sz w:val="24"/>
          <w:szCs w:val="24"/>
        </w:rPr>
      </w:pPr>
      <w:r w:rsidRPr="0064077E">
        <w:rPr>
          <w:rFonts w:ascii="Arial" w:hAnsi="Arial" w:cs="Arial"/>
          <w:sz w:val="24"/>
          <w:szCs w:val="24"/>
        </w:rPr>
        <w:t>Handle the rotor carefully.  Sharp tools should not be used on the rotor base, as scratches may lead to corrosion.</w:t>
      </w:r>
    </w:p>
    <w:p w:rsidR="00FE249D" w:rsidRPr="0064077E" w:rsidRDefault="00FE249D" w:rsidP="00FE249D">
      <w:pPr>
        <w:rPr>
          <w:rFonts w:ascii="Arial" w:hAnsi="Arial" w:cs="Arial"/>
          <w:b/>
          <w:sz w:val="28"/>
          <w:szCs w:val="28"/>
        </w:rPr>
      </w:pPr>
    </w:p>
    <w:p w:rsidR="00FE249D" w:rsidRPr="0064077E" w:rsidRDefault="00C90809" w:rsidP="00FE249D">
      <w:pPr>
        <w:rPr>
          <w:rFonts w:ascii="Arial" w:hAnsi="Arial" w:cs="Arial"/>
          <w:sz w:val="24"/>
          <w:szCs w:val="24"/>
        </w:rPr>
      </w:pPr>
      <w:r w:rsidRPr="0023407D">
        <w:rPr>
          <w:rFonts w:ascii="Arial" w:hAnsi="Arial" w:cs="Arial"/>
          <w:b/>
          <w:sz w:val="24"/>
          <w:szCs w:val="28"/>
        </w:rPr>
        <w:t>Sample Analysis:</w:t>
      </w:r>
      <w:r w:rsidR="00FF0F99">
        <w:rPr>
          <w:rFonts w:ascii="Arial" w:hAnsi="Arial" w:cs="Arial"/>
          <w:b/>
          <w:sz w:val="24"/>
          <w:szCs w:val="28"/>
        </w:rPr>
        <w:t xml:space="preserve"> </w:t>
      </w:r>
      <w:r w:rsidR="00FE249D" w:rsidRPr="0064077E">
        <w:rPr>
          <w:rFonts w:ascii="Arial" w:hAnsi="Arial" w:cs="Arial"/>
          <w:sz w:val="24"/>
          <w:szCs w:val="24"/>
        </w:rPr>
        <w:t>Analysis of the clarified sample may now be tested on Chemistry analyzers per individual analyzer procedure.</w:t>
      </w:r>
    </w:p>
    <w:p w:rsidR="00FE249D" w:rsidRPr="0064077E" w:rsidRDefault="00FE249D" w:rsidP="00FE249D">
      <w:pPr>
        <w:rPr>
          <w:rFonts w:ascii="Arial" w:hAnsi="Arial" w:cs="Arial"/>
          <w:sz w:val="24"/>
          <w:szCs w:val="24"/>
        </w:rPr>
      </w:pPr>
    </w:p>
    <w:p w:rsidR="00FE249D" w:rsidRPr="0064077E" w:rsidRDefault="0023407D" w:rsidP="001C2FB2">
      <w:pPr>
        <w:rPr>
          <w:rFonts w:ascii="Arial" w:hAnsi="Arial" w:cs="Arial"/>
          <w:sz w:val="24"/>
          <w:szCs w:val="24"/>
        </w:rPr>
      </w:pPr>
      <w:r w:rsidRPr="005C4DD8">
        <w:rPr>
          <w:rFonts w:ascii="Arial" w:hAnsi="Arial" w:cs="Arial"/>
          <w:b/>
          <w:sz w:val="24"/>
          <w:szCs w:val="24"/>
        </w:rPr>
        <w:t>INTERPRETING AND REPORTING RESULTS:</w:t>
      </w:r>
      <w:r w:rsidR="00FF0F99">
        <w:rPr>
          <w:rFonts w:ascii="Arial" w:hAnsi="Arial" w:cs="Arial"/>
          <w:b/>
          <w:sz w:val="24"/>
          <w:szCs w:val="24"/>
        </w:rPr>
        <w:t xml:space="preserve"> </w:t>
      </w:r>
      <w:r w:rsidR="00FE249D" w:rsidRPr="0064077E">
        <w:rPr>
          <w:rFonts w:ascii="Arial" w:hAnsi="Arial" w:cs="Arial"/>
          <w:sz w:val="24"/>
          <w:szCs w:val="24"/>
        </w:rPr>
        <w:t xml:space="preserve">Attach “ULTRA” comment to individual tests released post </w:t>
      </w:r>
      <w:r w:rsidR="000906DE" w:rsidRPr="0064077E">
        <w:rPr>
          <w:rFonts w:ascii="Arial" w:hAnsi="Arial" w:cs="Arial"/>
          <w:sz w:val="24"/>
          <w:szCs w:val="24"/>
        </w:rPr>
        <w:t>ultra</w:t>
      </w:r>
      <w:r w:rsidR="00FE249D" w:rsidRPr="0064077E">
        <w:rPr>
          <w:rFonts w:ascii="Arial" w:hAnsi="Arial" w:cs="Arial"/>
          <w:sz w:val="24"/>
          <w:szCs w:val="24"/>
        </w:rPr>
        <w:t>-centrifugation.</w:t>
      </w:r>
    </w:p>
    <w:p w:rsidR="00FE249D" w:rsidRPr="0064077E" w:rsidRDefault="00BD0124" w:rsidP="001C2FB2">
      <w:pPr>
        <w:rPr>
          <w:rFonts w:ascii="Arial" w:hAnsi="Arial" w:cs="Arial"/>
          <w:sz w:val="24"/>
          <w:szCs w:val="24"/>
        </w:rPr>
      </w:pPr>
      <w:r w:rsidRPr="00360910">
        <w:rPr>
          <w:rFonts w:ascii="Arial" w:hAnsi="Arial" w:cs="Arial"/>
          <w:sz w:val="24"/>
          <w:szCs w:val="24"/>
        </w:rPr>
        <w:t xml:space="preserve">If the testing analyzer </w:t>
      </w:r>
      <w:r w:rsidR="00FF3BFC">
        <w:rPr>
          <w:rFonts w:ascii="Arial" w:hAnsi="Arial" w:cs="Arial"/>
          <w:sz w:val="24"/>
          <w:szCs w:val="24"/>
        </w:rPr>
        <w:t xml:space="preserve">gives a result &amp; </w:t>
      </w:r>
      <w:r w:rsidR="002D58BC" w:rsidRPr="00360910">
        <w:rPr>
          <w:rFonts w:ascii="Arial" w:hAnsi="Arial" w:cs="Arial"/>
          <w:sz w:val="24"/>
          <w:szCs w:val="24"/>
        </w:rPr>
        <w:t>still persists</w:t>
      </w:r>
      <w:r w:rsidR="002D58BC" w:rsidRPr="0064077E">
        <w:rPr>
          <w:rFonts w:ascii="Arial" w:hAnsi="Arial" w:cs="Arial"/>
          <w:sz w:val="24"/>
          <w:szCs w:val="24"/>
        </w:rPr>
        <w:t xml:space="preserve"> </w:t>
      </w:r>
      <w:r w:rsidR="00FF3BFC">
        <w:rPr>
          <w:rFonts w:ascii="Arial" w:hAnsi="Arial" w:cs="Arial"/>
          <w:sz w:val="24"/>
          <w:szCs w:val="24"/>
        </w:rPr>
        <w:t xml:space="preserve">with an error code, </w:t>
      </w:r>
      <w:r w:rsidR="002D58BC" w:rsidRPr="0064077E">
        <w:rPr>
          <w:rFonts w:ascii="Arial" w:hAnsi="Arial" w:cs="Arial"/>
          <w:sz w:val="24"/>
          <w:szCs w:val="24"/>
        </w:rPr>
        <w:t>attach a comment to the result stating that “</w:t>
      </w:r>
      <w:proofErr w:type="spellStart"/>
      <w:r w:rsidR="002D58BC" w:rsidRPr="0064077E">
        <w:rPr>
          <w:rFonts w:ascii="Arial" w:hAnsi="Arial" w:cs="Arial"/>
          <w:sz w:val="24"/>
          <w:szCs w:val="24"/>
        </w:rPr>
        <w:t>L</w:t>
      </w:r>
      <w:r w:rsidR="00FE249D" w:rsidRPr="0064077E">
        <w:rPr>
          <w:rFonts w:ascii="Arial" w:hAnsi="Arial" w:cs="Arial"/>
          <w:sz w:val="24"/>
          <w:szCs w:val="24"/>
        </w:rPr>
        <w:t>ipemia</w:t>
      </w:r>
      <w:proofErr w:type="spellEnd"/>
      <w:r w:rsidR="00FE249D" w:rsidRPr="0064077E">
        <w:rPr>
          <w:rFonts w:ascii="Arial" w:hAnsi="Arial" w:cs="Arial"/>
          <w:sz w:val="24"/>
          <w:szCs w:val="24"/>
        </w:rPr>
        <w:t xml:space="preserve"> a</w:t>
      </w:r>
      <w:r w:rsidR="002D58BC" w:rsidRPr="0064077E">
        <w:rPr>
          <w:rFonts w:ascii="Arial" w:hAnsi="Arial" w:cs="Arial"/>
          <w:sz w:val="24"/>
          <w:szCs w:val="24"/>
        </w:rPr>
        <w:t>t this level may affect results”</w:t>
      </w:r>
      <w:r w:rsidR="00FE249D" w:rsidRPr="0064077E">
        <w:rPr>
          <w:rFonts w:ascii="Arial" w:hAnsi="Arial" w:cs="Arial"/>
          <w:sz w:val="24"/>
          <w:szCs w:val="24"/>
        </w:rPr>
        <w:t>.</w:t>
      </w:r>
      <w:r w:rsidR="002D58BC" w:rsidRPr="0064077E">
        <w:rPr>
          <w:rFonts w:ascii="Arial" w:hAnsi="Arial" w:cs="Arial"/>
          <w:sz w:val="24"/>
          <w:szCs w:val="24"/>
        </w:rPr>
        <w:t xml:space="preserve"> Use code </w:t>
      </w:r>
      <w:r w:rsidR="002D58BC" w:rsidRPr="0064077E">
        <w:rPr>
          <w:rFonts w:ascii="Arial" w:hAnsi="Arial" w:cs="Arial"/>
          <w:b/>
          <w:sz w:val="24"/>
          <w:szCs w:val="24"/>
        </w:rPr>
        <w:t>LIPRA</w:t>
      </w:r>
      <w:r w:rsidR="002D58BC" w:rsidRPr="0064077E">
        <w:rPr>
          <w:rFonts w:ascii="Arial" w:hAnsi="Arial" w:cs="Arial"/>
          <w:sz w:val="24"/>
          <w:szCs w:val="24"/>
        </w:rPr>
        <w:t>.</w:t>
      </w:r>
    </w:p>
    <w:p w:rsidR="00FE249D" w:rsidRPr="0064077E" w:rsidRDefault="00FE249D" w:rsidP="001C2FB2">
      <w:pPr>
        <w:rPr>
          <w:rFonts w:ascii="Arial" w:hAnsi="Arial" w:cs="Arial"/>
          <w:sz w:val="24"/>
          <w:szCs w:val="24"/>
        </w:rPr>
      </w:pPr>
      <w:r w:rsidRPr="0064077E">
        <w:rPr>
          <w:rFonts w:ascii="Arial" w:hAnsi="Arial" w:cs="Arial"/>
          <w:sz w:val="24"/>
          <w:szCs w:val="24"/>
        </w:rPr>
        <w:lastRenderedPageBreak/>
        <w:t>If other error codes are unresolved and/or invalid results obtained release as follows:</w:t>
      </w:r>
    </w:p>
    <w:p w:rsidR="00FE249D" w:rsidRPr="0064077E" w:rsidRDefault="00FF0F99" w:rsidP="001C2FB2">
      <w:pPr>
        <w:rPr>
          <w:rFonts w:ascii="Arial" w:hAnsi="Arial" w:cs="Arial"/>
          <w:sz w:val="24"/>
          <w:szCs w:val="24"/>
        </w:rPr>
      </w:pPr>
      <w:r>
        <w:rPr>
          <w:rFonts w:ascii="Arial" w:hAnsi="Arial" w:cs="Arial"/>
          <w:sz w:val="24"/>
          <w:szCs w:val="24"/>
        </w:rPr>
        <w:t xml:space="preserve">Free text in </w:t>
      </w:r>
      <w:proofErr w:type="spellStart"/>
      <w:r>
        <w:rPr>
          <w:rFonts w:ascii="Arial" w:hAnsi="Arial" w:cs="Arial"/>
          <w:sz w:val="24"/>
          <w:szCs w:val="24"/>
        </w:rPr>
        <w:t>Remisol</w:t>
      </w:r>
      <w:proofErr w:type="spellEnd"/>
      <w:r>
        <w:rPr>
          <w:rFonts w:ascii="Arial" w:hAnsi="Arial" w:cs="Arial"/>
          <w:sz w:val="24"/>
          <w:szCs w:val="24"/>
        </w:rPr>
        <w:t xml:space="preserve"> middleware “</w:t>
      </w:r>
      <w:r w:rsidR="00D57747" w:rsidRPr="0064077E">
        <w:rPr>
          <w:rFonts w:ascii="Arial" w:hAnsi="Arial" w:cs="Arial"/>
          <w:sz w:val="24"/>
          <w:szCs w:val="24"/>
        </w:rPr>
        <w:t xml:space="preserve">Unable to report due to </w:t>
      </w:r>
      <w:proofErr w:type="spellStart"/>
      <w:r w:rsidR="00D57747" w:rsidRPr="0064077E">
        <w:rPr>
          <w:rFonts w:ascii="Arial" w:hAnsi="Arial" w:cs="Arial"/>
          <w:sz w:val="24"/>
          <w:szCs w:val="24"/>
        </w:rPr>
        <w:t>Lipemic</w:t>
      </w:r>
      <w:proofErr w:type="spellEnd"/>
      <w:r w:rsidR="00D57747" w:rsidRPr="0064077E">
        <w:rPr>
          <w:rFonts w:ascii="Arial" w:hAnsi="Arial" w:cs="Arial"/>
          <w:sz w:val="24"/>
          <w:szCs w:val="24"/>
        </w:rPr>
        <w:t xml:space="preserve"> interference</w:t>
      </w:r>
      <w:r>
        <w:rPr>
          <w:rFonts w:ascii="Arial" w:hAnsi="Arial" w:cs="Arial"/>
          <w:sz w:val="24"/>
          <w:szCs w:val="24"/>
        </w:rPr>
        <w:t>”</w:t>
      </w:r>
      <w:r w:rsidR="00D57747" w:rsidRPr="0064077E">
        <w:rPr>
          <w:rFonts w:ascii="Arial" w:hAnsi="Arial" w:cs="Arial"/>
          <w:sz w:val="24"/>
          <w:szCs w:val="24"/>
        </w:rPr>
        <w:t>.</w:t>
      </w:r>
    </w:p>
    <w:p w:rsidR="0023407D" w:rsidRDefault="0023407D">
      <w:pPr>
        <w:rPr>
          <w:rFonts w:ascii="Arial" w:hAnsi="Arial" w:cs="Arial"/>
          <w:b/>
          <w:sz w:val="28"/>
          <w:szCs w:val="28"/>
        </w:rPr>
      </w:pPr>
    </w:p>
    <w:p w:rsidR="001C2FB2" w:rsidRPr="0023407D" w:rsidRDefault="001C2FB2" w:rsidP="001C2FB2">
      <w:pPr>
        <w:rPr>
          <w:rFonts w:ascii="Arial" w:hAnsi="Arial" w:cs="Arial"/>
          <w:b/>
          <w:caps/>
          <w:sz w:val="24"/>
          <w:szCs w:val="28"/>
        </w:rPr>
      </w:pPr>
      <w:r w:rsidRPr="0023407D">
        <w:rPr>
          <w:rFonts w:ascii="Arial" w:hAnsi="Arial" w:cs="Arial"/>
          <w:b/>
          <w:caps/>
          <w:sz w:val="24"/>
          <w:szCs w:val="28"/>
        </w:rPr>
        <w:t>Maintenance:</w:t>
      </w:r>
    </w:p>
    <w:p w:rsidR="001C2FB2" w:rsidRPr="0064077E" w:rsidRDefault="001F29F0" w:rsidP="0023407D">
      <w:pPr>
        <w:rPr>
          <w:rFonts w:ascii="Arial" w:hAnsi="Arial" w:cs="Arial"/>
          <w:b/>
          <w:sz w:val="28"/>
          <w:szCs w:val="28"/>
        </w:rPr>
      </w:pPr>
      <w:r>
        <w:rPr>
          <w:rFonts w:ascii="Arial" w:hAnsi="Arial" w:cs="Arial"/>
          <w:b/>
          <w:sz w:val="24"/>
          <w:szCs w:val="24"/>
        </w:rPr>
        <w:t>Quarterly</w:t>
      </w:r>
    </w:p>
    <w:p w:rsidR="00FF0F99" w:rsidRPr="00FF0F99" w:rsidRDefault="00276648" w:rsidP="00276648">
      <w:pPr>
        <w:numPr>
          <w:ilvl w:val="0"/>
          <w:numId w:val="37"/>
        </w:numPr>
        <w:rPr>
          <w:rFonts w:ascii="Arial" w:hAnsi="Arial" w:cs="Arial"/>
          <w:b/>
          <w:sz w:val="28"/>
          <w:szCs w:val="28"/>
        </w:rPr>
      </w:pPr>
      <w:r w:rsidRPr="0064077E">
        <w:rPr>
          <w:rFonts w:ascii="Arial" w:hAnsi="Arial" w:cs="Arial"/>
          <w:sz w:val="24"/>
          <w:szCs w:val="24"/>
        </w:rPr>
        <w:t xml:space="preserve">Wash rotor in mild detergent (i.e., </w:t>
      </w:r>
      <w:r w:rsidR="00FF0F99">
        <w:rPr>
          <w:rFonts w:ascii="Arial" w:hAnsi="Arial" w:cs="Arial"/>
          <w:sz w:val="24"/>
          <w:szCs w:val="24"/>
        </w:rPr>
        <w:t>Beckman solution 555</w:t>
      </w:r>
      <w:r w:rsidRPr="0064077E">
        <w:rPr>
          <w:rFonts w:ascii="Arial" w:hAnsi="Arial" w:cs="Arial"/>
          <w:sz w:val="24"/>
          <w:szCs w:val="24"/>
        </w:rPr>
        <w:t xml:space="preserve">).  </w:t>
      </w:r>
    </w:p>
    <w:p w:rsidR="00FF0F99" w:rsidRPr="00E90028" w:rsidRDefault="00E5384F" w:rsidP="00FF0F99">
      <w:pPr>
        <w:numPr>
          <w:ilvl w:val="1"/>
          <w:numId w:val="37"/>
        </w:numPr>
        <w:rPr>
          <w:rFonts w:ascii="Arial" w:hAnsi="Arial" w:cs="Arial"/>
          <w:b/>
          <w:sz w:val="28"/>
          <w:szCs w:val="28"/>
        </w:rPr>
      </w:pPr>
      <w:r>
        <w:rPr>
          <w:rFonts w:ascii="Arial" w:hAnsi="Arial" w:cs="Arial"/>
          <w:sz w:val="24"/>
          <w:szCs w:val="24"/>
        </w:rPr>
        <w:t xml:space="preserve">Dilute the detergent </w:t>
      </w:r>
      <w:r w:rsidR="00B83731">
        <w:rPr>
          <w:rFonts w:ascii="Arial" w:hAnsi="Arial" w:cs="Arial"/>
          <w:sz w:val="24"/>
          <w:szCs w:val="24"/>
        </w:rPr>
        <w:t>1</w:t>
      </w:r>
      <w:r>
        <w:rPr>
          <w:rFonts w:ascii="Arial" w:hAnsi="Arial" w:cs="Arial"/>
          <w:sz w:val="24"/>
          <w:szCs w:val="24"/>
        </w:rPr>
        <w:t xml:space="preserve"> part concentrate with </w:t>
      </w:r>
      <w:r w:rsidR="00B83731">
        <w:rPr>
          <w:rFonts w:ascii="Arial" w:hAnsi="Arial" w:cs="Arial"/>
          <w:sz w:val="24"/>
          <w:szCs w:val="24"/>
        </w:rPr>
        <w:t>10</w:t>
      </w:r>
      <w:bookmarkStart w:id="0" w:name="_GoBack"/>
      <w:bookmarkEnd w:id="0"/>
      <w:r>
        <w:rPr>
          <w:rFonts w:ascii="Arial" w:hAnsi="Arial" w:cs="Arial"/>
          <w:sz w:val="24"/>
          <w:szCs w:val="24"/>
        </w:rPr>
        <w:t xml:space="preserve"> parts water.</w:t>
      </w:r>
    </w:p>
    <w:p w:rsidR="00E90028" w:rsidRPr="00FF0F99" w:rsidRDefault="00E90028" w:rsidP="00FF0F99">
      <w:pPr>
        <w:numPr>
          <w:ilvl w:val="1"/>
          <w:numId w:val="37"/>
        </w:numPr>
        <w:rPr>
          <w:rFonts w:ascii="Arial" w:hAnsi="Arial" w:cs="Arial"/>
          <w:b/>
          <w:sz w:val="28"/>
          <w:szCs w:val="28"/>
        </w:rPr>
      </w:pPr>
      <w:r>
        <w:rPr>
          <w:rFonts w:ascii="Arial" w:hAnsi="Arial" w:cs="Arial"/>
          <w:sz w:val="24"/>
          <w:szCs w:val="24"/>
        </w:rPr>
        <w:t>Clean the rotor groove and tube cavities with a cotton-tipped swab.</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Rinse the clean rotor with distilled water and DRY THROUGHLY.</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Clean the threads of the b</w:t>
      </w:r>
      <w:r w:rsidR="00726BB1" w:rsidRPr="0064077E">
        <w:rPr>
          <w:rFonts w:ascii="Arial" w:hAnsi="Arial" w:cs="Arial"/>
          <w:sz w:val="24"/>
          <w:szCs w:val="24"/>
        </w:rPr>
        <w:t>a</w:t>
      </w:r>
      <w:r w:rsidRPr="0064077E">
        <w:rPr>
          <w:rFonts w:ascii="Arial" w:hAnsi="Arial" w:cs="Arial"/>
          <w:sz w:val="24"/>
          <w:szCs w:val="24"/>
        </w:rPr>
        <w:t xml:space="preserve">se with alcohol and then lightly coat them with </w:t>
      </w:r>
      <w:proofErr w:type="spellStart"/>
      <w:r w:rsidRPr="0064077E">
        <w:rPr>
          <w:rFonts w:ascii="Arial" w:hAnsi="Arial" w:cs="Arial"/>
          <w:sz w:val="24"/>
          <w:szCs w:val="24"/>
        </w:rPr>
        <w:t>Spinkote</w:t>
      </w:r>
      <w:proofErr w:type="spellEnd"/>
      <w:r w:rsidRPr="0064077E">
        <w:rPr>
          <w:rFonts w:ascii="Arial" w:hAnsi="Arial" w:cs="Arial"/>
          <w:sz w:val="24"/>
          <w:szCs w:val="24"/>
        </w:rPr>
        <w:t xml:space="preserve"> lubricant.  Unlubricated threads may result in a stuck rotor lid.</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Clean stator pad with alcohol.</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Check for worn stator pad (shiny inside indicates worn pad).  Replace as necessary.</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Clean the channel of the stator, the air jets, and the brake pin with isopropyl alcohol to prevent accumulation of oil and dirt.</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 xml:space="preserve">Lubricate the threads of the pressure regulator knob with </w:t>
      </w:r>
      <w:proofErr w:type="spellStart"/>
      <w:r w:rsidRPr="0064077E">
        <w:rPr>
          <w:rFonts w:ascii="Arial" w:hAnsi="Arial" w:cs="Arial"/>
          <w:sz w:val="24"/>
          <w:szCs w:val="24"/>
        </w:rPr>
        <w:t>Spinkote</w:t>
      </w:r>
      <w:proofErr w:type="spellEnd"/>
      <w:r w:rsidRPr="0064077E">
        <w:rPr>
          <w:rFonts w:ascii="Arial" w:hAnsi="Arial" w:cs="Arial"/>
          <w:sz w:val="24"/>
          <w:szCs w:val="24"/>
        </w:rPr>
        <w:t xml:space="preserve"> lubricant.</w:t>
      </w:r>
    </w:p>
    <w:p w:rsidR="00276648" w:rsidRPr="0064077E" w:rsidRDefault="00276648" w:rsidP="00276648">
      <w:pPr>
        <w:numPr>
          <w:ilvl w:val="0"/>
          <w:numId w:val="37"/>
        </w:numPr>
        <w:rPr>
          <w:rFonts w:ascii="Arial" w:hAnsi="Arial" w:cs="Arial"/>
          <w:b/>
          <w:sz w:val="28"/>
          <w:szCs w:val="28"/>
        </w:rPr>
      </w:pPr>
      <w:r w:rsidRPr="0064077E">
        <w:rPr>
          <w:rFonts w:ascii="Arial" w:hAnsi="Arial" w:cs="Arial"/>
          <w:sz w:val="24"/>
          <w:szCs w:val="24"/>
        </w:rPr>
        <w:t>Clean instrument surfaces with a mild detergent solution.</w:t>
      </w:r>
    </w:p>
    <w:p w:rsidR="00276648" w:rsidRPr="0064077E" w:rsidRDefault="00276648" w:rsidP="00F601C0">
      <w:pPr>
        <w:rPr>
          <w:rFonts w:ascii="Arial" w:hAnsi="Arial" w:cs="Arial"/>
          <w:sz w:val="24"/>
          <w:szCs w:val="24"/>
        </w:rPr>
      </w:pPr>
    </w:p>
    <w:p w:rsidR="00F601C0" w:rsidRPr="0064077E" w:rsidRDefault="00276648" w:rsidP="00F601C0">
      <w:pPr>
        <w:rPr>
          <w:rFonts w:ascii="Arial" w:hAnsi="Arial" w:cs="Arial"/>
          <w:b/>
          <w:caps/>
          <w:sz w:val="24"/>
          <w:szCs w:val="28"/>
        </w:rPr>
      </w:pPr>
      <w:r w:rsidRPr="0064077E">
        <w:rPr>
          <w:rFonts w:ascii="Arial" w:hAnsi="Arial" w:cs="Arial"/>
          <w:b/>
          <w:caps/>
          <w:sz w:val="24"/>
          <w:szCs w:val="28"/>
        </w:rPr>
        <w:t>Troubleshooting</w:t>
      </w:r>
      <w:r w:rsidR="0064077E" w:rsidRPr="0064077E">
        <w:rPr>
          <w:rFonts w:ascii="Arial" w:hAnsi="Arial" w:cs="Arial"/>
          <w:b/>
          <w:caps/>
          <w:sz w:val="24"/>
          <w:szCs w:val="28"/>
        </w:rPr>
        <w:t>:</w:t>
      </w:r>
    </w:p>
    <w:p w:rsidR="00F601C0" w:rsidRPr="0064077E" w:rsidRDefault="00E82688" w:rsidP="00276648">
      <w:pPr>
        <w:rPr>
          <w:rFonts w:ascii="Arial" w:hAnsi="Arial" w:cs="Arial"/>
          <w:sz w:val="24"/>
          <w:szCs w:val="24"/>
        </w:rPr>
      </w:pPr>
      <w:r w:rsidRPr="0064077E">
        <w:rPr>
          <w:rFonts w:ascii="Arial" w:hAnsi="Arial" w:cs="Arial"/>
          <w:sz w:val="24"/>
          <w:szCs w:val="24"/>
        </w:rPr>
        <w:t xml:space="preserve">Refer to the </w:t>
      </w:r>
      <w:proofErr w:type="spellStart"/>
      <w:r w:rsidRPr="0064077E">
        <w:rPr>
          <w:rFonts w:ascii="Arial" w:hAnsi="Arial" w:cs="Arial"/>
          <w:sz w:val="24"/>
          <w:szCs w:val="24"/>
        </w:rPr>
        <w:t>Airfuge</w:t>
      </w:r>
      <w:proofErr w:type="spellEnd"/>
      <w:r w:rsidRPr="0064077E">
        <w:rPr>
          <w:rFonts w:ascii="Arial" w:hAnsi="Arial" w:cs="Arial"/>
          <w:sz w:val="24"/>
          <w:szCs w:val="24"/>
        </w:rPr>
        <w:t xml:space="preserve"> instruction manual for</w:t>
      </w:r>
      <w:r w:rsidR="00E90028">
        <w:rPr>
          <w:rFonts w:ascii="Arial" w:hAnsi="Arial" w:cs="Arial"/>
          <w:sz w:val="24"/>
          <w:szCs w:val="24"/>
        </w:rPr>
        <w:t xml:space="preserve"> </w:t>
      </w:r>
      <w:r w:rsidRPr="0064077E">
        <w:rPr>
          <w:rFonts w:ascii="Arial" w:hAnsi="Arial" w:cs="Arial"/>
          <w:sz w:val="24"/>
          <w:szCs w:val="24"/>
        </w:rPr>
        <w:t>complete troubleshooting guide.  If the problem cannot be resolved, contact the Beckman hotline:</w:t>
      </w:r>
    </w:p>
    <w:p w:rsidR="00E82688" w:rsidRPr="0064077E" w:rsidRDefault="00E82688" w:rsidP="0064077E">
      <w:pPr>
        <w:ind w:left="720" w:firstLine="720"/>
        <w:rPr>
          <w:rFonts w:ascii="Arial" w:hAnsi="Arial" w:cs="Arial"/>
          <w:sz w:val="24"/>
          <w:szCs w:val="24"/>
        </w:rPr>
      </w:pPr>
      <w:r w:rsidRPr="0064077E">
        <w:rPr>
          <w:rFonts w:ascii="Arial" w:hAnsi="Arial" w:cs="Arial"/>
          <w:sz w:val="24"/>
          <w:szCs w:val="24"/>
        </w:rPr>
        <w:t>1-800-854-3633</w:t>
      </w:r>
    </w:p>
    <w:p w:rsidR="00E82688" w:rsidRPr="0064077E" w:rsidRDefault="00E90028" w:rsidP="0064077E">
      <w:pPr>
        <w:ind w:left="720" w:firstLine="720"/>
        <w:rPr>
          <w:rFonts w:ascii="Arial" w:hAnsi="Arial" w:cs="Arial"/>
          <w:sz w:val="24"/>
          <w:szCs w:val="24"/>
        </w:rPr>
      </w:pPr>
      <w:r>
        <w:rPr>
          <w:rFonts w:ascii="Arial" w:hAnsi="Arial" w:cs="Arial"/>
          <w:sz w:val="24"/>
          <w:szCs w:val="24"/>
        </w:rPr>
        <w:t>Model CLS, CAT No. 362781</w:t>
      </w:r>
    </w:p>
    <w:p w:rsidR="00E82688" w:rsidRPr="0064077E" w:rsidRDefault="00E90028" w:rsidP="0064077E">
      <w:pPr>
        <w:ind w:left="720" w:firstLine="720"/>
        <w:rPr>
          <w:rFonts w:ascii="Arial" w:hAnsi="Arial" w:cs="Arial"/>
          <w:sz w:val="24"/>
          <w:szCs w:val="24"/>
        </w:rPr>
      </w:pPr>
      <w:proofErr w:type="spellStart"/>
      <w:r>
        <w:rPr>
          <w:rFonts w:ascii="Arial" w:hAnsi="Arial" w:cs="Arial"/>
          <w:sz w:val="24"/>
          <w:szCs w:val="24"/>
        </w:rPr>
        <w:t>Airfuge</w:t>
      </w:r>
      <w:proofErr w:type="spellEnd"/>
      <w:r>
        <w:rPr>
          <w:rFonts w:ascii="Arial" w:hAnsi="Arial" w:cs="Arial"/>
          <w:sz w:val="24"/>
          <w:szCs w:val="24"/>
        </w:rPr>
        <w:t xml:space="preserve"> serial #AAY95B06</w:t>
      </w:r>
    </w:p>
    <w:p w:rsidR="000906DE" w:rsidRPr="0064077E" w:rsidRDefault="000906DE" w:rsidP="00E82688">
      <w:pPr>
        <w:jc w:val="center"/>
        <w:rPr>
          <w:rFonts w:ascii="Arial" w:hAnsi="Arial" w:cs="Arial"/>
          <w:sz w:val="24"/>
          <w:szCs w:val="24"/>
        </w:rPr>
      </w:pPr>
    </w:p>
    <w:p w:rsidR="00F32026" w:rsidRPr="0064077E" w:rsidRDefault="00F32026">
      <w:pPr>
        <w:rPr>
          <w:rFonts w:ascii="Arial" w:hAnsi="Arial" w:cs="Arial"/>
          <w:b/>
          <w:caps/>
          <w:sz w:val="24"/>
          <w:szCs w:val="28"/>
        </w:rPr>
      </w:pPr>
      <w:r w:rsidRPr="0064077E">
        <w:rPr>
          <w:rFonts w:ascii="Arial" w:hAnsi="Arial" w:cs="Arial"/>
          <w:b/>
          <w:caps/>
          <w:sz w:val="24"/>
          <w:szCs w:val="28"/>
        </w:rPr>
        <w:t>References:</w:t>
      </w:r>
    </w:p>
    <w:p w:rsidR="00726BB1" w:rsidRDefault="00E82688" w:rsidP="0064077E">
      <w:pPr>
        <w:rPr>
          <w:rFonts w:ascii="Arial" w:hAnsi="Arial" w:cs="Arial"/>
          <w:sz w:val="24"/>
          <w:szCs w:val="24"/>
        </w:rPr>
      </w:pPr>
      <w:r w:rsidRPr="0064077E">
        <w:rPr>
          <w:rFonts w:ascii="Arial" w:hAnsi="Arial" w:cs="Arial"/>
          <w:sz w:val="24"/>
          <w:szCs w:val="24"/>
        </w:rPr>
        <w:t xml:space="preserve">The Beckman </w:t>
      </w:r>
      <w:proofErr w:type="spellStart"/>
      <w:r w:rsidRPr="0064077E">
        <w:rPr>
          <w:rFonts w:ascii="Arial" w:hAnsi="Arial" w:cs="Arial"/>
          <w:sz w:val="24"/>
          <w:szCs w:val="24"/>
        </w:rPr>
        <w:t>Airfuge</w:t>
      </w:r>
      <w:proofErr w:type="spellEnd"/>
      <w:r w:rsidRPr="0064077E">
        <w:rPr>
          <w:rFonts w:ascii="Arial" w:hAnsi="Arial" w:cs="Arial"/>
          <w:sz w:val="24"/>
          <w:szCs w:val="24"/>
        </w:rPr>
        <w:t xml:space="preserve"> Ultracentrifuge Instruction Manual </w:t>
      </w:r>
      <w:r w:rsidR="00E90028">
        <w:rPr>
          <w:rFonts w:ascii="Arial" w:hAnsi="Arial" w:cs="Arial"/>
          <w:sz w:val="24"/>
          <w:szCs w:val="24"/>
        </w:rPr>
        <w:t>ACF-90 Rotor</w:t>
      </w:r>
      <w:r w:rsidRPr="0064077E">
        <w:rPr>
          <w:rFonts w:ascii="Arial" w:hAnsi="Arial" w:cs="Arial"/>
          <w:sz w:val="24"/>
          <w:szCs w:val="24"/>
        </w:rPr>
        <w:t xml:space="preserve">, </w:t>
      </w:r>
      <w:r w:rsidR="00E90028">
        <w:rPr>
          <w:rFonts w:ascii="Arial" w:hAnsi="Arial" w:cs="Arial"/>
          <w:sz w:val="24"/>
          <w:szCs w:val="24"/>
        </w:rPr>
        <w:t>2007</w:t>
      </w:r>
      <w:r w:rsidRPr="0064077E">
        <w:rPr>
          <w:rFonts w:ascii="Arial" w:hAnsi="Arial" w:cs="Arial"/>
          <w:sz w:val="24"/>
          <w:szCs w:val="24"/>
        </w:rPr>
        <w:t>.</w:t>
      </w: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64077E">
      <w:pPr>
        <w:rPr>
          <w:rFonts w:ascii="Arial" w:hAnsi="Arial" w:cs="Arial"/>
          <w:sz w:val="24"/>
          <w:szCs w:val="24"/>
        </w:rPr>
      </w:pPr>
    </w:p>
    <w:p w:rsidR="00374FCE" w:rsidRDefault="00374FCE" w:rsidP="00374F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Style w:val="TableGrid1"/>
        <w:tblW w:w="0" w:type="auto"/>
        <w:tblLook w:val="04A0" w:firstRow="1" w:lastRow="0" w:firstColumn="1" w:lastColumn="0" w:noHBand="0" w:noVBand="1"/>
      </w:tblPr>
      <w:tblGrid>
        <w:gridCol w:w="2425"/>
        <w:gridCol w:w="5130"/>
        <w:gridCol w:w="1795"/>
      </w:tblGrid>
      <w:tr w:rsidR="00374FCE" w:rsidRPr="00374FCE" w:rsidTr="0007464F">
        <w:tc>
          <w:tcPr>
            <w:tcW w:w="2425" w:type="dxa"/>
          </w:tcPr>
          <w:p w:rsidR="00374FCE" w:rsidRPr="00374FCE" w:rsidRDefault="00374FCE" w:rsidP="0007464F">
            <w:pPr>
              <w:rPr>
                <w:rFonts w:ascii="Arial" w:hAnsi="Arial" w:cs="Arial"/>
                <w:b/>
              </w:rPr>
            </w:pPr>
          </w:p>
        </w:tc>
        <w:tc>
          <w:tcPr>
            <w:tcW w:w="6925" w:type="dxa"/>
            <w:gridSpan w:val="2"/>
          </w:tcPr>
          <w:p w:rsidR="00374FCE" w:rsidRPr="00374FCE" w:rsidRDefault="00374FCE" w:rsidP="0007464F">
            <w:pPr>
              <w:rPr>
                <w:rFonts w:ascii="Arial" w:hAnsi="Arial" w:cs="Arial"/>
                <w:b/>
              </w:rPr>
            </w:pPr>
            <w:r w:rsidRPr="00374FCE">
              <w:rPr>
                <w:rFonts w:ascii="Arial" w:hAnsi="Arial" w:cs="Arial"/>
                <w:b/>
              </w:rPr>
              <w:t xml:space="preserve">             Signature                                                     Date</w:t>
            </w:r>
          </w:p>
        </w:tc>
      </w:tr>
      <w:tr w:rsidR="00374FCE" w:rsidRPr="00374FCE" w:rsidTr="0007464F">
        <w:tc>
          <w:tcPr>
            <w:tcW w:w="2425" w:type="dxa"/>
          </w:tcPr>
          <w:p w:rsidR="00374FCE" w:rsidRPr="00374FCE" w:rsidRDefault="00374FCE" w:rsidP="0007464F">
            <w:pPr>
              <w:rPr>
                <w:rFonts w:ascii="Arial" w:hAnsi="Arial" w:cs="Arial"/>
                <w:b/>
              </w:rPr>
            </w:pPr>
            <w:r w:rsidRPr="00374FCE">
              <w:rPr>
                <w:rFonts w:ascii="Arial" w:hAnsi="Arial" w:cs="Arial"/>
                <w:b/>
              </w:rPr>
              <w:t xml:space="preserve">Medical Director Approval – </w:t>
            </w:r>
          </w:p>
          <w:p w:rsidR="00374FCE" w:rsidRPr="00374FCE" w:rsidRDefault="00374FCE" w:rsidP="0007464F">
            <w:pPr>
              <w:rPr>
                <w:rFonts w:ascii="Arial" w:hAnsi="Arial" w:cs="Arial"/>
              </w:rPr>
            </w:pPr>
            <w:r w:rsidRPr="00374FCE">
              <w:rPr>
                <w:rFonts w:ascii="Arial" w:hAnsi="Arial" w:cs="Arial"/>
                <w:sz w:val="20"/>
                <w:szCs w:val="20"/>
              </w:rPr>
              <w:t>ARMC Main Lab</w:t>
            </w:r>
          </w:p>
        </w:tc>
        <w:tc>
          <w:tcPr>
            <w:tcW w:w="5130" w:type="dxa"/>
          </w:tcPr>
          <w:p w:rsidR="00374FCE" w:rsidRPr="00374FCE" w:rsidRDefault="00374FCE" w:rsidP="0007464F">
            <w:pPr>
              <w:rPr>
                <w:rFonts w:ascii="Arial" w:hAnsi="Arial" w:cs="Arial"/>
                <w:b/>
              </w:rPr>
            </w:pPr>
          </w:p>
        </w:tc>
        <w:tc>
          <w:tcPr>
            <w:tcW w:w="1795" w:type="dxa"/>
          </w:tcPr>
          <w:p w:rsidR="00374FCE" w:rsidRPr="00374FCE" w:rsidRDefault="00374FCE" w:rsidP="0007464F">
            <w:pPr>
              <w:rPr>
                <w:rFonts w:ascii="Arial" w:hAnsi="Arial" w:cs="Arial"/>
                <w:b/>
              </w:rPr>
            </w:pPr>
          </w:p>
        </w:tc>
      </w:tr>
    </w:tbl>
    <w:p w:rsidR="00374FCE" w:rsidRPr="00374FCE" w:rsidRDefault="00374FCE" w:rsidP="00374F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p>
    <w:p w:rsidR="00374FCE" w:rsidRPr="00374FCE" w:rsidRDefault="00374FCE" w:rsidP="00374F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p>
    <w:tbl>
      <w:tblPr>
        <w:tblW w:w="8900" w:type="dxa"/>
        <w:tblInd w:w="93" w:type="dxa"/>
        <w:tblLook w:val="04A0" w:firstRow="1" w:lastRow="0" w:firstColumn="1" w:lastColumn="0" w:noHBand="0" w:noVBand="1"/>
      </w:tblPr>
      <w:tblGrid>
        <w:gridCol w:w="2320"/>
        <w:gridCol w:w="3900"/>
        <w:gridCol w:w="1340"/>
        <w:gridCol w:w="1340"/>
      </w:tblGrid>
      <w:tr w:rsidR="00374FCE" w:rsidRPr="00374FCE" w:rsidTr="0007464F">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Director</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499"/>
        </w:trPr>
        <w:tc>
          <w:tcPr>
            <w:tcW w:w="2320" w:type="dxa"/>
            <w:tcBorders>
              <w:top w:val="nil"/>
              <w:left w:val="single" w:sz="4" w:space="0" w:color="auto"/>
              <w:bottom w:val="nil"/>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3900" w:type="dxa"/>
            <w:tcBorders>
              <w:top w:val="nil"/>
              <w:left w:val="nil"/>
              <w:bottom w:val="nil"/>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rsidR="00374FCE" w:rsidRPr="00B20224" w:rsidRDefault="00374FCE" w:rsidP="0007464F">
            <w:pPr>
              <w:rPr>
                <w:rFonts w:ascii="Calibri" w:hAnsi="Calibri" w:cs="Calibri"/>
                <w:b/>
                <w:color w:val="000000"/>
                <w:sz w:val="22"/>
                <w:szCs w:val="22"/>
              </w:rPr>
            </w:pPr>
            <w:r w:rsidRPr="00B20224">
              <w:rPr>
                <w:rFonts w:ascii="Calibri" w:hAnsi="Calibri" w:cs="Calibri"/>
                <w:b/>
                <w:color w:val="000000"/>
                <w:sz w:val="22"/>
                <w:szCs w:val="22"/>
              </w:rPr>
              <w:t> </w:t>
            </w:r>
          </w:p>
        </w:tc>
      </w:tr>
      <w:tr w:rsidR="00374FCE" w:rsidRPr="00B20224" w:rsidTr="0007464F">
        <w:trPr>
          <w:trHeight w:val="10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74FCE" w:rsidRPr="00B20224" w:rsidRDefault="00374FCE" w:rsidP="0007464F">
            <w:pPr>
              <w:rPr>
                <w:rFonts w:ascii="Calibri" w:hAnsi="Calibri" w:cs="Calibri"/>
                <w:b/>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tcPr>
          <w:p w:rsidR="00374FCE" w:rsidRPr="00B20224" w:rsidRDefault="00374FCE" w:rsidP="0007464F">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374FCE" w:rsidRPr="00B20224" w:rsidRDefault="00374FCE" w:rsidP="0007464F">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tcPr>
          <w:p w:rsidR="00374FCE" w:rsidRPr="00B20224" w:rsidRDefault="00374FCE" w:rsidP="0007464F">
            <w:pPr>
              <w:rPr>
                <w:rFonts w:ascii="Calibri" w:hAnsi="Calibri" w:cs="Calibri"/>
                <w:b/>
                <w:color w:val="000000"/>
                <w:sz w:val="22"/>
                <w:szCs w:val="22"/>
              </w:rPr>
            </w:pPr>
          </w:p>
        </w:tc>
      </w:tr>
    </w:tbl>
    <w:p w:rsidR="00374FCE" w:rsidRDefault="00374FCE" w:rsidP="00374FCE">
      <w:pPr>
        <w:jc w:val="center"/>
        <w:rPr>
          <w:rFonts w:ascii="Arial" w:hAnsi="Arial" w:cs="Arial"/>
        </w:rPr>
      </w:pPr>
    </w:p>
    <w:p w:rsidR="00374FCE" w:rsidRDefault="00374FCE" w:rsidP="00374FCE">
      <w:pPr>
        <w:jc w:val="center"/>
        <w:rPr>
          <w:rFonts w:ascii="Arial" w:hAnsi="Arial" w:cs="Arial"/>
          <w:sz w:val="28"/>
          <w:szCs w:val="28"/>
        </w:rPr>
      </w:pPr>
    </w:p>
    <w:p w:rsidR="00374FCE" w:rsidRPr="00374FCE" w:rsidRDefault="00374FCE" w:rsidP="00374FCE">
      <w:pPr>
        <w:jc w:val="center"/>
        <w:rPr>
          <w:rFonts w:ascii="Arial" w:hAnsi="Arial" w:cs="Arial"/>
          <w:b/>
          <w:sz w:val="24"/>
          <w:szCs w:val="24"/>
        </w:rPr>
      </w:pPr>
      <w:r w:rsidRPr="00374FCE">
        <w:rPr>
          <w:rFonts w:ascii="Arial" w:hAnsi="Arial" w:cs="Arial"/>
          <w:b/>
          <w:sz w:val="24"/>
          <w:szCs w:val="24"/>
        </w:rPr>
        <w:t>HISTORY PAGE</w:t>
      </w:r>
    </w:p>
    <w:p w:rsidR="00374FCE" w:rsidRPr="00374FCE" w:rsidRDefault="00374FCE" w:rsidP="00374FCE">
      <w:pPr>
        <w:jc w:val="center"/>
        <w:rPr>
          <w:rFonts w:ascii="Arial" w:hAnsi="Arial" w:cs="Arial"/>
          <w:b/>
          <w:sz w:val="24"/>
          <w:szCs w:val="24"/>
        </w:rPr>
      </w:pPr>
    </w:p>
    <w:p w:rsidR="00374FCE" w:rsidRPr="00374FCE" w:rsidRDefault="00374FCE" w:rsidP="00374FCE">
      <w:pPr>
        <w:rPr>
          <w:rFonts w:ascii="Arial" w:hAnsi="Arial" w:cs="Arial"/>
          <w:b/>
          <w:sz w:val="24"/>
          <w:szCs w:val="24"/>
        </w:rPr>
      </w:pPr>
    </w:p>
    <w:p w:rsidR="00374FCE" w:rsidRPr="00374FCE" w:rsidRDefault="00374FCE" w:rsidP="00374FCE">
      <w:pPr>
        <w:rPr>
          <w:rFonts w:ascii="Arial" w:hAnsi="Arial" w:cs="Arial"/>
          <w:sz w:val="24"/>
          <w:szCs w:val="24"/>
        </w:rPr>
      </w:pPr>
      <w:r w:rsidRPr="00374FCE">
        <w:rPr>
          <w:rFonts w:ascii="Arial" w:hAnsi="Arial" w:cs="Arial"/>
          <w:b/>
          <w:sz w:val="24"/>
          <w:szCs w:val="24"/>
        </w:rPr>
        <w:t>SOP Number:</w:t>
      </w:r>
      <w:r>
        <w:rPr>
          <w:rFonts w:ascii="Arial" w:hAnsi="Arial" w:cs="Arial"/>
          <w:b/>
          <w:sz w:val="24"/>
          <w:szCs w:val="24"/>
        </w:rPr>
        <w:t xml:space="preserve"> </w:t>
      </w:r>
      <w:r>
        <w:rPr>
          <w:rFonts w:ascii="Arial" w:hAnsi="Arial" w:cs="Arial"/>
          <w:sz w:val="24"/>
          <w:szCs w:val="24"/>
        </w:rPr>
        <w:t>CHEM-602-AR</w:t>
      </w:r>
    </w:p>
    <w:p w:rsidR="00374FCE" w:rsidRPr="00374FCE" w:rsidRDefault="00374FCE" w:rsidP="00374FCE">
      <w:pPr>
        <w:rPr>
          <w:rFonts w:ascii="Arial" w:hAnsi="Arial" w:cs="Arial"/>
          <w:caps/>
          <w:sz w:val="24"/>
          <w:szCs w:val="24"/>
        </w:rPr>
      </w:pPr>
      <w:r w:rsidRPr="00374FCE">
        <w:rPr>
          <w:rFonts w:ascii="Arial" w:hAnsi="Arial" w:cs="Arial"/>
          <w:b/>
          <w:sz w:val="24"/>
          <w:szCs w:val="24"/>
        </w:rPr>
        <w:t>SOP Title:</w:t>
      </w:r>
      <w:r>
        <w:rPr>
          <w:rFonts w:ascii="Arial" w:hAnsi="Arial" w:cs="Arial"/>
          <w:b/>
          <w:sz w:val="24"/>
          <w:szCs w:val="24"/>
        </w:rPr>
        <w:t xml:space="preserve"> </w:t>
      </w:r>
      <w:r w:rsidRPr="00374FCE">
        <w:rPr>
          <w:rFonts w:ascii="Arial" w:hAnsi="Arial" w:cs="Arial"/>
          <w:bCs/>
          <w:sz w:val="24"/>
          <w:szCs w:val="24"/>
        </w:rPr>
        <w:t xml:space="preserve">Beckman </w:t>
      </w:r>
      <w:proofErr w:type="spellStart"/>
      <w:r w:rsidRPr="00374FCE">
        <w:rPr>
          <w:rFonts w:ascii="Arial" w:hAnsi="Arial" w:cs="Arial"/>
          <w:bCs/>
          <w:sz w:val="24"/>
          <w:szCs w:val="24"/>
        </w:rPr>
        <w:t>Airfuge</w:t>
      </w:r>
      <w:proofErr w:type="spellEnd"/>
      <w:r w:rsidRPr="00374FCE">
        <w:rPr>
          <w:rFonts w:ascii="Arial" w:hAnsi="Arial" w:cs="Arial"/>
          <w:bCs/>
          <w:sz w:val="24"/>
          <w:szCs w:val="24"/>
        </w:rPr>
        <w:t>: Ultracentrifuge</w:t>
      </w:r>
      <w:r>
        <w:rPr>
          <w:rFonts w:ascii="Arial" w:hAnsi="Arial" w:cs="Arial"/>
          <w:bCs/>
          <w:sz w:val="24"/>
          <w:szCs w:val="24"/>
        </w:rPr>
        <w:t xml:space="preserve"> </w:t>
      </w:r>
      <w:r w:rsidRPr="00374FCE">
        <w:rPr>
          <w:rFonts w:ascii="Arial" w:hAnsi="Arial" w:cs="Arial"/>
          <w:bCs/>
          <w:sz w:val="24"/>
          <w:szCs w:val="24"/>
        </w:rPr>
        <w:t>Operation And Maintenance</w:t>
      </w:r>
    </w:p>
    <w:p w:rsidR="00374FCE" w:rsidRPr="00374FCE" w:rsidRDefault="00374FCE" w:rsidP="00374FCE">
      <w:pPr>
        <w:rPr>
          <w:rFonts w:ascii="Arial" w:hAnsi="Arial" w:cs="Arial"/>
          <w:b/>
          <w:sz w:val="24"/>
          <w:szCs w:val="24"/>
        </w:rPr>
      </w:pPr>
      <w:r w:rsidRPr="00374FCE">
        <w:rPr>
          <w:rFonts w:ascii="Arial" w:hAnsi="Arial" w:cs="Arial"/>
          <w:b/>
          <w:sz w:val="24"/>
          <w:szCs w:val="24"/>
        </w:rPr>
        <w:t xml:space="preserve">Written By: </w:t>
      </w:r>
      <w:r w:rsidRPr="00374FCE">
        <w:rPr>
          <w:rFonts w:ascii="Arial" w:hAnsi="Arial" w:cs="Arial"/>
          <w:sz w:val="24"/>
          <w:szCs w:val="24"/>
        </w:rPr>
        <w:t>Myra Buff</w:t>
      </w:r>
      <w:r>
        <w:rPr>
          <w:rFonts w:ascii="Arial" w:hAnsi="Arial" w:cs="Arial"/>
          <w:sz w:val="24"/>
          <w:szCs w:val="24"/>
        </w:rPr>
        <w:t>, Demetria Singletary</w:t>
      </w:r>
    </w:p>
    <w:p w:rsidR="00374FCE" w:rsidRPr="00374FCE" w:rsidRDefault="00374FCE" w:rsidP="00374FCE">
      <w:pPr>
        <w:rPr>
          <w:rFonts w:ascii="Arial" w:hAnsi="Arial" w:cs="Arial"/>
          <w:sz w:val="24"/>
          <w:szCs w:val="24"/>
        </w:rPr>
      </w:pPr>
      <w:r w:rsidRPr="00374FCE">
        <w:rPr>
          <w:rFonts w:ascii="Arial" w:hAnsi="Arial" w:cs="Arial"/>
          <w:b/>
          <w:sz w:val="24"/>
          <w:szCs w:val="24"/>
        </w:rPr>
        <w:t xml:space="preserve">Manual in which Hard Copy of this SOP is located: </w:t>
      </w:r>
      <w:r>
        <w:rPr>
          <w:rFonts w:ascii="Arial" w:hAnsi="Arial" w:cs="Arial"/>
          <w:sz w:val="24"/>
          <w:szCs w:val="24"/>
        </w:rPr>
        <w:t xml:space="preserve"> Chemistry</w:t>
      </w:r>
    </w:p>
    <w:p w:rsidR="00374FCE" w:rsidRPr="00374FCE" w:rsidRDefault="00374FCE" w:rsidP="00374FCE">
      <w:pPr>
        <w:rPr>
          <w:rFonts w:ascii="Arial" w:hAnsi="Arial" w:cs="Arial"/>
          <w:sz w:val="24"/>
          <w:szCs w:val="24"/>
        </w:rPr>
      </w:pPr>
      <w:r w:rsidRPr="00374FCE">
        <w:rPr>
          <w:rFonts w:ascii="Arial" w:hAnsi="Arial" w:cs="Arial"/>
          <w:b/>
          <w:sz w:val="24"/>
          <w:szCs w:val="24"/>
        </w:rPr>
        <w:t xml:space="preserve">Distribution: </w:t>
      </w:r>
      <w:r>
        <w:rPr>
          <w:rFonts w:ascii="Arial" w:hAnsi="Arial" w:cs="Arial"/>
          <w:b/>
          <w:sz w:val="24"/>
          <w:szCs w:val="24"/>
        </w:rPr>
        <w:t xml:space="preserve"> </w:t>
      </w:r>
      <w:r>
        <w:rPr>
          <w:rFonts w:ascii="Arial" w:hAnsi="Arial" w:cs="Arial"/>
          <w:sz w:val="24"/>
          <w:szCs w:val="24"/>
        </w:rPr>
        <w:t>none</w:t>
      </w:r>
    </w:p>
    <w:p w:rsidR="00374FCE" w:rsidRPr="00374FCE" w:rsidRDefault="00374FCE" w:rsidP="00374FCE">
      <w:pPr>
        <w:rPr>
          <w:rFonts w:ascii="Arial" w:hAnsi="Arial" w:cs="Arial"/>
          <w:b/>
          <w:sz w:val="24"/>
          <w:szCs w:val="24"/>
        </w:rPr>
      </w:pPr>
      <w:r w:rsidRPr="00374FCE">
        <w:rPr>
          <w:rFonts w:ascii="Arial" w:hAnsi="Arial" w:cs="Arial"/>
          <w:b/>
          <w:sz w:val="24"/>
          <w:szCs w:val="24"/>
        </w:rPr>
        <w:t>Supersedes Procedure:</w:t>
      </w:r>
    </w:p>
    <w:p w:rsidR="00374FCE" w:rsidRPr="00374FCE" w:rsidRDefault="00374FCE" w:rsidP="00374FCE">
      <w:pPr>
        <w:rPr>
          <w:rFonts w:ascii="Arial" w:hAnsi="Arial" w:cs="Arial"/>
          <w:b/>
        </w:rPr>
      </w:pPr>
    </w:p>
    <w:p w:rsidR="00374FCE" w:rsidRPr="00374FCE" w:rsidRDefault="00374FCE" w:rsidP="00374FCE">
      <w:pPr>
        <w:jc w:val="center"/>
        <w:rPr>
          <w:rFonts w:ascii="Arial" w:hAnsi="Arial" w:cs="Arial"/>
          <w:b/>
        </w:rPr>
      </w:pPr>
      <w:r w:rsidRPr="00374FCE">
        <w:rPr>
          <w:rFonts w:ascii="Arial" w:hAnsi="Arial" w:cs="Arial"/>
          <w:b/>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374FCE" w:rsidRPr="00374FCE" w:rsidTr="0007464F">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In</w:t>
            </w:r>
          </w:p>
        </w:tc>
      </w:tr>
      <w:tr w:rsidR="00374FCE" w:rsidRPr="00374FCE" w:rsidTr="0007464F">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Date</w:t>
            </w:r>
          </w:p>
        </w:tc>
        <w:tc>
          <w:tcPr>
            <w:tcW w:w="4820" w:type="dxa"/>
            <w:tcBorders>
              <w:top w:val="nil"/>
              <w:left w:val="nil"/>
              <w:bottom w:val="single" w:sz="4" w:space="0" w:color="auto"/>
              <w:right w:val="nil"/>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r w:rsidRPr="00374FCE">
              <w:rPr>
                <w:rFonts w:ascii="Arial" w:hAnsi="Arial" w:cs="Arial"/>
                <w:b/>
                <w:bCs/>
                <w:color w:val="000000"/>
              </w:rPr>
              <w:t>Effect</w:t>
            </w:r>
          </w:p>
        </w:tc>
      </w:tr>
      <w:tr w:rsidR="00374FCE" w:rsidRPr="00374FCE" w:rsidTr="0007464F">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 </w:t>
            </w:r>
          </w:p>
        </w:tc>
        <w:tc>
          <w:tcPr>
            <w:tcW w:w="808" w:type="dxa"/>
            <w:tcBorders>
              <w:top w:val="nil"/>
              <w:left w:val="nil"/>
              <w:bottom w:val="nil"/>
              <w:right w:val="single" w:sz="4" w:space="0" w:color="auto"/>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 </w:t>
            </w:r>
          </w:p>
        </w:tc>
        <w:tc>
          <w:tcPr>
            <w:tcW w:w="1492" w:type="dxa"/>
            <w:tcBorders>
              <w:top w:val="nil"/>
              <w:left w:val="nil"/>
              <w:bottom w:val="nil"/>
              <w:right w:val="single" w:sz="4" w:space="0" w:color="auto"/>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374FCE" w:rsidRDefault="00374FCE" w:rsidP="0007464F">
            <w:pPr>
              <w:rPr>
                <w:rFonts w:ascii="Arial" w:hAnsi="Arial" w:cs="Arial"/>
                <w:b/>
                <w:bCs/>
                <w:color w:val="000000"/>
              </w:rPr>
            </w:pPr>
            <w:r w:rsidRPr="00374FCE">
              <w:rPr>
                <w:rFonts w:ascii="Arial" w:hAnsi="Arial" w:cs="Arial"/>
                <w:b/>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374FCE" w:rsidRDefault="00374FCE" w:rsidP="0007464F">
            <w:pPr>
              <w:jc w:val="center"/>
              <w:rPr>
                <w:rFonts w:ascii="Arial" w:hAnsi="Arial" w:cs="Arial"/>
                <w:b/>
                <w:bCs/>
                <w:color w:val="000000"/>
              </w:rPr>
            </w:pPr>
          </w:p>
        </w:tc>
        <w:tc>
          <w:tcPr>
            <w:tcW w:w="960" w:type="dxa"/>
            <w:tcBorders>
              <w:top w:val="nil"/>
              <w:left w:val="nil"/>
              <w:bottom w:val="nil"/>
              <w:right w:val="single" w:sz="4" w:space="0" w:color="auto"/>
            </w:tcBorders>
            <w:shd w:val="clear" w:color="auto" w:fill="auto"/>
            <w:noWrap/>
            <w:vAlign w:val="bottom"/>
            <w:hideMark/>
          </w:tcPr>
          <w:p w:rsidR="00374FCE" w:rsidRPr="00374FCE" w:rsidRDefault="00374FCE" w:rsidP="0007464F">
            <w:pPr>
              <w:rPr>
                <w:rFonts w:cs="Calibri"/>
                <w:b/>
                <w:color w:val="000000"/>
              </w:rPr>
            </w:pPr>
          </w:p>
        </w:tc>
      </w:tr>
      <w:tr w:rsidR="00374FCE" w:rsidRPr="00E73A10" w:rsidTr="0007464F">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cs="Calibri"/>
                <w:color w:val="000000"/>
              </w:rPr>
            </w:pPr>
          </w:p>
        </w:tc>
      </w:tr>
      <w:tr w:rsidR="00374FCE" w:rsidRPr="00E73A10" w:rsidTr="0007464F">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74FCE" w:rsidRPr="00E73A10" w:rsidRDefault="00374FCE" w:rsidP="0007464F">
            <w:pPr>
              <w:rPr>
                <w:rFonts w:cs="Calibri"/>
                <w:color w:val="000000"/>
              </w:rPr>
            </w:pPr>
            <w:r w:rsidRPr="00E73A10">
              <w:rPr>
                <w:rFonts w:cs="Calibri"/>
                <w:color w:val="000000"/>
              </w:rPr>
              <w:t> </w:t>
            </w:r>
          </w:p>
        </w:tc>
      </w:tr>
      <w:tr w:rsidR="00374FCE" w:rsidRPr="00E73A10" w:rsidTr="0007464F">
        <w:trPr>
          <w:trHeight w:val="402"/>
        </w:trPr>
        <w:tc>
          <w:tcPr>
            <w:tcW w:w="1340"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374FCE" w:rsidRPr="00E73A10" w:rsidRDefault="00374FCE" w:rsidP="0007464F">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374FCE" w:rsidRPr="00E73A10" w:rsidRDefault="00374FCE" w:rsidP="0007464F">
            <w:pPr>
              <w:rPr>
                <w:rFonts w:cs="Calibri"/>
                <w:color w:val="000000"/>
              </w:rPr>
            </w:pPr>
          </w:p>
        </w:tc>
      </w:tr>
      <w:tr w:rsidR="00374FCE" w:rsidRPr="00E73A10" w:rsidTr="0007464F">
        <w:trPr>
          <w:trHeight w:val="402"/>
        </w:trPr>
        <w:tc>
          <w:tcPr>
            <w:tcW w:w="9420" w:type="dxa"/>
            <w:gridSpan w:val="5"/>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374FCE" w:rsidRPr="00E73A10" w:rsidRDefault="00374FCE" w:rsidP="0007464F">
            <w:pPr>
              <w:rPr>
                <w:rFonts w:cs="Calibri"/>
                <w:color w:val="000000"/>
              </w:rPr>
            </w:pPr>
          </w:p>
        </w:tc>
      </w:tr>
      <w:tr w:rsidR="00374FCE" w:rsidRPr="00E73A10" w:rsidTr="0007464F">
        <w:trPr>
          <w:trHeight w:val="402"/>
        </w:trPr>
        <w:tc>
          <w:tcPr>
            <w:tcW w:w="9420" w:type="dxa"/>
            <w:gridSpan w:val="5"/>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r w:rsidRPr="00E73A10">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374FCE" w:rsidRPr="00E73A10" w:rsidRDefault="00374FCE" w:rsidP="0007464F">
            <w:pPr>
              <w:rPr>
                <w:rFonts w:cs="Calibri"/>
                <w:color w:val="000000"/>
              </w:rPr>
            </w:pPr>
          </w:p>
        </w:tc>
      </w:tr>
      <w:tr w:rsidR="00374FCE" w:rsidRPr="00E73A10" w:rsidTr="0007464F">
        <w:trPr>
          <w:trHeight w:val="315"/>
        </w:trPr>
        <w:tc>
          <w:tcPr>
            <w:tcW w:w="1340"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374FCE" w:rsidRPr="00E73A10" w:rsidRDefault="00374FCE" w:rsidP="0007464F">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374FCE" w:rsidRPr="00E73A10" w:rsidRDefault="00374FCE" w:rsidP="0007464F">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374FCE" w:rsidRPr="00E73A10" w:rsidRDefault="00374FCE" w:rsidP="0007464F">
            <w:pPr>
              <w:rPr>
                <w:rFonts w:cs="Calibri"/>
                <w:color w:val="000000"/>
              </w:rPr>
            </w:pPr>
          </w:p>
        </w:tc>
      </w:tr>
    </w:tbl>
    <w:p w:rsidR="00374FCE" w:rsidRPr="00E73A10" w:rsidRDefault="00374FCE" w:rsidP="00374FCE">
      <w:pPr>
        <w:rPr>
          <w:rFonts w:ascii="Arial" w:hAnsi="Arial" w:cs="Arial"/>
        </w:rPr>
      </w:pPr>
    </w:p>
    <w:p w:rsidR="00374FCE" w:rsidRPr="00E73A10" w:rsidRDefault="00374FCE" w:rsidP="00374FCE">
      <w:pPr>
        <w:rPr>
          <w:rFonts w:ascii="Arial" w:hAnsi="Arial" w:cs="Arial"/>
        </w:rPr>
      </w:pPr>
    </w:p>
    <w:p w:rsidR="00374FCE" w:rsidRPr="00E73A10" w:rsidRDefault="00374FCE" w:rsidP="00374FCE">
      <w:pPr>
        <w:rPr>
          <w:rFonts w:ascii="Arial" w:hAnsi="Arial" w:cs="Arial"/>
        </w:rPr>
      </w:pPr>
    </w:p>
    <w:p w:rsidR="00374FCE" w:rsidRPr="00E73A10" w:rsidRDefault="00374FCE" w:rsidP="00374FCE">
      <w:pPr>
        <w:rPr>
          <w:rFonts w:ascii="Arial" w:hAnsi="Arial" w:cs="Arial"/>
        </w:rPr>
      </w:pPr>
    </w:p>
    <w:p w:rsidR="00374FCE" w:rsidRDefault="00374FCE" w:rsidP="00374FCE">
      <w:pPr>
        <w:rPr>
          <w:rFonts w:ascii="Arial" w:hAnsi="Arial" w:cs="Arial"/>
        </w:rPr>
      </w:pPr>
    </w:p>
    <w:p w:rsidR="00374FCE" w:rsidRDefault="00374FCE" w:rsidP="00374FCE"/>
    <w:p w:rsidR="00374FCE" w:rsidRPr="0064077E" w:rsidRDefault="00374FCE" w:rsidP="0064077E">
      <w:pPr>
        <w:rPr>
          <w:rFonts w:ascii="Arial" w:hAnsi="Arial" w:cs="Arial"/>
          <w:sz w:val="24"/>
          <w:szCs w:val="24"/>
        </w:rPr>
      </w:pPr>
    </w:p>
    <w:sectPr w:rsidR="00374FCE" w:rsidRPr="0064077E" w:rsidSect="0064077E">
      <w:headerReference w:type="default" r:id="rId15"/>
      <w:foot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A7" w:rsidRDefault="004D7EA7">
      <w:r>
        <w:separator/>
      </w:r>
    </w:p>
  </w:endnote>
  <w:endnote w:type="continuationSeparator" w:id="0">
    <w:p w:rsidR="004D7EA7" w:rsidRDefault="004D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48" w:rsidRPr="0064077E" w:rsidRDefault="00276648" w:rsidP="00700749">
    <w:pPr>
      <w:pStyle w:val="Footer"/>
      <w:jc w:val="center"/>
      <w:rPr>
        <w:rFonts w:ascii="Arial" w:hAnsi="Arial" w:cs="Arial"/>
      </w:rPr>
    </w:pPr>
    <w:r w:rsidRPr="0064077E">
      <w:rPr>
        <w:rFonts w:ascii="Arial" w:hAnsi="Arial" w:cs="Arial"/>
        <w:snapToGrid w:val="0"/>
      </w:rPr>
      <w:t xml:space="preserve">Page </w:t>
    </w:r>
    <w:r w:rsidRPr="0064077E">
      <w:rPr>
        <w:rFonts w:ascii="Arial" w:hAnsi="Arial" w:cs="Arial"/>
        <w:snapToGrid w:val="0"/>
      </w:rPr>
      <w:fldChar w:fldCharType="begin"/>
    </w:r>
    <w:r w:rsidRPr="0064077E">
      <w:rPr>
        <w:rFonts w:ascii="Arial" w:hAnsi="Arial" w:cs="Arial"/>
        <w:snapToGrid w:val="0"/>
      </w:rPr>
      <w:instrText xml:space="preserve"> PAGE </w:instrText>
    </w:r>
    <w:r w:rsidRPr="0064077E">
      <w:rPr>
        <w:rFonts w:ascii="Arial" w:hAnsi="Arial" w:cs="Arial"/>
        <w:snapToGrid w:val="0"/>
      </w:rPr>
      <w:fldChar w:fldCharType="separate"/>
    </w:r>
    <w:r w:rsidR="00B83731">
      <w:rPr>
        <w:rFonts w:ascii="Arial" w:hAnsi="Arial" w:cs="Arial"/>
        <w:noProof/>
        <w:snapToGrid w:val="0"/>
      </w:rPr>
      <w:t>5</w:t>
    </w:r>
    <w:r w:rsidRPr="0064077E">
      <w:rPr>
        <w:rFonts w:ascii="Arial" w:hAnsi="Arial" w:cs="Arial"/>
        <w:snapToGrid w:val="0"/>
      </w:rPr>
      <w:fldChar w:fldCharType="end"/>
    </w:r>
    <w:r w:rsidRPr="0064077E">
      <w:rPr>
        <w:rFonts w:ascii="Arial" w:hAnsi="Arial" w:cs="Arial"/>
        <w:snapToGrid w:val="0"/>
      </w:rPr>
      <w:t xml:space="preserve"> of </w:t>
    </w:r>
    <w:r w:rsidRPr="0064077E">
      <w:rPr>
        <w:rFonts w:ascii="Arial" w:hAnsi="Arial" w:cs="Arial"/>
        <w:snapToGrid w:val="0"/>
      </w:rPr>
      <w:fldChar w:fldCharType="begin"/>
    </w:r>
    <w:r w:rsidRPr="0064077E">
      <w:rPr>
        <w:rFonts w:ascii="Arial" w:hAnsi="Arial" w:cs="Arial"/>
        <w:snapToGrid w:val="0"/>
      </w:rPr>
      <w:instrText xml:space="preserve"> NUMPAGES </w:instrText>
    </w:r>
    <w:r w:rsidRPr="0064077E">
      <w:rPr>
        <w:rFonts w:ascii="Arial" w:hAnsi="Arial" w:cs="Arial"/>
        <w:snapToGrid w:val="0"/>
      </w:rPr>
      <w:fldChar w:fldCharType="separate"/>
    </w:r>
    <w:r w:rsidR="00B83731">
      <w:rPr>
        <w:rFonts w:ascii="Arial" w:hAnsi="Arial" w:cs="Arial"/>
        <w:noProof/>
        <w:snapToGrid w:val="0"/>
      </w:rPr>
      <w:t>7</w:t>
    </w:r>
    <w:r w:rsidRPr="0064077E">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A7" w:rsidRDefault="004D7EA7">
      <w:r>
        <w:separator/>
      </w:r>
    </w:p>
  </w:footnote>
  <w:footnote w:type="continuationSeparator" w:id="0">
    <w:p w:rsidR="004D7EA7" w:rsidRDefault="004D7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48" w:rsidRPr="0064077E" w:rsidRDefault="0064077E">
    <w:pPr>
      <w:pStyle w:val="Header"/>
      <w:rPr>
        <w:bCs/>
      </w:rPr>
    </w:pPr>
    <w:r w:rsidRPr="0064077E">
      <w:rPr>
        <w:rFonts w:ascii="Arial" w:hAnsi="Arial" w:cs="Arial"/>
        <w:bCs/>
      </w:rPr>
      <w:t xml:space="preserve">Cone Health Laboratories </w:t>
    </w:r>
    <w:r>
      <w:rPr>
        <w:rFonts w:ascii="Arial" w:hAnsi="Arial" w:cs="Arial"/>
        <w:bCs/>
      </w:rPr>
      <w:tab/>
    </w:r>
    <w:r>
      <w:rPr>
        <w:rFonts w:ascii="Arial" w:hAnsi="Arial" w:cs="Arial"/>
        <w:bCs/>
      </w:rPr>
      <w:tab/>
    </w:r>
    <w:r w:rsidR="008727D0">
      <w:rPr>
        <w:rFonts w:ascii="Arial" w:hAnsi="Arial" w:cs="Arial"/>
        <w:bCs/>
      </w:rPr>
      <w:t xml:space="preserve">                                                               </w:t>
    </w:r>
    <w:r w:rsidRPr="0064077E">
      <w:rPr>
        <w:rFonts w:ascii="Arial" w:hAnsi="Arial" w:cs="Arial"/>
        <w:bCs/>
      </w:rPr>
      <w:t>CHEM-</w:t>
    </w:r>
    <w:r w:rsidR="00374FCE">
      <w:rPr>
        <w:rFonts w:ascii="Arial" w:hAnsi="Arial" w:cs="Arial"/>
        <w:bCs/>
      </w:rPr>
      <w:t>602</w:t>
    </w:r>
    <w:r w:rsidRPr="0064077E">
      <w:rPr>
        <w:rFonts w:ascii="Arial" w:hAnsi="Arial" w:cs="Arial"/>
        <w:bCs/>
      </w:rPr>
      <w:t>-</w:t>
    </w:r>
    <w:r w:rsidR="00374FCE">
      <w:rPr>
        <w:rFonts w:ascii="Arial" w:hAnsi="Arial" w:cs="Arial"/>
        <w:bCs/>
      </w:rPr>
      <w:t>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0DD"/>
    <w:multiLevelType w:val="hybridMultilevel"/>
    <w:tmpl w:val="9500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C4D72"/>
    <w:multiLevelType w:val="hybridMultilevel"/>
    <w:tmpl w:val="928A2CA6"/>
    <w:lvl w:ilvl="0" w:tplc="BC28FA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0E0752A7"/>
    <w:multiLevelType w:val="hybridMultilevel"/>
    <w:tmpl w:val="CD6AF77A"/>
    <w:lvl w:ilvl="0" w:tplc="165C1C44">
      <w:start w:val="1"/>
      <w:numFmt w:val="decimal"/>
      <w:lvlText w:val="%1."/>
      <w:lvlJc w:val="left"/>
      <w:pPr>
        <w:tabs>
          <w:tab w:val="num" w:pos="720"/>
        </w:tabs>
        <w:ind w:left="720" w:hanging="360"/>
      </w:pPr>
      <w:rPr>
        <w:rFonts w:ascii="Times New Roman" w:hAnsi="Times New Roman" w:hint="default"/>
        <w:b w:val="0"/>
        <w:i w:val="0"/>
        <w:sz w:val="24"/>
      </w:rPr>
    </w:lvl>
    <w:lvl w:ilvl="1" w:tplc="EFCE6DE4">
      <w:start w:val="2"/>
      <w:numFmt w:val="decimal"/>
      <w:lvlText w:val="%2."/>
      <w:lvlJc w:val="left"/>
      <w:pPr>
        <w:tabs>
          <w:tab w:val="num" w:pos="1800"/>
        </w:tabs>
        <w:ind w:left="1800" w:hanging="360"/>
      </w:pPr>
      <w:rPr>
        <w:rFonts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936702"/>
    <w:multiLevelType w:val="hybridMultilevel"/>
    <w:tmpl w:val="024C6DC2"/>
    <w:lvl w:ilvl="0" w:tplc="04090001">
      <w:start w:val="1"/>
      <w:numFmt w:val="bullet"/>
      <w:lvlText w:val=""/>
      <w:lvlJc w:val="left"/>
      <w:pPr>
        <w:ind w:left="720" w:hanging="360"/>
      </w:pPr>
      <w:rPr>
        <w:rFonts w:ascii="Symbol" w:hAnsi="Symbol" w:hint="default"/>
      </w:rPr>
    </w:lvl>
    <w:lvl w:ilvl="1" w:tplc="DFDCA524">
      <w:start w:val="1"/>
      <w:numFmt w:val="upperLetter"/>
      <w:lvlText w:val="%2."/>
      <w:lvlJc w:val="left"/>
      <w:pPr>
        <w:tabs>
          <w:tab w:val="num" w:pos="1440"/>
        </w:tabs>
        <w:ind w:left="1440" w:hanging="360"/>
      </w:pPr>
      <w:rPr>
        <w:rFonts w:ascii="Times New Roman" w:hAnsi="Times New Roman" w:hint="default"/>
        <w:b/>
        <w:i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1C4D"/>
    <w:multiLevelType w:val="hybridMultilevel"/>
    <w:tmpl w:val="99BE9522"/>
    <w:lvl w:ilvl="0" w:tplc="B518124C">
      <w:start w:val="1"/>
      <w:numFmt w:val="upperLetter"/>
      <w:lvlText w:val="%1."/>
      <w:lvlJc w:val="left"/>
      <w:pPr>
        <w:tabs>
          <w:tab w:val="num" w:pos="360"/>
        </w:tabs>
        <w:ind w:left="360" w:hanging="360"/>
      </w:pPr>
      <w:rPr>
        <w:rFonts w:ascii="Garamond" w:hAnsi="Garamon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6662C"/>
    <w:multiLevelType w:val="hybridMultilevel"/>
    <w:tmpl w:val="E9D4FB34"/>
    <w:lvl w:ilvl="0" w:tplc="695433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6" w15:restartNumberingAfterBreak="0">
    <w:nsid w:val="24EE0A7F"/>
    <w:multiLevelType w:val="hybridMultilevel"/>
    <w:tmpl w:val="D36C8818"/>
    <w:lvl w:ilvl="0" w:tplc="631248D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851E91"/>
    <w:multiLevelType w:val="hybridMultilevel"/>
    <w:tmpl w:val="AFF27C8A"/>
    <w:lvl w:ilvl="0" w:tplc="4AB8FD56">
      <w:start w:val="1"/>
      <w:numFmt w:val="bullet"/>
      <w:lvlText w:val=""/>
      <w:lvlJc w:val="left"/>
      <w:pPr>
        <w:tabs>
          <w:tab w:val="num" w:pos="360"/>
        </w:tabs>
        <w:ind w:left="360" w:hanging="360"/>
      </w:pPr>
      <w:rPr>
        <w:rFonts w:ascii="Symbol" w:hAnsi="Symbol"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809DF"/>
    <w:multiLevelType w:val="hybridMultilevel"/>
    <w:tmpl w:val="D0501BDE"/>
    <w:lvl w:ilvl="0" w:tplc="87A8CD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2CAB49AA"/>
    <w:multiLevelType w:val="hybridMultilevel"/>
    <w:tmpl w:val="97D40F66"/>
    <w:lvl w:ilvl="0" w:tplc="A1ACB63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2CB14AA3"/>
    <w:multiLevelType w:val="hybridMultilevel"/>
    <w:tmpl w:val="35AC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25FB3"/>
    <w:multiLevelType w:val="hybridMultilevel"/>
    <w:tmpl w:val="3572B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A2D05"/>
    <w:multiLevelType w:val="hybridMultilevel"/>
    <w:tmpl w:val="C96A889C"/>
    <w:lvl w:ilvl="0" w:tplc="61A09B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3453212D"/>
    <w:multiLevelType w:val="hybridMultilevel"/>
    <w:tmpl w:val="D82E05EA"/>
    <w:lvl w:ilvl="0" w:tplc="F05EE818">
      <w:start w:val="1"/>
      <w:numFmt w:val="decimal"/>
      <w:lvlText w:val="%1."/>
      <w:lvlJc w:val="left"/>
      <w:pPr>
        <w:tabs>
          <w:tab w:val="num" w:pos="720"/>
        </w:tabs>
        <w:ind w:left="720" w:hanging="360"/>
      </w:pPr>
      <w:rPr>
        <w:rFonts w:hint="default"/>
      </w:rPr>
    </w:lvl>
    <w:lvl w:ilvl="1" w:tplc="8D1285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34A0B"/>
    <w:multiLevelType w:val="hybridMultilevel"/>
    <w:tmpl w:val="131C5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E23746"/>
    <w:multiLevelType w:val="hybridMultilevel"/>
    <w:tmpl w:val="670A719C"/>
    <w:lvl w:ilvl="0" w:tplc="DFA6A7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3B1003CA"/>
    <w:multiLevelType w:val="hybridMultilevel"/>
    <w:tmpl w:val="34983706"/>
    <w:lvl w:ilvl="0" w:tplc="FCCA6F3C">
      <w:start w:val="1"/>
      <w:numFmt w:val="bullet"/>
      <w:lvlText w:val=""/>
      <w:lvlJc w:val="left"/>
      <w:pPr>
        <w:tabs>
          <w:tab w:val="num" w:pos="1080"/>
        </w:tabs>
        <w:ind w:left="1080" w:hanging="360"/>
      </w:pPr>
      <w:rPr>
        <w:rFonts w:ascii="Symbol" w:hAnsi="Symbol" w:hint="default"/>
      </w:rPr>
    </w:lvl>
    <w:lvl w:ilvl="1" w:tplc="DFDCA524">
      <w:start w:val="1"/>
      <w:numFmt w:val="upperLetter"/>
      <w:lvlText w:val="%2."/>
      <w:lvlJc w:val="left"/>
      <w:pPr>
        <w:tabs>
          <w:tab w:val="num" w:pos="1440"/>
        </w:tabs>
        <w:ind w:left="1440" w:hanging="360"/>
      </w:pPr>
      <w:rPr>
        <w:rFonts w:ascii="Times New Roman" w:hAnsi="Times New Roman" w:hint="default"/>
        <w:b/>
        <w:i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E2C75"/>
    <w:multiLevelType w:val="hybridMultilevel"/>
    <w:tmpl w:val="84DE9E66"/>
    <w:lvl w:ilvl="0" w:tplc="159686AC">
      <w:start w:val="1"/>
      <w:numFmt w:val="bullet"/>
      <w:lvlText w:val=""/>
      <w:lvlJc w:val="left"/>
      <w:pPr>
        <w:ind w:left="1080" w:hanging="360"/>
      </w:pPr>
      <w:rPr>
        <w:rFonts w:ascii="Symbol" w:hAnsi="Symbol" w:hint="default"/>
        <w:b/>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8558E5"/>
    <w:multiLevelType w:val="hybridMultilevel"/>
    <w:tmpl w:val="DB609570"/>
    <w:lvl w:ilvl="0" w:tplc="AEC8D230">
      <w:start w:val="1"/>
      <w:numFmt w:val="decimal"/>
      <w:lvlText w:val="%1."/>
      <w:lvlJc w:val="left"/>
      <w:pPr>
        <w:tabs>
          <w:tab w:val="num" w:pos="720"/>
        </w:tabs>
        <w:ind w:left="720" w:hanging="360"/>
      </w:pPr>
      <w:rPr>
        <w:rFonts w:hint="default"/>
        <w:b w:val="0"/>
        <w:i w:val="0"/>
        <w:sz w:val="24"/>
      </w:rPr>
    </w:lvl>
    <w:lvl w:ilvl="1" w:tplc="04090001">
      <w:start w:val="1"/>
      <w:numFmt w:val="bullet"/>
      <w:lvlText w:val=""/>
      <w:lvlJc w:val="left"/>
      <w:pPr>
        <w:tabs>
          <w:tab w:val="num" w:pos="1440"/>
        </w:tabs>
        <w:ind w:left="1440" w:hanging="360"/>
      </w:pPr>
      <w:rPr>
        <w:rFonts w:ascii="Symbol" w:hAnsi="Symbo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8973D8"/>
    <w:multiLevelType w:val="hybridMultilevel"/>
    <w:tmpl w:val="22B4D856"/>
    <w:lvl w:ilvl="0" w:tplc="14F09092">
      <w:start w:val="1"/>
      <w:numFmt w:val="upperLetter"/>
      <w:lvlText w:val="%1."/>
      <w:lvlJc w:val="left"/>
      <w:pPr>
        <w:ind w:left="360" w:hanging="360"/>
      </w:pPr>
      <w:rPr>
        <w:rFonts w:ascii="Garamond" w:hAnsi="Garam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BF2C70"/>
    <w:multiLevelType w:val="hybridMultilevel"/>
    <w:tmpl w:val="02FCCED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35266CC"/>
    <w:multiLevelType w:val="hybridMultilevel"/>
    <w:tmpl w:val="166C94A2"/>
    <w:lvl w:ilvl="0" w:tplc="A460644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9328F7"/>
    <w:multiLevelType w:val="hybridMultilevel"/>
    <w:tmpl w:val="E1842BDA"/>
    <w:lvl w:ilvl="0" w:tplc="0409000F">
      <w:start w:val="1"/>
      <w:numFmt w:val="decimal"/>
      <w:lvlText w:val="%1."/>
      <w:lvlJc w:val="left"/>
      <w:pPr>
        <w:ind w:left="720" w:hanging="360"/>
      </w:pPr>
      <w:rPr>
        <w:rFonts w:hint="default"/>
      </w:rPr>
    </w:lvl>
    <w:lvl w:ilvl="1" w:tplc="7A045DE0">
      <w:start w:val="1"/>
      <w:numFmt w:val="upperLetter"/>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410E0"/>
    <w:multiLevelType w:val="hybridMultilevel"/>
    <w:tmpl w:val="A1E6A12E"/>
    <w:lvl w:ilvl="0" w:tplc="0409000F">
      <w:start w:val="1"/>
      <w:numFmt w:val="decimal"/>
      <w:lvlText w:val="%1."/>
      <w:lvlJc w:val="left"/>
      <w:pPr>
        <w:tabs>
          <w:tab w:val="num" w:pos="720"/>
        </w:tabs>
        <w:ind w:left="720" w:hanging="360"/>
      </w:pPr>
      <w:rPr>
        <w:rFonts w:hint="default"/>
      </w:rPr>
    </w:lvl>
    <w:lvl w:ilvl="1" w:tplc="6D54C19A">
      <w:start w:val="1"/>
      <w:numFmt w:val="lowerLetter"/>
      <w:lvlText w:val="%2."/>
      <w:lvlJc w:val="left"/>
      <w:pPr>
        <w:tabs>
          <w:tab w:val="num" w:pos="1440"/>
        </w:tabs>
        <w:ind w:left="1440" w:hanging="360"/>
      </w:pPr>
      <w:rPr>
        <w:rFonts w:hint="default"/>
      </w:rPr>
    </w:lvl>
    <w:lvl w:ilvl="2" w:tplc="F98869B0">
      <w:start w:val="9"/>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27217F"/>
    <w:multiLevelType w:val="hybridMultilevel"/>
    <w:tmpl w:val="A0B4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80D3D"/>
    <w:multiLevelType w:val="hybridMultilevel"/>
    <w:tmpl w:val="CEBCB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A3D23"/>
    <w:multiLevelType w:val="hybridMultilevel"/>
    <w:tmpl w:val="4BC8C356"/>
    <w:lvl w:ilvl="0" w:tplc="8D1285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7" w15:restartNumberingAfterBreak="0">
    <w:nsid w:val="521B2F2D"/>
    <w:multiLevelType w:val="hybridMultilevel"/>
    <w:tmpl w:val="21341572"/>
    <w:lvl w:ilvl="0" w:tplc="20A25530">
      <w:start w:val="1"/>
      <w:numFmt w:val="bullet"/>
      <w:lvlText w:val=""/>
      <w:lvlJc w:val="left"/>
      <w:pPr>
        <w:tabs>
          <w:tab w:val="num" w:pos="1080"/>
        </w:tabs>
        <w:ind w:left="1080" w:hanging="360"/>
      </w:pPr>
      <w:rPr>
        <w:rFonts w:ascii="Symbol" w:hAnsi="Symbol" w:hint="default"/>
      </w:rPr>
    </w:lvl>
    <w:lvl w:ilvl="1" w:tplc="DFDCA524">
      <w:start w:val="1"/>
      <w:numFmt w:val="upperLetter"/>
      <w:lvlText w:val="%2."/>
      <w:lvlJc w:val="left"/>
      <w:pPr>
        <w:tabs>
          <w:tab w:val="num" w:pos="1440"/>
        </w:tabs>
        <w:ind w:left="1440" w:hanging="360"/>
      </w:pPr>
      <w:rPr>
        <w:rFonts w:ascii="Times New Roman" w:hAnsi="Times New Roman" w:hint="default"/>
        <w:b/>
        <w:i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303FD"/>
    <w:multiLevelType w:val="hybridMultilevel"/>
    <w:tmpl w:val="47225716"/>
    <w:lvl w:ilvl="0" w:tplc="AEC8D230">
      <w:start w:val="1"/>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06E1EE5"/>
    <w:multiLevelType w:val="hybridMultilevel"/>
    <w:tmpl w:val="C18A4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C2BEF"/>
    <w:multiLevelType w:val="hybridMultilevel"/>
    <w:tmpl w:val="33DE39A0"/>
    <w:lvl w:ilvl="0" w:tplc="F60E30AA">
      <w:start w:val="1"/>
      <w:numFmt w:val="bullet"/>
      <w:lvlText w:val=""/>
      <w:lvlJc w:val="left"/>
      <w:pPr>
        <w:tabs>
          <w:tab w:val="num" w:pos="1080"/>
        </w:tabs>
        <w:ind w:left="1080" w:hanging="360"/>
      </w:pPr>
      <w:rPr>
        <w:rFonts w:ascii="Symbol" w:hAnsi="Symbol" w:hint="default"/>
      </w:rPr>
    </w:lvl>
    <w:lvl w:ilvl="1" w:tplc="DFDCA524">
      <w:start w:val="1"/>
      <w:numFmt w:val="upperLetter"/>
      <w:lvlText w:val="%2."/>
      <w:lvlJc w:val="left"/>
      <w:pPr>
        <w:tabs>
          <w:tab w:val="num" w:pos="1440"/>
        </w:tabs>
        <w:ind w:left="1440" w:hanging="360"/>
      </w:pPr>
      <w:rPr>
        <w:rFonts w:ascii="Times New Roman" w:hAnsi="Times New Roman" w:hint="default"/>
        <w:b/>
        <w:i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75CDD"/>
    <w:multiLevelType w:val="hybridMultilevel"/>
    <w:tmpl w:val="497A5EC6"/>
    <w:lvl w:ilvl="0" w:tplc="503ECEBA">
      <w:start w:val="1"/>
      <w:numFmt w:val="upperLetter"/>
      <w:lvlText w:val="%1."/>
      <w:lvlJc w:val="left"/>
      <w:pPr>
        <w:tabs>
          <w:tab w:val="num" w:pos="360"/>
        </w:tabs>
        <w:ind w:left="360" w:hanging="360"/>
      </w:pPr>
      <w:rPr>
        <w:rFonts w:ascii="Garamond" w:hAnsi="Garamond" w:hint="default"/>
        <w:b/>
        <w:i w:val="0"/>
        <w:sz w:val="24"/>
        <w:szCs w:val="24"/>
      </w:rPr>
    </w:lvl>
    <w:lvl w:ilvl="1" w:tplc="0409000F">
      <w:start w:val="1"/>
      <w:numFmt w:val="decimal"/>
      <w:lvlText w:val="%2."/>
      <w:lvlJc w:val="left"/>
      <w:pPr>
        <w:tabs>
          <w:tab w:val="num" w:pos="1080"/>
        </w:tabs>
        <w:ind w:left="1080" w:hanging="360"/>
      </w:pPr>
      <w:rPr>
        <w:rFonts w:hint="default"/>
        <w:b/>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A65639D"/>
    <w:multiLevelType w:val="hybridMultilevel"/>
    <w:tmpl w:val="50EC0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322B1"/>
    <w:multiLevelType w:val="hybridMultilevel"/>
    <w:tmpl w:val="540CE866"/>
    <w:lvl w:ilvl="0" w:tplc="7A489E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4" w15:restartNumberingAfterBreak="0">
    <w:nsid w:val="6FBF30E5"/>
    <w:multiLevelType w:val="hybridMultilevel"/>
    <w:tmpl w:val="F1BAECC4"/>
    <w:lvl w:ilvl="0" w:tplc="5DE69B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5" w15:restartNumberingAfterBreak="0">
    <w:nsid w:val="706A565A"/>
    <w:multiLevelType w:val="hybridMultilevel"/>
    <w:tmpl w:val="F6444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85923"/>
    <w:multiLevelType w:val="hybridMultilevel"/>
    <w:tmpl w:val="9CD2A810"/>
    <w:lvl w:ilvl="0" w:tplc="2E049B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7" w15:restartNumberingAfterBreak="0">
    <w:nsid w:val="72A27AF1"/>
    <w:multiLevelType w:val="hybridMultilevel"/>
    <w:tmpl w:val="041CE078"/>
    <w:lvl w:ilvl="0" w:tplc="04090019">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A2F64"/>
    <w:multiLevelType w:val="hybridMultilevel"/>
    <w:tmpl w:val="8FE82CF6"/>
    <w:lvl w:ilvl="0" w:tplc="AEC8D230">
      <w:start w:val="1"/>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2E0805"/>
    <w:multiLevelType w:val="hybridMultilevel"/>
    <w:tmpl w:val="06AC410C"/>
    <w:lvl w:ilvl="0" w:tplc="90BE410C">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BB63C3F"/>
    <w:multiLevelType w:val="hybridMultilevel"/>
    <w:tmpl w:val="0A4A248A"/>
    <w:lvl w:ilvl="0" w:tplc="35CC3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1" w15:restartNumberingAfterBreak="0">
    <w:nsid w:val="7BC04C04"/>
    <w:multiLevelType w:val="hybridMultilevel"/>
    <w:tmpl w:val="0706C93E"/>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C801A69"/>
    <w:multiLevelType w:val="hybridMultilevel"/>
    <w:tmpl w:val="6A98A798"/>
    <w:lvl w:ilvl="0" w:tplc="0409000F">
      <w:start w:val="1"/>
      <w:numFmt w:val="decimal"/>
      <w:lvlText w:val="%1."/>
      <w:lvlJc w:val="left"/>
      <w:pPr>
        <w:tabs>
          <w:tab w:val="num" w:pos="720"/>
        </w:tabs>
        <w:ind w:left="720" w:hanging="360"/>
      </w:pPr>
      <w:rPr>
        <w:rFonts w:hint="default"/>
      </w:rPr>
    </w:lvl>
    <w:lvl w:ilvl="1" w:tplc="EA44B5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552EC0"/>
    <w:multiLevelType w:val="hybridMultilevel"/>
    <w:tmpl w:val="1AE41830"/>
    <w:lvl w:ilvl="0" w:tplc="6FD82D02">
      <w:start w:val="1"/>
      <w:numFmt w:val="decimal"/>
      <w:lvlText w:val="%1."/>
      <w:lvlJc w:val="left"/>
      <w:pPr>
        <w:ind w:left="720" w:hanging="360"/>
      </w:pPr>
      <w:rPr>
        <w:rFonts w:ascii="Arial" w:hAnsi="Arial" w:cs="Arial" w:hint="default"/>
        <w:b w:val="0"/>
        <w:sz w:val="24"/>
        <w:szCs w:val="24"/>
      </w:rPr>
    </w:lvl>
    <w:lvl w:ilvl="1" w:tplc="3FE81B9E">
      <w:start w:val="1"/>
      <w:numFmt w:val="lowerLetter"/>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
  </w:num>
  <w:num w:numId="3">
    <w:abstractNumId w:val="6"/>
  </w:num>
  <w:num w:numId="4">
    <w:abstractNumId w:val="5"/>
  </w:num>
  <w:num w:numId="5">
    <w:abstractNumId w:val="7"/>
  </w:num>
  <w:num w:numId="6">
    <w:abstractNumId w:val="28"/>
  </w:num>
  <w:num w:numId="7">
    <w:abstractNumId w:val="18"/>
  </w:num>
  <w:num w:numId="8">
    <w:abstractNumId w:val="38"/>
  </w:num>
  <w:num w:numId="9">
    <w:abstractNumId w:val="32"/>
  </w:num>
  <w:num w:numId="10">
    <w:abstractNumId w:val="3"/>
  </w:num>
  <w:num w:numId="11">
    <w:abstractNumId w:val="22"/>
  </w:num>
  <w:num w:numId="12">
    <w:abstractNumId w:val="24"/>
  </w:num>
  <w:num w:numId="13">
    <w:abstractNumId w:val="41"/>
  </w:num>
  <w:num w:numId="14">
    <w:abstractNumId w:val="11"/>
  </w:num>
  <w:num w:numId="15">
    <w:abstractNumId w:val="39"/>
  </w:num>
  <w:num w:numId="16">
    <w:abstractNumId w:val="4"/>
  </w:num>
  <w:num w:numId="17">
    <w:abstractNumId w:val="30"/>
  </w:num>
  <w:num w:numId="18">
    <w:abstractNumId w:val="16"/>
  </w:num>
  <w:num w:numId="19">
    <w:abstractNumId w:val="27"/>
  </w:num>
  <w:num w:numId="20">
    <w:abstractNumId w:val="34"/>
  </w:num>
  <w:num w:numId="21">
    <w:abstractNumId w:val="26"/>
  </w:num>
  <w:num w:numId="22">
    <w:abstractNumId w:val="9"/>
  </w:num>
  <w:num w:numId="23">
    <w:abstractNumId w:val="12"/>
  </w:num>
  <w:num w:numId="24">
    <w:abstractNumId w:val="15"/>
  </w:num>
  <w:num w:numId="25">
    <w:abstractNumId w:val="31"/>
  </w:num>
  <w:num w:numId="26">
    <w:abstractNumId w:val="13"/>
  </w:num>
  <w:num w:numId="27">
    <w:abstractNumId w:val="40"/>
  </w:num>
  <w:num w:numId="28">
    <w:abstractNumId w:val="1"/>
  </w:num>
  <w:num w:numId="29">
    <w:abstractNumId w:val="33"/>
  </w:num>
  <w:num w:numId="30">
    <w:abstractNumId w:val="8"/>
  </w:num>
  <w:num w:numId="31">
    <w:abstractNumId w:val="36"/>
  </w:num>
  <w:num w:numId="32">
    <w:abstractNumId w:val="21"/>
  </w:num>
  <w:num w:numId="33">
    <w:abstractNumId w:val="37"/>
  </w:num>
  <w:num w:numId="34">
    <w:abstractNumId w:val="25"/>
  </w:num>
  <w:num w:numId="35">
    <w:abstractNumId w:val="14"/>
  </w:num>
  <w:num w:numId="36">
    <w:abstractNumId w:val="19"/>
  </w:num>
  <w:num w:numId="37">
    <w:abstractNumId w:val="43"/>
  </w:num>
  <w:num w:numId="38">
    <w:abstractNumId w:val="35"/>
  </w:num>
  <w:num w:numId="39">
    <w:abstractNumId w:val="17"/>
  </w:num>
  <w:num w:numId="40">
    <w:abstractNumId w:val="23"/>
  </w:num>
  <w:num w:numId="41">
    <w:abstractNumId w:val="10"/>
  </w:num>
  <w:num w:numId="42">
    <w:abstractNumId w:val="0"/>
  </w:num>
  <w:num w:numId="43">
    <w:abstractNumId w:val="29"/>
  </w:num>
  <w:num w:numId="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C6"/>
    <w:rsid w:val="0001475E"/>
    <w:rsid w:val="0002408A"/>
    <w:rsid w:val="000312E1"/>
    <w:rsid w:val="0008247F"/>
    <w:rsid w:val="000906DE"/>
    <w:rsid w:val="000926B0"/>
    <w:rsid w:val="000A62F4"/>
    <w:rsid w:val="000C0C5A"/>
    <w:rsid w:val="00121F68"/>
    <w:rsid w:val="0012777D"/>
    <w:rsid w:val="00127B47"/>
    <w:rsid w:val="00146681"/>
    <w:rsid w:val="00194965"/>
    <w:rsid w:val="001A2E41"/>
    <w:rsid w:val="001C1CAE"/>
    <w:rsid w:val="001C2FB2"/>
    <w:rsid w:val="001C48DA"/>
    <w:rsid w:val="001E7338"/>
    <w:rsid w:val="001F29F0"/>
    <w:rsid w:val="001F70A3"/>
    <w:rsid w:val="00230D84"/>
    <w:rsid w:val="0023407D"/>
    <w:rsid w:val="00241E5B"/>
    <w:rsid w:val="00262091"/>
    <w:rsid w:val="00265BEF"/>
    <w:rsid w:val="00275B33"/>
    <w:rsid w:val="00276648"/>
    <w:rsid w:val="00282C4B"/>
    <w:rsid w:val="002D58BC"/>
    <w:rsid w:val="002D73F7"/>
    <w:rsid w:val="002E03A7"/>
    <w:rsid w:val="002E721E"/>
    <w:rsid w:val="002F32FE"/>
    <w:rsid w:val="00315779"/>
    <w:rsid w:val="00327849"/>
    <w:rsid w:val="00333F73"/>
    <w:rsid w:val="0034519C"/>
    <w:rsid w:val="00357561"/>
    <w:rsid w:val="00360910"/>
    <w:rsid w:val="00374FCE"/>
    <w:rsid w:val="003B2B37"/>
    <w:rsid w:val="003B36AC"/>
    <w:rsid w:val="003D1582"/>
    <w:rsid w:val="003D4655"/>
    <w:rsid w:val="00433D67"/>
    <w:rsid w:val="00451CEE"/>
    <w:rsid w:val="004536CD"/>
    <w:rsid w:val="00481BC0"/>
    <w:rsid w:val="004B4435"/>
    <w:rsid w:val="004D31F0"/>
    <w:rsid w:val="004D7EA7"/>
    <w:rsid w:val="00506417"/>
    <w:rsid w:val="00532539"/>
    <w:rsid w:val="0054294A"/>
    <w:rsid w:val="00547329"/>
    <w:rsid w:val="0057388D"/>
    <w:rsid w:val="005B313A"/>
    <w:rsid w:val="005C5DCC"/>
    <w:rsid w:val="005E4BD0"/>
    <w:rsid w:val="005E6FA6"/>
    <w:rsid w:val="006031E7"/>
    <w:rsid w:val="00607AA1"/>
    <w:rsid w:val="00625005"/>
    <w:rsid w:val="00631DB7"/>
    <w:rsid w:val="0064077E"/>
    <w:rsid w:val="006615BE"/>
    <w:rsid w:val="0068776C"/>
    <w:rsid w:val="006904AD"/>
    <w:rsid w:val="00696DEA"/>
    <w:rsid w:val="006A13BD"/>
    <w:rsid w:val="006A6C20"/>
    <w:rsid w:val="006C4181"/>
    <w:rsid w:val="006F000C"/>
    <w:rsid w:val="006F37B5"/>
    <w:rsid w:val="006F6A73"/>
    <w:rsid w:val="00700749"/>
    <w:rsid w:val="00722F0E"/>
    <w:rsid w:val="00726BB1"/>
    <w:rsid w:val="00733073"/>
    <w:rsid w:val="00751146"/>
    <w:rsid w:val="00752409"/>
    <w:rsid w:val="00756B01"/>
    <w:rsid w:val="007F04A3"/>
    <w:rsid w:val="007F372A"/>
    <w:rsid w:val="007F3BAA"/>
    <w:rsid w:val="008212A1"/>
    <w:rsid w:val="008243C2"/>
    <w:rsid w:val="008727D0"/>
    <w:rsid w:val="00895D9D"/>
    <w:rsid w:val="0089624B"/>
    <w:rsid w:val="008A4208"/>
    <w:rsid w:val="008C33FE"/>
    <w:rsid w:val="008D2712"/>
    <w:rsid w:val="008D699E"/>
    <w:rsid w:val="009006C4"/>
    <w:rsid w:val="00912F79"/>
    <w:rsid w:val="00934577"/>
    <w:rsid w:val="009559DB"/>
    <w:rsid w:val="0096104C"/>
    <w:rsid w:val="00964FEF"/>
    <w:rsid w:val="00990236"/>
    <w:rsid w:val="00991E20"/>
    <w:rsid w:val="009B4FA2"/>
    <w:rsid w:val="009C764D"/>
    <w:rsid w:val="009F61C2"/>
    <w:rsid w:val="009F6622"/>
    <w:rsid w:val="00A057C4"/>
    <w:rsid w:val="00A40DE3"/>
    <w:rsid w:val="00A6273A"/>
    <w:rsid w:val="00A70AE5"/>
    <w:rsid w:val="00A732B7"/>
    <w:rsid w:val="00A755DA"/>
    <w:rsid w:val="00AA1A63"/>
    <w:rsid w:val="00AC7F89"/>
    <w:rsid w:val="00AD5AC0"/>
    <w:rsid w:val="00B05264"/>
    <w:rsid w:val="00B13338"/>
    <w:rsid w:val="00B3111D"/>
    <w:rsid w:val="00B749E1"/>
    <w:rsid w:val="00B83731"/>
    <w:rsid w:val="00BC2E83"/>
    <w:rsid w:val="00BD0124"/>
    <w:rsid w:val="00BF199E"/>
    <w:rsid w:val="00C04BD6"/>
    <w:rsid w:val="00C11B9D"/>
    <w:rsid w:val="00C12C29"/>
    <w:rsid w:val="00C155CB"/>
    <w:rsid w:val="00C24472"/>
    <w:rsid w:val="00C32746"/>
    <w:rsid w:val="00C4442E"/>
    <w:rsid w:val="00C851A9"/>
    <w:rsid w:val="00C90809"/>
    <w:rsid w:val="00C90810"/>
    <w:rsid w:val="00CA18BF"/>
    <w:rsid w:val="00CB2972"/>
    <w:rsid w:val="00CB4A5E"/>
    <w:rsid w:val="00CE649C"/>
    <w:rsid w:val="00CF6E1D"/>
    <w:rsid w:val="00D168F4"/>
    <w:rsid w:val="00D238BF"/>
    <w:rsid w:val="00D302AA"/>
    <w:rsid w:val="00D57747"/>
    <w:rsid w:val="00D9109E"/>
    <w:rsid w:val="00DB438C"/>
    <w:rsid w:val="00DC14AC"/>
    <w:rsid w:val="00DC1AE3"/>
    <w:rsid w:val="00DC4B96"/>
    <w:rsid w:val="00E15382"/>
    <w:rsid w:val="00E30626"/>
    <w:rsid w:val="00E32F49"/>
    <w:rsid w:val="00E41644"/>
    <w:rsid w:val="00E42A74"/>
    <w:rsid w:val="00E50DA4"/>
    <w:rsid w:val="00E5384F"/>
    <w:rsid w:val="00E5686F"/>
    <w:rsid w:val="00E56EA7"/>
    <w:rsid w:val="00E74C7B"/>
    <w:rsid w:val="00E82688"/>
    <w:rsid w:val="00E82D58"/>
    <w:rsid w:val="00E90028"/>
    <w:rsid w:val="00EC5BD1"/>
    <w:rsid w:val="00ED574A"/>
    <w:rsid w:val="00F1377E"/>
    <w:rsid w:val="00F22402"/>
    <w:rsid w:val="00F236B7"/>
    <w:rsid w:val="00F240FD"/>
    <w:rsid w:val="00F27BAE"/>
    <w:rsid w:val="00F32026"/>
    <w:rsid w:val="00F426C1"/>
    <w:rsid w:val="00F601C0"/>
    <w:rsid w:val="00F61D6C"/>
    <w:rsid w:val="00F63361"/>
    <w:rsid w:val="00F67DC6"/>
    <w:rsid w:val="00F74518"/>
    <w:rsid w:val="00FB02AB"/>
    <w:rsid w:val="00FC00B3"/>
    <w:rsid w:val="00FC6719"/>
    <w:rsid w:val="00FD17F3"/>
    <w:rsid w:val="00FE249D"/>
    <w:rsid w:val="00FE4FA7"/>
    <w:rsid w:val="00FE788E"/>
    <w:rsid w:val="00FF0F99"/>
    <w:rsid w:val="00FF31B6"/>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6CF19"/>
  <w15:docId w15:val="{F17E9BC0-EBCE-4266-9DB4-DF729219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1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1"/>
    </w:rPr>
  </w:style>
  <w:style w:type="paragraph" w:styleId="BodyText2">
    <w:name w:val="Body Text 2"/>
    <w:basedOn w:val="Normal"/>
    <w:rPr>
      <w:bCs/>
      <w:sz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sid w:val="00B05264"/>
    <w:rPr>
      <w:b/>
    </w:rPr>
  </w:style>
  <w:style w:type="table" w:styleId="TableGrid">
    <w:name w:val="Table Grid"/>
    <w:basedOn w:val="TableNormal"/>
    <w:uiPriority w:val="59"/>
    <w:rsid w:val="009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DEA"/>
    <w:rPr>
      <w:color w:val="0000FF"/>
      <w:u w:val="single"/>
    </w:rPr>
  </w:style>
  <w:style w:type="paragraph" w:styleId="ListParagraph">
    <w:name w:val="List Paragraph"/>
    <w:basedOn w:val="Normal"/>
    <w:uiPriority w:val="34"/>
    <w:qFormat/>
    <w:rsid w:val="00360910"/>
    <w:pPr>
      <w:ind w:left="720"/>
      <w:contextualSpacing/>
    </w:pPr>
  </w:style>
  <w:style w:type="character" w:customStyle="1" w:styleId="FooterChar">
    <w:name w:val="Footer Char"/>
    <w:link w:val="Footer"/>
    <w:uiPriority w:val="99"/>
    <w:rsid w:val="006904AD"/>
  </w:style>
  <w:style w:type="table" w:customStyle="1" w:styleId="TableGrid1">
    <w:name w:val="Table Grid1"/>
    <w:basedOn w:val="TableNormal"/>
    <w:next w:val="TableGrid"/>
    <w:uiPriority w:val="39"/>
    <w:rsid w:val="00374F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image" Target="media/image3.jpe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4" ma:contentTypeDescription="Create a new document." ma:contentTypeScope="" ma:versionID="92e2636fc8c5ef0c949eaf619ef5d27b">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caf7c34034083a4761a98e4280578d12"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2236-6DF8-4EA5-AF3C-D88BB09E8CE4}">
  <ds:schemaRefs>
    <ds:schemaRef ds:uri="http://schemas.microsoft.com/sharepoint/v3/contenttype/forms"/>
  </ds:schemaRefs>
</ds:datastoreItem>
</file>

<file path=customXml/itemProps2.xml><?xml version="1.0" encoding="utf-8"?>
<ds:datastoreItem xmlns:ds="http://schemas.openxmlformats.org/officeDocument/2006/customXml" ds:itemID="{48559318-3669-4E93-B929-FB67191634C7}">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3f97853-507e-41b0-ad88-bb4cbc5474eb"/>
    <ds:schemaRef ds:uri="http://schemas.openxmlformats.org/package/2006/metadata/core-properties"/>
    <ds:schemaRef ds:uri="22eb488a-853e-46d6-97b8-f973d8ffeb94"/>
    <ds:schemaRef ds:uri="http://www.w3.org/XML/1998/namespace"/>
  </ds:schemaRefs>
</ds:datastoreItem>
</file>

<file path=customXml/itemProps3.xml><?xml version="1.0" encoding="utf-8"?>
<ds:datastoreItem xmlns:ds="http://schemas.openxmlformats.org/officeDocument/2006/customXml" ds:itemID="{09A0DC83-2865-43C3-A2AF-C835DB5D8A9B}"/>
</file>

<file path=customXml/itemProps4.xml><?xml version="1.0" encoding="utf-8"?>
<ds:datastoreItem xmlns:ds="http://schemas.openxmlformats.org/officeDocument/2006/customXml" ds:itemID="{F282AA9C-4725-4917-B576-6C5B1C17E421}">
  <ds:schemaRefs>
    <ds:schemaRef ds:uri="http://schemas.microsoft.com/sharepoint/events"/>
  </ds:schemaRefs>
</ds:datastoreItem>
</file>

<file path=customXml/itemProps5.xml><?xml version="1.0" encoding="utf-8"?>
<ds:datastoreItem xmlns:ds="http://schemas.openxmlformats.org/officeDocument/2006/customXml" ds:itemID="{9B8E45BF-C40F-4B75-BFF4-670EF4DC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Page 1 of</vt:lpstr>
    </vt:vector>
  </TitlesOfParts>
  <Company>Regional Health Systems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Airfuge Beckman Coulter ACR-90</dc:title>
  <dc:creator>Singletary, Demetria</dc:creator>
  <cp:lastModifiedBy>Singletary, Demetria</cp:lastModifiedBy>
  <cp:revision>8</cp:revision>
  <cp:lastPrinted>2017-11-21T19:59:00Z</cp:lastPrinted>
  <dcterms:created xsi:type="dcterms:W3CDTF">2017-10-24T16:12:00Z</dcterms:created>
  <dcterms:modified xsi:type="dcterms:W3CDTF">2017-11-21T20:01:00Z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_dlc_DocIdItemGuid">
    <vt:lpwstr>056488c5-d5d1-4044-9555-74c382030ebd</vt:lpwstr>
  </property>
</Properties>
</file>