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7F5F5F" w:rsidRDefault="007F5F5F" w:rsidP="007F5F5F">
      <w:pPr>
        <w:pStyle w:val="Heading4"/>
      </w:pPr>
      <w:bookmarkStart w:id="0" w:name="CurStartHereNewMAPTEXT"/>
      <w:bookmarkStart w:id="1" w:name="CurStartHereNewMAP"/>
      <w:bookmarkStart w:id="2" w:name="MapTitleHere"/>
      <w:bookmarkEnd w:id="0"/>
      <w:bookmarkEnd w:id="1"/>
      <w:r>
        <w:t xml:space="preserve">Correcting </w:t>
      </w:r>
      <w:bookmarkEnd w:id="2"/>
      <w:r>
        <w:t>Analytical Results in the LIS</w:t>
      </w:r>
    </w:p>
    <w:p w:rsidR="007F5F5F" w:rsidRPr="007F5F5F" w:rsidRDefault="007F5F5F" w:rsidP="007F5F5F">
      <w:pPr>
        <w:pStyle w:val="BlockLine"/>
      </w:pPr>
      <w:bookmarkStart w:id="3" w:name="_GoBack"/>
      <w:bookmarkEnd w:id="3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5F5F" w:rsidRPr="007F5F5F" w:rsidTr="007F5F5F">
        <w:tc>
          <w:tcPr>
            <w:tcW w:w="1728" w:type="dxa"/>
            <w:shd w:val="clear" w:color="auto" w:fill="auto"/>
          </w:tcPr>
          <w:p w:rsidR="007F5F5F" w:rsidRPr="00E66000" w:rsidRDefault="007F5F5F" w:rsidP="007F5F5F">
            <w:pPr>
              <w:pStyle w:val="Heading5"/>
              <w:rPr>
                <w:sz w:val="24"/>
                <w:szCs w:val="24"/>
              </w:rPr>
            </w:pPr>
            <w:r w:rsidRPr="00E66000">
              <w:rPr>
                <w:sz w:val="24"/>
                <w:szCs w:val="24"/>
              </w:rPr>
              <w:t>Purpose</w:t>
            </w:r>
          </w:p>
        </w:tc>
        <w:tc>
          <w:tcPr>
            <w:tcW w:w="7740" w:type="dxa"/>
            <w:shd w:val="clear" w:color="auto" w:fill="auto"/>
          </w:tcPr>
          <w:p w:rsidR="007F5F5F" w:rsidRDefault="00682BD0" w:rsidP="007F5F5F">
            <w:pPr>
              <w:pStyle w:val="BlockText"/>
            </w:pPr>
            <w:r>
              <w:t>The laboratory must perform</w:t>
            </w:r>
            <w:r w:rsidR="007F5F5F">
              <w:t xml:space="preserve"> credits and canc</w:t>
            </w:r>
            <w:r w:rsidR="00893267">
              <w:t>ellations of lab tests</w:t>
            </w:r>
            <w:r w:rsidR="007F5F5F">
              <w:t xml:space="preserve"> </w:t>
            </w:r>
            <w:r w:rsidR="00893267">
              <w:t>to</w:t>
            </w:r>
            <w:r w:rsidR="007F5F5F">
              <w:t>:</w:t>
            </w:r>
          </w:p>
          <w:p w:rsidR="007F5F5F" w:rsidRDefault="00893267" w:rsidP="007F5F5F">
            <w:pPr>
              <w:pStyle w:val="BlockText"/>
              <w:numPr>
                <w:ilvl w:val="0"/>
                <w:numId w:val="4"/>
              </w:numPr>
            </w:pPr>
            <w:r>
              <w:t>Ensure a</w:t>
            </w:r>
            <w:r w:rsidR="007F5F5F">
              <w:t>ccurate billing of lab tests</w:t>
            </w:r>
          </w:p>
          <w:p w:rsidR="007F5F5F" w:rsidRDefault="00893267" w:rsidP="007F5F5F">
            <w:pPr>
              <w:pStyle w:val="BlockText"/>
              <w:numPr>
                <w:ilvl w:val="0"/>
                <w:numId w:val="4"/>
              </w:numPr>
            </w:pPr>
            <w:r>
              <w:t>Ensure a</w:t>
            </w:r>
            <w:r w:rsidR="007F5F5F">
              <w:t>ccurate documentation of procedures related to lab testing</w:t>
            </w:r>
          </w:p>
          <w:p w:rsidR="007F5F5F" w:rsidRDefault="00893267" w:rsidP="007F5F5F">
            <w:pPr>
              <w:pStyle w:val="BlockText"/>
              <w:numPr>
                <w:ilvl w:val="0"/>
                <w:numId w:val="4"/>
              </w:numPr>
            </w:pPr>
            <w:r>
              <w:t>Ensure p</w:t>
            </w:r>
            <w:r w:rsidR="007F5F5F">
              <w:t>atient’s electronic medical records are updated with the current specimen status</w:t>
            </w:r>
          </w:p>
          <w:p w:rsidR="007F5F5F" w:rsidRPr="007F5F5F" w:rsidRDefault="00893267" w:rsidP="007F5F5F">
            <w:pPr>
              <w:pStyle w:val="BlockText"/>
              <w:numPr>
                <w:ilvl w:val="0"/>
                <w:numId w:val="4"/>
              </w:numPr>
            </w:pPr>
            <w:r>
              <w:t>Prevent i</w:t>
            </w:r>
            <w:r w:rsidR="007F5F5F">
              <w:t>mproper deletion of</w:t>
            </w:r>
            <w:r>
              <w:t xml:space="preserve"> results </w:t>
            </w:r>
            <w:r w:rsidR="007F5F5F">
              <w:t xml:space="preserve">in </w:t>
            </w:r>
            <w:r>
              <w:t>the</w:t>
            </w:r>
            <w:r w:rsidR="007F5F5F">
              <w:t xml:space="preserve"> LIS and </w:t>
            </w:r>
            <w:proofErr w:type="spellStart"/>
            <w:r w:rsidR="007F5F5F">
              <w:t>eHR</w:t>
            </w:r>
            <w:proofErr w:type="spellEnd"/>
          </w:p>
        </w:tc>
      </w:tr>
    </w:tbl>
    <w:p w:rsidR="007F5F5F" w:rsidRPr="007F5F5F" w:rsidRDefault="007F5F5F" w:rsidP="007F5F5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5F5F" w:rsidRPr="007F5F5F" w:rsidTr="007F5F5F">
        <w:tc>
          <w:tcPr>
            <w:tcW w:w="1728" w:type="dxa"/>
            <w:shd w:val="clear" w:color="auto" w:fill="auto"/>
          </w:tcPr>
          <w:p w:rsidR="007F5F5F" w:rsidRPr="00E66000" w:rsidRDefault="00893267" w:rsidP="007F5F5F">
            <w:pPr>
              <w:pStyle w:val="Heading5"/>
              <w:rPr>
                <w:sz w:val="24"/>
                <w:szCs w:val="24"/>
              </w:rPr>
            </w:pPr>
            <w:r w:rsidRPr="00E66000">
              <w:rPr>
                <w:sz w:val="24"/>
                <w:szCs w:val="24"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7F5F5F" w:rsidRDefault="00C65F5D" w:rsidP="00893267">
            <w:pPr>
              <w:pStyle w:val="BlockText"/>
              <w:numPr>
                <w:ilvl w:val="0"/>
                <w:numId w:val="5"/>
              </w:numPr>
            </w:pPr>
            <w:r>
              <w:t xml:space="preserve">The EPIC </w:t>
            </w:r>
            <w:proofErr w:type="spellStart"/>
            <w:r>
              <w:t>eHR</w:t>
            </w:r>
            <w:proofErr w:type="spellEnd"/>
            <w:r>
              <w:t xml:space="preserve"> is used by physician and nursing staff to place laboratory orders</w:t>
            </w:r>
          </w:p>
          <w:p w:rsidR="00C65F5D" w:rsidRPr="007F5F5F" w:rsidRDefault="00C65F5D" w:rsidP="00893267">
            <w:pPr>
              <w:pStyle w:val="BlockText"/>
              <w:numPr>
                <w:ilvl w:val="0"/>
                <w:numId w:val="5"/>
              </w:numPr>
            </w:pPr>
            <w:r>
              <w:t>Credits to laboratory orders are completed u</w:t>
            </w:r>
            <w:r w:rsidR="00E7178C">
              <w:t>sing the LIS credit modes Remove Result or Retain Result</w:t>
            </w:r>
            <w:r>
              <w:t xml:space="preserve"> in a prescribed manner</w:t>
            </w:r>
          </w:p>
        </w:tc>
      </w:tr>
    </w:tbl>
    <w:p w:rsidR="007F5F5F" w:rsidRPr="00DA1FAD" w:rsidRDefault="007F5F5F" w:rsidP="00DA1FAD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A1FAD" w:rsidRPr="00DA1FAD" w:rsidTr="00DA1FAD">
        <w:trPr>
          <w:trHeight w:val="240"/>
        </w:trPr>
        <w:tc>
          <w:tcPr>
            <w:tcW w:w="1728" w:type="dxa"/>
            <w:shd w:val="clear" w:color="auto" w:fill="auto"/>
          </w:tcPr>
          <w:p w:rsidR="00DA1FAD" w:rsidRPr="00E66000" w:rsidRDefault="00DA1FAD" w:rsidP="00DA1FAD">
            <w:pPr>
              <w:pStyle w:val="Heading5"/>
              <w:rPr>
                <w:sz w:val="24"/>
                <w:szCs w:val="24"/>
              </w:rPr>
            </w:pPr>
            <w:r w:rsidRPr="00E66000">
              <w:rPr>
                <w:sz w:val="24"/>
                <w:szCs w:val="24"/>
              </w:rP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DA1FAD" w:rsidRDefault="009D085A" w:rsidP="00DA1FAD">
            <w:pPr>
              <w:pStyle w:val="BlockText"/>
            </w:pPr>
            <w:r>
              <w:t>When tests are partially resulted, f</w:t>
            </w:r>
            <w:r w:rsidR="00DA1FAD">
              <w:t>ollow the steps below to correct analytic results that have been filed/reported in the LIS</w:t>
            </w:r>
          </w:p>
          <w:p w:rsidR="00DA1FAD" w:rsidRPr="00DA1FAD" w:rsidRDefault="00DA1FAD" w:rsidP="00DA1FAD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7"/>
              <w:gridCol w:w="4053"/>
            </w:tblGrid>
            <w:tr w:rsidR="00DA1FAD" w:rsidTr="00191518">
              <w:trPr>
                <w:trHeight w:val="180"/>
              </w:trPr>
              <w:tc>
                <w:tcPr>
                  <w:tcW w:w="2305" w:type="pct"/>
                  <w:shd w:val="clear" w:color="auto" w:fill="auto"/>
                </w:tcPr>
                <w:p w:rsidR="00DA1FAD" w:rsidRDefault="00DA1FAD" w:rsidP="00DA1FAD">
                  <w:pPr>
                    <w:pStyle w:val="TableHeaderText"/>
                    <w:jc w:val="left"/>
                  </w:pPr>
                  <w:r>
                    <w:t>If ...</w:t>
                  </w:r>
                </w:p>
              </w:tc>
              <w:tc>
                <w:tcPr>
                  <w:tcW w:w="2695" w:type="pct"/>
                  <w:shd w:val="clear" w:color="auto" w:fill="auto"/>
                </w:tcPr>
                <w:p w:rsidR="00DA1FAD" w:rsidRDefault="00DA1FAD" w:rsidP="00DA1FAD">
                  <w:pPr>
                    <w:pStyle w:val="TableHeaderText"/>
                    <w:jc w:val="left"/>
                  </w:pPr>
                  <w:r>
                    <w:t>Then ...</w:t>
                  </w:r>
                </w:p>
              </w:tc>
            </w:tr>
            <w:tr w:rsidR="00DA1FAD" w:rsidTr="00191518">
              <w:trPr>
                <w:trHeight w:val="180"/>
              </w:trPr>
              <w:tc>
                <w:tcPr>
                  <w:tcW w:w="2305" w:type="pct"/>
                  <w:shd w:val="clear" w:color="auto" w:fill="auto"/>
                </w:tcPr>
                <w:p w:rsidR="00D14D20" w:rsidRDefault="00DA1FAD" w:rsidP="00DA1FAD">
                  <w:pPr>
                    <w:pStyle w:val="TableText"/>
                    <w:rPr>
                      <w:rFonts w:cs="Arial"/>
                      <w:kern w:val="2"/>
                      <w:szCs w:val="24"/>
                    </w:rPr>
                  </w:pPr>
                  <w:r>
                    <w:rPr>
                      <w:rFonts w:cs="Arial"/>
                      <w:kern w:val="2"/>
                      <w:szCs w:val="24"/>
                    </w:rPr>
                    <w:t>T</w:t>
                  </w:r>
                  <w:r w:rsidRPr="00414E10">
                    <w:rPr>
                      <w:rFonts w:cs="Arial"/>
                      <w:kern w:val="2"/>
                      <w:szCs w:val="24"/>
                    </w:rPr>
                    <w:t>ests</w:t>
                  </w:r>
                  <w:r>
                    <w:rPr>
                      <w:rFonts w:cs="Arial"/>
                      <w:kern w:val="2"/>
                      <w:szCs w:val="24"/>
                    </w:rPr>
                    <w:t xml:space="preserve"> are</w:t>
                  </w:r>
                  <w:r w:rsidRPr="00414E10">
                    <w:rPr>
                      <w:rFonts w:cs="Arial"/>
                      <w:kern w:val="2"/>
                      <w:szCs w:val="24"/>
                    </w:rPr>
                    <w:t xml:space="preserve"> partially resulted</w:t>
                  </w:r>
                  <w:r>
                    <w:rPr>
                      <w:rFonts w:cs="Arial"/>
                      <w:kern w:val="2"/>
                      <w:szCs w:val="24"/>
                    </w:rPr>
                    <w:t xml:space="preserve"> </w:t>
                  </w:r>
                  <w:r w:rsidR="00D14D20">
                    <w:rPr>
                      <w:rFonts w:cs="Arial"/>
                      <w:kern w:val="2"/>
                      <w:szCs w:val="24"/>
                    </w:rPr>
                    <w:t>but</w:t>
                  </w:r>
                </w:p>
                <w:p w:rsidR="00D14D20" w:rsidRPr="00D14D20" w:rsidRDefault="00D14D20" w:rsidP="00D14D20">
                  <w:pPr>
                    <w:pStyle w:val="TableText"/>
                    <w:numPr>
                      <w:ilvl w:val="0"/>
                      <w:numId w:val="16"/>
                    </w:numPr>
                    <w:rPr>
                      <w:rFonts w:cs="Arial"/>
                      <w:kern w:val="2"/>
                      <w:szCs w:val="24"/>
                    </w:rPr>
                  </w:pPr>
                  <w:r w:rsidRPr="0034322F">
                    <w:rPr>
                      <w:rFonts w:cs="Arial"/>
                      <w:kern w:val="2"/>
                      <w:szCs w:val="24"/>
                    </w:rPr>
                    <w:t>specimen</w:t>
                  </w:r>
                  <w:r>
                    <w:rPr>
                      <w:rFonts w:cs="Arial"/>
                      <w:kern w:val="2"/>
                      <w:szCs w:val="24"/>
                    </w:rPr>
                    <w:t xml:space="preserve"> is</w:t>
                  </w:r>
                  <w:r w:rsidRPr="0034322F">
                    <w:rPr>
                      <w:rFonts w:cs="Arial"/>
                      <w:kern w:val="2"/>
                      <w:szCs w:val="24"/>
                    </w:rPr>
                    <w:t xml:space="preserve"> found to be unsatisfactory (</w:t>
                  </w:r>
                  <w:r w:rsidRPr="00414E10">
                    <w:rPr>
                      <w:rFonts w:cs="Arial"/>
                      <w:kern w:val="2"/>
                      <w:szCs w:val="24"/>
                    </w:rPr>
                    <w:t xml:space="preserve">i.e. </w:t>
                  </w:r>
                  <w:proofErr w:type="spellStart"/>
                  <w:r w:rsidRPr="00414E10">
                    <w:rPr>
                      <w:rFonts w:cs="Arial"/>
                      <w:kern w:val="2"/>
                      <w:szCs w:val="24"/>
                    </w:rPr>
                    <w:t>hemogram</w:t>
                  </w:r>
                  <w:proofErr w:type="spellEnd"/>
                  <w:r w:rsidRPr="00414E10">
                    <w:rPr>
                      <w:rFonts w:cs="Arial"/>
                      <w:kern w:val="2"/>
                      <w:szCs w:val="24"/>
                    </w:rPr>
                    <w:t xml:space="preserve"> on CBC is filed but specimen is foun</w:t>
                  </w:r>
                  <w:r>
                    <w:rPr>
                      <w:rFonts w:cs="Arial"/>
                      <w:kern w:val="2"/>
                      <w:szCs w:val="24"/>
                    </w:rPr>
                    <w:t>d to be compromised)</w:t>
                  </w:r>
                </w:p>
                <w:p w:rsidR="00D14D20" w:rsidRDefault="00D14D20" w:rsidP="00D14D20">
                  <w:pPr>
                    <w:pStyle w:val="TableText"/>
                    <w:numPr>
                      <w:ilvl w:val="0"/>
                      <w:numId w:val="16"/>
                    </w:numPr>
                  </w:pPr>
                  <w:r>
                    <w:rPr>
                      <w:rFonts w:cs="Arial"/>
                      <w:kern w:val="2"/>
                      <w:szCs w:val="24"/>
                    </w:rPr>
                    <w:t>test result(s) found to be inaccurate</w:t>
                  </w:r>
                </w:p>
              </w:tc>
              <w:tc>
                <w:tcPr>
                  <w:tcW w:w="2695" w:type="pct"/>
                  <w:shd w:val="clear" w:color="auto" w:fill="auto"/>
                </w:tcPr>
                <w:p w:rsidR="006111D8" w:rsidRPr="00106B47" w:rsidRDefault="006111D8" w:rsidP="006111D8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 xml:space="preserve">in </w:t>
                  </w:r>
                  <w:proofErr w:type="spellStart"/>
                  <w:r>
                    <w:rPr>
                      <w:color w:val="auto"/>
                      <w:kern w:val="2"/>
                    </w:rPr>
                    <w:t>Sunquest</w:t>
                  </w:r>
                  <w:proofErr w:type="spellEnd"/>
                  <w:r>
                    <w:rPr>
                      <w:color w:val="auto"/>
                      <w:kern w:val="2"/>
                    </w:rPr>
                    <w:t xml:space="preserve"> ALAB, function MEM, </w:t>
                  </w:r>
                  <w:r w:rsidRPr="00414E10">
                    <w:rPr>
                      <w:color w:val="auto"/>
                      <w:kern w:val="2"/>
                    </w:rPr>
                    <w:t>enter M-ACC# to enter the modify mode</w:t>
                  </w:r>
                </w:p>
                <w:p w:rsidR="006111D8" w:rsidRPr="00106B47" w:rsidRDefault="006111D8" w:rsidP="006111D8">
                  <w:pPr>
                    <w:pStyle w:val="TableText"/>
                    <w:numPr>
                      <w:ilvl w:val="0"/>
                      <w:numId w:val="9"/>
                    </w:numPr>
                  </w:pPr>
                  <w:r w:rsidRPr="00414E10">
                    <w:rPr>
                      <w:color w:val="auto"/>
                      <w:kern w:val="2"/>
                    </w:rPr>
                    <w:t>modify the completed tests by replacing the erroneous results with the ETC "CORE" (corrected result)</w:t>
                  </w:r>
                  <w:r>
                    <w:t xml:space="preserve"> followed by the appropriate ETC explaining the reason for the correction (i.e. CORE-CLOT)</w:t>
                  </w:r>
                </w:p>
                <w:p w:rsidR="009D085A" w:rsidRPr="00D712C2" w:rsidRDefault="009D085A" w:rsidP="009D085A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 w:rsidRPr="00414E10">
                    <w:rPr>
                      <w:color w:val="auto"/>
                      <w:kern w:val="2"/>
                    </w:rPr>
                    <w:t>check that the corrected report comment "corrected report, previously reported as…." is attached to the result</w:t>
                  </w:r>
                </w:p>
                <w:p w:rsidR="00DA1FAD" w:rsidRDefault="00DA1FAD" w:rsidP="009D085A">
                  <w:pPr>
                    <w:tabs>
                      <w:tab w:val="left" w:pos="-720"/>
                    </w:tabs>
                    <w:suppressAutoHyphens/>
                    <w:ind w:left="720"/>
                  </w:pPr>
                </w:p>
              </w:tc>
            </w:tr>
          </w:tbl>
          <w:p w:rsidR="00DA1FAD" w:rsidRPr="00DA1FAD" w:rsidRDefault="00DA1FAD" w:rsidP="00DA1FAD">
            <w:pPr>
              <w:pStyle w:val="BlockText"/>
            </w:pPr>
            <w:r>
              <w:t xml:space="preserve"> </w:t>
            </w:r>
          </w:p>
        </w:tc>
      </w:tr>
    </w:tbl>
    <w:p w:rsidR="00DA1FAD" w:rsidRDefault="00DA1FAD" w:rsidP="00DA1FAD">
      <w:pPr>
        <w:pStyle w:val="ContinuedOnNextPa"/>
      </w:pPr>
      <w:r>
        <w:t>Continued on next page</w:t>
      </w:r>
    </w:p>
    <w:p w:rsidR="00DA1FAD" w:rsidRDefault="00DA1FAD" w:rsidP="00DA1FAD">
      <w:r>
        <w:br w:type="page"/>
      </w:r>
    </w:p>
    <w:p w:rsidR="00DA1FAD" w:rsidRDefault="005E5824" w:rsidP="00DA1FAD">
      <w:pPr>
        <w:pStyle w:val="MapTitleContinued"/>
        <w:rPr>
          <w:b w:val="0"/>
          <w:sz w:val="24"/>
        </w:rPr>
      </w:pPr>
      <w:fldSimple w:instr=" STYLEREF &quot;Map Title&quot; ">
        <w:r w:rsidR="005A0758">
          <w:rPr>
            <w:noProof/>
          </w:rPr>
          <w:t>Correcting Analytical Results in the LIS</w:t>
        </w:r>
      </w:fldSimple>
      <w:r w:rsidR="00DA1FAD" w:rsidRPr="00DA1FAD">
        <w:t xml:space="preserve">, </w:t>
      </w:r>
      <w:r w:rsidR="00DA1FAD">
        <w:rPr>
          <w:b w:val="0"/>
          <w:sz w:val="24"/>
        </w:rPr>
        <w:t>continued</w:t>
      </w:r>
    </w:p>
    <w:p w:rsidR="00DA1FAD" w:rsidRPr="00DA1FAD" w:rsidRDefault="00DA1FAD" w:rsidP="006111D8">
      <w:pPr>
        <w:pStyle w:val="BlockLine"/>
      </w:pPr>
    </w:p>
    <w:tbl>
      <w:tblPr>
        <w:tblW w:w="9414" w:type="dxa"/>
        <w:tblLayout w:type="fixed"/>
        <w:tblLook w:val="0000" w:firstRow="0" w:lastRow="0" w:firstColumn="0" w:lastColumn="0" w:noHBand="0" w:noVBand="0"/>
      </w:tblPr>
      <w:tblGrid>
        <w:gridCol w:w="1718"/>
        <w:gridCol w:w="7696"/>
      </w:tblGrid>
      <w:tr w:rsidR="00C65F5D" w:rsidRPr="00C65F5D" w:rsidTr="00FF6B37">
        <w:trPr>
          <w:trHeight w:val="238"/>
        </w:trPr>
        <w:tc>
          <w:tcPr>
            <w:tcW w:w="1718" w:type="dxa"/>
            <w:shd w:val="clear" w:color="auto" w:fill="auto"/>
          </w:tcPr>
          <w:p w:rsidR="00C65F5D" w:rsidRPr="00E66000" w:rsidRDefault="00C65F5D" w:rsidP="00C65F5D">
            <w:pPr>
              <w:pStyle w:val="Heading5"/>
              <w:rPr>
                <w:sz w:val="24"/>
                <w:szCs w:val="24"/>
              </w:rPr>
            </w:pPr>
            <w:r w:rsidRPr="00E66000">
              <w:rPr>
                <w:sz w:val="24"/>
                <w:szCs w:val="24"/>
              </w:rPr>
              <w:t>Procedure A</w:t>
            </w:r>
            <w:r w:rsidR="000C7F4F" w:rsidRPr="00E66000">
              <w:rPr>
                <w:sz w:val="24"/>
                <w:szCs w:val="24"/>
              </w:rPr>
              <w:t xml:space="preserve">, </w:t>
            </w:r>
            <w:proofErr w:type="spellStart"/>
            <w:r w:rsidR="000C7F4F" w:rsidRPr="00E66000">
              <w:rPr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7696" w:type="dxa"/>
            <w:shd w:val="clear" w:color="auto" w:fill="auto"/>
          </w:tcPr>
          <w:p w:rsidR="00682BD0" w:rsidRPr="00C65F5D" w:rsidRDefault="00682BD0" w:rsidP="00C65F5D">
            <w:pPr>
              <w:pStyle w:val="BlockText"/>
            </w:pPr>
          </w:p>
          <w:tbl>
            <w:tblPr>
              <w:tblW w:w="7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4069"/>
            </w:tblGrid>
            <w:tr w:rsidR="009615C3" w:rsidTr="00191518">
              <w:trPr>
                <w:trHeight w:val="178"/>
              </w:trPr>
              <w:tc>
                <w:tcPr>
                  <w:tcW w:w="2271" w:type="pct"/>
                  <w:shd w:val="clear" w:color="auto" w:fill="auto"/>
                </w:tcPr>
                <w:p w:rsidR="00C65F5D" w:rsidRDefault="00C65F5D" w:rsidP="00C65F5D">
                  <w:pPr>
                    <w:pStyle w:val="TableHeaderText"/>
                    <w:jc w:val="left"/>
                  </w:pPr>
                  <w:r>
                    <w:t>If ...</w:t>
                  </w:r>
                </w:p>
              </w:tc>
              <w:tc>
                <w:tcPr>
                  <w:tcW w:w="2729" w:type="pct"/>
                  <w:shd w:val="clear" w:color="auto" w:fill="auto"/>
                </w:tcPr>
                <w:p w:rsidR="00C65F5D" w:rsidRDefault="00C65F5D" w:rsidP="00C65F5D">
                  <w:pPr>
                    <w:pStyle w:val="TableHeaderText"/>
                    <w:jc w:val="left"/>
                  </w:pPr>
                  <w:r>
                    <w:t>Then ...</w:t>
                  </w:r>
                </w:p>
              </w:tc>
            </w:tr>
            <w:tr w:rsidR="009615C3" w:rsidTr="00191518">
              <w:trPr>
                <w:trHeight w:val="178"/>
              </w:trPr>
              <w:tc>
                <w:tcPr>
                  <w:tcW w:w="2271" w:type="pct"/>
                  <w:shd w:val="clear" w:color="auto" w:fill="auto"/>
                </w:tcPr>
                <w:p w:rsidR="00C65F5D" w:rsidRDefault="00C65F5D" w:rsidP="00C65F5D">
                  <w:pPr>
                    <w:pStyle w:val="TableText"/>
                  </w:pPr>
                </w:p>
              </w:tc>
              <w:tc>
                <w:tcPr>
                  <w:tcW w:w="2729" w:type="pct"/>
                  <w:shd w:val="clear" w:color="auto" w:fill="auto"/>
                </w:tcPr>
                <w:p w:rsidR="009D63C6" w:rsidRDefault="009D63C6" w:rsidP="00CB2906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 w:rsidRPr="00414E10">
                    <w:rPr>
                      <w:color w:val="auto"/>
                      <w:kern w:val="2"/>
                    </w:rPr>
                    <w:t xml:space="preserve">check that any pertinent </w:t>
                  </w:r>
                </w:p>
                <w:p w:rsidR="009D63C6" w:rsidRPr="00414E10" w:rsidRDefault="009D63C6" w:rsidP="009D63C6">
                  <w:pPr>
                    <w:tabs>
                      <w:tab w:val="left" w:pos="-720"/>
                    </w:tabs>
                    <w:suppressAutoHyphens/>
                    <w:ind w:left="720"/>
                    <w:rPr>
                      <w:color w:val="auto"/>
                      <w:kern w:val="2"/>
                    </w:rPr>
                  </w:pPr>
                  <w:r w:rsidRPr="00414E10">
                    <w:rPr>
                      <w:color w:val="auto"/>
                      <w:kern w:val="2"/>
                    </w:rPr>
                    <w:t>calculations are correct (calculations don't work in modify mode), such as attached comments or</w:t>
                  </w:r>
                  <w:r>
                    <w:rPr>
                      <w:color w:val="auto"/>
                      <w:kern w:val="2"/>
                    </w:rPr>
                    <w:t xml:space="preserve"> the</w:t>
                  </w:r>
                  <w:r w:rsidRPr="00414E10">
                    <w:rPr>
                      <w:color w:val="auto"/>
                      <w:kern w:val="2"/>
                    </w:rPr>
                    <w:t xml:space="preserve"> performing lab</w:t>
                  </w:r>
                  <w:r>
                    <w:rPr>
                      <w:color w:val="auto"/>
                      <w:kern w:val="2"/>
                    </w:rPr>
                    <w:t xml:space="preserve"> comment</w:t>
                  </w:r>
                </w:p>
                <w:p w:rsidR="009C6359" w:rsidRPr="009C6359" w:rsidRDefault="009C6359" w:rsidP="00CB2906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 w:rsidRPr="00FF3EED">
                    <w:rPr>
                      <w:color w:val="auto"/>
                      <w:kern w:val="2"/>
                    </w:rPr>
                    <w:t xml:space="preserve">result pending tests using Function MEM </w:t>
                  </w:r>
                  <w:r>
                    <w:rPr>
                      <w:color w:val="auto"/>
                      <w:kern w:val="2"/>
                    </w:rPr>
                    <w:t>(</w:t>
                  </w:r>
                  <w:r w:rsidRPr="00414E10">
                    <w:rPr>
                      <w:color w:val="auto"/>
                      <w:kern w:val="2"/>
                    </w:rPr>
                    <w:t xml:space="preserve">enter M-ACC# to enter the modify </w:t>
                  </w:r>
                </w:p>
                <w:p w:rsidR="00DE76C5" w:rsidRPr="00FF3EED" w:rsidRDefault="00FF3EED" w:rsidP="009C6359">
                  <w:pPr>
                    <w:pStyle w:val="ListParagraph"/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 w:rsidRPr="00414E10">
                    <w:rPr>
                      <w:color w:val="auto"/>
                      <w:kern w:val="2"/>
                    </w:rPr>
                    <w:t>mode</w:t>
                  </w:r>
                  <w:r w:rsidR="00575198">
                    <w:rPr>
                      <w:color w:val="auto"/>
                      <w:kern w:val="2"/>
                    </w:rPr>
                    <w:t>) and use the approved</w:t>
                  </w:r>
                  <w:r>
                    <w:rPr>
                      <w:color w:val="auto"/>
                      <w:kern w:val="2"/>
                    </w:rPr>
                    <w:t xml:space="preserve"> 3 ETC’s </w:t>
                  </w:r>
                  <w:r w:rsidR="00DE76C5" w:rsidRPr="00FF3EED">
                    <w:rPr>
                      <w:color w:val="auto"/>
                      <w:kern w:val="2"/>
                    </w:rPr>
                    <w:t>(disposition, why, action) for c</w:t>
                  </w:r>
                  <w:r w:rsidR="00B93E93">
                    <w:rPr>
                      <w:color w:val="auto"/>
                      <w:kern w:val="2"/>
                    </w:rPr>
                    <w:t>ancellation (DO NOT FREE TEXT)</w:t>
                  </w:r>
                </w:p>
                <w:p w:rsidR="00DE76C5" w:rsidRPr="00DE76C5" w:rsidRDefault="00DE76C5" w:rsidP="00CB2906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 w:rsidRPr="00DE76C5">
                    <w:rPr>
                      <w:color w:val="auto"/>
                      <w:kern w:val="2"/>
                    </w:rPr>
                    <w:t>leave responses as is in Misys if RESOE is present</w:t>
                  </w:r>
                </w:p>
                <w:p w:rsidR="00DE76C5" w:rsidRDefault="00B93E93" w:rsidP="00CB2906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 xml:space="preserve">credit test using the </w:t>
                  </w:r>
                  <w:proofErr w:type="spellStart"/>
                  <w:r>
                    <w:rPr>
                      <w:color w:val="auto"/>
                      <w:kern w:val="2"/>
                    </w:rPr>
                    <w:t>Sunquest</w:t>
                  </w:r>
                  <w:proofErr w:type="spellEnd"/>
                  <w:r>
                    <w:rPr>
                      <w:color w:val="auto"/>
                      <w:kern w:val="2"/>
                    </w:rPr>
                    <w:t xml:space="preserve"> credit mode (Retain Result)</w:t>
                  </w:r>
                </w:p>
                <w:p w:rsidR="00420767" w:rsidRDefault="006309D5" w:rsidP="00CB2906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>n</w:t>
                  </w:r>
                  <w:r w:rsidR="00420767">
                    <w:rPr>
                      <w:color w:val="auto"/>
                      <w:kern w:val="2"/>
                    </w:rPr>
                    <w:t>otify RN that specimen and/or test(s) were found to unacceptable</w:t>
                  </w:r>
                </w:p>
                <w:p w:rsidR="009D085A" w:rsidRDefault="009D085A" w:rsidP="00CB2906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>follow the laboratory recollection process and complete the recollection form to recollect the specimen if necessary</w:t>
                  </w:r>
                </w:p>
                <w:p w:rsidR="00CB2906" w:rsidRPr="00CB2906" w:rsidRDefault="006309D5" w:rsidP="00CB2906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>d</w:t>
                  </w:r>
                  <w:r w:rsidR="00CB2906">
                    <w:rPr>
                      <w:color w:val="auto"/>
                      <w:kern w:val="2"/>
                    </w:rPr>
                    <w:t>ocument incident on hand off communication log and inform the appropriate Supervisor</w:t>
                  </w:r>
                </w:p>
                <w:p w:rsidR="00722CD2" w:rsidRDefault="00722CD2" w:rsidP="006111D8">
                  <w:pPr>
                    <w:tabs>
                      <w:tab w:val="left" w:pos="-720"/>
                    </w:tabs>
                    <w:suppressAutoHyphens/>
                  </w:pPr>
                </w:p>
              </w:tc>
            </w:tr>
          </w:tbl>
          <w:p w:rsidR="00286806" w:rsidRPr="00286806" w:rsidRDefault="00286806" w:rsidP="00286806"/>
        </w:tc>
      </w:tr>
    </w:tbl>
    <w:p w:rsidR="00C65F5D" w:rsidRDefault="00DE76C5" w:rsidP="00DE76C5">
      <w:pPr>
        <w:pStyle w:val="ContinuedOnNextPa"/>
      </w:pPr>
      <w:r>
        <w:t>Continued on next page</w:t>
      </w:r>
    </w:p>
    <w:p w:rsidR="00DE76C5" w:rsidRDefault="00DE76C5" w:rsidP="00DE76C5">
      <w:pPr>
        <w:pStyle w:val="MapTitleContinued"/>
        <w:rPr>
          <w:b w:val="0"/>
          <w:sz w:val="24"/>
        </w:rPr>
      </w:pPr>
      <w:r w:rsidRPr="00DE76C5">
        <w:br w:type="page"/>
      </w:r>
      <w:fldSimple w:instr=" STYLEREF &quot;Map Title&quot; ">
        <w:r w:rsidR="005A0758">
          <w:rPr>
            <w:noProof/>
          </w:rPr>
          <w:t>Correcting Analytical Results in the LIS</w:t>
        </w:r>
      </w:fldSimple>
      <w:r w:rsidRPr="00DE76C5">
        <w:t xml:space="preserve">, </w:t>
      </w:r>
      <w:r w:rsidRPr="00DE76C5">
        <w:rPr>
          <w:b w:val="0"/>
          <w:sz w:val="24"/>
        </w:rPr>
        <w:t>Continued</w:t>
      </w:r>
    </w:p>
    <w:p w:rsidR="00DE76C5" w:rsidRPr="00DE76C5" w:rsidRDefault="00DE76C5" w:rsidP="00DE76C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E76C5" w:rsidRPr="00DE76C5" w:rsidTr="00DE76C5">
        <w:trPr>
          <w:trHeight w:val="240"/>
        </w:trPr>
        <w:tc>
          <w:tcPr>
            <w:tcW w:w="1728" w:type="dxa"/>
            <w:shd w:val="clear" w:color="auto" w:fill="auto"/>
          </w:tcPr>
          <w:p w:rsidR="00DE76C5" w:rsidRPr="00E66000" w:rsidRDefault="009D085A" w:rsidP="00DE76C5">
            <w:pPr>
              <w:pStyle w:val="Heading5"/>
              <w:rPr>
                <w:sz w:val="24"/>
                <w:szCs w:val="24"/>
              </w:rPr>
            </w:pPr>
            <w:r w:rsidRPr="00E66000">
              <w:rPr>
                <w:sz w:val="24"/>
                <w:szCs w:val="24"/>
              </w:rP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9D085A" w:rsidRDefault="009D085A" w:rsidP="009D085A">
            <w:pPr>
              <w:pStyle w:val="BlockText"/>
            </w:pPr>
            <w:r>
              <w:t>When tests are completely resulted, follow the steps below to correct analytic results that have been filed/reported in the LIS</w:t>
            </w:r>
          </w:p>
          <w:p w:rsidR="009D085A" w:rsidRPr="00DE76C5" w:rsidRDefault="009D085A" w:rsidP="00DE76C5">
            <w:pPr>
              <w:pStyle w:val="BlockText"/>
            </w:pPr>
          </w:p>
          <w:tbl>
            <w:tblPr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124"/>
            </w:tblGrid>
            <w:tr w:rsidR="009615C3" w:rsidTr="00191518">
              <w:trPr>
                <w:trHeight w:val="180"/>
              </w:trPr>
              <w:tc>
                <w:tcPr>
                  <w:tcW w:w="2251" w:type="pct"/>
                  <w:shd w:val="clear" w:color="auto" w:fill="auto"/>
                </w:tcPr>
                <w:p w:rsidR="00DE76C5" w:rsidRDefault="00DE76C5" w:rsidP="00DE76C5">
                  <w:pPr>
                    <w:pStyle w:val="TableHeaderText"/>
                    <w:jc w:val="left"/>
                  </w:pPr>
                  <w:r>
                    <w:t>If ...</w:t>
                  </w:r>
                </w:p>
              </w:tc>
              <w:tc>
                <w:tcPr>
                  <w:tcW w:w="2749" w:type="pct"/>
                  <w:shd w:val="clear" w:color="auto" w:fill="auto"/>
                </w:tcPr>
                <w:p w:rsidR="00DE76C5" w:rsidRDefault="00DE76C5" w:rsidP="00DE76C5">
                  <w:pPr>
                    <w:pStyle w:val="TableHeaderText"/>
                    <w:jc w:val="left"/>
                  </w:pPr>
                  <w:r>
                    <w:t>Then ...</w:t>
                  </w:r>
                </w:p>
              </w:tc>
            </w:tr>
            <w:tr w:rsidR="009615C3" w:rsidTr="00191518">
              <w:trPr>
                <w:trHeight w:val="180"/>
              </w:trPr>
              <w:tc>
                <w:tcPr>
                  <w:tcW w:w="2251" w:type="pct"/>
                  <w:shd w:val="clear" w:color="auto" w:fill="auto"/>
                </w:tcPr>
                <w:p w:rsidR="000C7F4F" w:rsidRDefault="009C6359" w:rsidP="00DE76C5">
                  <w:pPr>
                    <w:pStyle w:val="TableText"/>
                    <w:rPr>
                      <w:rFonts w:cs="Arial"/>
                      <w:kern w:val="2"/>
                      <w:szCs w:val="24"/>
                    </w:rPr>
                  </w:pPr>
                  <w:r>
                    <w:rPr>
                      <w:rFonts w:cs="Arial"/>
                      <w:kern w:val="2"/>
                      <w:szCs w:val="24"/>
                    </w:rPr>
                    <w:t>Analysis is complete and tests fully resulted</w:t>
                  </w:r>
                  <w:r w:rsidR="005864C9" w:rsidRPr="0034322F">
                    <w:rPr>
                      <w:rFonts w:cs="Arial"/>
                      <w:kern w:val="2"/>
                      <w:szCs w:val="24"/>
                    </w:rPr>
                    <w:t xml:space="preserve"> but </w:t>
                  </w:r>
                </w:p>
                <w:p w:rsidR="00DE76C5" w:rsidRDefault="005864C9" w:rsidP="000C7F4F">
                  <w:pPr>
                    <w:pStyle w:val="TableText"/>
                    <w:numPr>
                      <w:ilvl w:val="0"/>
                      <w:numId w:val="16"/>
                    </w:numPr>
                    <w:rPr>
                      <w:rFonts w:cs="Arial"/>
                      <w:kern w:val="2"/>
                      <w:szCs w:val="24"/>
                    </w:rPr>
                  </w:pPr>
                  <w:r w:rsidRPr="0034322F">
                    <w:rPr>
                      <w:rFonts w:cs="Arial"/>
                      <w:kern w:val="2"/>
                      <w:szCs w:val="24"/>
                    </w:rPr>
                    <w:t>specimen</w:t>
                  </w:r>
                  <w:r w:rsidR="00D14D20">
                    <w:rPr>
                      <w:rFonts w:cs="Arial"/>
                      <w:kern w:val="2"/>
                      <w:szCs w:val="24"/>
                    </w:rPr>
                    <w:t xml:space="preserve"> is</w:t>
                  </w:r>
                  <w:r w:rsidRPr="0034322F">
                    <w:rPr>
                      <w:rFonts w:cs="Arial"/>
                      <w:kern w:val="2"/>
                      <w:szCs w:val="24"/>
                    </w:rPr>
                    <w:t xml:space="preserve"> found to be unsatisfactory (incorrect draw, interfering substances</w:t>
                  </w:r>
                  <w:r w:rsidR="009C6359">
                    <w:rPr>
                      <w:rFonts w:cs="Arial"/>
                      <w:kern w:val="2"/>
                      <w:szCs w:val="24"/>
                    </w:rPr>
                    <w:t>)</w:t>
                  </w:r>
                </w:p>
                <w:p w:rsidR="000C7F4F" w:rsidRPr="000C7F4F" w:rsidRDefault="000C7F4F" w:rsidP="000C7F4F">
                  <w:pPr>
                    <w:pStyle w:val="TableText"/>
                    <w:numPr>
                      <w:ilvl w:val="0"/>
                      <w:numId w:val="16"/>
                    </w:numPr>
                    <w:rPr>
                      <w:rFonts w:cs="Arial"/>
                      <w:kern w:val="2"/>
                      <w:szCs w:val="24"/>
                    </w:rPr>
                  </w:pPr>
                  <w:r>
                    <w:rPr>
                      <w:rFonts w:cs="Arial"/>
                      <w:kern w:val="2"/>
                      <w:szCs w:val="24"/>
                    </w:rPr>
                    <w:t>test result(s) found to be inaccurate</w:t>
                  </w:r>
                </w:p>
              </w:tc>
              <w:tc>
                <w:tcPr>
                  <w:tcW w:w="2749" w:type="pct"/>
                  <w:shd w:val="clear" w:color="auto" w:fill="auto"/>
                </w:tcPr>
                <w:p w:rsidR="00703F81" w:rsidRPr="00CB2906" w:rsidRDefault="00CB2906" w:rsidP="00845ADF">
                  <w:pPr>
                    <w:numPr>
                      <w:ilvl w:val="0"/>
                      <w:numId w:val="16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 xml:space="preserve">in </w:t>
                  </w:r>
                  <w:proofErr w:type="spellStart"/>
                  <w:r>
                    <w:rPr>
                      <w:color w:val="auto"/>
                      <w:kern w:val="2"/>
                    </w:rPr>
                    <w:t>Sunquest</w:t>
                  </w:r>
                  <w:proofErr w:type="spellEnd"/>
                  <w:r>
                    <w:rPr>
                      <w:color w:val="auto"/>
                      <w:kern w:val="2"/>
                    </w:rPr>
                    <w:t xml:space="preserve"> ALAB, function MEM, </w:t>
                  </w:r>
                  <w:r w:rsidRPr="00414E10">
                    <w:rPr>
                      <w:color w:val="auto"/>
                      <w:kern w:val="2"/>
                    </w:rPr>
                    <w:t>enter M-ACC# to enter the modify mode</w:t>
                  </w:r>
                </w:p>
                <w:p w:rsidR="00703F81" w:rsidRPr="00106B47" w:rsidRDefault="00703F81" w:rsidP="00845ADF">
                  <w:pPr>
                    <w:pStyle w:val="TableText"/>
                    <w:numPr>
                      <w:ilvl w:val="0"/>
                      <w:numId w:val="16"/>
                    </w:numPr>
                  </w:pPr>
                  <w:r w:rsidRPr="00414E10">
                    <w:rPr>
                      <w:color w:val="auto"/>
                      <w:kern w:val="2"/>
                    </w:rPr>
                    <w:t>modify the completed tests by replacing the erroneous results with the ETC "CORE" (corrected result)</w:t>
                  </w:r>
                  <w:r>
                    <w:t xml:space="preserve"> and </w:t>
                  </w:r>
                  <w:r w:rsidR="009C6359">
                    <w:t xml:space="preserve">append </w:t>
                  </w:r>
                  <w:r>
                    <w:t>an appropriate ETC explaining the reason for the correction</w:t>
                  </w:r>
                  <w:r w:rsidR="00CB2906">
                    <w:t xml:space="preserve"> (i.e. CORE-CLOT)</w:t>
                  </w:r>
                </w:p>
                <w:p w:rsidR="00703F81" w:rsidRPr="00414E10" w:rsidRDefault="00703F81" w:rsidP="00845ADF">
                  <w:pPr>
                    <w:numPr>
                      <w:ilvl w:val="0"/>
                      <w:numId w:val="16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 w:rsidRPr="00414E10">
                    <w:rPr>
                      <w:color w:val="auto"/>
                      <w:kern w:val="2"/>
                    </w:rPr>
                    <w:t>check that any pertinent calculations are correct (calculations don't work in modify mode), such as attached comments or</w:t>
                  </w:r>
                  <w:r>
                    <w:rPr>
                      <w:color w:val="auto"/>
                      <w:kern w:val="2"/>
                    </w:rPr>
                    <w:t xml:space="preserve"> the</w:t>
                  </w:r>
                  <w:r w:rsidRPr="00414E10">
                    <w:rPr>
                      <w:color w:val="auto"/>
                      <w:kern w:val="2"/>
                    </w:rPr>
                    <w:t xml:space="preserve"> performing lab</w:t>
                  </w:r>
                  <w:r>
                    <w:rPr>
                      <w:color w:val="auto"/>
                      <w:kern w:val="2"/>
                    </w:rPr>
                    <w:t xml:space="preserve"> comment</w:t>
                  </w:r>
                </w:p>
                <w:p w:rsidR="00703F81" w:rsidRPr="00743CB5" w:rsidRDefault="00703F81" w:rsidP="00845ADF">
                  <w:pPr>
                    <w:numPr>
                      <w:ilvl w:val="0"/>
                      <w:numId w:val="16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 w:rsidRPr="00414E10">
                    <w:rPr>
                      <w:color w:val="auto"/>
                      <w:kern w:val="2"/>
                    </w:rPr>
                    <w:t>check that the corrected report comment "corrected report, previously reported as…." is attached to the result</w:t>
                  </w:r>
                </w:p>
                <w:p w:rsidR="00703F81" w:rsidRPr="00DE76C5" w:rsidRDefault="00703F81" w:rsidP="00845ADF">
                  <w:pPr>
                    <w:numPr>
                      <w:ilvl w:val="0"/>
                      <w:numId w:val="16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 w:rsidRPr="00DE76C5">
                    <w:rPr>
                      <w:color w:val="auto"/>
                      <w:kern w:val="2"/>
                    </w:rPr>
                    <w:t>leave responses as is in Misys if RESOE is present</w:t>
                  </w:r>
                </w:p>
                <w:p w:rsidR="00DE76C5" w:rsidRDefault="00703F81" w:rsidP="00845ADF">
                  <w:pPr>
                    <w:numPr>
                      <w:ilvl w:val="0"/>
                      <w:numId w:val="16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 xml:space="preserve">credit test using the </w:t>
                  </w:r>
                  <w:proofErr w:type="spellStart"/>
                  <w:r>
                    <w:rPr>
                      <w:color w:val="auto"/>
                      <w:kern w:val="2"/>
                    </w:rPr>
                    <w:t>Sunquest</w:t>
                  </w:r>
                  <w:proofErr w:type="spellEnd"/>
                  <w:r>
                    <w:rPr>
                      <w:color w:val="auto"/>
                      <w:kern w:val="2"/>
                    </w:rPr>
                    <w:t xml:space="preserve"> credit mode (Retain Result)</w:t>
                  </w:r>
                </w:p>
                <w:p w:rsidR="00420767" w:rsidRPr="00420767" w:rsidRDefault="006309D5" w:rsidP="00420767">
                  <w:pPr>
                    <w:numPr>
                      <w:ilvl w:val="0"/>
                      <w:numId w:val="9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>n</w:t>
                  </w:r>
                  <w:r w:rsidR="00420767">
                    <w:rPr>
                      <w:color w:val="auto"/>
                      <w:kern w:val="2"/>
                    </w:rPr>
                    <w:t>otify RN that specimen and/or test(s) were found to unacceptable</w:t>
                  </w:r>
                </w:p>
                <w:p w:rsidR="00845ADF" w:rsidRDefault="00845ADF" w:rsidP="00845ADF">
                  <w:pPr>
                    <w:numPr>
                      <w:ilvl w:val="0"/>
                      <w:numId w:val="16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>look for additional orders and follow the laboratory recollection process and complete the recollection form to recollect the specimen</w:t>
                  </w:r>
                </w:p>
                <w:p w:rsidR="00845ADF" w:rsidRPr="00845ADF" w:rsidRDefault="006309D5" w:rsidP="00845ADF">
                  <w:pPr>
                    <w:numPr>
                      <w:ilvl w:val="0"/>
                      <w:numId w:val="16"/>
                    </w:numPr>
                    <w:tabs>
                      <w:tab w:val="left" w:pos="-720"/>
                    </w:tabs>
                    <w:suppressAutoHyphens/>
                    <w:rPr>
                      <w:color w:val="auto"/>
                      <w:kern w:val="2"/>
                    </w:rPr>
                  </w:pPr>
                  <w:r>
                    <w:rPr>
                      <w:color w:val="auto"/>
                      <w:kern w:val="2"/>
                    </w:rPr>
                    <w:t>d</w:t>
                  </w:r>
                  <w:r w:rsidR="00845ADF">
                    <w:rPr>
                      <w:color w:val="auto"/>
                      <w:kern w:val="2"/>
                    </w:rPr>
                    <w:t>ocument incident on hand off communication log and inform the appropriate Supervisor</w:t>
                  </w:r>
                </w:p>
              </w:tc>
            </w:tr>
          </w:tbl>
          <w:p w:rsidR="00DE76C5" w:rsidRPr="00DE76C5" w:rsidRDefault="00DE76C5" w:rsidP="00DE76C5">
            <w:pPr>
              <w:pStyle w:val="BlockText"/>
            </w:pPr>
            <w:r>
              <w:t xml:space="preserve"> </w:t>
            </w:r>
          </w:p>
        </w:tc>
      </w:tr>
    </w:tbl>
    <w:p w:rsidR="00DE76C5" w:rsidRDefault="00346473" w:rsidP="00346473">
      <w:pPr>
        <w:pStyle w:val="ContinuedOnNextPa"/>
      </w:pPr>
      <w:r>
        <w:t>Continued on next page</w:t>
      </w:r>
    </w:p>
    <w:p w:rsidR="00346473" w:rsidRDefault="00346473" w:rsidP="00346473">
      <w:pPr>
        <w:pStyle w:val="MapTitleContinued"/>
        <w:rPr>
          <w:b w:val="0"/>
          <w:sz w:val="24"/>
        </w:rPr>
      </w:pPr>
      <w:r w:rsidRPr="00346473">
        <w:br w:type="page"/>
      </w:r>
      <w:fldSimple w:instr=" STYLEREF &quot;Map Title&quot; ">
        <w:r w:rsidR="005A0758">
          <w:rPr>
            <w:noProof/>
          </w:rPr>
          <w:t>Correcting Analytical Results in the LIS</w:t>
        </w:r>
      </w:fldSimple>
      <w:r w:rsidRPr="00346473">
        <w:t xml:space="preserve">, </w:t>
      </w:r>
      <w:r w:rsidRPr="00346473">
        <w:rPr>
          <w:b w:val="0"/>
          <w:sz w:val="24"/>
        </w:rPr>
        <w:t>Continued</w:t>
      </w:r>
    </w:p>
    <w:p w:rsidR="00346473" w:rsidRPr="00346473" w:rsidRDefault="00346473" w:rsidP="003464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46473" w:rsidRPr="00346473" w:rsidTr="00414E10">
        <w:trPr>
          <w:trHeight w:val="240"/>
        </w:trPr>
        <w:tc>
          <w:tcPr>
            <w:tcW w:w="1728" w:type="dxa"/>
            <w:shd w:val="clear" w:color="auto" w:fill="auto"/>
          </w:tcPr>
          <w:p w:rsidR="00346473" w:rsidRPr="00E66000" w:rsidRDefault="00414E10" w:rsidP="00346473">
            <w:pPr>
              <w:pStyle w:val="Heading5"/>
              <w:rPr>
                <w:sz w:val="24"/>
                <w:szCs w:val="24"/>
              </w:rPr>
            </w:pPr>
            <w:r w:rsidRPr="00E66000">
              <w:rPr>
                <w:sz w:val="24"/>
                <w:szCs w:val="24"/>
              </w:rPr>
              <w:t xml:space="preserve">Procedure </w:t>
            </w:r>
            <w:r w:rsidR="00845ADF" w:rsidRPr="00E66000">
              <w:rPr>
                <w:sz w:val="24"/>
                <w:szCs w:val="24"/>
              </w:rPr>
              <w:t>C</w:t>
            </w:r>
          </w:p>
        </w:tc>
        <w:tc>
          <w:tcPr>
            <w:tcW w:w="7740" w:type="dxa"/>
            <w:shd w:val="clear" w:color="auto" w:fill="auto"/>
          </w:tcPr>
          <w:p w:rsidR="00414E10" w:rsidRDefault="0050042E" w:rsidP="00414E10">
            <w:pPr>
              <w:pStyle w:val="BlockText"/>
            </w:pPr>
            <w:r>
              <w:t>When tests are completely resulted and nurse/clinician requests test cancellation, follow the steps below to correct analytic results that have been filed/reported in the LIS</w:t>
            </w:r>
          </w:p>
          <w:p w:rsidR="00845ADF" w:rsidRPr="00414E10" w:rsidRDefault="00845ADF" w:rsidP="00414E10">
            <w:pPr>
              <w:pStyle w:val="BlockText"/>
            </w:pPr>
          </w:p>
          <w:tbl>
            <w:tblPr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124"/>
            </w:tblGrid>
            <w:tr w:rsidR="009615C3" w:rsidTr="00191518">
              <w:trPr>
                <w:trHeight w:val="180"/>
              </w:trPr>
              <w:tc>
                <w:tcPr>
                  <w:tcW w:w="2251" w:type="pct"/>
                  <w:shd w:val="clear" w:color="auto" w:fill="auto"/>
                </w:tcPr>
                <w:p w:rsidR="00414E10" w:rsidRDefault="00414E10" w:rsidP="00414E10">
                  <w:pPr>
                    <w:pStyle w:val="TableHeaderText"/>
                    <w:jc w:val="left"/>
                  </w:pPr>
                  <w:r>
                    <w:t>If ...</w:t>
                  </w:r>
                </w:p>
              </w:tc>
              <w:tc>
                <w:tcPr>
                  <w:tcW w:w="2749" w:type="pct"/>
                  <w:shd w:val="clear" w:color="auto" w:fill="auto"/>
                </w:tcPr>
                <w:p w:rsidR="00414E10" w:rsidRDefault="00414E10" w:rsidP="00414E10">
                  <w:pPr>
                    <w:pStyle w:val="TableHeaderText"/>
                    <w:jc w:val="left"/>
                  </w:pPr>
                  <w:r>
                    <w:t>Then ...</w:t>
                  </w:r>
                </w:p>
              </w:tc>
            </w:tr>
            <w:tr w:rsidR="009615C3" w:rsidTr="00191518">
              <w:trPr>
                <w:trHeight w:val="180"/>
              </w:trPr>
              <w:tc>
                <w:tcPr>
                  <w:tcW w:w="2251" w:type="pct"/>
                  <w:shd w:val="clear" w:color="auto" w:fill="auto"/>
                </w:tcPr>
                <w:p w:rsidR="00414E10" w:rsidRDefault="00845ADF" w:rsidP="00414E10">
                  <w:pPr>
                    <w:pStyle w:val="TableText"/>
                  </w:pPr>
                  <w:r w:rsidRPr="00F547B8">
                    <w:rPr>
                      <w:rFonts w:cs="Arial"/>
                      <w:kern w:val="2"/>
                    </w:rPr>
                    <w:t>analysis is co</w:t>
                  </w:r>
                  <w:r w:rsidR="0050042E">
                    <w:rPr>
                      <w:rFonts w:cs="Arial"/>
                      <w:kern w:val="2"/>
                    </w:rPr>
                    <w:t>mplete; specimen is OK but nurse or clinician</w:t>
                  </w:r>
                  <w:r w:rsidRPr="00F547B8">
                    <w:rPr>
                      <w:rFonts w:cs="Arial"/>
                      <w:kern w:val="2"/>
                    </w:rPr>
                    <w:t xml:space="preserve"> wants to cancel</w:t>
                  </w:r>
                  <w:r w:rsidR="0050042E">
                    <w:rPr>
                      <w:rFonts w:cs="Arial"/>
                      <w:kern w:val="2"/>
                    </w:rPr>
                    <w:t xml:space="preserve"> the order</w:t>
                  </w:r>
                </w:p>
              </w:tc>
              <w:tc>
                <w:tcPr>
                  <w:tcW w:w="2749" w:type="pct"/>
                  <w:shd w:val="clear" w:color="auto" w:fill="auto"/>
                </w:tcPr>
                <w:p w:rsidR="00845ADF" w:rsidRPr="00F547B8" w:rsidRDefault="00845ADF" w:rsidP="00E7178C">
                  <w:pPr>
                    <w:numPr>
                      <w:ilvl w:val="0"/>
                      <w:numId w:val="12"/>
                    </w:numPr>
                    <w:tabs>
                      <w:tab w:val="left" w:pos="-720"/>
                    </w:tabs>
                    <w:suppressAutoHyphens/>
                    <w:rPr>
                      <w:rFonts w:cs="Arial"/>
                      <w:kern w:val="2"/>
                    </w:rPr>
                  </w:pPr>
                  <w:r w:rsidRPr="00F547B8">
                    <w:rPr>
                      <w:rFonts w:cs="Arial"/>
                      <w:kern w:val="2"/>
                    </w:rPr>
                    <w:t xml:space="preserve">nursing must call lab to </w:t>
                  </w:r>
                  <w:r w:rsidR="006309D5">
                    <w:rPr>
                      <w:rFonts w:cs="Arial"/>
                      <w:kern w:val="2"/>
                    </w:rPr>
                    <w:t xml:space="preserve">request to </w:t>
                  </w:r>
                  <w:r w:rsidRPr="00F547B8">
                    <w:rPr>
                      <w:rFonts w:cs="Arial"/>
                      <w:kern w:val="2"/>
                    </w:rPr>
                    <w:t>cancel any</w:t>
                  </w:r>
                  <w:r w:rsidR="0050042E">
                    <w:rPr>
                      <w:rFonts w:cs="Arial"/>
                      <w:kern w:val="2"/>
                    </w:rPr>
                    <w:t xml:space="preserve"> test that is completed in </w:t>
                  </w:r>
                  <w:proofErr w:type="spellStart"/>
                  <w:r w:rsidR="0050042E">
                    <w:rPr>
                      <w:rFonts w:cs="Arial"/>
                      <w:kern w:val="2"/>
                    </w:rPr>
                    <w:t>Sunquest</w:t>
                  </w:r>
                  <w:proofErr w:type="spellEnd"/>
                  <w:r w:rsidRPr="00F547B8">
                    <w:rPr>
                      <w:rFonts w:cs="Arial"/>
                      <w:kern w:val="2"/>
                    </w:rPr>
                    <w:t xml:space="preserve"> (final </w:t>
                  </w:r>
                  <w:r w:rsidR="0050042E">
                    <w:rPr>
                      <w:rFonts w:cs="Arial"/>
                      <w:kern w:val="2"/>
                    </w:rPr>
                    <w:t xml:space="preserve">results in EPIC </w:t>
                  </w:r>
                  <w:proofErr w:type="spellStart"/>
                  <w:r w:rsidR="0050042E">
                    <w:rPr>
                      <w:rFonts w:cs="Arial"/>
                      <w:kern w:val="2"/>
                    </w:rPr>
                    <w:t>eHr</w:t>
                  </w:r>
                  <w:proofErr w:type="spellEnd"/>
                  <w:r w:rsidRPr="00F547B8">
                    <w:rPr>
                      <w:rFonts w:cs="Arial"/>
                      <w:kern w:val="2"/>
                    </w:rPr>
                    <w:t xml:space="preserve"> )</w:t>
                  </w:r>
                </w:p>
                <w:p w:rsidR="00845ADF" w:rsidRDefault="006309D5" w:rsidP="00E7178C">
                  <w:pPr>
                    <w:numPr>
                      <w:ilvl w:val="0"/>
                      <w:numId w:val="12"/>
                    </w:numPr>
                    <w:tabs>
                      <w:tab w:val="left" w:pos="-720"/>
                    </w:tabs>
                    <w:suppressAutoHyphens/>
                    <w:rPr>
                      <w:rFonts w:cs="Arial"/>
                      <w:kern w:val="2"/>
                    </w:rPr>
                  </w:pPr>
                  <w:r>
                    <w:rPr>
                      <w:rFonts w:cs="Arial"/>
                      <w:kern w:val="2"/>
                    </w:rPr>
                    <w:t xml:space="preserve">do not modify or correct reported </w:t>
                  </w:r>
                  <w:r w:rsidR="0050042E">
                    <w:rPr>
                      <w:rFonts w:cs="Arial"/>
                      <w:kern w:val="2"/>
                    </w:rPr>
                    <w:t xml:space="preserve">results in </w:t>
                  </w:r>
                  <w:proofErr w:type="spellStart"/>
                  <w:r w:rsidR="0050042E">
                    <w:rPr>
                      <w:rFonts w:cs="Arial"/>
                      <w:kern w:val="2"/>
                    </w:rPr>
                    <w:t>Sunquest</w:t>
                  </w:r>
                  <w:proofErr w:type="spellEnd"/>
                </w:p>
                <w:p w:rsidR="006111D8" w:rsidRPr="00AE752B" w:rsidRDefault="006309D5" w:rsidP="00E7178C">
                  <w:pPr>
                    <w:numPr>
                      <w:ilvl w:val="0"/>
                      <w:numId w:val="12"/>
                    </w:numPr>
                    <w:rPr>
                      <w:szCs w:val="20"/>
                    </w:rPr>
                  </w:pPr>
                  <w:r>
                    <w:rPr>
                      <w:color w:val="auto"/>
                      <w:kern w:val="2"/>
                    </w:rPr>
                    <w:t>I</w:t>
                  </w:r>
                  <w:r w:rsidR="0050042E">
                    <w:rPr>
                      <w:color w:val="auto"/>
                      <w:kern w:val="2"/>
                    </w:rPr>
                    <w:t>nform the appropriate Supervisor</w:t>
                  </w:r>
                  <w:r>
                    <w:rPr>
                      <w:color w:val="auto"/>
                      <w:kern w:val="2"/>
                    </w:rPr>
                    <w:t xml:space="preserve"> of the incident and document on the hand off communication log</w:t>
                  </w:r>
                </w:p>
                <w:p w:rsidR="00AE752B" w:rsidRPr="0050042E" w:rsidRDefault="00AE752B" w:rsidP="00E7178C">
                  <w:pPr>
                    <w:numPr>
                      <w:ilvl w:val="0"/>
                      <w:numId w:val="12"/>
                    </w:numPr>
                    <w:rPr>
                      <w:szCs w:val="20"/>
                    </w:rPr>
                  </w:pPr>
                  <w:r>
                    <w:rPr>
                      <w:color w:val="auto"/>
                      <w:kern w:val="2"/>
                    </w:rPr>
                    <w:t>Once notified, the appropriate Supervisor will take the appropriate steps necessary to address the incident</w:t>
                  </w:r>
                </w:p>
              </w:tc>
            </w:tr>
          </w:tbl>
          <w:p w:rsidR="00346473" w:rsidRPr="00346473" w:rsidRDefault="00414E10" w:rsidP="00346473">
            <w:pPr>
              <w:pStyle w:val="BlockText"/>
            </w:pPr>
            <w:r>
              <w:t xml:space="preserve"> </w:t>
            </w:r>
          </w:p>
        </w:tc>
      </w:tr>
    </w:tbl>
    <w:p w:rsidR="009E6A86" w:rsidRPr="009E6A86" w:rsidRDefault="009E6A86" w:rsidP="00F05BF9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66000" w:rsidRPr="00E66000" w:rsidTr="00E66000">
        <w:tc>
          <w:tcPr>
            <w:tcW w:w="1728" w:type="dxa"/>
            <w:shd w:val="clear" w:color="auto" w:fill="auto"/>
          </w:tcPr>
          <w:p w:rsidR="00E66000" w:rsidRPr="00E66000" w:rsidRDefault="00E66000" w:rsidP="00E66000">
            <w:pPr>
              <w:pStyle w:val="Heading5"/>
              <w:rPr>
                <w:sz w:val="24"/>
                <w:szCs w:val="24"/>
              </w:rPr>
            </w:pPr>
            <w:r w:rsidRPr="00E66000">
              <w:rPr>
                <w:sz w:val="24"/>
                <w:szCs w:val="24"/>
              </w:rPr>
              <w:t>Related</w:t>
            </w:r>
          </w:p>
          <w:p w:rsidR="00E66000" w:rsidRPr="00E66000" w:rsidRDefault="00E66000" w:rsidP="00E66000">
            <w:pPr>
              <w:pStyle w:val="Heading5"/>
            </w:pPr>
            <w:r w:rsidRPr="00E66000">
              <w:rPr>
                <w:sz w:val="24"/>
                <w:szCs w:val="24"/>
              </w:rPr>
              <w:t>Documents</w:t>
            </w:r>
          </w:p>
        </w:tc>
        <w:tc>
          <w:tcPr>
            <w:tcW w:w="7740" w:type="dxa"/>
            <w:shd w:val="clear" w:color="auto" w:fill="auto"/>
          </w:tcPr>
          <w:p w:rsidR="00E66000" w:rsidRPr="00E66000" w:rsidRDefault="00E66000" w:rsidP="00E66000">
            <w:pPr>
              <w:pStyle w:val="BlockText"/>
              <w:numPr>
                <w:ilvl w:val="0"/>
                <w:numId w:val="18"/>
              </w:numPr>
            </w:pPr>
            <w:r>
              <w:t>Laboratory Specimen Recollection Form</w:t>
            </w:r>
          </w:p>
        </w:tc>
      </w:tr>
    </w:tbl>
    <w:p w:rsidR="00E66000" w:rsidRPr="00CC59C3" w:rsidRDefault="00E66000" w:rsidP="00CC59C3">
      <w:pPr>
        <w:pStyle w:val="BlockLine"/>
      </w:pPr>
      <w:r w:rsidRPr="00CC59C3">
        <w:tab/>
      </w:r>
      <w:r w:rsidRPr="00CC59C3">
        <w:tab/>
      </w:r>
      <w:r w:rsidRPr="00CC59C3">
        <w:tab/>
      </w:r>
      <w:r w:rsidRPr="00CC59C3">
        <w:tab/>
      </w:r>
      <w:r w:rsidRPr="00CC59C3">
        <w:tab/>
      </w:r>
      <w:r w:rsidRPr="00CC59C3">
        <w:tab/>
      </w:r>
      <w:r w:rsidRPr="00CC59C3">
        <w:tab/>
      </w:r>
      <w:r w:rsidRPr="00CC59C3">
        <w:tab/>
      </w:r>
      <w:r w:rsidRPr="00CC59C3">
        <w:tab/>
      </w:r>
      <w:r w:rsidRPr="00CC59C3">
        <w:tab/>
      </w:r>
    </w:p>
    <w:p w:rsidR="00CC59C3" w:rsidRPr="00CC59C3" w:rsidRDefault="00CC59C3" w:rsidP="00CC59C3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C59C3" w:rsidRPr="00CC59C3" w:rsidTr="00CC59C3">
        <w:tc>
          <w:tcPr>
            <w:tcW w:w="1728" w:type="dxa"/>
            <w:shd w:val="clear" w:color="auto" w:fill="auto"/>
          </w:tcPr>
          <w:p w:rsidR="00CC59C3" w:rsidRPr="00CC59C3" w:rsidRDefault="00CC59C3" w:rsidP="00CC59C3">
            <w:pPr>
              <w:pStyle w:val="Heading5"/>
            </w:pPr>
            <w:r w:rsidRPr="00E66000">
              <w:rPr>
                <w:sz w:val="24"/>
                <w:szCs w:val="24"/>
              </w:rPr>
              <w:t>Related Procedures</w:t>
            </w:r>
          </w:p>
        </w:tc>
        <w:tc>
          <w:tcPr>
            <w:tcW w:w="7740" w:type="dxa"/>
            <w:shd w:val="clear" w:color="auto" w:fill="auto"/>
          </w:tcPr>
          <w:p w:rsidR="00CC59C3" w:rsidRPr="005062A6" w:rsidRDefault="00CC59C3" w:rsidP="00CC59C3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color w:val="auto"/>
                <w:kern w:val="2"/>
              </w:rPr>
            </w:pPr>
            <w:r w:rsidRPr="005062A6">
              <w:rPr>
                <w:color w:val="auto"/>
                <w:kern w:val="2"/>
              </w:rPr>
              <w:t xml:space="preserve">Crediting of Orders in </w:t>
            </w:r>
            <w:proofErr w:type="spellStart"/>
            <w:r w:rsidRPr="005062A6">
              <w:rPr>
                <w:color w:val="auto"/>
                <w:kern w:val="2"/>
              </w:rPr>
              <w:t>Sunquest</w:t>
            </w:r>
            <w:proofErr w:type="spellEnd"/>
            <w:r w:rsidRPr="005062A6">
              <w:rPr>
                <w:color w:val="auto"/>
                <w:kern w:val="2"/>
              </w:rPr>
              <w:t xml:space="preserve"> LIS</w:t>
            </w:r>
          </w:p>
          <w:p w:rsidR="00CC59C3" w:rsidRPr="005062A6" w:rsidRDefault="00CC59C3" w:rsidP="00CC59C3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color w:val="auto"/>
                <w:kern w:val="2"/>
              </w:rPr>
            </w:pPr>
            <w:r w:rsidRPr="005062A6">
              <w:rPr>
                <w:color w:val="auto"/>
                <w:kern w:val="2"/>
              </w:rPr>
              <w:t>Canceling Inpatient Test Orders</w:t>
            </w:r>
          </w:p>
          <w:p w:rsidR="00CC59C3" w:rsidRPr="005062A6" w:rsidRDefault="00CC59C3" w:rsidP="00CC59C3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color w:val="auto"/>
                <w:kern w:val="2"/>
              </w:rPr>
            </w:pPr>
            <w:r w:rsidRPr="005062A6">
              <w:rPr>
                <w:color w:val="auto"/>
                <w:kern w:val="2"/>
              </w:rPr>
              <w:t>Criteria for Rejection of Unacceptable Specimens</w:t>
            </w:r>
          </w:p>
          <w:p w:rsidR="00CC59C3" w:rsidRPr="00CC59C3" w:rsidRDefault="00CC59C3" w:rsidP="00CC59C3">
            <w:pPr>
              <w:pStyle w:val="BlockText"/>
              <w:numPr>
                <w:ilvl w:val="0"/>
                <w:numId w:val="14"/>
              </w:numPr>
            </w:pPr>
            <w:r w:rsidRPr="005062A6">
              <w:rPr>
                <w:color w:val="auto"/>
                <w:kern w:val="2"/>
              </w:rPr>
              <w:t>Quality Assurance of Patient Results</w:t>
            </w:r>
          </w:p>
        </w:tc>
      </w:tr>
    </w:tbl>
    <w:p w:rsidR="00CC59C3" w:rsidRPr="008056E2" w:rsidRDefault="008056E2" w:rsidP="00CC59C3">
      <w:pPr>
        <w:pStyle w:val="BlockLine"/>
        <w:rPr>
          <w:i/>
        </w:rPr>
      </w:pPr>
      <w:r>
        <w:t xml:space="preserve">                                                                                                                     </w:t>
      </w:r>
      <w:r w:rsidRPr="008056E2">
        <w:rPr>
          <w:i/>
        </w:rPr>
        <w:t>End</w:t>
      </w:r>
    </w:p>
    <w:sectPr w:rsidR="00CC59C3" w:rsidRPr="008056E2" w:rsidSect="007F5F5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10" w:rsidRDefault="00414E10" w:rsidP="00414E10">
      <w:r>
        <w:separator/>
      </w:r>
    </w:p>
  </w:endnote>
  <w:endnote w:type="continuationSeparator" w:id="0">
    <w:p w:rsidR="00414E10" w:rsidRDefault="00414E10" w:rsidP="004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10" w:rsidRDefault="009615C3">
    <w:pPr>
      <w:pStyle w:val="Footer"/>
    </w:pPr>
    <w:r>
      <w:t>Document #</w:t>
    </w:r>
    <w:r w:rsidR="005E5824">
      <w:t xml:space="preserve"> LG.POST02.00-/-RV.01</w:t>
    </w:r>
    <w:r>
      <w:tab/>
    </w:r>
    <w:r w:rsidR="00414E10">
      <w:t xml:space="preserve">Page </w:t>
    </w:r>
    <w:r w:rsidR="00414E10">
      <w:rPr>
        <w:b/>
        <w:bCs/>
      </w:rPr>
      <w:fldChar w:fldCharType="begin"/>
    </w:r>
    <w:r w:rsidR="00414E10">
      <w:rPr>
        <w:b/>
        <w:bCs/>
      </w:rPr>
      <w:instrText xml:space="preserve"> PAGE </w:instrText>
    </w:r>
    <w:r w:rsidR="00414E10">
      <w:rPr>
        <w:b/>
        <w:bCs/>
      </w:rPr>
      <w:fldChar w:fldCharType="separate"/>
    </w:r>
    <w:r w:rsidR="00890DDC">
      <w:rPr>
        <w:b/>
        <w:bCs/>
        <w:noProof/>
      </w:rPr>
      <w:t>4</w:t>
    </w:r>
    <w:r w:rsidR="00414E10">
      <w:rPr>
        <w:b/>
        <w:bCs/>
      </w:rPr>
      <w:fldChar w:fldCharType="end"/>
    </w:r>
    <w:r w:rsidR="00414E10">
      <w:t xml:space="preserve"> of </w:t>
    </w:r>
    <w:r w:rsidR="00414E10">
      <w:rPr>
        <w:b/>
        <w:bCs/>
      </w:rPr>
      <w:fldChar w:fldCharType="begin"/>
    </w:r>
    <w:r w:rsidR="00414E10">
      <w:rPr>
        <w:b/>
        <w:bCs/>
      </w:rPr>
      <w:instrText xml:space="preserve"> NUMPAGES  </w:instrText>
    </w:r>
    <w:r w:rsidR="00414E10">
      <w:rPr>
        <w:b/>
        <w:bCs/>
      </w:rPr>
      <w:fldChar w:fldCharType="separate"/>
    </w:r>
    <w:r w:rsidR="00890DDC">
      <w:rPr>
        <w:b/>
        <w:bCs/>
        <w:noProof/>
      </w:rPr>
      <w:t>4</w:t>
    </w:r>
    <w:r w:rsidR="00414E10">
      <w:rPr>
        <w:b/>
        <w:bCs/>
      </w:rPr>
      <w:fldChar w:fldCharType="end"/>
    </w:r>
  </w:p>
  <w:p w:rsidR="00414E10" w:rsidRDefault="00414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10" w:rsidRDefault="00414E10" w:rsidP="00414E10">
      <w:r>
        <w:separator/>
      </w:r>
    </w:p>
  </w:footnote>
  <w:footnote w:type="continuationSeparator" w:id="0">
    <w:p w:rsidR="00414E10" w:rsidRDefault="00414E10" w:rsidP="0041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10" w:rsidRDefault="00414E10">
    <w:pPr>
      <w:pStyle w:val="Header"/>
      <w:rPr>
        <w:color w:val="auto"/>
      </w:rPr>
    </w:pPr>
    <w:r>
      <w:rPr>
        <w:color w:val="auto"/>
      </w:rPr>
      <w:t xml:space="preserve">Sutter Roseville Medical Center                                                </w:t>
    </w:r>
    <w:r w:rsidR="005A0758">
      <w:rPr>
        <w:color w:val="auto"/>
      </w:rPr>
      <w:t xml:space="preserve">              </w:t>
    </w:r>
    <w:r w:rsidR="005E5824">
      <w:rPr>
        <w:color w:val="auto"/>
      </w:rPr>
      <w:t xml:space="preserve"> Effective date: 2</w:t>
    </w:r>
    <w:r w:rsidR="005A0758">
      <w:rPr>
        <w:color w:val="auto"/>
      </w:rPr>
      <w:t>/20</w:t>
    </w:r>
    <w:r>
      <w:rPr>
        <w:color w:val="auto"/>
      </w:rPr>
      <w:t>/2018</w:t>
    </w:r>
  </w:p>
  <w:p w:rsidR="00414E10" w:rsidRPr="00414E10" w:rsidRDefault="00414E10">
    <w:pPr>
      <w:pStyle w:val="Header"/>
      <w:rPr>
        <w:i/>
      </w:rPr>
    </w:pPr>
    <w:r w:rsidRPr="00414E10">
      <w:rPr>
        <w:i/>
        <w:color w:val="auto"/>
      </w:rPr>
      <w:t>Laboratory Services</w:t>
    </w:r>
  </w:p>
  <w:p w:rsidR="00414E10" w:rsidRDefault="00414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D406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83E520D"/>
    <w:multiLevelType w:val="hybridMultilevel"/>
    <w:tmpl w:val="26FC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23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3E5600"/>
    <w:multiLevelType w:val="hybridMultilevel"/>
    <w:tmpl w:val="F11E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7FF4"/>
    <w:multiLevelType w:val="hybridMultilevel"/>
    <w:tmpl w:val="3D5EC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023"/>
    <w:multiLevelType w:val="hybridMultilevel"/>
    <w:tmpl w:val="6906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234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08B1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D11B8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AEE6DCA"/>
    <w:multiLevelType w:val="hybridMultilevel"/>
    <w:tmpl w:val="6242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1ABD"/>
    <w:multiLevelType w:val="hybridMultilevel"/>
    <w:tmpl w:val="4D369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20BA9"/>
    <w:multiLevelType w:val="hybridMultilevel"/>
    <w:tmpl w:val="02A8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0FB9"/>
    <w:multiLevelType w:val="hybridMultilevel"/>
    <w:tmpl w:val="BAD05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04544"/>
    <w:multiLevelType w:val="hybridMultilevel"/>
    <w:tmpl w:val="2652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72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36419"/>
    <w:multiLevelType w:val="hybridMultilevel"/>
    <w:tmpl w:val="EEF6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45FC8"/>
    <w:multiLevelType w:val="hybridMultilevel"/>
    <w:tmpl w:val="A6E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7"/>
  </w:num>
  <w:num w:numId="12">
    <w:abstractNumId w:val="10"/>
  </w:num>
  <w:num w:numId="13">
    <w:abstractNumId w:val="17"/>
  </w:num>
  <w:num w:numId="14">
    <w:abstractNumId w:val="2"/>
  </w:num>
  <w:num w:numId="15">
    <w:abstractNumId w:val="1"/>
  </w:num>
  <w:num w:numId="16">
    <w:abstractNumId w:val="11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5F"/>
    <w:rsid w:val="000132C3"/>
    <w:rsid w:val="0001595C"/>
    <w:rsid w:val="000C7F4F"/>
    <w:rsid w:val="000E4B48"/>
    <w:rsid w:val="00105F11"/>
    <w:rsid w:val="00106B47"/>
    <w:rsid w:val="00191518"/>
    <w:rsid w:val="001E48B8"/>
    <w:rsid w:val="00226827"/>
    <w:rsid w:val="00286806"/>
    <w:rsid w:val="00297C98"/>
    <w:rsid w:val="0031628F"/>
    <w:rsid w:val="00326064"/>
    <w:rsid w:val="00346473"/>
    <w:rsid w:val="00414E10"/>
    <w:rsid w:val="00420767"/>
    <w:rsid w:val="00424A94"/>
    <w:rsid w:val="00430000"/>
    <w:rsid w:val="00476793"/>
    <w:rsid w:val="004A3B00"/>
    <w:rsid w:val="004D1F41"/>
    <w:rsid w:val="0050042E"/>
    <w:rsid w:val="005062A6"/>
    <w:rsid w:val="00575198"/>
    <w:rsid w:val="005864C9"/>
    <w:rsid w:val="00593589"/>
    <w:rsid w:val="005A0758"/>
    <w:rsid w:val="005E5824"/>
    <w:rsid w:val="006111D8"/>
    <w:rsid w:val="006309D5"/>
    <w:rsid w:val="00682BD0"/>
    <w:rsid w:val="006C3FBD"/>
    <w:rsid w:val="006D1540"/>
    <w:rsid w:val="006F137D"/>
    <w:rsid w:val="006F49E1"/>
    <w:rsid w:val="00703F81"/>
    <w:rsid w:val="00722CD2"/>
    <w:rsid w:val="00723C4F"/>
    <w:rsid w:val="00736009"/>
    <w:rsid w:val="0073693F"/>
    <w:rsid w:val="00743CB5"/>
    <w:rsid w:val="00753E33"/>
    <w:rsid w:val="00774264"/>
    <w:rsid w:val="007F5F5F"/>
    <w:rsid w:val="008056E2"/>
    <w:rsid w:val="00815C34"/>
    <w:rsid w:val="00842123"/>
    <w:rsid w:val="0084431B"/>
    <w:rsid w:val="00845ADF"/>
    <w:rsid w:val="00890DDC"/>
    <w:rsid w:val="00893267"/>
    <w:rsid w:val="00907B0F"/>
    <w:rsid w:val="009615C3"/>
    <w:rsid w:val="009B128E"/>
    <w:rsid w:val="009C6359"/>
    <w:rsid w:val="009D085A"/>
    <w:rsid w:val="009D63C6"/>
    <w:rsid w:val="009E6A86"/>
    <w:rsid w:val="00A8784C"/>
    <w:rsid w:val="00AD2E82"/>
    <w:rsid w:val="00AE752B"/>
    <w:rsid w:val="00B146A6"/>
    <w:rsid w:val="00B5661D"/>
    <w:rsid w:val="00B93E93"/>
    <w:rsid w:val="00C63C8F"/>
    <w:rsid w:val="00C65F5D"/>
    <w:rsid w:val="00CB2906"/>
    <w:rsid w:val="00CB39DA"/>
    <w:rsid w:val="00CC59C3"/>
    <w:rsid w:val="00D02440"/>
    <w:rsid w:val="00D14D20"/>
    <w:rsid w:val="00D2731C"/>
    <w:rsid w:val="00D712C2"/>
    <w:rsid w:val="00D75AD7"/>
    <w:rsid w:val="00DA1FAD"/>
    <w:rsid w:val="00DC2A7D"/>
    <w:rsid w:val="00DE76C5"/>
    <w:rsid w:val="00E66000"/>
    <w:rsid w:val="00E7178C"/>
    <w:rsid w:val="00F05BF9"/>
    <w:rsid w:val="00F4087F"/>
    <w:rsid w:val="00F42689"/>
    <w:rsid w:val="00F876AB"/>
    <w:rsid w:val="00FD13C0"/>
    <w:rsid w:val="00FF3EED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DD9A1BC-510A-443E-87AB-08F246EF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5F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7F5F5F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7F5F5F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7F5F5F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7F5F5F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7F5F5F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7F5F5F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7F5F5F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7F5F5F"/>
  </w:style>
  <w:style w:type="paragraph" w:customStyle="1" w:styleId="BulletText1">
    <w:name w:val="Bullet Text 1"/>
    <w:basedOn w:val="Normal"/>
    <w:rsid w:val="007F5F5F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7F5F5F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7F5F5F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7F5F5F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7F5F5F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7F5F5F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7F5F5F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7F5F5F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7F5F5F"/>
    <w:pPr>
      <w:ind w:left="0"/>
    </w:pPr>
  </w:style>
  <w:style w:type="paragraph" w:customStyle="1" w:styleId="NoteText">
    <w:name w:val="Note Text"/>
    <w:basedOn w:val="Normal"/>
    <w:rsid w:val="007F5F5F"/>
    <w:rPr>
      <w:szCs w:val="20"/>
    </w:rPr>
  </w:style>
  <w:style w:type="paragraph" w:customStyle="1" w:styleId="PublicationTitle">
    <w:name w:val="Publication Title"/>
    <w:basedOn w:val="Normal"/>
    <w:next w:val="Heading4"/>
    <w:rsid w:val="007F5F5F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7F5F5F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7F5F5F"/>
    <w:rPr>
      <w:szCs w:val="20"/>
    </w:rPr>
  </w:style>
  <w:style w:type="paragraph" w:customStyle="1" w:styleId="TOCTitle">
    <w:name w:val="TOC Title"/>
    <w:basedOn w:val="Normal"/>
    <w:rsid w:val="007F5F5F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C6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14E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4E1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E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E1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1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15C3"/>
    <w:rPr>
      <w:rFonts w:ascii="Segoe UI" w:hAnsi="Segoe UI" w:cs="Segoe UI"/>
      <w:color w:val="000000"/>
      <w:sz w:val="18"/>
      <w:szCs w:val="18"/>
    </w:rPr>
  </w:style>
  <w:style w:type="paragraph" w:styleId="BodyTextIndent2">
    <w:name w:val="Body Text Indent 2"/>
    <w:basedOn w:val="Normal"/>
    <w:link w:val="BodyTextIndent2Char"/>
    <w:rsid w:val="00682BD0"/>
    <w:pPr>
      <w:tabs>
        <w:tab w:val="left" w:pos="-720"/>
      </w:tabs>
      <w:suppressAutoHyphens/>
      <w:ind w:left="720" w:hanging="720"/>
    </w:pPr>
    <w:rPr>
      <w:rFonts w:ascii="Arial" w:hAnsi="Arial"/>
      <w:i/>
      <w:color w:val="auto"/>
      <w:kern w:val="2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82BD0"/>
    <w:rPr>
      <w:rFonts w:ascii="Arial" w:hAnsi="Arial"/>
      <w:i/>
      <w:kern w:val="2"/>
    </w:rPr>
  </w:style>
  <w:style w:type="paragraph" w:styleId="ListParagraph">
    <w:name w:val="List Paragraph"/>
    <w:basedOn w:val="Normal"/>
    <w:uiPriority w:val="34"/>
    <w:qFormat/>
    <w:rsid w:val="00FF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846</TotalTime>
  <Pages>4</Pages>
  <Words>673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48</cp:revision>
  <cp:lastPrinted>2018-02-21T03:07:00Z</cp:lastPrinted>
  <dcterms:created xsi:type="dcterms:W3CDTF">2017-12-30T02:05:00Z</dcterms:created>
  <dcterms:modified xsi:type="dcterms:W3CDTF">2018-02-21T03:21:00Z</dcterms:modified>
</cp:coreProperties>
</file>