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836" w:rsidRPr="00554276" w:rsidRDefault="00747C2C" w:rsidP="00620AE8">
      <w:pPr>
        <w:pStyle w:val="Heading1"/>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5-10-15T00:00:00Z">
          <w:dateFormat w:val="MMMM d, yyyy"/>
          <w:lid w:val="en-US"/>
          <w:storeMappedDataAs w:val="dateTime"/>
          <w:calendar w:val="gregorian"/>
        </w:date>
      </w:sdtPr>
      <w:sdtEndPr/>
      <w:sdtContent>
        <w:p w:rsidR="00554276" w:rsidRPr="004E227E" w:rsidRDefault="009E2B32" w:rsidP="00B75CFC">
          <w:pPr>
            <w:pStyle w:val="Date"/>
          </w:pPr>
          <w:r>
            <w:t>October 15, 2015</w:t>
          </w:r>
        </w:p>
      </w:sdtContent>
    </w:sdt>
    <w:p w:rsidR="00BB4DD0" w:rsidRDefault="005D0D89" w:rsidP="005D0D89">
      <w:pPr>
        <w:pStyle w:val="ListParagraph"/>
        <w:numPr>
          <w:ilvl w:val="0"/>
          <w:numId w:val="39"/>
        </w:numPr>
        <w:spacing w:before="0" w:after="0" w:line="240" w:lineRule="auto"/>
        <w:ind w:left="0"/>
        <w:rPr>
          <w:b w:val="0"/>
          <w:sz w:val="22"/>
          <w:szCs w:val="22"/>
        </w:rPr>
      </w:pPr>
      <w:r>
        <w:rPr>
          <w:b w:val="0"/>
          <w:sz w:val="22"/>
          <w:szCs w:val="22"/>
        </w:rPr>
        <w:t xml:space="preserve">    </w:t>
      </w:r>
      <w:r w:rsidR="009E2B32">
        <w:rPr>
          <w:b w:val="0"/>
          <w:sz w:val="22"/>
          <w:szCs w:val="22"/>
        </w:rPr>
        <w:t>News and Reminders:</w:t>
      </w:r>
    </w:p>
    <w:p w:rsidR="009E2B32" w:rsidRDefault="009E2B32" w:rsidP="005D0D89">
      <w:pPr>
        <w:pStyle w:val="ListParagraph"/>
        <w:numPr>
          <w:ilvl w:val="0"/>
          <w:numId w:val="40"/>
        </w:numPr>
        <w:spacing w:before="0" w:after="0" w:line="240" w:lineRule="auto"/>
        <w:ind w:left="0"/>
        <w:rPr>
          <w:b w:val="0"/>
          <w:sz w:val="22"/>
          <w:szCs w:val="22"/>
        </w:rPr>
      </w:pPr>
      <w:r w:rsidRPr="009E2B32">
        <w:rPr>
          <w:b w:val="0"/>
          <w:sz w:val="22"/>
          <w:szCs w:val="22"/>
        </w:rPr>
        <w:t>We are going to have a new Am</w:t>
      </w:r>
      <w:r>
        <w:rPr>
          <w:b w:val="0"/>
          <w:sz w:val="22"/>
          <w:szCs w:val="22"/>
        </w:rPr>
        <w:t>bulatory Center and it’s going to be located in New Haven at 150 Sargent Drive.  The tentative date is 2018.</w:t>
      </w:r>
    </w:p>
    <w:p w:rsidR="009E2B32" w:rsidRDefault="009E2B32" w:rsidP="005D0D89">
      <w:pPr>
        <w:pStyle w:val="ListParagraph"/>
        <w:numPr>
          <w:ilvl w:val="0"/>
          <w:numId w:val="40"/>
        </w:numPr>
        <w:spacing w:before="0" w:after="0" w:line="240" w:lineRule="auto"/>
        <w:ind w:left="0"/>
        <w:rPr>
          <w:b w:val="0"/>
          <w:sz w:val="22"/>
          <w:szCs w:val="22"/>
        </w:rPr>
      </w:pPr>
      <w:r>
        <w:rPr>
          <w:b w:val="0"/>
          <w:sz w:val="22"/>
          <w:szCs w:val="22"/>
        </w:rPr>
        <w:t>We don’t give</w:t>
      </w:r>
      <w:r w:rsidR="008979B2">
        <w:rPr>
          <w:b w:val="0"/>
          <w:sz w:val="22"/>
          <w:szCs w:val="22"/>
        </w:rPr>
        <w:t xml:space="preserve"> </w:t>
      </w:r>
      <w:proofErr w:type="gramStart"/>
      <w:r w:rsidR="008979B2">
        <w:rPr>
          <w:b w:val="0"/>
          <w:sz w:val="22"/>
          <w:szCs w:val="22"/>
        </w:rPr>
        <w:t xml:space="preserve">out </w:t>
      </w:r>
      <w:r>
        <w:rPr>
          <w:b w:val="0"/>
          <w:sz w:val="22"/>
          <w:szCs w:val="22"/>
        </w:rPr>
        <w:t xml:space="preserve"> any</w:t>
      </w:r>
      <w:proofErr w:type="gramEnd"/>
      <w:r>
        <w:rPr>
          <w:b w:val="0"/>
          <w:sz w:val="22"/>
          <w:szCs w:val="22"/>
        </w:rPr>
        <w:t xml:space="preserve"> preliminary data on patients and we don’t </w:t>
      </w:r>
      <w:r w:rsidR="008979B2">
        <w:rPr>
          <w:b w:val="0"/>
          <w:sz w:val="22"/>
          <w:szCs w:val="22"/>
        </w:rPr>
        <w:t xml:space="preserve">report </w:t>
      </w:r>
      <w:r>
        <w:rPr>
          <w:b w:val="0"/>
          <w:sz w:val="22"/>
          <w:szCs w:val="22"/>
        </w:rPr>
        <w:t xml:space="preserve"> results on specimens that are over their time limit</w:t>
      </w:r>
      <w:r w:rsidR="008979B2">
        <w:rPr>
          <w:b w:val="0"/>
          <w:sz w:val="22"/>
          <w:szCs w:val="22"/>
        </w:rPr>
        <w:t xml:space="preserve"> to process</w:t>
      </w:r>
      <w:r>
        <w:rPr>
          <w:b w:val="0"/>
          <w:sz w:val="22"/>
          <w:szCs w:val="22"/>
        </w:rPr>
        <w:t>.</w:t>
      </w:r>
    </w:p>
    <w:p w:rsidR="005D0D89" w:rsidRDefault="008979B2" w:rsidP="005D0D89">
      <w:pPr>
        <w:pStyle w:val="ListParagraph"/>
        <w:numPr>
          <w:ilvl w:val="0"/>
          <w:numId w:val="40"/>
        </w:numPr>
        <w:spacing w:before="0" w:after="0" w:line="240" w:lineRule="auto"/>
        <w:ind w:left="0"/>
        <w:rPr>
          <w:b w:val="0"/>
          <w:sz w:val="22"/>
          <w:szCs w:val="22"/>
        </w:rPr>
      </w:pPr>
      <w:r>
        <w:rPr>
          <w:b w:val="0"/>
          <w:sz w:val="22"/>
          <w:szCs w:val="22"/>
        </w:rPr>
        <w:t xml:space="preserve"> Note: </w:t>
      </w:r>
      <w:r w:rsidR="009E2B32">
        <w:rPr>
          <w:b w:val="0"/>
          <w:sz w:val="22"/>
          <w:szCs w:val="22"/>
        </w:rPr>
        <w:t xml:space="preserve">Flow </w:t>
      </w:r>
      <w:proofErr w:type="spellStart"/>
      <w:r w:rsidR="009E2B32">
        <w:rPr>
          <w:b w:val="0"/>
          <w:sz w:val="22"/>
          <w:szCs w:val="22"/>
        </w:rPr>
        <w:t>cytometry</w:t>
      </w:r>
      <w:proofErr w:type="spellEnd"/>
      <w:r w:rsidR="009E2B32">
        <w:rPr>
          <w:b w:val="0"/>
          <w:sz w:val="22"/>
          <w:szCs w:val="22"/>
        </w:rPr>
        <w:t xml:space="preserve"> </w:t>
      </w:r>
      <w:r>
        <w:rPr>
          <w:b w:val="0"/>
          <w:sz w:val="22"/>
          <w:szCs w:val="22"/>
        </w:rPr>
        <w:t xml:space="preserve">can be processed on green topped </w:t>
      </w:r>
      <w:proofErr w:type="spellStart"/>
      <w:r>
        <w:rPr>
          <w:b w:val="0"/>
          <w:sz w:val="22"/>
          <w:szCs w:val="22"/>
        </w:rPr>
        <w:t>tubes.Greenwich</w:t>
      </w:r>
      <w:proofErr w:type="spellEnd"/>
      <w:r>
        <w:rPr>
          <w:b w:val="0"/>
          <w:sz w:val="22"/>
          <w:szCs w:val="22"/>
        </w:rPr>
        <w:t xml:space="preserve"> Hospital may send these tubes.)</w:t>
      </w:r>
      <w:r w:rsidR="009E2B32">
        <w:rPr>
          <w:b w:val="0"/>
          <w:sz w:val="22"/>
          <w:szCs w:val="22"/>
        </w:rPr>
        <w:t xml:space="preserve">  </w:t>
      </w:r>
      <w:r>
        <w:rPr>
          <w:b w:val="0"/>
          <w:sz w:val="22"/>
          <w:szCs w:val="22"/>
        </w:rPr>
        <w:t xml:space="preserve"> Check the labels on these tubes before they are forwarded to </w:t>
      </w:r>
      <w:proofErr w:type="spellStart"/>
      <w:r>
        <w:rPr>
          <w:b w:val="0"/>
          <w:sz w:val="22"/>
          <w:szCs w:val="22"/>
        </w:rPr>
        <w:t>Cytogenetics</w:t>
      </w:r>
      <w:proofErr w:type="spellEnd"/>
      <w:r>
        <w:rPr>
          <w:b w:val="0"/>
          <w:sz w:val="22"/>
          <w:szCs w:val="22"/>
        </w:rPr>
        <w:t>.</w:t>
      </w:r>
    </w:p>
    <w:p w:rsidR="008979B2" w:rsidRDefault="008979B2" w:rsidP="005D0D89">
      <w:pPr>
        <w:pStyle w:val="ListParagraph"/>
        <w:numPr>
          <w:ilvl w:val="0"/>
          <w:numId w:val="40"/>
        </w:numPr>
        <w:spacing w:before="0" w:after="0" w:line="240" w:lineRule="auto"/>
        <w:ind w:left="0"/>
        <w:rPr>
          <w:b w:val="0"/>
          <w:sz w:val="22"/>
          <w:szCs w:val="22"/>
        </w:rPr>
      </w:pPr>
      <w:r>
        <w:rPr>
          <w:b w:val="0"/>
          <w:sz w:val="22"/>
          <w:szCs w:val="22"/>
        </w:rPr>
        <w:t xml:space="preserve">The new shared irretrievable sample form does not need to be used when forwarding the bone marrows to Flow. That is the workflow for the BM process. However, the form would be used if there was a shared </w:t>
      </w:r>
      <w:proofErr w:type="spellStart"/>
      <w:proofErr w:type="gramStart"/>
      <w:r>
        <w:rPr>
          <w:b w:val="0"/>
          <w:sz w:val="22"/>
          <w:szCs w:val="22"/>
        </w:rPr>
        <w:t>Csf</w:t>
      </w:r>
      <w:proofErr w:type="spellEnd"/>
      <w:proofErr w:type="gramEnd"/>
      <w:r>
        <w:rPr>
          <w:b w:val="0"/>
          <w:sz w:val="22"/>
          <w:szCs w:val="22"/>
        </w:rPr>
        <w:t xml:space="preserve"> or body fluid and the last </w:t>
      </w:r>
      <w:proofErr w:type="spellStart"/>
      <w:r>
        <w:rPr>
          <w:b w:val="0"/>
          <w:sz w:val="22"/>
          <w:szCs w:val="22"/>
        </w:rPr>
        <w:t>labto</w:t>
      </w:r>
      <w:proofErr w:type="spellEnd"/>
      <w:r>
        <w:rPr>
          <w:b w:val="0"/>
          <w:sz w:val="22"/>
          <w:szCs w:val="22"/>
        </w:rPr>
        <w:t xml:space="preserve"> receive the sample would have to scan the form and save the yellow copy for Meeok.  </w:t>
      </w:r>
    </w:p>
    <w:p w:rsidR="005D0D89" w:rsidRDefault="005D0D89" w:rsidP="005D0D89">
      <w:pPr>
        <w:pStyle w:val="ListParagraph"/>
        <w:numPr>
          <w:ilvl w:val="0"/>
          <w:numId w:val="41"/>
        </w:numPr>
        <w:spacing w:before="0" w:after="0" w:line="240" w:lineRule="auto"/>
        <w:ind w:left="0" w:firstLine="0"/>
        <w:rPr>
          <w:b w:val="0"/>
          <w:sz w:val="22"/>
          <w:szCs w:val="22"/>
        </w:rPr>
      </w:pPr>
      <w:r w:rsidRPr="005D0D89">
        <w:rPr>
          <w:b w:val="0"/>
          <w:sz w:val="22"/>
          <w:szCs w:val="22"/>
        </w:rPr>
        <w:t>Jerry is working on the TEG validation process and Pat is looking for volunteers that are interested in</w:t>
      </w:r>
      <w:r>
        <w:rPr>
          <w:b w:val="0"/>
          <w:sz w:val="22"/>
          <w:szCs w:val="22"/>
        </w:rPr>
        <w:t xml:space="preserve"> learning once we get it up and running.</w:t>
      </w:r>
      <w:r w:rsidRPr="005D0D89">
        <w:rPr>
          <w:b w:val="0"/>
          <w:sz w:val="22"/>
          <w:szCs w:val="22"/>
        </w:rPr>
        <w:t xml:space="preserve"> </w:t>
      </w:r>
      <w:r>
        <w:rPr>
          <w:b w:val="0"/>
          <w:sz w:val="22"/>
          <w:szCs w:val="22"/>
        </w:rPr>
        <w:t xml:space="preserve">    </w:t>
      </w:r>
    </w:p>
    <w:p w:rsidR="005D0D89" w:rsidRDefault="005D0D89" w:rsidP="005D0D89">
      <w:pPr>
        <w:pStyle w:val="ListParagraph"/>
        <w:numPr>
          <w:ilvl w:val="0"/>
          <w:numId w:val="41"/>
        </w:numPr>
        <w:spacing w:before="0" w:after="0" w:line="240" w:lineRule="auto"/>
        <w:ind w:left="0" w:firstLine="0"/>
        <w:rPr>
          <w:b w:val="0"/>
          <w:sz w:val="22"/>
          <w:szCs w:val="22"/>
        </w:rPr>
      </w:pPr>
      <w:r>
        <w:rPr>
          <w:b w:val="0"/>
          <w:sz w:val="22"/>
          <w:szCs w:val="22"/>
        </w:rPr>
        <w:t>FYI, bone marrows forms are available in a file on top of the bench if you need any.  Please do not take from the kits already made, thanks.</w:t>
      </w:r>
    </w:p>
    <w:p w:rsidR="005D0D89" w:rsidRDefault="005D0D89" w:rsidP="005D0D89">
      <w:pPr>
        <w:pStyle w:val="ListParagraph"/>
        <w:numPr>
          <w:ilvl w:val="0"/>
          <w:numId w:val="41"/>
        </w:numPr>
        <w:spacing w:before="0" w:after="0" w:line="240" w:lineRule="auto"/>
        <w:ind w:left="0" w:firstLine="0"/>
        <w:rPr>
          <w:b w:val="0"/>
          <w:sz w:val="22"/>
          <w:szCs w:val="22"/>
        </w:rPr>
      </w:pPr>
      <w:r>
        <w:rPr>
          <w:b w:val="0"/>
          <w:sz w:val="22"/>
          <w:szCs w:val="22"/>
        </w:rPr>
        <w:t>Bone marrows –</w:t>
      </w:r>
      <w:r w:rsidR="008979B2">
        <w:rPr>
          <w:b w:val="0"/>
          <w:sz w:val="22"/>
          <w:szCs w:val="22"/>
        </w:rPr>
        <w:t xml:space="preserve"> per order of</w:t>
      </w:r>
      <w:r>
        <w:rPr>
          <w:b w:val="0"/>
          <w:sz w:val="22"/>
          <w:szCs w:val="22"/>
        </w:rPr>
        <w:t xml:space="preserve"> </w:t>
      </w:r>
      <w:r w:rsidR="008979B2">
        <w:rPr>
          <w:b w:val="0"/>
          <w:sz w:val="22"/>
          <w:szCs w:val="22"/>
        </w:rPr>
        <w:t xml:space="preserve"> </w:t>
      </w:r>
      <w:r>
        <w:rPr>
          <w:b w:val="0"/>
          <w:sz w:val="22"/>
          <w:szCs w:val="22"/>
        </w:rPr>
        <w:t xml:space="preserve"> Dr. Rinder, if you go to do a bone marrow and the patient is there ready to go and it looks that is only going to take</w:t>
      </w:r>
      <w:r w:rsidR="008979B2">
        <w:rPr>
          <w:b w:val="0"/>
          <w:sz w:val="22"/>
          <w:szCs w:val="22"/>
        </w:rPr>
        <w:t xml:space="preserve"> place in a</w:t>
      </w:r>
      <w:r>
        <w:rPr>
          <w:b w:val="0"/>
          <w:sz w:val="22"/>
          <w:szCs w:val="22"/>
        </w:rPr>
        <w:t xml:space="preserve"> few minutes (up to 15 minutes), you are to stay.  But if you go and they don’t know who is going to perform it and it’s taking too long</w:t>
      </w:r>
      <w:r w:rsidR="008979B2">
        <w:rPr>
          <w:b w:val="0"/>
          <w:sz w:val="22"/>
          <w:szCs w:val="22"/>
        </w:rPr>
        <w:t>,</w:t>
      </w:r>
      <w:r>
        <w:rPr>
          <w:b w:val="0"/>
          <w:sz w:val="22"/>
          <w:szCs w:val="22"/>
        </w:rPr>
        <w:t xml:space="preserve"> you are to</w:t>
      </w:r>
      <w:r w:rsidR="008979B2">
        <w:rPr>
          <w:b w:val="0"/>
          <w:sz w:val="22"/>
          <w:szCs w:val="22"/>
        </w:rPr>
        <w:t xml:space="preserve"> give them a BM kit. The last patient appointment we will assist with</w:t>
      </w:r>
      <w:proofErr w:type="gramStart"/>
      <w:r w:rsidR="008979B2">
        <w:rPr>
          <w:b w:val="0"/>
          <w:sz w:val="22"/>
          <w:szCs w:val="22"/>
        </w:rPr>
        <w:t>,</w:t>
      </w:r>
      <w:r w:rsidR="00131B75">
        <w:rPr>
          <w:b w:val="0"/>
          <w:sz w:val="22"/>
          <w:szCs w:val="22"/>
        </w:rPr>
        <w:t xml:space="preserve"> </w:t>
      </w:r>
      <w:r w:rsidR="008979B2">
        <w:rPr>
          <w:b w:val="0"/>
          <w:sz w:val="22"/>
          <w:szCs w:val="22"/>
        </w:rPr>
        <w:t xml:space="preserve"> would</w:t>
      </w:r>
      <w:proofErr w:type="gramEnd"/>
      <w:r w:rsidR="008979B2">
        <w:rPr>
          <w:b w:val="0"/>
          <w:sz w:val="22"/>
          <w:szCs w:val="22"/>
        </w:rPr>
        <w:t xml:space="preserve"> be 2:30 pm.</w:t>
      </w:r>
      <w:r w:rsidR="00D907EA">
        <w:rPr>
          <w:b w:val="0"/>
          <w:sz w:val="22"/>
          <w:szCs w:val="22"/>
        </w:rPr>
        <w:t xml:space="preserve">  </w:t>
      </w:r>
      <w:r w:rsidR="008979B2">
        <w:rPr>
          <w:b w:val="0"/>
          <w:sz w:val="22"/>
          <w:szCs w:val="22"/>
        </w:rPr>
        <w:t xml:space="preserve"> </w:t>
      </w:r>
    </w:p>
    <w:p w:rsidR="00D907EA" w:rsidRDefault="00D907EA" w:rsidP="005D0D89">
      <w:pPr>
        <w:pStyle w:val="ListParagraph"/>
        <w:numPr>
          <w:ilvl w:val="0"/>
          <w:numId w:val="41"/>
        </w:numPr>
        <w:spacing w:before="0" w:after="0" w:line="240" w:lineRule="auto"/>
        <w:ind w:left="0" w:firstLine="0"/>
        <w:rPr>
          <w:b w:val="0"/>
          <w:sz w:val="22"/>
          <w:szCs w:val="22"/>
        </w:rPr>
      </w:pPr>
      <w:r>
        <w:rPr>
          <w:b w:val="0"/>
          <w:sz w:val="22"/>
          <w:szCs w:val="22"/>
        </w:rPr>
        <w:t>We are back in</w:t>
      </w:r>
      <w:r w:rsidR="00131B75">
        <w:rPr>
          <w:b w:val="0"/>
          <w:sz w:val="22"/>
          <w:szCs w:val="22"/>
        </w:rPr>
        <w:t xml:space="preserve"> the</w:t>
      </w:r>
      <w:r>
        <w:rPr>
          <w:b w:val="0"/>
          <w:sz w:val="22"/>
          <w:szCs w:val="22"/>
        </w:rPr>
        <w:t xml:space="preserve"> red in regards to</w:t>
      </w:r>
      <w:r w:rsidR="00131B75">
        <w:rPr>
          <w:b w:val="0"/>
          <w:sz w:val="22"/>
          <w:szCs w:val="22"/>
        </w:rPr>
        <w:t xml:space="preserve"> further</w:t>
      </w:r>
      <w:r>
        <w:rPr>
          <w:b w:val="0"/>
          <w:sz w:val="22"/>
          <w:szCs w:val="22"/>
        </w:rPr>
        <w:t xml:space="preserve"> hiring.   Ken</w:t>
      </w:r>
      <w:r w:rsidR="00131B75">
        <w:rPr>
          <w:b w:val="0"/>
          <w:sz w:val="22"/>
          <w:szCs w:val="22"/>
        </w:rPr>
        <w:t xml:space="preserve"> will be</w:t>
      </w:r>
      <w:r>
        <w:rPr>
          <w:b w:val="0"/>
          <w:sz w:val="22"/>
          <w:szCs w:val="22"/>
        </w:rPr>
        <w:t xml:space="preserve"> starting next week</w:t>
      </w:r>
      <w:r w:rsidR="00131B75">
        <w:rPr>
          <w:b w:val="0"/>
          <w:sz w:val="22"/>
          <w:szCs w:val="22"/>
        </w:rPr>
        <w:t>.</w:t>
      </w:r>
    </w:p>
    <w:p w:rsidR="00D907EA" w:rsidRDefault="00D907EA" w:rsidP="00131B75">
      <w:pPr>
        <w:pStyle w:val="ListParagraph"/>
        <w:numPr>
          <w:ilvl w:val="0"/>
          <w:numId w:val="0"/>
        </w:numPr>
        <w:spacing w:before="0" w:after="0" w:line="240" w:lineRule="auto"/>
        <w:rPr>
          <w:b w:val="0"/>
          <w:sz w:val="22"/>
          <w:szCs w:val="22"/>
        </w:rPr>
      </w:pPr>
    </w:p>
    <w:p w:rsidR="00D907EA" w:rsidRDefault="00D907EA" w:rsidP="005D0D89">
      <w:pPr>
        <w:pStyle w:val="ListParagraph"/>
        <w:numPr>
          <w:ilvl w:val="0"/>
          <w:numId w:val="41"/>
        </w:numPr>
        <w:spacing w:before="0" w:after="0" w:line="240" w:lineRule="auto"/>
        <w:ind w:left="0" w:firstLine="0"/>
        <w:rPr>
          <w:b w:val="0"/>
          <w:sz w:val="22"/>
          <w:szCs w:val="22"/>
        </w:rPr>
      </w:pPr>
      <w:r>
        <w:rPr>
          <w:b w:val="0"/>
          <w:sz w:val="22"/>
          <w:szCs w:val="22"/>
        </w:rPr>
        <w:t>When we get a sample from SRC and its clotted we need to call the floor</w:t>
      </w:r>
      <w:r w:rsidR="00131B75">
        <w:rPr>
          <w:b w:val="0"/>
          <w:sz w:val="22"/>
          <w:szCs w:val="22"/>
        </w:rPr>
        <w:t xml:space="preserve"> of SRC, not the lab. The best practice would be to put it on the Call List.</w:t>
      </w:r>
      <w:r>
        <w:rPr>
          <w:b w:val="0"/>
          <w:sz w:val="22"/>
          <w:szCs w:val="22"/>
        </w:rPr>
        <w:t xml:space="preserve">  </w:t>
      </w:r>
      <w:r w:rsidR="00131B75">
        <w:rPr>
          <w:b w:val="0"/>
          <w:sz w:val="22"/>
          <w:szCs w:val="22"/>
        </w:rPr>
        <w:t xml:space="preserve"> </w:t>
      </w:r>
      <w:bookmarkStart w:id="0" w:name="_GoBack"/>
      <w:bookmarkEnd w:id="0"/>
    </w:p>
    <w:p w:rsidR="00D907EA" w:rsidRDefault="00D907EA" w:rsidP="005D0D89">
      <w:pPr>
        <w:pStyle w:val="ListParagraph"/>
        <w:numPr>
          <w:ilvl w:val="0"/>
          <w:numId w:val="41"/>
        </w:numPr>
        <w:spacing w:before="0" w:after="0" w:line="240" w:lineRule="auto"/>
        <w:ind w:left="0" w:firstLine="0"/>
        <w:rPr>
          <w:b w:val="0"/>
          <w:sz w:val="22"/>
          <w:szCs w:val="22"/>
        </w:rPr>
      </w:pPr>
      <w:r>
        <w:rPr>
          <w:b w:val="0"/>
          <w:sz w:val="22"/>
          <w:szCs w:val="22"/>
        </w:rPr>
        <w:t>Reminder to get the Flu shot this week.  There is also an online training that needs to be completed by December 1</w:t>
      </w:r>
      <w:r w:rsidRPr="00D907EA">
        <w:rPr>
          <w:b w:val="0"/>
          <w:sz w:val="22"/>
          <w:szCs w:val="22"/>
          <w:vertAlign w:val="superscript"/>
        </w:rPr>
        <w:t>st</w:t>
      </w:r>
      <w:r>
        <w:rPr>
          <w:b w:val="0"/>
          <w:sz w:val="22"/>
          <w:szCs w:val="22"/>
        </w:rPr>
        <w:t>.</w:t>
      </w:r>
    </w:p>
    <w:p w:rsidR="00256E57" w:rsidRPr="005D0D89" w:rsidRDefault="00256E57" w:rsidP="005D0D89">
      <w:pPr>
        <w:pStyle w:val="ListParagraph"/>
        <w:numPr>
          <w:ilvl w:val="0"/>
          <w:numId w:val="38"/>
        </w:numPr>
        <w:spacing w:before="0" w:after="0" w:line="240" w:lineRule="auto"/>
        <w:ind w:left="0" w:firstLine="0"/>
        <w:rPr>
          <w:b w:val="0"/>
          <w:sz w:val="22"/>
          <w:szCs w:val="22"/>
        </w:rPr>
      </w:pPr>
      <w:r w:rsidRPr="005D0D89">
        <w:rPr>
          <w:b w:val="0"/>
          <w:sz w:val="22"/>
          <w:szCs w:val="22"/>
        </w:rPr>
        <w:t>Thanks for all you</w:t>
      </w:r>
      <w:r w:rsidR="009E2B32" w:rsidRPr="005D0D89">
        <w:rPr>
          <w:b w:val="0"/>
          <w:sz w:val="22"/>
          <w:szCs w:val="22"/>
        </w:rPr>
        <w:t>r hard work</w:t>
      </w:r>
      <w:r w:rsidRPr="005D0D89">
        <w:rPr>
          <w:b w:val="0"/>
          <w:noProof/>
          <w:sz w:val="22"/>
          <w:szCs w:val="22"/>
        </w:rPr>
        <w:drawing>
          <wp:inline distT="0" distB="0" distL="0" distR="0">
            <wp:extent cx="167640" cy="1676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inal_smiley_fac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r w:rsidRPr="005D0D89">
        <w:rPr>
          <w:b w:val="0"/>
          <w:sz w:val="22"/>
          <w:szCs w:val="22"/>
        </w:rPr>
        <w:t>!</w:t>
      </w:r>
    </w:p>
    <w:p w:rsidR="006404AD" w:rsidRPr="00706608" w:rsidRDefault="006404AD" w:rsidP="005D0D89">
      <w:pPr>
        <w:pStyle w:val="ListParagraph"/>
        <w:numPr>
          <w:ilvl w:val="0"/>
          <w:numId w:val="0"/>
        </w:numPr>
        <w:spacing w:before="0" w:after="0" w:line="240" w:lineRule="auto"/>
        <w:rPr>
          <w:sz w:val="22"/>
          <w:szCs w:val="22"/>
        </w:rPr>
      </w:pPr>
    </w:p>
    <w:sectPr w:rsidR="006404AD" w:rsidRPr="00706608" w:rsidSect="007C429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7pt;height:234pt" o:bullet="t">
        <v:imagedata r:id="rId1" o:title="pitr-Lab-icon-6[1]"/>
      </v:shape>
    </w:pict>
  </w:numPicBullet>
  <w:numPicBullet w:numPicBulletId="1">
    <w:pict>
      <v:shape id="_x0000_i1045" type="#_x0000_t75" style="width:28.5pt;height:33pt" o:bullet="t">
        <v:imagedata r:id="rId2" o:title="medium-Laboratory-container-chemistry-testing-0-12282[1]"/>
      </v:shape>
    </w:pict>
  </w:numPicBullet>
  <w:numPicBullet w:numPicBulletId="2">
    <w:pict>
      <v:shape id="_x0000_i1046" type="#_x0000_t75" style="width:28.5pt;height:58.5pt" o:bullet="t">
        <v:imagedata r:id="rId3" o:title="large-laboratory-test-tube-66"/>
      </v:shape>
    </w:pict>
  </w:numPicBullet>
  <w:numPicBullet w:numPicBulletId="3">
    <w:pict>
      <v:shape id="_x0000_i1047" type="#_x0000_t75" style="width:28.5pt;height:26.25pt" o:bullet="t">
        <v:imagedata r:id="rId4" o:title="large-test-tube-laboratory-icon-0-12283[1]"/>
      </v:shape>
    </w:pict>
  </w:numPicBullet>
  <w:numPicBullet w:numPicBulletId="4">
    <w:pict>
      <v:shape id="_x0000_i1048" type="#_x0000_t75" style="width:28.5pt;height:33pt" o:bullet="t">
        <v:imagedata r:id="rId5" o:title="large-glass-laboratory-bottle-with-liquid-and-bubbles-in-it-33"/>
      </v:shape>
    </w:pict>
  </w:numPicBullet>
  <w:numPicBullet w:numPicBulletId="5">
    <w:pict>
      <v:shape id="_x0000_i1049" type="#_x0000_t75" style="width:428.25pt;height:290.25pt" o:bullet="t">
        <v:imagedata r:id="rId6" o:title="laboratoryshotglasses1[1]"/>
      </v:shape>
    </w:pict>
  </w:numPicBullet>
  <w:abstractNum w:abstractNumId="0">
    <w:nsid w:val="FFFFFF7C"/>
    <w:multiLevelType w:val="singleLevel"/>
    <w:tmpl w:val="F990B0CE"/>
    <w:lvl w:ilvl="0">
      <w:start w:val="1"/>
      <w:numFmt w:val="decimal"/>
      <w:lvlText w:val="%1."/>
      <w:lvlJc w:val="left"/>
      <w:pPr>
        <w:tabs>
          <w:tab w:val="num" w:pos="1800"/>
        </w:tabs>
        <w:ind w:left="1800" w:hanging="360"/>
      </w:pPr>
    </w:lvl>
  </w:abstractNum>
  <w:abstractNum w:abstractNumId="1">
    <w:nsid w:val="FFFFFF7D"/>
    <w:multiLevelType w:val="singleLevel"/>
    <w:tmpl w:val="04E89274"/>
    <w:lvl w:ilvl="0">
      <w:start w:val="1"/>
      <w:numFmt w:val="decimal"/>
      <w:lvlText w:val="%1."/>
      <w:lvlJc w:val="left"/>
      <w:pPr>
        <w:tabs>
          <w:tab w:val="num" w:pos="1440"/>
        </w:tabs>
        <w:ind w:left="1440" w:hanging="360"/>
      </w:pPr>
    </w:lvl>
  </w:abstractNum>
  <w:abstractNum w:abstractNumId="2">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3">
    <w:nsid w:val="FFFFFF7F"/>
    <w:multiLevelType w:val="singleLevel"/>
    <w:tmpl w:val="EDD6E082"/>
    <w:lvl w:ilvl="0">
      <w:start w:val="1"/>
      <w:numFmt w:val="lowerLetter"/>
      <w:lvlText w:val="%1)"/>
      <w:lvlJc w:val="left"/>
      <w:pPr>
        <w:tabs>
          <w:tab w:val="num" w:pos="720"/>
        </w:tabs>
        <w:ind w:left="720" w:hanging="360"/>
      </w:pPr>
      <w:rPr>
        <w:rFonts w:hint="default"/>
      </w:rPr>
    </w:lvl>
  </w:abstractNum>
  <w:abstractNum w:abstractNumId="4">
    <w:nsid w:val="FFFFFF80"/>
    <w:multiLevelType w:val="singleLevel"/>
    <w:tmpl w:val="DFEE5B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54F60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E2E0F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E06D1C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9">
    <w:nsid w:val="FFFFFF89"/>
    <w:multiLevelType w:val="singleLevel"/>
    <w:tmpl w:val="CFB04AEC"/>
    <w:lvl w:ilvl="0">
      <w:start w:val="1"/>
      <w:numFmt w:val="bullet"/>
      <w:lvlText w:val=""/>
      <w:lvlJc w:val="left"/>
      <w:pPr>
        <w:tabs>
          <w:tab w:val="num" w:pos="360"/>
        </w:tabs>
        <w:ind w:left="360" w:hanging="360"/>
      </w:pPr>
      <w:rPr>
        <w:rFonts w:ascii="Symbol" w:hAnsi="Symbol" w:hint="default"/>
      </w:rPr>
    </w:lvl>
  </w:abstractNum>
  <w:abstractNum w:abstractNumId="10">
    <w:nsid w:val="008A589B"/>
    <w:multiLevelType w:val="hybridMultilevel"/>
    <w:tmpl w:val="05666212"/>
    <w:lvl w:ilvl="0" w:tplc="073AB23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C3214C1"/>
    <w:multiLevelType w:val="hybridMultilevel"/>
    <w:tmpl w:val="C26ADA52"/>
    <w:lvl w:ilvl="0" w:tplc="073AB23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694BA1"/>
    <w:multiLevelType w:val="hybridMultilevel"/>
    <w:tmpl w:val="25AEDF7C"/>
    <w:lvl w:ilvl="0" w:tplc="9A0C4A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18F3D05"/>
    <w:multiLevelType w:val="hybridMultilevel"/>
    <w:tmpl w:val="FE209E1E"/>
    <w:lvl w:ilvl="0" w:tplc="76FAD6B2">
      <w:start w:val="1"/>
      <w:numFmt w:val="bullet"/>
      <w:lvlText w:val=""/>
      <w:lvlPicBulletId w:val="5"/>
      <w:lvlJc w:val="left"/>
      <w:pPr>
        <w:ind w:left="2347" w:hanging="360"/>
      </w:pPr>
      <w:rPr>
        <w:rFonts w:ascii="Symbol" w:hAnsi="Symbol" w:hint="default"/>
        <w:color w:val="auto"/>
        <w:sz w:val="28"/>
        <w:szCs w:val="28"/>
      </w:rPr>
    </w:lvl>
    <w:lvl w:ilvl="1" w:tplc="04090003">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16">
    <w:nsid w:val="13E31BA4"/>
    <w:multiLevelType w:val="hybridMultilevel"/>
    <w:tmpl w:val="C5A85AF2"/>
    <w:lvl w:ilvl="0" w:tplc="643EF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A5E3767"/>
    <w:multiLevelType w:val="hybridMultilevel"/>
    <w:tmpl w:val="44107C36"/>
    <w:lvl w:ilvl="0" w:tplc="D39ECAAC">
      <w:start w:val="1"/>
      <w:numFmt w:val="bullet"/>
      <w:lvlText w:val=""/>
      <w:lvlPicBulletId w:val="5"/>
      <w:lvlJc w:val="left"/>
      <w:pPr>
        <w:ind w:left="360" w:hanging="360"/>
      </w:pPr>
      <w:rPr>
        <w:rFonts w:ascii="Symbol" w:hAnsi="Symbol" w:hint="default"/>
        <w:color w:val="auto"/>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2">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2FD81B6E"/>
    <w:multiLevelType w:val="hybridMultilevel"/>
    <w:tmpl w:val="16040CC8"/>
    <w:lvl w:ilvl="0" w:tplc="33E4235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4B129E9"/>
    <w:multiLevelType w:val="hybridMultilevel"/>
    <w:tmpl w:val="CED68F42"/>
    <w:lvl w:ilvl="0" w:tplc="6DF00C18">
      <w:start w:val="1"/>
      <w:numFmt w:val="bullet"/>
      <w:lvlText w:val=""/>
      <w:lvlPicBulletId w:val="4"/>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9DF33F8"/>
    <w:multiLevelType w:val="hybridMultilevel"/>
    <w:tmpl w:val="DC0C7212"/>
    <w:lvl w:ilvl="0" w:tplc="1FECEF60">
      <w:start w:val="1"/>
      <w:numFmt w:val="bullet"/>
      <w:lvlText w:val=""/>
      <w:lvlPicBulletId w:val="0"/>
      <w:lvlJc w:val="left"/>
      <w:pPr>
        <w:ind w:left="90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FF762B"/>
    <w:multiLevelType w:val="hybridMultilevel"/>
    <w:tmpl w:val="2C60AF82"/>
    <w:lvl w:ilvl="0" w:tplc="90663C34">
      <w:start w:val="1"/>
      <w:numFmt w:val="bullet"/>
      <w:lvlText w:val=""/>
      <w:lvlPicBulletId w:val="5"/>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321CD9"/>
    <w:multiLevelType w:val="hybridMultilevel"/>
    <w:tmpl w:val="DDA0FCB6"/>
    <w:lvl w:ilvl="0" w:tplc="0409000D">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0">
    <w:nsid w:val="53302F84"/>
    <w:multiLevelType w:val="hybridMultilevel"/>
    <w:tmpl w:val="D0B078BA"/>
    <w:lvl w:ilvl="0" w:tplc="1FECEF6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2">
    <w:nsid w:val="61D74E00"/>
    <w:multiLevelType w:val="hybridMultilevel"/>
    <w:tmpl w:val="55A8951A"/>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9F4CC5"/>
    <w:multiLevelType w:val="hybridMultilevel"/>
    <w:tmpl w:val="5C1276C6"/>
    <w:lvl w:ilvl="0" w:tplc="BE5AFABA">
      <w:start w:val="1"/>
      <w:numFmt w:val="decimal"/>
      <w:lvlText w:val="%1."/>
      <w:lvlJc w:val="left"/>
      <w:pPr>
        <w:ind w:left="14040" w:hanging="360"/>
      </w:pPr>
      <w:rPr>
        <w:rFonts w:hint="default"/>
      </w:rPr>
    </w:lvl>
    <w:lvl w:ilvl="1" w:tplc="04090019" w:tentative="1">
      <w:start w:val="1"/>
      <w:numFmt w:val="lowerLetter"/>
      <w:lvlText w:val="%2."/>
      <w:lvlJc w:val="left"/>
      <w:pPr>
        <w:ind w:left="14760" w:hanging="360"/>
      </w:pPr>
    </w:lvl>
    <w:lvl w:ilvl="2" w:tplc="0409001B" w:tentative="1">
      <w:start w:val="1"/>
      <w:numFmt w:val="lowerRoman"/>
      <w:lvlText w:val="%3."/>
      <w:lvlJc w:val="right"/>
      <w:pPr>
        <w:ind w:left="15480" w:hanging="180"/>
      </w:pPr>
    </w:lvl>
    <w:lvl w:ilvl="3" w:tplc="0409000F" w:tentative="1">
      <w:start w:val="1"/>
      <w:numFmt w:val="decimal"/>
      <w:lvlText w:val="%4."/>
      <w:lvlJc w:val="left"/>
      <w:pPr>
        <w:ind w:left="16200" w:hanging="360"/>
      </w:pPr>
    </w:lvl>
    <w:lvl w:ilvl="4" w:tplc="04090019" w:tentative="1">
      <w:start w:val="1"/>
      <w:numFmt w:val="lowerLetter"/>
      <w:lvlText w:val="%5."/>
      <w:lvlJc w:val="left"/>
      <w:pPr>
        <w:ind w:left="16920" w:hanging="360"/>
      </w:pPr>
    </w:lvl>
    <w:lvl w:ilvl="5" w:tplc="0409001B" w:tentative="1">
      <w:start w:val="1"/>
      <w:numFmt w:val="lowerRoman"/>
      <w:lvlText w:val="%6."/>
      <w:lvlJc w:val="right"/>
      <w:pPr>
        <w:ind w:left="17640" w:hanging="180"/>
      </w:pPr>
    </w:lvl>
    <w:lvl w:ilvl="6" w:tplc="0409000F" w:tentative="1">
      <w:start w:val="1"/>
      <w:numFmt w:val="decimal"/>
      <w:lvlText w:val="%7."/>
      <w:lvlJc w:val="left"/>
      <w:pPr>
        <w:ind w:left="18360" w:hanging="360"/>
      </w:pPr>
    </w:lvl>
    <w:lvl w:ilvl="7" w:tplc="04090019" w:tentative="1">
      <w:start w:val="1"/>
      <w:numFmt w:val="lowerLetter"/>
      <w:lvlText w:val="%8."/>
      <w:lvlJc w:val="left"/>
      <w:pPr>
        <w:ind w:left="19080" w:hanging="360"/>
      </w:pPr>
    </w:lvl>
    <w:lvl w:ilvl="8" w:tplc="0409001B" w:tentative="1">
      <w:start w:val="1"/>
      <w:numFmt w:val="lowerRoman"/>
      <w:lvlText w:val="%9."/>
      <w:lvlJc w:val="right"/>
      <w:pPr>
        <w:ind w:left="19800" w:hanging="180"/>
      </w:pPr>
    </w:lvl>
  </w:abstractNum>
  <w:abstractNum w:abstractNumId="34">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39B59D9"/>
    <w:multiLevelType w:val="hybridMultilevel"/>
    <w:tmpl w:val="5BECE566"/>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EC01BC"/>
    <w:multiLevelType w:val="hybridMultilevel"/>
    <w:tmpl w:val="89A2925A"/>
    <w:lvl w:ilvl="0" w:tplc="1FECEF6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22"/>
  </w:num>
  <w:num w:numId="3">
    <w:abstractNumId w:val="23"/>
  </w:num>
  <w:num w:numId="4">
    <w:abstractNumId w:val="11"/>
  </w:num>
  <w:num w:numId="5">
    <w:abstractNumId w:val="3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21"/>
  </w:num>
  <w:num w:numId="18">
    <w:abstractNumId w:val="20"/>
  </w:num>
  <w:num w:numId="19">
    <w:abstractNumId w:val="19"/>
  </w:num>
  <w:num w:numId="20">
    <w:abstractNumId w:val="17"/>
  </w:num>
  <w:num w:numId="21">
    <w:abstractNumId w:val="25"/>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1"/>
  </w:num>
  <w:num w:numId="26">
    <w:abstractNumId w:val="27"/>
  </w:num>
  <w:num w:numId="27">
    <w:abstractNumId w:val="30"/>
  </w:num>
  <w:num w:numId="28">
    <w:abstractNumId w:val="32"/>
  </w:num>
  <w:num w:numId="29">
    <w:abstractNumId w:val="36"/>
  </w:num>
  <w:num w:numId="30">
    <w:abstractNumId w:val="13"/>
  </w:num>
  <w:num w:numId="31">
    <w:abstractNumId w:val="33"/>
  </w:num>
  <w:num w:numId="32">
    <w:abstractNumId w:val="16"/>
  </w:num>
  <w:num w:numId="33">
    <w:abstractNumId w:val="37"/>
  </w:num>
  <w:num w:numId="34">
    <w:abstractNumId w:val="10"/>
  </w:num>
  <w:num w:numId="35">
    <w:abstractNumId w:val="24"/>
  </w:num>
  <w:num w:numId="36">
    <w:abstractNumId w:val="12"/>
  </w:num>
  <w:num w:numId="37">
    <w:abstractNumId w:val="26"/>
  </w:num>
  <w:num w:numId="38">
    <w:abstractNumId w:val="28"/>
  </w:num>
  <w:num w:numId="39">
    <w:abstractNumId w:val="15"/>
  </w:num>
  <w:num w:numId="40">
    <w:abstractNumId w:val="29"/>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2C"/>
    <w:rsid w:val="000132CA"/>
    <w:rsid w:val="00016610"/>
    <w:rsid w:val="00036E7C"/>
    <w:rsid w:val="0011573E"/>
    <w:rsid w:val="00131B75"/>
    <w:rsid w:val="00140DAE"/>
    <w:rsid w:val="0015180F"/>
    <w:rsid w:val="00165EDF"/>
    <w:rsid w:val="001765E5"/>
    <w:rsid w:val="001828A6"/>
    <w:rsid w:val="00193653"/>
    <w:rsid w:val="001D46E1"/>
    <w:rsid w:val="00243A54"/>
    <w:rsid w:val="00256E57"/>
    <w:rsid w:val="00276FA1"/>
    <w:rsid w:val="00291B4A"/>
    <w:rsid w:val="002A2876"/>
    <w:rsid w:val="002C3D7E"/>
    <w:rsid w:val="002E3933"/>
    <w:rsid w:val="00360B6E"/>
    <w:rsid w:val="00361DEE"/>
    <w:rsid w:val="00393F61"/>
    <w:rsid w:val="00411F8B"/>
    <w:rsid w:val="00432B2F"/>
    <w:rsid w:val="00470F4E"/>
    <w:rsid w:val="00477352"/>
    <w:rsid w:val="0048173A"/>
    <w:rsid w:val="004B5C09"/>
    <w:rsid w:val="004B7BE4"/>
    <w:rsid w:val="004D698A"/>
    <w:rsid w:val="004E227E"/>
    <w:rsid w:val="00511F0D"/>
    <w:rsid w:val="005329E4"/>
    <w:rsid w:val="00554276"/>
    <w:rsid w:val="00555230"/>
    <w:rsid w:val="005D0D89"/>
    <w:rsid w:val="00616B41"/>
    <w:rsid w:val="00620AE8"/>
    <w:rsid w:val="006404AD"/>
    <w:rsid w:val="0064628C"/>
    <w:rsid w:val="006761B0"/>
    <w:rsid w:val="00680296"/>
    <w:rsid w:val="00687389"/>
    <w:rsid w:val="006928C1"/>
    <w:rsid w:val="006F03D4"/>
    <w:rsid w:val="00706608"/>
    <w:rsid w:val="00747C2C"/>
    <w:rsid w:val="00771C24"/>
    <w:rsid w:val="00782042"/>
    <w:rsid w:val="007C429C"/>
    <w:rsid w:val="007D5836"/>
    <w:rsid w:val="007D6EDA"/>
    <w:rsid w:val="007F1F82"/>
    <w:rsid w:val="008240DA"/>
    <w:rsid w:val="008429E5"/>
    <w:rsid w:val="00864275"/>
    <w:rsid w:val="00867EA4"/>
    <w:rsid w:val="008979B2"/>
    <w:rsid w:val="00897D88"/>
    <w:rsid w:val="008B6C31"/>
    <w:rsid w:val="008E476B"/>
    <w:rsid w:val="009035C5"/>
    <w:rsid w:val="00903F43"/>
    <w:rsid w:val="00932F50"/>
    <w:rsid w:val="00946429"/>
    <w:rsid w:val="009921B8"/>
    <w:rsid w:val="009C6668"/>
    <w:rsid w:val="009E2B32"/>
    <w:rsid w:val="00A026E4"/>
    <w:rsid w:val="00A07662"/>
    <w:rsid w:val="00A64206"/>
    <w:rsid w:val="00A80527"/>
    <w:rsid w:val="00A91A1C"/>
    <w:rsid w:val="00A9231C"/>
    <w:rsid w:val="00AA3696"/>
    <w:rsid w:val="00AB337F"/>
    <w:rsid w:val="00AB39FC"/>
    <w:rsid w:val="00AB5AEE"/>
    <w:rsid w:val="00AE361F"/>
    <w:rsid w:val="00B078C9"/>
    <w:rsid w:val="00B247A9"/>
    <w:rsid w:val="00B435B5"/>
    <w:rsid w:val="00B75CFC"/>
    <w:rsid w:val="00BB3010"/>
    <w:rsid w:val="00BB4DD0"/>
    <w:rsid w:val="00BD4274"/>
    <w:rsid w:val="00C02422"/>
    <w:rsid w:val="00C0528F"/>
    <w:rsid w:val="00C1643D"/>
    <w:rsid w:val="00C261A9"/>
    <w:rsid w:val="00D002CD"/>
    <w:rsid w:val="00D31AB7"/>
    <w:rsid w:val="00D54A78"/>
    <w:rsid w:val="00D907EA"/>
    <w:rsid w:val="00DB1EB2"/>
    <w:rsid w:val="00DC79AD"/>
    <w:rsid w:val="00DD2D89"/>
    <w:rsid w:val="00DF1451"/>
    <w:rsid w:val="00DF2868"/>
    <w:rsid w:val="00E07114"/>
    <w:rsid w:val="00E76906"/>
    <w:rsid w:val="00EA2E89"/>
    <w:rsid w:val="00F23697"/>
    <w:rsid w:val="00F36BB7"/>
    <w:rsid w:val="00F46F1B"/>
    <w:rsid w:val="00F95F91"/>
    <w:rsid w:val="00FB3809"/>
    <w:rsid w:val="00FB4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72CE"/>
    <w:rsid w:val="001F72B5"/>
    <w:rsid w:val="002E2F4D"/>
    <w:rsid w:val="003C0E93"/>
    <w:rsid w:val="003E1DBC"/>
    <w:rsid w:val="00443FEF"/>
    <w:rsid w:val="00582FB6"/>
    <w:rsid w:val="00647C82"/>
    <w:rsid w:val="0070785E"/>
    <w:rsid w:val="00796933"/>
    <w:rsid w:val="0085288E"/>
    <w:rsid w:val="009A730A"/>
    <w:rsid w:val="00A37E3F"/>
    <w:rsid w:val="00AB3D37"/>
    <w:rsid w:val="00B06469"/>
    <w:rsid w:val="00DF3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13</TotalTime>
  <Pages>1</Pages>
  <Words>290</Words>
  <Characters>1659</Characters>
  <Application>Microsoft Office Word</Application>
  <DocSecurity>0</DocSecurity>
  <Lines>13</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Formal meeting minutes</vt:lpstr>
      <vt:lpstr>Hematology Lab Weekly Meeting</vt:lpstr>
      <vt:lpstr>Meeting Minutes</vt:lpstr>
    </vt:vector>
  </TitlesOfParts>
  <Company>"Yale New Haven Health Systems"</Company>
  <LinksUpToDate>false</LinksUpToDate>
  <CharactersWithSpaces>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2015-08-21T15:29:00Z</cp:lastPrinted>
  <dcterms:created xsi:type="dcterms:W3CDTF">2015-10-20T15:27:00Z</dcterms:created>
  <dcterms:modified xsi:type="dcterms:W3CDTF">2015-10-20T15:41:00Z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