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36" w:rsidRPr="00554276" w:rsidRDefault="00747C2C" w:rsidP="00620AE8">
      <w:pPr>
        <w:pStyle w:val="Heading1"/>
      </w:pPr>
      <w:r>
        <w:t>Hematology Lab Weekly Meeting</w:t>
      </w:r>
    </w:p>
    <w:p w:rsidR="00554276" w:rsidRPr="004B5C09" w:rsidRDefault="00554276" w:rsidP="00620AE8">
      <w:pPr>
        <w:pStyle w:val="Heading1"/>
      </w:pPr>
      <w:r w:rsidRPr="004B5C09">
        <w:t>Meeting Minutes</w:t>
      </w:r>
    </w:p>
    <w:sdt>
      <w:sdtPr>
        <w:alias w:val="Date"/>
        <w:tag w:val="Date"/>
        <w:id w:val="811033052"/>
        <w:placeholder>
          <w:docPart w:val="6F2DFA3FDFA5484889B334998F58FB9E"/>
        </w:placeholder>
        <w:date w:fullDate="2016-03-31T00:00:00Z">
          <w:dateFormat w:val="MMMM d, yyyy"/>
          <w:lid w:val="en-US"/>
          <w:storeMappedDataAs w:val="dateTime"/>
          <w:calendar w:val="gregorian"/>
        </w:date>
      </w:sdtPr>
      <w:sdtEndPr/>
      <w:sdtContent>
        <w:p w:rsidR="00554276" w:rsidRPr="004E227E" w:rsidRDefault="0020698E" w:rsidP="00B75CFC">
          <w:pPr>
            <w:pStyle w:val="Date"/>
          </w:pPr>
          <w:r>
            <w:t>March 31, 2016</w:t>
          </w:r>
        </w:p>
      </w:sdtContent>
    </w:sdt>
    <w:p w:rsidR="00042B44" w:rsidRDefault="00EC7C05" w:rsidP="00EC7C05">
      <w:pPr>
        <w:pStyle w:val="ListParagraph"/>
        <w:numPr>
          <w:ilvl w:val="0"/>
          <w:numId w:val="39"/>
        </w:numPr>
        <w:spacing w:before="0" w:after="0" w:line="240" w:lineRule="auto"/>
        <w:ind w:left="0"/>
        <w:rPr>
          <w:b w:val="0"/>
          <w:sz w:val="22"/>
          <w:szCs w:val="22"/>
        </w:rPr>
      </w:pPr>
      <w:r w:rsidRPr="00042B44">
        <w:rPr>
          <w:b w:val="0"/>
          <w:sz w:val="22"/>
          <w:szCs w:val="22"/>
        </w:rPr>
        <w:t>We are adding couple of critical calls for greater than 1,000 white cells in the CSF.  We have to make a phone call to the floors.  It’s not going to show up in the critical</w:t>
      </w:r>
      <w:r w:rsidR="00041F96">
        <w:rPr>
          <w:b w:val="0"/>
          <w:sz w:val="22"/>
          <w:szCs w:val="22"/>
        </w:rPr>
        <w:t xml:space="preserve"> call list. </w:t>
      </w:r>
      <w:r w:rsidRPr="00042B44">
        <w:rPr>
          <w:b w:val="0"/>
          <w:sz w:val="22"/>
          <w:szCs w:val="22"/>
        </w:rPr>
        <w:t xml:space="preserve">For special coagulation any </w:t>
      </w:r>
      <w:r w:rsidR="00042B44" w:rsidRPr="00042B44">
        <w:rPr>
          <w:b w:val="0"/>
          <w:sz w:val="22"/>
          <w:szCs w:val="22"/>
        </w:rPr>
        <w:t xml:space="preserve">factor assays </w:t>
      </w:r>
      <w:r w:rsidRPr="00042B44">
        <w:rPr>
          <w:b w:val="0"/>
          <w:sz w:val="22"/>
          <w:szCs w:val="22"/>
        </w:rPr>
        <w:t>less than 5% for the 1</w:t>
      </w:r>
      <w:r w:rsidRPr="00042B44">
        <w:rPr>
          <w:b w:val="0"/>
          <w:sz w:val="22"/>
          <w:szCs w:val="22"/>
          <w:vertAlign w:val="superscript"/>
        </w:rPr>
        <w:t>st</w:t>
      </w:r>
      <w:r w:rsidR="00042B44" w:rsidRPr="00042B44">
        <w:rPr>
          <w:b w:val="0"/>
          <w:sz w:val="22"/>
          <w:szCs w:val="22"/>
        </w:rPr>
        <w:t xml:space="preserve"> </w:t>
      </w:r>
      <w:r w:rsidR="00041F96">
        <w:rPr>
          <w:b w:val="0"/>
          <w:sz w:val="22"/>
          <w:szCs w:val="22"/>
        </w:rPr>
        <w:t xml:space="preserve">occurrence </w:t>
      </w:r>
      <w:r w:rsidR="00041F96" w:rsidRPr="00042B44">
        <w:rPr>
          <w:b w:val="0"/>
          <w:sz w:val="22"/>
          <w:szCs w:val="22"/>
        </w:rPr>
        <w:t>and</w:t>
      </w:r>
      <w:r w:rsidR="00042B44" w:rsidRPr="00042B44">
        <w:rPr>
          <w:b w:val="0"/>
          <w:sz w:val="22"/>
          <w:szCs w:val="22"/>
        </w:rPr>
        <w:t xml:space="preserve"> Inhibitor titer &gt;0.50 BU only on the 1</w:t>
      </w:r>
      <w:r w:rsidR="00042B44" w:rsidRPr="00042B44">
        <w:rPr>
          <w:b w:val="0"/>
          <w:sz w:val="22"/>
          <w:szCs w:val="22"/>
          <w:vertAlign w:val="superscript"/>
        </w:rPr>
        <w:t>st</w:t>
      </w:r>
      <w:r w:rsidR="00042B44" w:rsidRPr="00042B44">
        <w:rPr>
          <w:b w:val="0"/>
          <w:sz w:val="22"/>
          <w:szCs w:val="22"/>
        </w:rPr>
        <w:t xml:space="preserve"> </w:t>
      </w:r>
      <w:r w:rsidR="00041F96">
        <w:rPr>
          <w:b w:val="0"/>
          <w:sz w:val="22"/>
          <w:szCs w:val="22"/>
        </w:rPr>
        <w:t>occurrence</w:t>
      </w:r>
      <w:r w:rsidR="00042B44" w:rsidRPr="00042B44">
        <w:rPr>
          <w:b w:val="0"/>
          <w:sz w:val="22"/>
          <w:szCs w:val="22"/>
        </w:rPr>
        <w:t>, we will</w:t>
      </w:r>
      <w:r w:rsidRPr="00042B44">
        <w:rPr>
          <w:b w:val="0"/>
          <w:sz w:val="22"/>
          <w:szCs w:val="22"/>
        </w:rPr>
        <w:t xml:space="preserve"> make it as a critical call</w:t>
      </w:r>
      <w:r w:rsidR="00042B44" w:rsidRPr="00042B44">
        <w:rPr>
          <w:b w:val="0"/>
          <w:sz w:val="22"/>
          <w:szCs w:val="22"/>
        </w:rPr>
        <w:t>.</w:t>
      </w:r>
      <w:r w:rsidRPr="00042B44">
        <w:rPr>
          <w:b w:val="0"/>
          <w:sz w:val="22"/>
          <w:szCs w:val="22"/>
        </w:rPr>
        <w:t xml:space="preserve"> </w:t>
      </w:r>
    </w:p>
    <w:p w:rsidR="00EC7C05" w:rsidRPr="00042B44" w:rsidRDefault="00EC7C05" w:rsidP="00EC7C05">
      <w:pPr>
        <w:pStyle w:val="ListParagraph"/>
        <w:numPr>
          <w:ilvl w:val="0"/>
          <w:numId w:val="39"/>
        </w:numPr>
        <w:spacing w:before="0" w:after="0" w:line="240" w:lineRule="auto"/>
        <w:ind w:left="0"/>
        <w:rPr>
          <w:b w:val="0"/>
          <w:sz w:val="22"/>
          <w:szCs w:val="22"/>
        </w:rPr>
      </w:pPr>
      <w:r w:rsidRPr="00042B44">
        <w:rPr>
          <w:b w:val="0"/>
          <w:sz w:val="22"/>
          <w:szCs w:val="22"/>
        </w:rPr>
        <w:t xml:space="preserve"> TEG is going to be run 24/7.   Currently we will not be setting up an on call schedule.  This is subject to evaluation to see how things as we go along.  The evening shift has agreed to run the QC and set-up the TEG for the night shift on the weekends.  This is a 10 minute set-up.</w:t>
      </w:r>
    </w:p>
    <w:p w:rsidR="0031273A" w:rsidRPr="009505B9" w:rsidRDefault="0031273A" w:rsidP="00EC7C05">
      <w:pPr>
        <w:pStyle w:val="ListParagraph"/>
        <w:numPr>
          <w:ilvl w:val="0"/>
          <w:numId w:val="39"/>
        </w:numPr>
        <w:spacing w:before="0" w:after="0" w:line="240" w:lineRule="auto"/>
        <w:ind w:left="0"/>
        <w:rPr>
          <w:b w:val="0"/>
          <w:sz w:val="22"/>
          <w:szCs w:val="22"/>
        </w:rPr>
      </w:pPr>
      <w:r w:rsidRPr="009505B9">
        <w:rPr>
          <w:b w:val="0"/>
          <w:sz w:val="22"/>
          <w:szCs w:val="22"/>
        </w:rPr>
        <w:t>We have a job requisition currently and Pat is reviewing some applications.  Three students have spoken with her about it.  There are 2 requisitions that went to the vacancy review board.  They will meet next week.  Pete is working on justifications to make sure it gets approve.</w:t>
      </w:r>
    </w:p>
    <w:p w:rsidR="0031273A" w:rsidRPr="009505B9" w:rsidRDefault="0031273A" w:rsidP="00EC7C05">
      <w:pPr>
        <w:pStyle w:val="ListParagraph"/>
        <w:numPr>
          <w:ilvl w:val="0"/>
          <w:numId w:val="39"/>
        </w:numPr>
        <w:spacing w:before="0" w:after="0" w:line="240" w:lineRule="auto"/>
        <w:ind w:left="0"/>
        <w:rPr>
          <w:b w:val="0"/>
          <w:sz w:val="22"/>
          <w:szCs w:val="22"/>
        </w:rPr>
      </w:pPr>
      <w:r w:rsidRPr="009505B9">
        <w:rPr>
          <w:b w:val="0"/>
          <w:sz w:val="22"/>
          <w:szCs w:val="22"/>
        </w:rPr>
        <w:t xml:space="preserve">Pat &amp; Donna have been talking to the evening shift and nights to see how they can work things out to develop our workflow considering the lack of staff.  Very rarely we are going to be using overtime.  Also reducing the hours on the per diem, casual and part-time to work additional hours.  </w:t>
      </w:r>
      <w:r w:rsidR="006B0BF9" w:rsidRPr="009505B9">
        <w:rPr>
          <w:b w:val="0"/>
          <w:sz w:val="22"/>
          <w:szCs w:val="22"/>
        </w:rPr>
        <w:t>Is going to be tough but we have coaches here that will help also and we can help each other too.</w:t>
      </w:r>
      <w:r w:rsidR="0068492B" w:rsidRPr="009505B9">
        <w:rPr>
          <w:b w:val="0"/>
          <w:sz w:val="22"/>
          <w:szCs w:val="22"/>
        </w:rPr>
        <w:t xml:space="preserve">  We will start with STAT’s and time sensitive tests.  A smear is a time sensitive test until it’s stained.  Unless it says STAT it can wait.  We will have a lot more routines</w:t>
      </w:r>
      <w:r w:rsidR="005D7114">
        <w:rPr>
          <w:b w:val="0"/>
          <w:sz w:val="22"/>
          <w:szCs w:val="22"/>
        </w:rPr>
        <w:t xml:space="preserve"> waiting for completion, especially smears. </w:t>
      </w:r>
      <w:r w:rsidR="0068492B" w:rsidRPr="009505B9">
        <w:rPr>
          <w:b w:val="0"/>
          <w:sz w:val="22"/>
          <w:szCs w:val="22"/>
        </w:rPr>
        <w:t xml:space="preserve"> All shifts should expect to see more left over routines because of the lack of staffing.  Is not the exp</w:t>
      </w:r>
      <w:r w:rsidR="005D7114">
        <w:rPr>
          <w:b w:val="0"/>
          <w:sz w:val="22"/>
          <w:szCs w:val="22"/>
        </w:rPr>
        <w:t>ectation to have the day shift complete</w:t>
      </w:r>
      <w:r w:rsidR="0068492B" w:rsidRPr="009505B9">
        <w:rPr>
          <w:b w:val="0"/>
          <w:sz w:val="22"/>
          <w:szCs w:val="22"/>
        </w:rPr>
        <w:t xml:space="preserve"> all tests that were left, our expectation is to proc</w:t>
      </w:r>
      <w:r w:rsidR="005D7114">
        <w:rPr>
          <w:b w:val="0"/>
          <w:sz w:val="22"/>
          <w:szCs w:val="22"/>
        </w:rPr>
        <w:t xml:space="preserve">ess our STAT CBC’s and Diffs within 60”, </w:t>
      </w:r>
      <w:r w:rsidR="0068492B" w:rsidRPr="009505B9">
        <w:rPr>
          <w:b w:val="0"/>
          <w:sz w:val="22"/>
          <w:szCs w:val="22"/>
        </w:rPr>
        <w:t>PT or PTT</w:t>
      </w:r>
      <w:r w:rsidR="005D7114">
        <w:rPr>
          <w:b w:val="0"/>
          <w:sz w:val="22"/>
          <w:szCs w:val="22"/>
        </w:rPr>
        <w:t xml:space="preserve"> within</w:t>
      </w:r>
      <w:r w:rsidR="0068492B" w:rsidRPr="009505B9">
        <w:rPr>
          <w:b w:val="0"/>
          <w:sz w:val="22"/>
          <w:szCs w:val="22"/>
        </w:rPr>
        <w:t xml:space="preserve"> 90</w:t>
      </w:r>
      <w:r w:rsidR="005D7114">
        <w:rPr>
          <w:b w:val="0"/>
          <w:sz w:val="22"/>
          <w:szCs w:val="22"/>
        </w:rPr>
        <w:t>’</w:t>
      </w:r>
      <w:r w:rsidR="0068492B" w:rsidRPr="009505B9">
        <w:rPr>
          <w:b w:val="0"/>
          <w:sz w:val="22"/>
          <w:szCs w:val="22"/>
        </w:rPr>
        <w:t xml:space="preserve"> and for UAs 45</w:t>
      </w:r>
      <w:r w:rsidR="005D7114">
        <w:rPr>
          <w:b w:val="0"/>
          <w:sz w:val="22"/>
          <w:szCs w:val="22"/>
        </w:rPr>
        <w:t xml:space="preserve">’. </w:t>
      </w:r>
      <w:r w:rsidR="0068492B" w:rsidRPr="009505B9">
        <w:rPr>
          <w:b w:val="0"/>
          <w:sz w:val="22"/>
          <w:szCs w:val="22"/>
        </w:rPr>
        <w:t xml:space="preserve"> </w:t>
      </w:r>
      <w:r w:rsidR="005D7114">
        <w:rPr>
          <w:b w:val="0"/>
          <w:sz w:val="22"/>
          <w:szCs w:val="22"/>
        </w:rPr>
        <w:t>We will focus on accuracy o</w:t>
      </w:r>
      <w:r w:rsidR="0068492B" w:rsidRPr="009505B9">
        <w:rPr>
          <w:b w:val="0"/>
          <w:sz w:val="22"/>
          <w:szCs w:val="22"/>
        </w:rPr>
        <w:t>ver speed and prioritizing what need to be done</w:t>
      </w:r>
      <w:r w:rsidR="005D7114">
        <w:rPr>
          <w:b w:val="0"/>
          <w:sz w:val="22"/>
          <w:szCs w:val="22"/>
        </w:rPr>
        <w:t>,</w:t>
      </w:r>
      <w:r w:rsidR="0068492B" w:rsidRPr="009505B9">
        <w:rPr>
          <w:b w:val="0"/>
          <w:sz w:val="22"/>
          <w:szCs w:val="22"/>
        </w:rPr>
        <w:t xml:space="preserve"> and routines can wait until we can get to them</w:t>
      </w:r>
      <w:r w:rsidR="005D7114">
        <w:rPr>
          <w:b w:val="0"/>
          <w:sz w:val="22"/>
          <w:szCs w:val="22"/>
        </w:rPr>
        <w:t xml:space="preserve"> or a phone call from the provider</w:t>
      </w:r>
      <w:r w:rsidR="0068492B" w:rsidRPr="009505B9">
        <w:rPr>
          <w:b w:val="0"/>
          <w:sz w:val="22"/>
          <w:szCs w:val="22"/>
        </w:rPr>
        <w:t>.</w:t>
      </w:r>
    </w:p>
    <w:p w:rsidR="00562CF3" w:rsidRPr="009505B9" w:rsidRDefault="00562CF3" w:rsidP="00EC7C05">
      <w:pPr>
        <w:pStyle w:val="ListParagraph"/>
        <w:numPr>
          <w:ilvl w:val="0"/>
          <w:numId w:val="39"/>
        </w:numPr>
        <w:spacing w:before="0" w:after="0" w:line="240" w:lineRule="auto"/>
        <w:ind w:left="0"/>
        <w:rPr>
          <w:b w:val="0"/>
          <w:sz w:val="22"/>
          <w:szCs w:val="22"/>
        </w:rPr>
      </w:pPr>
      <w:r w:rsidRPr="009505B9">
        <w:rPr>
          <w:b w:val="0"/>
          <w:sz w:val="22"/>
          <w:szCs w:val="22"/>
        </w:rPr>
        <w:t>Do not make an intentional slow down</w:t>
      </w:r>
      <w:r w:rsidR="005D7114">
        <w:rPr>
          <w:b w:val="0"/>
          <w:sz w:val="22"/>
          <w:szCs w:val="22"/>
        </w:rPr>
        <w:t>. T</w:t>
      </w:r>
      <w:r w:rsidRPr="009505B9">
        <w:rPr>
          <w:b w:val="0"/>
          <w:sz w:val="22"/>
          <w:szCs w:val="22"/>
        </w:rPr>
        <w:t>he intent is not to make mistakes</w:t>
      </w:r>
      <w:r w:rsidR="005D7114">
        <w:rPr>
          <w:b w:val="0"/>
          <w:sz w:val="22"/>
          <w:szCs w:val="22"/>
        </w:rPr>
        <w:t>.</w:t>
      </w:r>
      <w:r w:rsidRPr="009505B9">
        <w:rPr>
          <w:b w:val="0"/>
          <w:sz w:val="22"/>
          <w:szCs w:val="22"/>
        </w:rPr>
        <w:t xml:space="preserve">  We are here for patient safety.  Pat needs to be aware of the patient safety issues that ha</w:t>
      </w:r>
      <w:r w:rsidR="005D7114">
        <w:rPr>
          <w:b w:val="0"/>
          <w:sz w:val="22"/>
          <w:szCs w:val="22"/>
        </w:rPr>
        <w:t>ve</w:t>
      </w:r>
      <w:r w:rsidRPr="009505B9">
        <w:rPr>
          <w:b w:val="0"/>
          <w:sz w:val="22"/>
          <w:szCs w:val="22"/>
        </w:rPr>
        <w:t xml:space="preserve"> resulted or </w:t>
      </w:r>
      <w:r w:rsidR="005D7114">
        <w:rPr>
          <w:b w:val="0"/>
          <w:sz w:val="22"/>
          <w:szCs w:val="22"/>
        </w:rPr>
        <w:t>may</w:t>
      </w:r>
      <w:r w:rsidRPr="009505B9">
        <w:rPr>
          <w:b w:val="0"/>
          <w:sz w:val="22"/>
          <w:szCs w:val="22"/>
        </w:rPr>
        <w:t xml:space="preserve"> potentially result by any changes in our workflow.  We don’t want to have an unsafe environment for </w:t>
      </w:r>
      <w:r w:rsidR="005D7114">
        <w:rPr>
          <w:b w:val="0"/>
          <w:sz w:val="22"/>
          <w:szCs w:val="22"/>
        </w:rPr>
        <w:t xml:space="preserve">any </w:t>
      </w:r>
      <w:r w:rsidRPr="009505B9">
        <w:rPr>
          <w:b w:val="0"/>
          <w:sz w:val="22"/>
          <w:szCs w:val="22"/>
        </w:rPr>
        <w:t>our patients.</w:t>
      </w:r>
    </w:p>
    <w:p w:rsidR="00562CF3" w:rsidRPr="009505B9" w:rsidRDefault="00562CF3" w:rsidP="00EC7C05">
      <w:pPr>
        <w:pStyle w:val="ListParagraph"/>
        <w:numPr>
          <w:ilvl w:val="0"/>
          <w:numId w:val="39"/>
        </w:numPr>
        <w:spacing w:before="0" w:after="0" w:line="240" w:lineRule="auto"/>
        <w:ind w:left="0"/>
        <w:rPr>
          <w:b w:val="0"/>
          <w:sz w:val="22"/>
          <w:szCs w:val="22"/>
        </w:rPr>
      </w:pPr>
      <w:r w:rsidRPr="009505B9">
        <w:rPr>
          <w:b w:val="0"/>
          <w:sz w:val="22"/>
          <w:szCs w:val="22"/>
        </w:rPr>
        <w:t>Clinical vs research – Clinical are always first and are going to be charge to the patients.</w:t>
      </w:r>
      <w:r w:rsidR="005D7114">
        <w:rPr>
          <w:b w:val="0"/>
          <w:sz w:val="22"/>
          <w:szCs w:val="22"/>
        </w:rPr>
        <w:t xml:space="preserve"> The LAs should accession the specimens appropriately.</w:t>
      </w:r>
    </w:p>
    <w:p w:rsidR="00562CF3" w:rsidRPr="009505B9" w:rsidRDefault="00562CF3" w:rsidP="00EC7C05">
      <w:pPr>
        <w:pStyle w:val="ListParagraph"/>
        <w:numPr>
          <w:ilvl w:val="0"/>
          <w:numId w:val="39"/>
        </w:numPr>
        <w:spacing w:before="0" w:after="0" w:line="240" w:lineRule="auto"/>
        <w:ind w:left="0"/>
        <w:rPr>
          <w:b w:val="0"/>
          <w:sz w:val="22"/>
          <w:szCs w:val="22"/>
        </w:rPr>
      </w:pPr>
      <w:r w:rsidRPr="009505B9">
        <w:rPr>
          <w:b w:val="0"/>
          <w:sz w:val="22"/>
          <w:szCs w:val="22"/>
        </w:rPr>
        <w:t>Weekends – because 2 out of 3 weekends we are short a person; the night shift person will stay an extra hour and this person will leave an hour earlier one week day during that same week so it’s not overtime.  Despite that the state decided to give some of the money owed to the hospitals there are changes to our finances.  There is going to be more scrutiny in our budget, finance and expenses.</w:t>
      </w:r>
      <w:r w:rsidR="001B2CA3" w:rsidRPr="009505B9">
        <w:rPr>
          <w:b w:val="0"/>
          <w:sz w:val="22"/>
          <w:szCs w:val="22"/>
        </w:rPr>
        <w:t xml:space="preserve">  This is an extraordinarily and unusual situation for us in terms of lack of staff.  The</w:t>
      </w:r>
      <w:r w:rsidR="00041F96">
        <w:rPr>
          <w:b w:val="0"/>
          <w:sz w:val="22"/>
          <w:szCs w:val="22"/>
        </w:rPr>
        <w:t>re</w:t>
      </w:r>
      <w:r w:rsidR="001B2CA3" w:rsidRPr="009505B9">
        <w:rPr>
          <w:b w:val="0"/>
          <w:sz w:val="22"/>
          <w:szCs w:val="22"/>
        </w:rPr>
        <w:t xml:space="preserve"> </w:t>
      </w:r>
      <w:r w:rsidR="00041F96">
        <w:rPr>
          <w:b w:val="0"/>
          <w:sz w:val="22"/>
          <w:szCs w:val="22"/>
        </w:rPr>
        <w:t xml:space="preserve">have been </w:t>
      </w:r>
      <w:bookmarkStart w:id="0" w:name="_GoBack"/>
      <w:bookmarkEnd w:id="0"/>
      <w:r w:rsidR="001B2CA3" w:rsidRPr="009505B9">
        <w:rPr>
          <w:b w:val="0"/>
          <w:sz w:val="22"/>
          <w:szCs w:val="22"/>
        </w:rPr>
        <w:t>changes going on in billing and finances.  We see this as a temporarily time and in time we will be hiring and we will be able to meet our commitment and responsibilities for our patients.</w:t>
      </w:r>
    </w:p>
    <w:p w:rsidR="001B2CA3" w:rsidRPr="009505B9" w:rsidRDefault="001B2CA3" w:rsidP="00EC7C05">
      <w:pPr>
        <w:pStyle w:val="ListParagraph"/>
        <w:numPr>
          <w:ilvl w:val="0"/>
          <w:numId w:val="39"/>
        </w:numPr>
        <w:spacing w:before="0" w:after="0" w:line="240" w:lineRule="auto"/>
        <w:ind w:left="0"/>
        <w:rPr>
          <w:b w:val="0"/>
          <w:sz w:val="22"/>
          <w:szCs w:val="22"/>
        </w:rPr>
      </w:pPr>
      <w:r w:rsidRPr="009505B9">
        <w:rPr>
          <w:b w:val="0"/>
          <w:sz w:val="22"/>
          <w:szCs w:val="22"/>
        </w:rPr>
        <w:t xml:space="preserve">Carry used the last </w:t>
      </w:r>
      <w:proofErr w:type="spellStart"/>
      <w:r w:rsidRPr="009505B9">
        <w:rPr>
          <w:b w:val="0"/>
          <w:sz w:val="22"/>
          <w:szCs w:val="22"/>
        </w:rPr>
        <w:t>Clini</w:t>
      </w:r>
      <w:r w:rsidR="00D35D09">
        <w:rPr>
          <w:b w:val="0"/>
          <w:sz w:val="22"/>
          <w:szCs w:val="22"/>
        </w:rPr>
        <w:t>te</w:t>
      </w:r>
      <w:r w:rsidRPr="009505B9">
        <w:rPr>
          <w:b w:val="0"/>
          <w:sz w:val="22"/>
          <w:szCs w:val="22"/>
        </w:rPr>
        <w:t>s</w:t>
      </w:r>
      <w:r w:rsidR="00D35D09">
        <w:rPr>
          <w:b w:val="0"/>
          <w:sz w:val="22"/>
          <w:szCs w:val="22"/>
        </w:rPr>
        <w:t>t</w:t>
      </w:r>
      <w:proofErr w:type="spellEnd"/>
      <w:r w:rsidRPr="009505B9">
        <w:rPr>
          <w:b w:val="0"/>
          <w:sz w:val="22"/>
          <w:szCs w:val="22"/>
        </w:rPr>
        <w:t xml:space="preserve"> test tablet last week.  Donna is going to pull out of the MUA in QC so any test that reflects any of those pediatric samples you will have to press F4 and you will have to comment “test not performed”.  Once we go to beaker this test will be gone.</w:t>
      </w:r>
    </w:p>
    <w:p w:rsidR="001B2CA3" w:rsidRPr="009505B9" w:rsidRDefault="001B2CA3" w:rsidP="00EC7C05">
      <w:pPr>
        <w:pStyle w:val="ListParagraph"/>
        <w:numPr>
          <w:ilvl w:val="0"/>
          <w:numId w:val="39"/>
        </w:numPr>
        <w:spacing w:before="0" w:after="0" w:line="240" w:lineRule="auto"/>
        <w:ind w:left="0"/>
        <w:rPr>
          <w:b w:val="0"/>
          <w:sz w:val="22"/>
          <w:szCs w:val="22"/>
        </w:rPr>
      </w:pPr>
      <w:r w:rsidRPr="009505B9">
        <w:rPr>
          <w:b w:val="0"/>
          <w:sz w:val="22"/>
          <w:szCs w:val="22"/>
        </w:rPr>
        <w:t>Krystle sent an email to Donna regarding the BSINT list.  People are not putting stickers here and then discarding them and getting more print outs from the instruments.  When you get the labels one goes here and the other one on the piece of paper.</w:t>
      </w:r>
    </w:p>
    <w:p w:rsidR="001B2CA3" w:rsidRPr="00AA4E88" w:rsidRDefault="001B2CA3" w:rsidP="00EC7C05">
      <w:pPr>
        <w:pStyle w:val="ListParagraph"/>
        <w:numPr>
          <w:ilvl w:val="0"/>
          <w:numId w:val="39"/>
        </w:numPr>
        <w:spacing w:before="0" w:after="0" w:line="240" w:lineRule="auto"/>
        <w:ind w:left="0"/>
        <w:rPr>
          <w:b w:val="0"/>
          <w:color w:val="000000" w:themeColor="text1"/>
          <w:sz w:val="22"/>
          <w:szCs w:val="22"/>
        </w:rPr>
      </w:pPr>
      <w:r w:rsidRPr="009505B9">
        <w:rPr>
          <w:b w:val="0"/>
          <w:sz w:val="22"/>
          <w:szCs w:val="22"/>
        </w:rPr>
        <w:t>Effective 4/4/16 we are cancelling “overfilled” blue top tube and that means that there is no empty space between plasma level and the bottom of the cap</w:t>
      </w:r>
      <w:r w:rsidR="009505B9" w:rsidRPr="009505B9">
        <w:rPr>
          <w:b w:val="0"/>
          <w:sz w:val="22"/>
          <w:szCs w:val="22"/>
        </w:rPr>
        <w:t xml:space="preserve">.  If the plasma touches the bottom of the vacutainer cap, it means it is overfilled.  Cancel </w:t>
      </w:r>
      <w:r w:rsidR="009505B9" w:rsidRPr="00AA4E88">
        <w:rPr>
          <w:b w:val="0"/>
          <w:color w:val="000000" w:themeColor="text1"/>
          <w:sz w:val="22"/>
          <w:szCs w:val="22"/>
        </w:rPr>
        <w:t>the test by entering the comment “overfilled”</w:t>
      </w:r>
      <w:proofErr w:type="gramStart"/>
      <w:r w:rsidR="009505B9" w:rsidRPr="00AA4E88">
        <w:rPr>
          <w:b w:val="0"/>
          <w:color w:val="000000" w:themeColor="text1"/>
          <w:sz w:val="22"/>
          <w:szCs w:val="22"/>
        </w:rPr>
        <w:t>,</w:t>
      </w:r>
      <w:proofErr w:type="gramEnd"/>
      <w:r w:rsidR="009505B9" w:rsidRPr="00AA4E88">
        <w:rPr>
          <w:b w:val="0"/>
          <w:color w:val="000000" w:themeColor="text1"/>
          <w:sz w:val="22"/>
          <w:szCs w:val="22"/>
        </w:rPr>
        <w:t xml:space="preserve"> notify the floor, date and time and initials.</w:t>
      </w:r>
    </w:p>
    <w:p w:rsidR="006404AD" w:rsidRPr="001E07DE" w:rsidRDefault="001E07DE" w:rsidP="001E07DE">
      <w:pPr>
        <w:pStyle w:val="ListParagraph"/>
        <w:numPr>
          <w:ilvl w:val="0"/>
          <w:numId w:val="39"/>
        </w:numPr>
        <w:spacing w:before="0" w:after="0" w:line="240" w:lineRule="auto"/>
        <w:ind w:left="0"/>
        <w:rPr>
          <w:color w:val="FF0000"/>
          <w:sz w:val="22"/>
          <w:szCs w:val="22"/>
        </w:rPr>
      </w:pPr>
      <w:r w:rsidRPr="00AA4E88">
        <w:rPr>
          <w:b w:val="0"/>
          <w:color w:val="000000" w:themeColor="text1"/>
          <w:sz w:val="22"/>
          <w:szCs w:val="22"/>
        </w:rPr>
        <w:t>All bone</w:t>
      </w:r>
      <w:r w:rsidR="009505B9" w:rsidRPr="00AA4E88">
        <w:rPr>
          <w:b w:val="0"/>
          <w:color w:val="000000" w:themeColor="text1"/>
          <w:sz w:val="22"/>
          <w:szCs w:val="22"/>
        </w:rPr>
        <w:t xml:space="preserve"> marrow slides </w:t>
      </w:r>
      <w:r w:rsidRPr="00AA4E88">
        <w:rPr>
          <w:b w:val="0"/>
          <w:color w:val="000000" w:themeColor="text1"/>
          <w:sz w:val="22"/>
          <w:szCs w:val="22"/>
        </w:rPr>
        <w:t xml:space="preserve">for </w:t>
      </w:r>
      <w:proofErr w:type="spellStart"/>
      <w:r w:rsidRPr="00AA4E88">
        <w:rPr>
          <w:b w:val="0"/>
          <w:color w:val="000000" w:themeColor="text1"/>
          <w:sz w:val="22"/>
          <w:szCs w:val="22"/>
        </w:rPr>
        <w:t>surg</w:t>
      </w:r>
      <w:proofErr w:type="spellEnd"/>
      <w:r w:rsidRPr="00AA4E88">
        <w:rPr>
          <w:b w:val="0"/>
          <w:color w:val="000000" w:themeColor="text1"/>
          <w:sz w:val="22"/>
          <w:szCs w:val="22"/>
        </w:rPr>
        <w:t xml:space="preserve"> path and flow must be labeled with patient label. Each cardboard slide carrier must also be labeled (the Las track each carrier and specimen before sending to </w:t>
      </w:r>
      <w:proofErr w:type="spellStart"/>
      <w:r w:rsidRPr="00AA4E88">
        <w:rPr>
          <w:b w:val="0"/>
          <w:color w:val="000000" w:themeColor="text1"/>
          <w:sz w:val="22"/>
          <w:szCs w:val="22"/>
        </w:rPr>
        <w:t>surg</w:t>
      </w:r>
      <w:proofErr w:type="spellEnd"/>
      <w:r w:rsidRPr="00AA4E88">
        <w:rPr>
          <w:b w:val="0"/>
          <w:color w:val="000000" w:themeColor="text1"/>
          <w:sz w:val="22"/>
          <w:szCs w:val="22"/>
        </w:rPr>
        <w:t xml:space="preserve"> path</w:t>
      </w:r>
      <w:proofErr w:type="gramStart"/>
      <w:r w:rsidRPr="00AA4E88">
        <w:rPr>
          <w:b w:val="0"/>
          <w:color w:val="000000" w:themeColor="text1"/>
          <w:sz w:val="22"/>
          <w:szCs w:val="22"/>
        </w:rPr>
        <w:t xml:space="preserve">) </w:t>
      </w:r>
      <w:r w:rsidR="009505B9" w:rsidRPr="001E07DE">
        <w:rPr>
          <w:b w:val="0"/>
          <w:color w:val="FF0000"/>
          <w:sz w:val="22"/>
          <w:szCs w:val="22"/>
        </w:rPr>
        <w:t>.</w:t>
      </w:r>
      <w:proofErr w:type="gramEnd"/>
      <w:r w:rsidR="009505B9" w:rsidRPr="001E07DE">
        <w:rPr>
          <w:b w:val="0"/>
          <w:color w:val="FF0000"/>
          <w:sz w:val="22"/>
          <w:szCs w:val="22"/>
        </w:rPr>
        <w:t xml:space="preserve">  </w:t>
      </w:r>
    </w:p>
    <w:sectPr w:rsidR="006404AD" w:rsidRPr="001E07DE" w:rsidSect="009505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07pt;height:234pt" o:bullet="t">
        <v:imagedata r:id="rId1" o:title="pitr-Lab-icon-6[1]"/>
      </v:shape>
    </w:pict>
  </w:numPicBullet>
  <w:numPicBullet w:numPicBulletId="1">
    <w:pict>
      <v:shape id="_x0000_i1052" type="#_x0000_t75" style="width:28.5pt;height:33pt" o:bullet="t">
        <v:imagedata r:id="rId2" o:title="medium-Laboratory-container-chemistry-testing-0-12282[1]"/>
      </v:shape>
    </w:pict>
  </w:numPicBullet>
  <w:numPicBullet w:numPicBulletId="2">
    <w:pict>
      <v:shape id="_x0000_i1053" type="#_x0000_t75" style="width:28.5pt;height:58.5pt" o:bullet="t">
        <v:imagedata r:id="rId3" o:title="large-laboratory-test-tube-66"/>
      </v:shape>
    </w:pict>
  </w:numPicBullet>
  <w:numPicBullet w:numPicBulletId="3">
    <w:pict>
      <v:shape id="_x0000_i1054" type="#_x0000_t75" style="width:28.5pt;height:26.25pt" o:bullet="t">
        <v:imagedata r:id="rId4" o:title="large-test-tube-laboratory-icon-0-12283[1]"/>
      </v:shape>
    </w:pict>
  </w:numPicBullet>
  <w:numPicBullet w:numPicBulletId="4">
    <w:pict>
      <v:shape id="_x0000_i1055" type="#_x0000_t75" style="width:28.5pt;height:33pt" o:bullet="t">
        <v:imagedata r:id="rId5" o:title="large-glass-laboratory-bottle-with-liquid-and-bubbles-in-it-33"/>
      </v:shape>
    </w:pict>
  </w:numPicBullet>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08A589B"/>
    <w:multiLevelType w:val="hybridMultilevel"/>
    <w:tmpl w:val="0566621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3214C1"/>
    <w:multiLevelType w:val="hybridMultilevel"/>
    <w:tmpl w:val="C26ADA5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694BA1"/>
    <w:multiLevelType w:val="hybridMultilevel"/>
    <w:tmpl w:val="25AEDF7C"/>
    <w:lvl w:ilvl="0" w:tplc="9A0C4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3E31BA4"/>
    <w:multiLevelType w:val="hybridMultilevel"/>
    <w:tmpl w:val="C5A85AF2"/>
    <w:lvl w:ilvl="0" w:tplc="643EF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FD81B6E"/>
    <w:multiLevelType w:val="hybridMultilevel"/>
    <w:tmpl w:val="16040CC8"/>
    <w:lvl w:ilvl="0" w:tplc="33E42354">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3B02A40"/>
    <w:multiLevelType w:val="hybridMultilevel"/>
    <w:tmpl w:val="0BA637EC"/>
    <w:lvl w:ilvl="0" w:tplc="95F08C76">
      <w:start w:val="1"/>
      <w:numFmt w:val="bullet"/>
      <w:lvlText w:val=""/>
      <w:lvlPicBulletId w:val="4"/>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4B129E9"/>
    <w:multiLevelType w:val="hybridMultilevel"/>
    <w:tmpl w:val="CED68F42"/>
    <w:lvl w:ilvl="0" w:tplc="6DF00C18">
      <w:start w:val="1"/>
      <w:numFmt w:val="bullet"/>
      <w:lvlText w:val=""/>
      <w:lvlPicBulletId w:val="4"/>
      <w:lvlJc w:val="left"/>
      <w:pPr>
        <w:ind w:left="360" w:hanging="360"/>
      </w:pPr>
      <w:rPr>
        <w:rFonts w:ascii="Symbol" w:hAnsi="Symbol" w:hint="default"/>
        <w:color w:val="auto"/>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9DF33F8"/>
    <w:multiLevelType w:val="hybridMultilevel"/>
    <w:tmpl w:val="DC0C7212"/>
    <w:lvl w:ilvl="0" w:tplc="1FECEF60">
      <w:start w:val="1"/>
      <w:numFmt w:val="bullet"/>
      <w:lvlText w:val=""/>
      <w:lvlPicBulletId w:val="0"/>
      <w:lvlJc w:val="left"/>
      <w:pPr>
        <w:ind w:left="90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FF762B"/>
    <w:multiLevelType w:val="hybridMultilevel"/>
    <w:tmpl w:val="9BF6C558"/>
    <w:lvl w:ilvl="0" w:tplc="51BC2F6A">
      <w:start w:val="1"/>
      <w:numFmt w:val="bullet"/>
      <w:lvlText w:val=""/>
      <w:lvlPicBulletId w:val="4"/>
      <w:lvlJc w:val="left"/>
      <w:pPr>
        <w:ind w:left="72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302F84"/>
    <w:multiLevelType w:val="hybridMultilevel"/>
    <w:tmpl w:val="D0B078BA"/>
    <w:lvl w:ilvl="0" w:tplc="1FECEF6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0">
    <w:nsid w:val="61D74E00"/>
    <w:multiLevelType w:val="hybridMultilevel"/>
    <w:tmpl w:val="55A8951A"/>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9F4CC5"/>
    <w:multiLevelType w:val="hybridMultilevel"/>
    <w:tmpl w:val="5C1276C6"/>
    <w:lvl w:ilvl="0" w:tplc="BE5AFABA">
      <w:start w:val="1"/>
      <w:numFmt w:val="decimal"/>
      <w:lvlText w:val="%1."/>
      <w:lvlJc w:val="left"/>
      <w:pPr>
        <w:ind w:left="14040" w:hanging="360"/>
      </w:pPr>
      <w:rPr>
        <w:rFonts w:hint="default"/>
      </w:rPr>
    </w:lvl>
    <w:lvl w:ilvl="1" w:tplc="04090019" w:tentative="1">
      <w:start w:val="1"/>
      <w:numFmt w:val="lowerLetter"/>
      <w:lvlText w:val="%2."/>
      <w:lvlJc w:val="left"/>
      <w:pPr>
        <w:ind w:left="14760" w:hanging="360"/>
      </w:pPr>
    </w:lvl>
    <w:lvl w:ilvl="2" w:tplc="0409001B" w:tentative="1">
      <w:start w:val="1"/>
      <w:numFmt w:val="lowerRoman"/>
      <w:lvlText w:val="%3."/>
      <w:lvlJc w:val="right"/>
      <w:pPr>
        <w:ind w:left="15480" w:hanging="180"/>
      </w:pPr>
    </w:lvl>
    <w:lvl w:ilvl="3" w:tplc="0409000F" w:tentative="1">
      <w:start w:val="1"/>
      <w:numFmt w:val="decimal"/>
      <w:lvlText w:val="%4."/>
      <w:lvlJc w:val="left"/>
      <w:pPr>
        <w:ind w:left="16200" w:hanging="360"/>
      </w:pPr>
    </w:lvl>
    <w:lvl w:ilvl="4" w:tplc="04090019" w:tentative="1">
      <w:start w:val="1"/>
      <w:numFmt w:val="lowerLetter"/>
      <w:lvlText w:val="%5."/>
      <w:lvlJc w:val="left"/>
      <w:pPr>
        <w:ind w:left="16920" w:hanging="360"/>
      </w:pPr>
    </w:lvl>
    <w:lvl w:ilvl="5" w:tplc="0409001B" w:tentative="1">
      <w:start w:val="1"/>
      <w:numFmt w:val="lowerRoman"/>
      <w:lvlText w:val="%6."/>
      <w:lvlJc w:val="right"/>
      <w:pPr>
        <w:ind w:left="17640" w:hanging="180"/>
      </w:pPr>
    </w:lvl>
    <w:lvl w:ilvl="6" w:tplc="0409000F" w:tentative="1">
      <w:start w:val="1"/>
      <w:numFmt w:val="decimal"/>
      <w:lvlText w:val="%7."/>
      <w:lvlJc w:val="left"/>
      <w:pPr>
        <w:ind w:left="18360" w:hanging="360"/>
      </w:pPr>
    </w:lvl>
    <w:lvl w:ilvl="7" w:tplc="04090019" w:tentative="1">
      <w:start w:val="1"/>
      <w:numFmt w:val="lowerLetter"/>
      <w:lvlText w:val="%8."/>
      <w:lvlJc w:val="left"/>
      <w:pPr>
        <w:ind w:left="19080" w:hanging="360"/>
      </w:pPr>
    </w:lvl>
    <w:lvl w:ilvl="8" w:tplc="0409001B" w:tentative="1">
      <w:start w:val="1"/>
      <w:numFmt w:val="lowerRoman"/>
      <w:lvlText w:val="%9."/>
      <w:lvlJc w:val="right"/>
      <w:pPr>
        <w:ind w:left="19800" w:hanging="180"/>
      </w:pPr>
    </w:lvl>
  </w:abstractNum>
  <w:abstractNum w:abstractNumId="32">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39B59D9"/>
    <w:multiLevelType w:val="hybridMultilevel"/>
    <w:tmpl w:val="5BECE566"/>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EC01BC"/>
    <w:multiLevelType w:val="hybridMultilevel"/>
    <w:tmpl w:val="89A2925A"/>
    <w:lvl w:ilvl="0" w:tplc="1FECEF6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20"/>
  </w:num>
  <w:num w:numId="3">
    <w:abstractNumId w:val="21"/>
  </w:num>
  <w:num w:numId="4">
    <w:abstractNumId w:val="11"/>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9"/>
  </w:num>
  <w:num w:numId="18">
    <w:abstractNumId w:val="18"/>
  </w:num>
  <w:num w:numId="19">
    <w:abstractNumId w:val="17"/>
  </w:num>
  <w:num w:numId="20">
    <w:abstractNumId w:val="16"/>
  </w:num>
  <w:num w:numId="21">
    <w:abstractNumId w:val="23"/>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9"/>
  </w:num>
  <w:num w:numId="26">
    <w:abstractNumId w:val="26"/>
  </w:num>
  <w:num w:numId="27">
    <w:abstractNumId w:val="28"/>
  </w:num>
  <w:num w:numId="28">
    <w:abstractNumId w:val="30"/>
  </w:num>
  <w:num w:numId="29">
    <w:abstractNumId w:val="34"/>
  </w:num>
  <w:num w:numId="30">
    <w:abstractNumId w:val="13"/>
  </w:num>
  <w:num w:numId="31">
    <w:abstractNumId w:val="31"/>
  </w:num>
  <w:num w:numId="32">
    <w:abstractNumId w:val="15"/>
  </w:num>
  <w:num w:numId="33">
    <w:abstractNumId w:val="35"/>
  </w:num>
  <w:num w:numId="34">
    <w:abstractNumId w:val="10"/>
  </w:num>
  <w:num w:numId="35">
    <w:abstractNumId w:val="22"/>
  </w:num>
  <w:num w:numId="36">
    <w:abstractNumId w:val="12"/>
  </w:num>
  <w:num w:numId="37">
    <w:abstractNumId w:val="25"/>
  </w:num>
  <w:num w:numId="38">
    <w:abstractNumId w:val="27"/>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2C"/>
    <w:rsid w:val="00016610"/>
    <w:rsid w:val="00036E7C"/>
    <w:rsid w:val="00041F96"/>
    <w:rsid w:val="00042B44"/>
    <w:rsid w:val="000C50E9"/>
    <w:rsid w:val="0011573E"/>
    <w:rsid w:val="00140DAE"/>
    <w:rsid w:val="0015180F"/>
    <w:rsid w:val="00165EDF"/>
    <w:rsid w:val="001765E5"/>
    <w:rsid w:val="001828A6"/>
    <w:rsid w:val="00193653"/>
    <w:rsid w:val="001B2CA3"/>
    <w:rsid w:val="001D46E1"/>
    <w:rsid w:val="001E07DE"/>
    <w:rsid w:val="0020698E"/>
    <w:rsid w:val="00243A54"/>
    <w:rsid w:val="00256E57"/>
    <w:rsid w:val="00276FA1"/>
    <w:rsid w:val="00291B4A"/>
    <w:rsid w:val="002C3D7E"/>
    <w:rsid w:val="002E3933"/>
    <w:rsid w:val="0031273A"/>
    <w:rsid w:val="00360B6E"/>
    <w:rsid w:val="00361DEE"/>
    <w:rsid w:val="00393F61"/>
    <w:rsid w:val="00411F8B"/>
    <w:rsid w:val="00432B2F"/>
    <w:rsid w:val="00470F4E"/>
    <w:rsid w:val="00477352"/>
    <w:rsid w:val="0048173A"/>
    <w:rsid w:val="004B5C09"/>
    <w:rsid w:val="004D698A"/>
    <w:rsid w:val="004E227E"/>
    <w:rsid w:val="00511E36"/>
    <w:rsid w:val="00511F0D"/>
    <w:rsid w:val="005329E4"/>
    <w:rsid w:val="00554276"/>
    <w:rsid w:val="00555230"/>
    <w:rsid w:val="00562CF3"/>
    <w:rsid w:val="005D7114"/>
    <w:rsid w:val="00616B41"/>
    <w:rsid w:val="00620AE8"/>
    <w:rsid w:val="006404AD"/>
    <w:rsid w:val="0064628C"/>
    <w:rsid w:val="006761B0"/>
    <w:rsid w:val="00680296"/>
    <w:rsid w:val="0068492B"/>
    <w:rsid w:val="00687389"/>
    <w:rsid w:val="006928C1"/>
    <w:rsid w:val="006A5CC6"/>
    <w:rsid w:val="006B0BF9"/>
    <w:rsid w:val="006F03D4"/>
    <w:rsid w:val="00706608"/>
    <w:rsid w:val="00747C2C"/>
    <w:rsid w:val="00771C24"/>
    <w:rsid w:val="00782042"/>
    <w:rsid w:val="007C429C"/>
    <w:rsid w:val="007D5836"/>
    <w:rsid w:val="007D6EDA"/>
    <w:rsid w:val="007F1F82"/>
    <w:rsid w:val="008240DA"/>
    <w:rsid w:val="008429E5"/>
    <w:rsid w:val="00864275"/>
    <w:rsid w:val="00867EA4"/>
    <w:rsid w:val="00897D88"/>
    <w:rsid w:val="008B6C31"/>
    <w:rsid w:val="008E476B"/>
    <w:rsid w:val="008F6086"/>
    <w:rsid w:val="009035C5"/>
    <w:rsid w:val="00903F43"/>
    <w:rsid w:val="00932F50"/>
    <w:rsid w:val="00946429"/>
    <w:rsid w:val="009505B9"/>
    <w:rsid w:val="009921B8"/>
    <w:rsid w:val="009C6668"/>
    <w:rsid w:val="00A026E4"/>
    <w:rsid w:val="00A07662"/>
    <w:rsid w:val="00A64206"/>
    <w:rsid w:val="00A80527"/>
    <w:rsid w:val="00A91A1C"/>
    <w:rsid w:val="00A9231C"/>
    <w:rsid w:val="00AA3696"/>
    <w:rsid w:val="00AA4E88"/>
    <w:rsid w:val="00AB337F"/>
    <w:rsid w:val="00AB39FC"/>
    <w:rsid w:val="00AB5AEE"/>
    <w:rsid w:val="00AE361F"/>
    <w:rsid w:val="00B078C9"/>
    <w:rsid w:val="00B247A9"/>
    <w:rsid w:val="00B435B5"/>
    <w:rsid w:val="00B75CFC"/>
    <w:rsid w:val="00BD4274"/>
    <w:rsid w:val="00C02422"/>
    <w:rsid w:val="00C0528F"/>
    <w:rsid w:val="00C1643D"/>
    <w:rsid w:val="00C261A9"/>
    <w:rsid w:val="00CC6156"/>
    <w:rsid w:val="00D002CD"/>
    <w:rsid w:val="00D31AB7"/>
    <w:rsid w:val="00D35D09"/>
    <w:rsid w:val="00D54A78"/>
    <w:rsid w:val="00DB1EB2"/>
    <w:rsid w:val="00DC79AD"/>
    <w:rsid w:val="00DD2D89"/>
    <w:rsid w:val="00DF1451"/>
    <w:rsid w:val="00DF2868"/>
    <w:rsid w:val="00E07114"/>
    <w:rsid w:val="00E76906"/>
    <w:rsid w:val="00EA2E89"/>
    <w:rsid w:val="00EC7C05"/>
    <w:rsid w:val="00EF5E8B"/>
    <w:rsid w:val="00F23697"/>
    <w:rsid w:val="00F36BB7"/>
    <w:rsid w:val="00F46F1B"/>
    <w:rsid w:val="00F95F91"/>
    <w:rsid w:val="00FB3809"/>
    <w:rsid w:val="00FB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746\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2DFA3FDFA5484889B334998F58FB9E"/>
        <w:category>
          <w:name w:val="General"/>
          <w:gallery w:val="placeholder"/>
        </w:category>
        <w:types>
          <w:type w:val="bbPlcHdr"/>
        </w:types>
        <w:behaviors>
          <w:behavior w:val="content"/>
        </w:behaviors>
        <w:guid w:val="{47598F26-16E2-4C09-BCEE-90D7A1464277}"/>
      </w:docPartPr>
      <w:docPartBody>
        <w:p w:rsidR="003E1DBC" w:rsidRDefault="000672CE">
          <w:pPr>
            <w:pStyle w:val="6F2DFA3FDFA5484889B334998F58FB9E"/>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CE"/>
    <w:rsid w:val="000672CE"/>
    <w:rsid w:val="001A762B"/>
    <w:rsid w:val="001F72B5"/>
    <w:rsid w:val="002D7B41"/>
    <w:rsid w:val="002E2F4D"/>
    <w:rsid w:val="003C0E93"/>
    <w:rsid w:val="003E1DBC"/>
    <w:rsid w:val="0040392A"/>
    <w:rsid w:val="00603101"/>
    <w:rsid w:val="00647C82"/>
    <w:rsid w:val="0070785E"/>
    <w:rsid w:val="0085288E"/>
    <w:rsid w:val="00A37E3F"/>
    <w:rsid w:val="00AB3D37"/>
    <w:rsid w:val="00B06469"/>
    <w:rsid w:val="00B5619B"/>
    <w:rsid w:val="00DC69A9"/>
    <w:rsid w:val="00DC6B57"/>
    <w:rsid w:val="00DF3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7</TotalTime>
  <Pages>1</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"Yale New Haven Health Systems"</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Garzon, Anna</dc:creator>
  <cp:lastModifiedBy>Degano, Elizabeth</cp:lastModifiedBy>
  <cp:revision>5</cp:revision>
  <cp:lastPrinted>2015-08-21T15:29:00Z</cp:lastPrinted>
  <dcterms:created xsi:type="dcterms:W3CDTF">2016-04-01T18:19:00Z</dcterms:created>
  <dcterms:modified xsi:type="dcterms:W3CDTF">2016-04-01T18:25:00Z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