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bookmarkStart w:id="0" w:name="_GoBack"/>
      <w:bookmarkEnd w:id="0"/>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5-26T00:00:00Z">
          <w:dateFormat w:val="MMMM d, yyyy"/>
          <w:lid w:val="en-US"/>
          <w:storeMappedDataAs w:val="dateTime"/>
          <w:calendar w:val="gregorian"/>
        </w:date>
      </w:sdtPr>
      <w:sdtEndPr/>
      <w:sdtContent>
        <w:p w:rsidR="00554276" w:rsidRPr="004E227E" w:rsidRDefault="005E3CED" w:rsidP="00B75CFC">
          <w:pPr>
            <w:pStyle w:val="Date"/>
          </w:pPr>
          <w:r>
            <w:t>May 26, 2016</w:t>
          </w:r>
        </w:p>
      </w:sdtContent>
    </w:sdt>
    <w:p w:rsidR="002E3F72" w:rsidRDefault="005E3CED" w:rsidP="00374F5B">
      <w:pPr>
        <w:pStyle w:val="ListParagraph"/>
        <w:numPr>
          <w:ilvl w:val="0"/>
          <w:numId w:val="39"/>
        </w:numPr>
        <w:spacing w:before="0" w:after="0" w:line="240" w:lineRule="auto"/>
        <w:ind w:left="360"/>
        <w:rPr>
          <w:b w:val="0"/>
        </w:rPr>
      </w:pPr>
      <w:r>
        <w:rPr>
          <w:b w:val="0"/>
        </w:rPr>
        <w:t>The “Know your numbers” program still going on started on May 16</w:t>
      </w:r>
      <w:r w:rsidRPr="005E3CED">
        <w:rPr>
          <w:b w:val="0"/>
          <w:vertAlign w:val="superscript"/>
        </w:rPr>
        <w:t>th</w:t>
      </w:r>
      <w:r>
        <w:rPr>
          <w:b w:val="0"/>
        </w:rPr>
        <w:t xml:space="preserve"> and it will run until August 31</w:t>
      </w:r>
      <w:r w:rsidRPr="005E3CED">
        <w:rPr>
          <w:b w:val="0"/>
          <w:vertAlign w:val="superscript"/>
        </w:rPr>
        <w:t>st</w:t>
      </w:r>
      <w:r>
        <w:rPr>
          <w:b w:val="0"/>
        </w:rPr>
        <w:t>, 2016.  Get online and schedule an appointment to “Know your numbers”.  And if you would like more credits towards your healthcare expenses just evaluate one of the offerings there are.</w:t>
      </w:r>
    </w:p>
    <w:p w:rsidR="005E3CED" w:rsidRDefault="005E3CED" w:rsidP="00374F5B">
      <w:pPr>
        <w:pStyle w:val="ListParagraph"/>
        <w:numPr>
          <w:ilvl w:val="0"/>
          <w:numId w:val="39"/>
        </w:numPr>
        <w:spacing w:before="0" w:after="0" w:line="240" w:lineRule="auto"/>
        <w:ind w:left="360"/>
        <w:rPr>
          <w:b w:val="0"/>
        </w:rPr>
      </w:pPr>
      <w:r>
        <w:rPr>
          <w:b w:val="0"/>
        </w:rPr>
        <w:t>There is a Beaker refreshing training for people that already took the Beaker training course.  It’s mandatory</w:t>
      </w:r>
      <w:r w:rsidR="00BD43D9">
        <w:rPr>
          <w:b w:val="0"/>
        </w:rPr>
        <w:t xml:space="preserve"> and is up and running on </w:t>
      </w:r>
      <w:proofErr w:type="spellStart"/>
      <w:r w:rsidR="00BD43D9">
        <w:rPr>
          <w:b w:val="0"/>
        </w:rPr>
        <w:t>skillport</w:t>
      </w:r>
      <w:proofErr w:type="spellEnd"/>
      <w:r w:rsidR="00BD43D9">
        <w:rPr>
          <w:b w:val="0"/>
        </w:rPr>
        <w:t>.  Donna may schedule the people, otherwise go online and register yourselves for the training and let her know if there is any issues.  Do it as soon as possible since the classes are filling up quick.</w:t>
      </w:r>
    </w:p>
    <w:p w:rsidR="00BD43D9" w:rsidRDefault="00BD43D9" w:rsidP="00374F5B">
      <w:pPr>
        <w:pStyle w:val="ListParagraph"/>
        <w:numPr>
          <w:ilvl w:val="0"/>
          <w:numId w:val="39"/>
        </w:numPr>
        <w:spacing w:before="0" w:after="0" w:line="240" w:lineRule="auto"/>
        <w:ind w:left="360"/>
        <w:rPr>
          <w:b w:val="0"/>
        </w:rPr>
      </w:pPr>
      <w:r>
        <w:rPr>
          <w:b w:val="0"/>
        </w:rPr>
        <w:t xml:space="preserve">Good news!  We will have 2 news grads from Marist starting on July, Hayley </w:t>
      </w:r>
      <w:proofErr w:type="spellStart"/>
      <w:r>
        <w:rPr>
          <w:b w:val="0"/>
        </w:rPr>
        <w:t>Reddington</w:t>
      </w:r>
      <w:proofErr w:type="spellEnd"/>
      <w:r>
        <w:rPr>
          <w:b w:val="0"/>
        </w:rPr>
        <w:t xml:space="preserve"> and Tyler </w:t>
      </w:r>
      <w:proofErr w:type="spellStart"/>
      <w:r>
        <w:rPr>
          <w:b w:val="0"/>
        </w:rPr>
        <w:t>DiPrete</w:t>
      </w:r>
      <w:proofErr w:type="spellEnd"/>
      <w:r>
        <w:rPr>
          <w:b w:val="0"/>
        </w:rPr>
        <w:t>.  The official starting day is July, 10</w:t>
      </w:r>
      <w:r w:rsidRPr="00BD43D9">
        <w:rPr>
          <w:b w:val="0"/>
          <w:vertAlign w:val="superscript"/>
        </w:rPr>
        <w:t>th</w:t>
      </w:r>
      <w:r>
        <w:rPr>
          <w:b w:val="0"/>
        </w:rPr>
        <w:t xml:space="preserve"> but training is the 11</w:t>
      </w:r>
      <w:r w:rsidRPr="00BD43D9">
        <w:rPr>
          <w:b w:val="0"/>
          <w:vertAlign w:val="superscript"/>
        </w:rPr>
        <w:t>th</w:t>
      </w:r>
      <w:r>
        <w:rPr>
          <w:b w:val="0"/>
        </w:rPr>
        <w:t xml:space="preserve"> and we will see them on July 12</w:t>
      </w:r>
      <w:r w:rsidRPr="00BD43D9">
        <w:rPr>
          <w:b w:val="0"/>
          <w:vertAlign w:val="superscript"/>
        </w:rPr>
        <w:t>th</w:t>
      </w:r>
      <w:r>
        <w:rPr>
          <w:b w:val="0"/>
        </w:rPr>
        <w:t xml:space="preserve">.  So they will be joining our department for the evening/night shift positions.  We have 2 more interviews coming.  Kristen </w:t>
      </w:r>
      <w:proofErr w:type="spellStart"/>
      <w:r>
        <w:rPr>
          <w:b w:val="0"/>
        </w:rPr>
        <w:t>Palka</w:t>
      </w:r>
      <w:proofErr w:type="spellEnd"/>
      <w:r>
        <w:rPr>
          <w:b w:val="0"/>
        </w:rPr>
        <w:t xml:space="preserve"> will also start with us on June 13</w:t>
      </w:r>
      <w:r w:rsidRPr="00BD43D9">
        <w:rPr>
          <w:b w:val="0"/>
          <w:vertAlign w:val="superscript"/>
        </w:rPr>
        <w:t>th</w:t>
      </w:r>
      <w:r>
        <w:rPr>
          <w:b w:val="0"/>
        </w:rPr>
        <w:t>.</w:t>
      </w:r>
    </w:p>
    <w:p w:rsidR="00BD43D9" w:rsidRDefault="00BD43D9" w:rsidP="00374F5B">
      <w:pPr>
        <w:pStyle w:val="ListParagraph"/>
        <w:numPr>
          <w:ilvl w:val="0"/>
          <w:numId w:val="39"/>
        </w:numPr>
        <w:spacing w:before="0" w:after="0" w:line="240" w:lineRule="auto"/>
        <w:ind w:left="360"/>
        <w:rPr>
          <w:b w:val="0"/>
        </w:rPr>
      </w:pPr>
      <w:r>
        <w:rPr>
          <w:b w:val="0"/>
        </w:rPr>
        <w:t xml:space="preserve">We hope that everyone is practicing for the </w:t>
      </w:r>
      <w:proofErr w:type="spellStart"/>
      <w:r>
        <w:rPr>
          <w:b w:val="0"/>
        </w:rPr>
        <w:t>Cellavision</w:t>
      </w:r>
      <w:proofErr w:type="spellEnd"/>
      <w:r>
        <w:rPr>
          <w:b w:val="0"/>
        </w:rPr>
        <w:t>.  This is a goo</w:t>
      </w:r>
      <w:r w:rsidR="004013FC">
        <w:rPr>
          <w:b w:val="0"/>
        </w:rPr>
        <w:t>d time to practice.  Do yourself</w:t>
      </w:r>
      <w:r>
        <w:rPr>
          <w:b w:val="0"/>
        </w:rPr>
        <w:t xml:space="preserve"> evaluations and be true with yourself.  If you would like more slides to work on, Natalie will be happy to help.  We want everyone as comfortable as possible and as soon as possible.  This is also a good opportunity to experience the workflow.</w:t>
      </w:r>
    </w:p>
    <w:p w:rsidR="00BD43D9" w:rsidRDefault="00BD43D9" w:rsidP="00374F5B">
      <w:pPr>
        <w:pStyle w:val="ListParagraph"/>
        <w:numPr>
          <w:ilvl w:val="0"/>
          <w:numId w:val="39"/>
        </w:numPr>
        <w:spacing w:before="0" w:after="0" w:line="240" w:lineRule="auto"/>
        <w:ind w:left="360"/>
        <w:rPr>
          <w:b w:val="0"/>
        </w:rPr>
      </w:pPr>
      <w:r>
        <w:rPr>
          <w:b w:val="0"/>
        </w:rPr>
        <w:t>We have talked to Immunology in regards of taking over the bone marrows.  Immunology is not agreeing in going to the floors to get the samples.  Meeok is</w:t>
      </w:r>
      <w:r w:rsidR="004013FC">
        <w:rPr>
          <w:b w:val="0"/>
        </w:rPr>
        <w:t xml:space="preserve"> working on getting the LA’s to do the </w:t>
      </w:r>
      <w:r>
        <w:rPr>
          <w:b w:val="0"/>
        </w:rPr>
        <w:t>accessioning.  When Penny comes back from vacation</w:t>
      </w:r>
      <w:r w:rsidR="00022A6D">
        <w:rPr>
          <w:b w:val="0"/>
        </w:rPr>
        <w:t xml:space="preserve"> we will meet and make a decision.  Susan Richardson was also invited to the meeting to see if we can get any help from flow.  Frankly we are not ready to give out the FTE’s.  We may keep it.</w:t>
      </w:r>
    </w:p>
    <w:p w:rsidR="00022A6D" w:rsidRPr="008D1289" w:rsidRDefault="00022A6D" w:rsidP="00374F5B">
      <w:pPr>
        <w:pStyle w:val="ListParagraph"/>
        <w:numPr>
          <w:ilvl w:val="0"/>
          <w:numId w:val="39"/>
        </w:numPr>
        <w:spacing w:before="0" w:after="0" w:line="240" w:lineRule="auto"/>
        <w:ind w:left="360"/>
        <w:rPr>
          <w:b w:val="0"/>
        </w:rPr>
      </w:pPr>
      <w:r>
        <w:rPr>
          <w:b w:val="0"/>
        </w:rPr>
        <w:t>We had 2 months without any safety incident in the hospital.  This means that CHAMP, PASS, etc. are working.  Let’s working together in keep being safe.</w:t>
      </w:r>
    </w:p>
    <w:p w:rsidR="006404AD" w:rsidRPr="008D1289" w:rsidRDefault="006404AD" w:rsidP="00EC7C05">
      <w:pPr>
        <w:pStyle w:val="ListParagraph"/>
        <w:numPr>
          <w:ilvl w:val="0"/>
          <w:numId w:val="0"/>
        </w:numPr>
        <w:spacing w:before="0" w:after="0" w:line="240" w:lineRule="auto"/>
      </w:pPr>
    </w:p>
    <w:sectPr w:rsidR="006404AD" w:rsidRPr="008D1289" w:rsidSect="0011484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7pt;height:234pt" o:bullet="t">
        <v:imagedata r:id="rId1" o:title="pitr-Lab-icon-6[1]"/>
      </v:shape>
    </w:pict>
  </w:numPicBullet>
  <w:numPicBullet w:numPicBulletId="1">
    <w:pict>
      <v:shape id="_x0000_i1034" type="#_x0000_t75" style="width:28.5pt;height:33pt" o:bullet="t">
        <v:imagedata r:id="rId2" o:title="medium-Laboratory-container-chemistry-testing-0-12282[1]"/>
      </v:shape>
    </w:pict>
  </w:numPicBullet>
  <w:numPicBullet w:numPicBulletId="2">
    <w:pict>
      <v:shape id="_x0000_i1035" type="#_x0000_t75" style="width:28.5pt;height:58.5pt" o:bullet="t">
        <v:imagedata r:id="rId3" o:title="large-laboratory-test-tube-66"/>
      </v:shape>
    </w:pict>
  </w:numPicBullet>
  <w:numPicBullet w:numPicBulletId="3">
    <w:pict>
      <v:shape id="_x0000_i1036" type="#_x0000_t75" style="width:28.5pt;height:26.25pt" o:bullet="t">
        <v:imagedata r:id="rId4" o:title="large-test-tube-laboratory-icon-0-12283[1]"/>
      </v:shape>
    </w:pict>
  </w:numPicBullet>
  <w:numPicBullet w:numPicBulletId="4">
    <w:pict>
      <v:shape id="_x0000_i1037" type="#_x0000_t75" style="width:28.5pt;height:33pt" o:bullet="t">
        <v:imagedata r:id="rId5" o:title="large-glass-laboratory-bottle-with-liquid-and-bubbles-in-it-33"/>
      </v:shape>
    </w:pict>
  </w:numPicBullet>
  <w:numPicBullet w:numPicBulletId="5">
    <w:pict>
      <v:shape id="_x0000_i1038" type="#_x0000_t75" style="width:2in;height:2in" o:bullet="t">
        <v:imagedata r:id="rId6" o:title="daffodil[1]"/>
      </v:shape>
    </w:pict>
  </w:numPicBullet>
  <w:numPicBullet w:numPicBulletId="6">
    <w:pict>
      <v:shape id="_x0000_i1039" type="#_x0000_t75" style="width:262.5pt;height:262.5pt" o:bullet="t">
        <v:imagedata r:id="rId7" o:title="tulips_with_sun[1]"/>
        <o:lock v:ext="edit" cropping="t"/>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3B02A40"/>
    <w:multiLevelType w:val="hybridMultilevel"/>
    <w:tmpl w:val="3CCA8F40"/>
    <w:lvl w:ilvl="0" w:tplc="1FECEF60">
      <w:start w:val="1"/>
      <w:numFmt w:val="bullet"/>
      <w:lvlText w:val=""/>
      <w:lvlPicBulletId w:val="0"/>
      <w:lvlJc w:val="left"/>
      <w:pPr>
        <w:ind w:left="144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0">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0"/>
  </w:num>
  <w:num w:numId="3">
    <w:abstractNumId w:val="21"/>
  </w:num>
  <w:num w:numId="4">
    <w:abstractNumId w:val="1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9"/>
  </w:num>
  <w:num w:numId="26">
    <w:abstractNumId w:val="26"/>
  </w:num>
  <w:num w:numId="27">
    <w:abstractNumId w:val="28"/>
  </w:num>
  <w:num w:numId="28">
    <w:abstractNumId w:val="30"/>
  </w:num>
  <w:num w:numId="29">
    <w:abstractNumId w:val="34"/>
  </w:num>
  <w:num w:numId="30">
    <w:abstractNumId w:val="13"/>
  </w:num>
  <w:num w:numId="31">
    <w:abstractNumId w:val="31"/>
  </w:num>
  <w:num w:numId="32">
    <w:abstractNumId w:val="15"/>
  </w:num>
  <w:num w:numId="33">
    <w:abstractNumId w:val="35"/>
  </w:num>
  <w:num w:numId="34">
    <w:abstractNumId w:val="10"/>
  </w:num>
  <w:num w:numId="35">
    <w:abstractNumId w:val="22"/>
  </w:num>
  <w:num w:numId="36">
    <w:abstractNumId w:val="12"/>
  </w:num>
  <w:num w:numId="37">
    <w:abstractNumId w:val="25"/>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22A6D"/>
    <w:rsid w:val="00036E7C"/>
    <w:rsid w:val="000C50E9"/>
    <w:rsid w:val="00114846"/>
    <w:rsid w:val="0011573E"/>
    <w:rsid w:val="00140DAE"/>
    <w:rsid w:val="0015180F"/>
    <w:rsid w:val="00165EDF"/>
    <w:rsid w:val="001765E5"/>
    <w:rsid w:val="001828A6"/>
    <w:rsid w:val="00193653"/>
    <w:rsid w:val="00193A98"/>
    <w:rsid w:val="001B2CA3"/>
    <w:rsid w:val="001D46E1"/>
    <w:rsid w:val="0020698E"/>
    <w:rsid w:val="00243A54"/>
    <w:rsid w:val="00256E57"/>
    <w:rsid w:val="00272087"/>
    <w:rsid w:val="00276FA1"/>
    <w:rsid w:val="00291B4A"/>
    <w:rsid w:val="002C3D7E"/>
    <w:rsid w:val="002E3933"/>
    <w:rsid w:val="002E3F72"/>
    <w:rsid w:val="0031273A"/>
    <w:rsid w:val="00360B6E"/>
    <w:rsid w:val="00361DEE"/>
    <w:rsid w:val="00363E9B"/>
    <w:rsid w:val="00374F5B"/>
    <w:rsid w:val="00393F61"/>
    <w:rsid w:val="004013FC"/>
    <w:rsid w:val="00411F8B"/>
    <w:rsid w:val="00432B2F"/>
    <w:rsid w:val="00470F4E"/>
    <w:rsid w:val="00477352"/>
    <w:rsid w:val="0048173A"/>
    <w:rsid w:val="00491FB2"/>
    <w:rsid w:val="004B5C09"/>
    <w:rsid w:val="004D698A"/>
    <w:rsid w:val="004E227E"/>
    <w:rsid w:val="00511E36"/>
    <w:rsid w:val="00511F0D"/>
    <w:rsid w:val="005329E4"/>
    <w:rsid w:val="00554276"/>
    <w:rsid w:val="00555230"/>
    <w:rsid w:val="00562CF3"/>
    <w:rsid w:val="00573FC9"/>
    <w:rsid w:val="005E3CED"/>
    <w:rsid w:val="00616B41"/>
    <w:rsid w:val="00620AE8"/>
    <w:rsid w:val="006404AD"/>
    <w:rsid w:val="0064628C"/>
    <w:rsid w:val="006761B0"/>
    <w:rsid w:val="00680296"/>
    <w:rsid w:val="0068492B"/>
    <w:rsid w:val="00687389"/>
    <w:rsid w:val="006928C1"/>
    <w:rsid w:val="006A5CC6"/>
    <w:rsid w:val="006B0BF9"/>
    <w:rsid w:val="006F03D4"/>
    <w:rsid w:val="00706608"/>
    <w:rsid w:val="00747C2C"/>
    <w:rsid w:val="00771C24"/>
    <w:rsid w:val="00782042"/>
    <w:rsid w:val="007C429C"/>
    <w:rsid w:val="007D5836"/>
    <w:rsid w:val="007D6EDA"/>
    <w:rsid w:val="007F1F82"/>
    <w:rsid w:val="007F5E0F"/>
    <w:rsid w:val="008240DA"/>
    <w:rsid w:val="008429E5"/>
    <w:rsid w:val="00864275"/>
    <w:rsid w:val="00867EA4"/>
    <w:rsid w:val="00897D88"/>
    <w:rsid w:val="008A5037"/>
    <w:rsid w:val="008B6C31"/>
    <w:rsid w:val="008D1289"/>
    <w:rsid w:val="008E476B"/>
    <w:rsid w:val="008F6086"/>
    <w:rsid w:val="009035C5"/>
    <w:rsid w:val="00903F43"/>
    <w:rsid w:val="00932F50"/>
    <w:rsid w:val="00946429"/>
    <w:rsid w:val="009505B9"/>
    <w:rsid w:val="009921B8"/>
    <w:rsid w:val="009C6668"/>
    <w:rsid w:val="009F26C1"/>
    <w:rsid w:val="00A026E4"/>
    <w:rsid w:val="00A07662"/>
    <w:rsid w:val="00A64206"/>
    <w:rsid w:val="00A80527"/>
    <w:rsid w:val="00A91A1C"/>
    <w:rsid w:val="00A9231C"/>
    <w:rsid w:val="00AA3696"/>
    <w:rsid w:val="00AB337F"/>
    <w:rsid w:val="00AB39FC"/>
    <w:rsid w:val="00AB5AEE"/>
    <w:rsid w:val="00AE361F"/>
    <w:rsid w:val="00B078C9"/>
    <w:rsid w:val="00B247A9"/>
    <w:rsid w:val="00B435B5"/>
    <w:rsid w:val="00B75CFC"/>
    <w:rsid w:val="00BD4274"/>
    <w:rsid w:val="00BD43D9"/>
    <w:rsid w:val="00C02422"/>
    <w:rsid w:val="00C0528F"/>
    <w:rsid w:val="00C1643D"/>
    <w:rsid w:val="00C261A9"/>
    <w:rsid w:val="00CC6156"/>
    <w:rsid w:val="00D002CD"/>
    <w:rsid w:val="00D31672"/>
    <w:rsid w:val="00D31AB7"/>
    <w:rsid w:val="00D40E20"/>
    <w:rsid w:val="00D54A78"/>
    <w:rsid w:val="00D85F08"/>
    <w:rsid w:val="00DB1EB2"/>
    <w:rsid w:val="00DC79AD"/>
    <w:rsid w:val="00DD2D89"/>
    <w:rsid w:val="00DF1451"/>
    <w:rsid w:val="00DF2868"/>
    <w:rsid w:val="00E07114"/>
    <w:rsid w:val="00E76906"/>
    <w:rsid w:val="00EA2E89"/>
    <w:rsid w:val="00EC7C05"/>
    <w:rsid w:val="00F23697"/>
    <w:rsid w:val="00F36BB7"/>
    <w:rsid w:val="00F46F1B"/>
    <w:rsid w:val="00F60556"/>
    <w:rsid w:val="00F808DF"/>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96CE7"/>
    <w:rsid w:val="001A762B"/>
    <w:rsid w:val="001E11A1"/>
    <w:rsid w:val="001F72B5"/>
    <w:rsid w:val="002D7B41"/>
    <w:rsid w:val="002E2F4D"/>
    <w:rsid w:val="003C0E93"/>
    <w:rsid w:val="003E1DBC"/>
    <w:rsid w:val="005967E1"/>
    <w:rsid w:val="005B53CB"/>
    <w:rsid w:val="00647C82"/>
    <w:rsid w:val="0070785E"/>
    <w:rsid w:val="00803C83"/>
    <w:rsid w:val="0085288E"/>
    <w:rsid w:val="00A2488A"/>
    <w:rsid w:val="00A37E3F"/>
    <w:rsid w:val="00AB3D37"/>
    <w:rsid w:val="00B06469"/>
    <w:rsid w:val="00B5619B"/>
    <w:rsid w:val="00DC6B57"/>
    <w:rsid w:val="00D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2</cp:revision>
  <cp:lastPrinted>2015-08-21T15:29:00Z</cp:lastPrinted>
  <dcterms:created xsi:type="dcterms:W3CDTF">2016-05-31T18:46:00Z</dcterms:created>
  <dcterms:modified xsi:type="dcterms:W3CDTF">2016-05-31T18:46:00Z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