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  <w:bookmarkStart w:id="0" w:name="_GoBack"/>
      <w:bookmarkEnd w:id="0"/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4-27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0823CE" w:rsidP="00B75CFC">
          <w:pPr>
            <w:pStyle w:val="Date"/>
          </w:pPr>
          <w:r>
            <w:t>April 27, 2017</w:t>
          </w:r>
        </w:p>
      </w:sdtContent>
    </w:sdt>
    <w:p w:rsidR="002D4358" w:rsidRDefault="000823CE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deadline to view the mandatory HRO video was April 26. Please check to make sure you have signed off.</w:t>
      </w:r>
    </w:p>
    <w:p w:rsidR="000823CE" w:rsidRDefault="000823CE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Meetings have begun and will continue to discuss the Standards of Professional Behavior.  As a Lab we will identify 3 commitments to improve for our patients.</w:t>
      </w:r>
    </w:p>
    <w:p w:rsidR="000823CE" w:rsidRDefault="000823CE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Lab week activities continue. Feel free to participate in the lectures and fun activities.</w:t>
      </w:r>
    </w:p>
    <w:p w:rsidR="000823CE" w:rsidRDefault="000823CE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Read the system-wide HR policies for Leave of absence and Confidentiality. They were sent to you via outlook as well as a paper copy on the board.</w:t>
      </w:r>
    </w:p>
    <w:p w:rsidR="000823CE" w:rsidRDefault="000823CE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ROSE award winner was Lisa Esposito an Administrative associate at SRC. The Rookie winner was Nicole Bowers a phlebotomist at Smilow 4.</w:t>
      </w:r>
    </w:p>
    <w:p w:rsidR="00D87572" w:rsidRDefault="00D87572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We will </w:t>
      </w:r>
      <w:r w:rsidR="00EB7B5E">
        <w:rPr>
          <w:b w:val="0"/>
          <w:sz w:val="22"/>
          <w:szCs w:val="22"/>
        </w:rPr>
        <w:t>start monitoring</w:t>
      </w:r>
      <w:r>
        <w:rPr>
          <w:b w:val="0"/>
          <w:sz w:val="22"/>
          <w:szCs w:val="22"/>
        </w:rPr>
        <w:t xml:space="preserve"> Room temp and Humidity </w:t>
      </w:r>
      <w:r w:rsidR="00EB7B5E">
        <w:rPr>
          <w:b w:val="0"/>
          <w:sz w:val="22"/>
          <w:szCs w:val="22"/>
        </w:rPr>
        <w:t xml:space="preserve">starting </w:t>
      </w:r>
      <w:r>
        <w:rPr>
          <w:b w:val="0"/>
          <w:sz w:val="22"/>
          <w:szCs w:val="22"/>
        </w:rPr>
        <w:t>from May 1</w:t>
      </w:r>
      <w:r w:rsidRPr="00D87572">
        <w:rPr>
          <w:b w:val="0"/>
          <w:sz w:val="22"/>
          <w:szCs w:val="22"/>
          <w:vertAlign w:val="superscript"/>
        </w:rPr>
        <w:t>st</w:t>
      </w:r>
      <w:r>
        <w:rPr>
          <w:b w:val="0"/>
          <w:sz w:val="22"/>
          <w:szCs w:val="22"/>
        </w:rPr>
        <w:t xml:space="preserve">. </w:t>
      </w:r>
      <w:r w:rsidR="00B23DF8">
        <w:rPr>
          <w:b w:val="0"/>
          <w:sz w:val="22"/>
          <w:szCs w:val="22"/>
        </w:rPr>
        <w:t xml:space="preserve">The monitor will be placed on top of BCS 2 instrument. Starting next month, we will be having only </w:t>
      </w:r>
      <w:r w:rsidR="00547297">
        <w:rPr>
          <w:b w:val="0"/>
          <w:sz w:val="22"/>
          <w:szCs w:val="22"/>
        </w:rPr>
        <w:t>one log sheet to monitor</w:t>
      </w:r>
      <w:r w:rsidR="00EB7B5E">
        <w:rPr>
          <w:b w:val="0"/>
          <w:sz w:val="22"/>
          <w:szCs w:val="22"/>
        </w:rPr>
        <w:t xml:space="preserve"> tem</w:t>
      </w:r>
      <w:r w:rsidR="00B23DF8">
        <w:rPr>
          <w:b w:val="0"/>
          <w:sz w:val="22"/>
          <w:szCs w:val="22"/>
        </w:rPr>
        <w:t xml:space="preserve">peratures, humidity, centrifuge cleaning and </w:t>
      </w:r>
      <w:r w:rsidR="00EB7B5E">
        <w:rPr>
          <w:b w:val="0"/>
          <w:sz w:val="22"/>
          <w:szCs w:val="22"/>
        </w:rPr>
        <w:t>safety</w:t>
      </w:r>
      <w:r w:rsidR="00B23DF8">
        <w:rPr>
          <w:b w:val="0"/>
          <w:sz w:val="22"/>
          <w:szCs w:val="22"/>
        </w:rPr>
        <w:t xml:space="preserve"> for routine and special coag areas. </w:t>
      </w:r>
    </w:p>
    <w:p w:rsidR="0040463A" w:rsidRDefault="0040463A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Arkray Set-Up- Trying to get everyone to have some practice with Shutdown, Maintenance and running QC this week and next. Go Live will be Wed. May 10.</w:t>
      </w:r>
    </w:p>
    <w:p w:rsidR="00CD49EB" w:rsidRDefault="00CD49EB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A new rule is </w:t>
      </w:r>
      <w:r w:rsidR="00083006">
        <w:rPr>
          <w:b w:val="0"/>
          <w:sz w:val="22"/>
          <w:szCs w:val="22"/>
        </w:rPr>
        <w:t>will</w:t>
      </w:r>
      <w:r>
        <w:rPr>
          <w:b w:val="0"/>
          <w:sz w:val="22"/>
          <w:szCs w:val="22"/>
        </w:rPr>
        <w:t xml:space="preserve"> be added in WAM</w:t>
      </w:r>
      <w:r w:rsidR="00083006">
        <w:rPr>
          <w:b w:val="0"/>
          <w:sz w:val="22"/>
          <w:szCs w:val="22"/>
        </w:rPr>
        <w:t xml:space="preserve"> next week</w:t>
      </w:r>
      <w:r>
        <w:rPr>
          <w:b w:val="0"/>
          <w:sz w:val="22"/>
          <w:szCs w:val="22"/>
        </w:rPr>
        <w:t xml:space="preserve"> for a platelet counts &lt;100 will reflex to a PLT-F</w:t>
      </w:r>
      <w:r w:rsidR="00083006">
        <w:rPr>
          <w:b w:val="0"/>
          <w:sz w:val="22"/>
          <w:szCs w:val="22"/>
        </w:rPr>
        <w:t xml:space="preserve"> regardless of flags</w:t>
      </w:r>
      <w:r>
        <w:rPr>
          <w:b w:val="0"/>
          <w:sz w:val="22"/>
          <w:szCs w:val="22"/>
        </w:rPr>
        <w:t xml:space="preserve">. This </w:t>
      </w:r>
      <w:r w:rsidR="00083006">
        <w:rPr>
          <w:b w:val="0"/>
          <w:sz w:val="22"/>
          <w:szCs w:val="22"/>
        </w:rPr>
        <w:t>rule is being implemented because platelet clumps were not being detected platelet counts &lt;100, by the instrument. If the PLT-F does not correct on the rerun, then a platelet estimate will be performed. The rule will be tested next week and hopefully go live will occur at the end of the week.</w:t>
      </w:r>
    </w:p>
    <w:p w:rsidR="006F76C4" w:rsidRDefault="006F76C4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Competency assessment on Cellavision diffs/when to do scans/manual diff or move to microscope manual diff will be underway. We have been on for almost a year and hopefully have developed a more comprehensive understanding of appropriate differential/smear reviews. Competencies will begin the first week of May.</w:t>
      </w:r>
    </w:p>
    <w:p w:rsidR="000823CE" w:rsidRDefault="000823CE" w:rsidP="000823CE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.</w:t>
      </w:r>
    </w:p>
    <w:sectPr w:rsidR="000823CE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.75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73A16"/>
    <w:rsid w:val="0007656E"/>
    <w:rsid w:val="000823CE"/>
    <w:rsid w:val="00083006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40DAE"/>
    <w:rsid w:val="0015180F"/>
    <w:rsid w:val="00151F42"/>
    <w:rsid w:val="00165EDF"/>
    <w:rsid w:val="001743BD"/>
    <w:rsid w:val="001765E5"/>
    <w:rsid w:val="00177494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37272"/>
    <w:rsid w:val="00243A54"/>
    <w:rsid w:val="00252CBC"/>
    <w:rsid w:val="00256E57"/>
    <w:rsid w:val="00272087"/>
    <w:rsid w:val="00276FA1"/>
    <w:rsid w:val="00291B4A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0463A"/>
    <w:rsid w:val="00411F8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47297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F03D4"/>
    <w:rsid w:val="006F566F"/>
    <w:rsid w:val="006F76C4"/>
    <w:rsid w:val="00706608"/>
    <w:rsid w:val="007171F8"/>
    <w:rsid w:val="007321BF"/>
    <w:rsid w:val="007447A8"/>
    <w:rsid w:val="00747C2C"/>
    <w:rsid w:val="00752FFC"/>
    <w:rsid w:val="00757C7D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07DE"/>
    <w:rsid w:val="0095336F"/>
    <w:rsid w:val="00955BB1"/>
    <w:rsid w:val="009921B8"/>
    <w:rsid w:val="009C6668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3DF8"/>
    <w:rsid w:val="00B247A9"/>
    <w:rsid w:val="00B26FDC"/>
    <w:rsid w:val="00B328C4"/>
    <w:rsid w:val="00B42080"/>
    <w:rsid w:val="00B435B5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748DD"/>
    <w:rsid w:val="00C94A03"/>
    <w:rsid w:val="00C97522"/>
    <w:rsid w:val="00CC6156"/>
    <w:rsid w:val="00CD180F"/>
    <w:rsid w:val="00CD49EB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87572"/>
    <w:rsid w:val="00D968D1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778CD"/>
    <w:rsid w:val="00E8433E"/>
    <w:rsid w:val="00E92F9E"/>
    <w:rsid w:val="00EA19E2"/>
    <w:rsid w:val="00EA2AD9"/>
    <w:rsid w:val="00EA2E89"/>
    <w:rsid w:val="00EB7B5E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37FE1AE9-9DB8-4040-BE11-461362A48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90E0A"/>
    <w:rsid w:val="00293586"/>
    <w:rsid w:val="002A6F2D"/>
    <w:rsid w:val="002D7B41"/>
    <w:rsid w:val="002E2F4D"/>
    <w:rsid w:val="003C0E93"/>
    <w:rsid w:val="003E1DBC"/>
    <w:rsid w:val="004014F7"/>
    <w:rsid w:val="004275EE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C346F"/>
    <w:rsid w:val="00803C83"/>
    <w:rsid w:val="0085288E"/>
    <w:rsid w:val="008C7F43"/>
    <w:rsid w:val="00A01B75"/>
    <w:rsid w:val="00A2488A"/>
    <w:rsid w:val="00A37E3F"/>
    <w:rsid w:val="00A523EA"/>
    <w:rsid w:val="00A70BA3"/>
    <w:rsid w:val="00AB3D37"/>
    <w:rsid w:val="00B06469"/>
    <w:rsid w:val="00B5619B"/>
    <w:rsid w:val="00B63859"/>
    <w:rsid w:val="00B85656"/>
    <w:rsid w:val="00B87B87"/>
    <w:rsid w:val="00BF2564"/>
    <w:rsid w:val="00C85760"/>
    <w:rsid w:val="00CC4F06"/>
    <w:rsid w:val="00CD3F6D"/>
    <w:rsid w:val="00D11346"/>
    <w:rsid w:val="00DB5036"/>
    <w:rsid w:val="00DC6B57"/>
    <w:rsid w:val="00DF322F"/>
    <w:rsid w:val="00E6375E"/>
    <w:rsid w:val="00E8773A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0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2</cp:revision>
  <cp:lastPrinted>2015-08-21T15:29:00Z</cp:lastPrinted>
  <dcterms:created xsi:type="dcterms:W3CDTF">2017-04-28T16:20:00Z</dcterms:created>
  <dcterms:modified xsi:type="dcterms:W3CDTF">2017-04-28T16:20:00Z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