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64" w:rsidRPr="001D44DF" w:rsidRDefault="00714444" w:rsidP="001D44DF">
      <w:pPr>
        <w:pStyle w:val="Heading1"/>
        <w:jc w:val="center"/>
        <w:rPr>
          <w:sz w:val="36"/>
          <w:szCs w:val="36"/>
        </w:rPr>
      </w:pPr>
      <w:bookmarkStart w:id="0" w:name="_GoBack"/>
      <w:bookmarkEnd w:id="0"/>
      <w:r w:rsidRPr="001D44DF">
        <w:rPr>
          <w:sz w:val="36"/>
          <w:szCs w:val="36"/>
        </w:rPr>
        <w:t>Hematology Lab Weekly Meeting</w:t>
      </w:r>
    </w:p>
    <w:sdt>
      <w:sdtPr>
        <w:rPr>
          <w:sz w:val="28"/>
          <w:szCs w:val="28"/>
        </w:rPr>
        <w:id w:val="1851292754"/>
        <w:placeholder>
          <w:docPart w:val="BB33A9E7D85B420CBE852F95C09D1D49"/>
        </w:placeholder>
        <w:temporary/>
        <w:showingPlcHdr/>
        <w15:appearance w15:val="hidden"/>
      </w:sdtPr>
      <w:sdtEndPr/>
      <w:sdtContent>
        <w:p w:rsidR="00871564" w:rsidRPr="001D44DF" w:rsidRDefault="00254F52" w:rsidP="001D44DF">
          <w:pPr>
            <w:pStyle w:val="Subtitle"/>
            <w:jc w:val="center"/>
            <w:rPr>
              <w:sz w:val="28"/>
              <w:szCs w:val="28"/>
            </w:rPr>
          </w:pPr>
          <w:r w:rsidRPr="001D44DF">
            <w:rPr>
              <w:sz w:val="36"/>
              <w:szCs w:val="36"/>
            </w:rPr>
            <w:t>Meeting Minutes</w:t>
          </w:r>
        </w:p>
      </w:sdtContent>
    </w:sdt>
    <w:p w:rsidR="00871564" w:rsidRPr="001D44DF" w:rsidRDefault="00EB3B0E">
      <w:pPr>
        <w:pStyle w:val="Date"/>
        <w:rPr>
          <w:sz w:val="28"/>
          <w:szCs w:val="28"/>
        </w:rPr>
      </w:pPr>
      <w:r w:rsidRPr="001D44DF">
        <w:rPr>
          <w:sz w:val="28"/>
          <w:szCs w:val="28"/>
        </w:rPr>
        <w:t xml:space="preserve"> 10/05/2017 @ 9.00 AM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670"/>
        <w:gridCol w:w="8130"/>
      </w:tblGrid>
      <w:tr w:rsidR="00871564" w:rsidTr="001A3B47">
        <w:sdt>
          <w:sdtPr>
            <w:id w:val="-784884413"/>
            <w:placeholder>
              <w:docPart w:val="081A163713314879B41CAE41A9E32F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:rsidR="00871564" w:rsidRDefault="00714444" w:rsidP="0088162D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Patricia Gelineau</w:t>
            </w:r>
            <w:r w:rsidR="002317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Parveen, Donna</w:t>
            </w:r>
            <w:r w:rsidR="008816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Beth D.</w:t>
            </w:r>
          </w:p>
        </w:tc>
      </w:tr>
    </w:tbl>
    <w:p w:rsidR="00B24BB2" w:rsidRPr="00B24BB2" w:rsidRDefault="00B4454E" w:rsidP="00B24BB2">
      <w:pPr>
        <w:pStyle w:val="Heading2"/>
        <w:numPr>
          <w:ilvl w:val="0"/>
          <w:numId w:val="22"/>
        </w:numPr>
      </w:pPr>
      <w:r>
        <w:t>Introduction of Jennifer</w:t>
      </w:r>
      <w:r w:rsidR="005769EF">
        <w:t xml:space="preserve"> (New Admin Assistant</w:t>
      </w:r>
      <w:r w:rsidR="00ED71DB">
        <w:t>)</w:t>
      </w:r>
    </w:p>
    <w:p w:rsidR="00B24BB2" w:rsidRPr="00B4454E" w:rsidRDefault="0088162D" w:rsidP="00EB3B0E">
      <w:pPr>
        <w:pStyle w:val="ListParagraph"/>
        <w:numPr>
          <w:ilvl w:val="0"/>
          <w:numId w:val="22"/>
        </w:numPr>
      </w:pPr>
      <w:r>
        <w:t xml:space="preserve">More </w:t>
      </w:r>
      <w:r w:rsidR="00B4454E">
        <w:t xml:space="preserve">Bone marrow kits </w:t>
      </w:r>
      <w:r>
        <w:t>will be needed on Mondays. YPB will take 20 kits as the patient volume increases.</w:t>
      </w:r>
    </w:p>
    <w:p w:rsidR="00B24BB2" w:rsidRDefault="00673CB5" w:rsidP="00EF3F13">
      <w:pPr>
        <w:pStyle w:val="ListContinue2"/>
        <w:numPr>
          <w:ilvl w:val="0"/>
          <w:numId w:val="22"/>
        </w:numPr>
      </w:pPr>
      <w:r>
        <w:t>Reminder</w:t>
      </w:r>
      <w:r w:rsidR="00821C27">
        <w:t>: Its good practice to keep your cell phone in your pockets or away</w:t>
      </w:r>
      <w:r w:rsidR="005769EF">
        <w:t xml:space="preserve"> from your work area</w:t>
      </w:r>
      <w:r w:rsidR="00821C27">
        <w:t xml:space="preserve"> at all times. If you need to answer your phone please do so outside of the lab during your breaks. Its Yale </w:t>
      </w:r>
      <w:r w:rsidR="0088162D">
        <w:t>N</w:t>
      </w:r>
      <w:r w:rsidR="00821C27">
        <w:t xml:space="preserve">ew </w:t>
      </w:r>
      <w:r w:rsidR="0088162D">
        <w:t>H</w:t>
      </w:r>
      <w:r w:rsidR="00821C27">
        <w:t xml:space="preserve">aven policy. It can impact our </w:t>
      </w:r>
      <w:r w:rsidR="0088162D">
        <w:t>regulatory inspections</w:t>
      </w:r>
      <w:r w:rsidR="00821C27">
        <w:t xml:space="preserve"> negatively</w:t>
      </w:r>
      <w:r w:rsidR="00B4454E">
        <w:t>.</w:t>
      </w:r>
    </w:p>
    <w:p w:rsidR="00B4454E" w:rsidRDefault="00B4454E" w:rsidP="00B4454E">
      <w:pPr>
        <w:pStyle w:val="ListContinue2"/>
      </w:pPr>
    </w:p>
    <w:p w:rsidR="008020D3" w:rsidRDefault="00821C27" w:rsidP="00B24BB2">
      <w:pPr>
        <w:pStyle w:val="ListContinue2"/>
        <w:numPr>
          <w:ilvl w:val="0"/>
          <w:numId w:val="22"/>
        </w:numPr>
      </w:pPr>
      <w:r>
        <w:t xml:space="preserve">The hospital </w:t>
      </w:r>
      <w:r w:rsidR="00B4454E">
        <w:t>is</w:t>
      </w:r>
      <w:r>
        <w:t xml:space="preserve"> seeing a new normal</w:t>
      </w:r>
      <w:r w:rsidR="00F45308">
        <w:t xml:space="preserve">- </w:t>
      </w:r>
      <w:r w:rsidR="00B24BB2">
        <w:t>Patien</w:t>
      </w:r>
      <w:r w:rsidR="005769EF">
        <w:t>ts</w:t>
      </w:r>
      <w:r w:rsidR="00B24BB2">
        <w:t xml:space="preserve"> are trying to get </w:t>
      </w:r>
      <w:r w:rsidR="0088162D">
        <w:t xml:space="preserve">admitted to </w:t>
      </w:r>
      <w:r w:rsidR="00B24BB2">
        <w:t xml:space="preserve">beds </w:t>
      </w:r>
      <w:r w:rsidR="0088162D">
        <w:t>from</w:t>
      </w:r>
      <w:r w:rsidR="00B24BB2">
        <w:t xml:space="preserve"> the emergency room but have to wait still other patien</w:t>
      </w:r>
      <w:r w:rsidR="005769EF">
        <w:t xml:space="preserve">ts </w:t>
      </w:r>
      <w:r w:rsidR="00B24BB2">
        <w:t xml:space="preserve">are discharged. </w:t>
      </w:r>
      <w:r w:rsidR="005769EF">
        <w:t xml:space="preserve"> The hospital will be starting</w:t>
      </w:r>
      <w:r w:rsidR="00B24BB2">
        <w:t xml:space="preserve"> </w:t>
      </w:r>
      <w:r w:rsidR="00A62E32">
        <w:t>meetings (Capacity</w:t>
      </w:r>
      <w:r w:rsidR="005769EF">
        <w:t xml:space="preserve"> Command) with all departments,</w:t>
      </w:r>
      <w:r w:rsidR="005769EF" w:rsidRPr="005769EF">
        <w:t xml:space="preserve"> </w:t>
      </w:r>
      <w:r w:rsidR="005769EF">
        <w:t>to assure that there are no problems and issues that would hold up discharge of patients.</w:t>
      </w:r>
      <w:r w:rsidR="0088162D">
        <w:t xml:space="preserve"> </w:t>
      </w:r>
      <w:r w:rsidR="005769EF">
        <w:t xml:space="preserve"> </w:t>
      </w:r>
      <w:r w:rsidR="00B24BB2">
        <w:t xml:space="preserve"> </w:t>
      </w:r>
    </w:p>
    <w:p w:rsidR="008020D3" w:rsidRDefault="008020D3" w:rsidP="008020D3">
      <w:pPr>
        <w:pStyle w:val="ListContinue2"/>
        <w:ind w:left="1080"/>
      </w:pPr>
    </w:p>
    <w:p w:rsidR="00EB3B0E" w:rsidRDefault="00B24BB2" w:rsidP="0088162D">
      <w:pPr>
        <w:pStyle w:val="ListContinue2"/>
        <w:numPr>
          <w:ilvl w:val="0"/>
          <w:numId w:val="22"/>
        </w:numPr>
      </w:pPr>
      <w:r>
        <w:t xml:space="preserve">Managers will meet at 8 am, </w:t>
      </w:r>
      <w:r w:rsidR="0088162D">
        <w:t xml:space="preserve">supervisors at </w:t>
      </w:r>
      <w:r>
        <w:t>2pm</w:t>
      </w:r>
      <w:r w:rsidR="00EB3B0E">
        <w:t xml:space="preserve"> and </w:t>
      </w:r>
      <w:r w:rsidR="0088162D">
        <w:t xml:space="preserve">evening shift staff </w:t>
      </w:r>
      <w:r w:rsidR="00EB3B0E">
        <w:t>at 8 pm for</w:t>
      </w:r>
      <w:r w:rsidR="00934673">
        <w:t xml:space="preserve"> daily hud</w:t>
      </w:r>
      <w:r>
        <w:t>dle</w:t>
      </w:r>
      <w:r w:rsidR="00EB3B0E">
        <w:t>s</w:t>
      </w:r>
      <w:r>
        <w:t>.</w:t>
      </w:r>
      <w:r w:rsidR="00EB3B0E">
        <w:t xml:space="preserve"> </w:t>
      </w:r>
      <w:r>
        <w:t xml:space="preserve">Meanwhile the supervisors </w:t>
      </w:r>
      <w:r w:rsidR="00EB3B0E">
        <w:t xml:space="preserve">will </w:t>
      </w:r>
      <w:r w:rsidR="0088162D">
        <w:t>continue the 830am safety</w:t>
      </w:r>
      <w:r w:rsidR="00934673">
        <w:t xml:space="preserve"> huddles and will do the 2pm hud</w:t>
      </w:r>
      <w:r w:rsidR="00EB3B0E">
        <w:t>dles unless other arrangements are made. The 8 pm hu</w:t>
      </w:r>
      <w:r w:rsidR="00934673">
        <w:t>d</w:t>
      </w:r>
      <w:r w:rsidR="00EB3B0E">
        <w:t>dle will be done by the evening shift; and</w:t>
      </w:r>
      <w:r w:rsidR="008020D3">
        <w:t xml:space="preserve"> also</w:t>
      </w:r>
      <w:r w:rsidR="00EB3B0E">
        <w:t xml:space="preserve"> during weekends and holidays as well. Dave Ferguson will set up a schedule and procedure for the meetings. </w:t>
      </w:r>
    </w:p>
    <w:p w:rsidR="00B24BB2" w:rsidRDefault="00EB3B0E" w:rsidP="00B24BB2">
      <w:pPr>
        <w:pStyle w:val="ListContinue2"/>
        <w:ind w:left="1080"/>
      </w:pPr>
      <w:r>
        <w:t>The 5 labs open 24h/7</w:t>
      </w:r>
      <w:r w:rsidR="006B1B47">
        <w:t xml:space="preserve"> wi</w:t>
      </w:r>
      <w:r w:rsidR="0009600D">
        <w:t>ll rotate the command center hud</w:t>
      </w:r>
      <w:r w:rsidR="006B1B47">
        <w:t xml:space="preserve">dles on a weekly basis. </w:t>
      </w:r>
      <w:r w:rsidR="008020D3">
        <w:t xml:space="preserve"> Hematology starts on Oct 14</w:t>
      </w:r>
      <w:r w:rsidR="008020D3" w:rsidRPr="008020D3">
        <w:rPr>
          <w:vertAlign w:val="superscript"/>
        </w:rPr>
        <w:t>th</w:t>
      </w:r>
      <w:r w:rsidR="008020D3">
        <w:t xml:space="preserve"> – 20</w:t>
      </w:r>
      <w:r w:rsidR="008020D3" w:rsidRPr="008020D3">
        <w:rPr>
          <w:vertAlign w:val="superscript"/>
        </w:rPr>
        <w:t>th</w:t>
      </w:r>
      <w:r w:rsidR="008020D3">
        <w:t>. When roll call is being taken if no incident the response is NONE unless there is a problem: state</w:t>
      </w:r>
      <w:r w:rsidR="008020D3" w:rsidRPr="008020D3">
        <w:t xml:space="preserve"> </w:t>
      </w:r>
      <w:r w:rsidR="008020D3">
        <w:t>briefly the issues and what the solution or steps that are being done to resolve the problem. Only one person will represent the lab – med dep</w:t>
      </w:r>
      <w:r w:rsidR="0088162D">
        <w:t>artment</w:t>
      </w:r>
      <w:r w:rsidR="008020D3">
        <w:t xml:space="preserve"> and if there is an issue the number to call </w:t>
      </w:r>
      <w:r w:rsidR="00A62E32">
        <w:t xml:space="preserve">in and which </w:t>
      </w:r>
      <w:r w:rsidR="0088162D">
        <w:t>other labs will use to call in</w:t>
      </w:r>
      <w:r w:rsidR="008020D3">
        <w:t xml:space="preserve"> is 688-4145. More Details </w:t>
      </w:r>
      <w:r w:rsidR="0088162D">
        <w:t xml:space="preserve">on the whole process </w:t>
      </w:r>
      <w:r w:rsidR="008020D3">
        <w:t>will be given</w:t>
      </w:r>
      <w:r w:rsidR="00A62E32">
        <w:t xml:space="preserve"> later on.</w:t>
      </w:r>
    </w:p>
    <w:p w:rsidR="002317AE" w:rsidRDefault="002317AE" w:rsidP="00B24BB2">
      <w:pPr>
        <w:pStyle w:val="ListContinue2"/>
        <w:ind w:left="1080"/>
      </w:pPr>
    </w:p>
    <w:p w:rsidR="002317AE" w:rsidRDefault="002317AE" w:rsidP="002317AE">
      <w:pPr>
        <w:pStyle w:val="ListContinue2"/>
        <w:numPr>
          <w:ilvl w:val="0"/>
          <w:numId w:val="22"/>
        </w:numPr>
      </w:pPr>
      <w:r>
        <w:t xml:space="preserve">Parveen--- As Per Dr Rinder,  don’t CANCEL  any sample for routine and or special coag testing that have a delayed past 4 hours of draw time. </w:t>
      </w:r>
      <w:r w:rsidR="005F3E55">
        <w:t xml:space="preserve">We will execute the test and results will be reported with a disclaimer </w:t>
      </w:r>
      <w:r w:rsidR="00EF3F13" w:rsidRPr="005F3E55">
        <w:rPr>
          <w:u w:val="single"/>
        </w:rPr>
        <w:t>“Transport</w:t>
      </w:r>
      <w:r w:rsidRPr="005F3E55">
        <w:rPr>
          <w:u w:val="single"/>
        </w:rPr>
        <w:t xml:space="preserve"> delay in this sample may affect results”</w:t>
      </w:r>
      <w:r>
        <w:t xml:space="preserve">. </w:t>
      </w:r>
      <w:r w:rsidR="00EF3F13">
        <w:t>Evening shift- please leave a small n</w:t>
      </w:r>
      <w:r w:rsidR="005F3E55">
        <w:t>ote on the card for a follow up. Special coag Tech will</w:t>
      </w:r>
      <w:r w:rsidR="00EF3F13">
        <w:t xml:space="preserve"> follow the note and track the history and ap</w:t>
      </w:r>
      <w:r w:rsidR="005F3E55">
        <w:t>pend the results with</w:t>
      </w:r>
      <w:r w:rsidR="00EF3F13">
        <w:t xml:space="preserve"> above mentioned disclaimer.</w:t>
      </w:r>
    </w:p>
    <w:p w:rsidR="00A62E32" w:rsidRDefault="00A62E32" w:rsidP="00A62E32">
      <w:pPr>
        <w:pStyle w:val="ListContinue2"/>
        <w:ind w:left="1080"/>
      </w:pPr>
    </w:p>
    <w:p w:rsidR="00EF3F13" w:rsidRDefault="00EF3F13" w:rsidP="002317AE">
      <w:pPr>
        <w:pStyle w:val="ListContinue2"/>
        <w:numPr>
          <w:ilvl w:val="0"/>
          <w:numId w:val="22"/>
        </w:numPr>
      </w:pPr>
      <w:r>
        <w:t>Fluids need to be counted, check dates, SOB are on due.</w:t>
      </w:r>
    </w:p>
    <w:p w:rsidR="001D44DF" w:rsidRDefault="001D44DF" w:rsidP="001D44DF">
      <w:pPr>
        <w:pStyle w:val="ListContinue2"/>
        <w:ind w:left="1080"/>
      </w:pPr>
    </w:p>
    <w:p w:rsidR="00EF3F13" w:rsidRDefault="00EF3F13" w:rsidP="001D44DF">
      <w:pPr>
        <w:pStyle w:val="ListContinue2"/>
        <w:numPr>
          <w:ilvl w:val="0"/>
          <w:numId w:val="22"/>
        </w:numPr>
      </w:pPr>
      <w:r>
        <w:t>Performance review- There are new set</w:t>
      </w:r>
      <w:r w:rsidR="001D44DF">
        <w:t>s</w:t>
      </w:r>
      <w:r>
        <w:t xml:space="preserve"> of </w:t>
      </w:r>
      <w:r w:rsidR="001D44DF">
        <w:t>criteria- self assessments.(30 days in advance</w:t>
      </w:r>
      <w:r w:rsidR="0088162D">
        <w:t xml:space="preserve"> to submit self-assessments to Pat</w:t>
      </w:r>
      <w:r w:rsidR="001D44DF">
        <w:t>)</w:t>
      </w:r>
    </w:p>
    <w:p w:rsidR="001D44DF" w:rsidRDefault="001D44DF" w:rsidP="001D44DF">
      <w:pPr>
        <w:pStyle w:val="ListParagraph"/>
      </w:pPr>
    </w:p>
    <w:p w:rsidR="001D44DF" w:rsidRDefault="00405FCA" w:rsidP="001D44DF">
      <w:pPr>
        <w:pStyle w:val="ListContinue2"/>
        <w:numPr>
          <w:ilvl w:val="0"/>
          <w:numId w:val="22"/>
        </w:numPr>
      </w:pPr>
      <w:r>
        <w:t xml:space="preserve">Hazardous waste </w:t>
      </w:r>
      <w:r w:rsidR="001D44DF">
        <w:t>container</w:t>
      </w:r>
      <w:r>
        <w:t>s need to be stored properly, and not stacked on top of each other.</w:t>
      </w:r>
      <w:r w:rsidR="001D44DF">
        <w:t xml:space="preserve"> 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t>Manual Fluid overlap- going on now through Mon. Oct. 9- See Clipboard for instructions.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t>SOB meetings- Scheduled for Tues. Oct 10 and Wed. Oct. 11- See schedule for your appointed time.</w:t>
      </w:r>
    </w:p>
    <w:p w:rsidR="005769EF" w:rsidRDefault="005769EF" w:rsidP="005769EF">
      <w:pPr>
        <w:pStyle w:val="ListParagraph"/>
      </w:pPr>
    </w:p>
    <w:p w:rsidR="005769EF" w:rsidRDefault="005769EF" w:rsidP="001D44DF">
      <w:pPr>
        <w:pStyle w:val="ListContinue2"/>
        <w:numPr>
          <w:ilvl w:val="0"/>
          <w:numId w:val="22"/>
        </w:numPr>
      </w:pPr>
      <w:r>
        <w:t xml:space="preserve">FYI- New lot of strips for the Arkrays-need to run normal and abnormal urine patient sample after the change. Collect printouts and complete </w:t>
      </w:r>
      <w:r w:rsidR="00A62E32">
        <w:t>log sheet</w:t>
      </w:r>
      <w:r w:rsidR="00ED71DB">
        <w:t>. Also remember CHM QC must be run and commented in the Consumable Log.</w:t>
      </w:r>
    </w:p>
    <w:p w:rsidR="00EF3F13" w:rsidRDefault="00EF3F13" w:rsidP="00EF3F13">
      <w:pPr>
        <w:pStyle w:val="ListContinue2"/>
        <w:ind w:left="1080"/>
      </w:pPr>
    </w:p>
    <w:p w:rsidR="008020D3" w:rsidRDefault="008020D3" w:rsidP="00B24BB2">
      <w:pPr>
        <w:pStyle w:val="ListContinue2"/>
        <w:ind w:left="1080"/>
      </w:pPr>
    </w:p>
    <w:sectPr w:rsidR="008020D3" w:rsidSect="00A62E32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31" w:rsidRDefault="00971031">
      <w:pPr>
        <w:spacing w:after="0" w:line="240" w:lineRule="auto"/>
      </w:pPr>
      <w:r>
        <w:separator/>
      </w:r>
    </w:p>
  </w:endnote>
  <w:endnote w:type="continuationSeparator" w:id="0">
    <w:p w:rsidR="00971031" w:rsidRDefault="0097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31" w:rsidRDefault="00971031">
      <w:pPr>
        <w:spacing w:after="0" w:line="240" w:lineRule="auto"/>
      </w:pPr>
      <w:r>
        <w:separator/>
      </w:r>
    </w:p>
  </w:footnote>
  <w:footnote w:type="continuationSeparator" w:id="0">
    <w:p w:rsidR="00971031" w:rsidRDefault="0097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8.25pt;height:288.75pt" o:bullet="t">
        <v:imagedata r:id="rId1" o:title="laboratoryshotglasses1[1]"/>
      </v:shape>
    </w:pict>
  </w:numPicBullet>
  <w:numPicBullet w:numPicBulletId="1">
    <w:pict>
      <v:shape id="_x0000_i1029" type="#_x0000_t75" style="width:12pt;height:12pt" o:bullet="t">
        <v:imagedata r:id="rId2" o:title="mso8F66"/>
      </v:shape>
    </w:pict>
  </w:numPicBullet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DAF"/>
    <w:multiLevelType w:val="hybridMultilevel"/>
    <w:tmpl w:val="489AC3D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09D6"/>
    <w:multiLevelType w:val="hybridMultilevel"/>
    <w:tmpl w:val="140432C4"/>
    <w:lvl w:ilvl="0" w:tplc="073AB23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65036"/>
    <w:multiLevelType w:val="hybridMultilevel"/>
    <w:tmpl w:val="4A228346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1285"/>
    <w:multiLevelType w:val="hybridMultilevel"/>
    <w:tmpl w:val="D1CAABF8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5220"/>
    <w:multiLevelType w:val="hybridMultilevel"/>
    <w:tmpl w:val="D7E86B38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01406"/>
    <w:multiLevelType w:val="hybridMultilevel"/>
    <w:tmpl w:val="CF1268A0"/>
    <w:lvl w:ilvl="0" w:tplc="806E5D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6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4"/>
    <w:rsid w:val="00035843"/>
    <w:rsid w:val="000547CA"/>
    <w:rsid w:val="0009600D"/>
    <w:rsid w:val="0019363D"/>
    <w:rsid w:val="001A3B47"/>
    <w:rsid w:val="001D44DF"/>
    <w:rsid w:val="002317AE"/>
    <w:rsid w:val="00254F52"/>
    <w:rsid w:val="002C33B0"/>
    <w:rsid w:val="00392287"/>
    <w:rsid w:val="003B506F"/>
    <w:rsid w:val="00405FCA"/>
    <w:rsid w:val="004A10F9"/>
    <w:rsid w:val="004A2A68"/>
    <w:rsid w:val="004A36A7"/>
    <w:rsid w:val="005661AF"/>
    <w:rsid w:val="005769EF"/>
    <w:rsid w:val="005F3E55"/>
    <w:rsid w:val="005F7944"/>
    <w:rsid w:val="00616134"/>
    <w:rsid w:val="00673CB5"/>
    <w:rsid w:val="006B1B47"/>
    <w:rsid w:val="00714444"/>
    <w:rsid w:val="008020D3"/>
    <w:rsid w:val="00821C27"/>
    <w:rsid w:val="0082224D"/>
    <w:rsid w:val="008400D4"/>
    <w:rsid w:val="00871564"/>
    <w:rsid w:val="0088162D"/>
    <w:rsid w:val="00883645"/>
    <w:rsid w:val="008F6E8F"/>
    <w:rsid w:val="00934673"/>
    <w:rsid w:val="00971031"/>
    <w:rsid w:val="009E2B3A"/>
    <w:rsid w:val="00A62E32"/>
    <w:rsid w:val="00A813E5"/>
    <w:rsid w:val="00A85492"/>
    <w:rsid w:val="00B24BB2"/>
    <w:rsid w:val="00B4454E"/>
    <w:rsid w:val="00B70907"/>
    <w:rsid w:val="00D22943"/>
    <w:rsid w:val="00D90EA3"/>
    <w:rsid w:val="00EB12BA"/>
    <w:rsid w:val="00EB3B0E"/>
    <w:rsid w:val="00ED482B"/>
    <w:rsid w:val="00ED71DB"/>
    <w:rsid w:val="00ED7C81"/>
    <w:rsid w:val="00EE4821"/>
    <w:rsid w:val="00EF3F13"/>
    <w:rsid w:val="00F41FDD"/>
    <w:rsid w:val="00F45308"/>
    <w:rsid w:val="00FA38A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ADDCE4-5925-46EE-BDE7-9077B1D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unhideWhenUsed/>
    <w:qFormat/>
    <w:rsid w:val="00B4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dj0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3A9E7D85B420CBE852F95C09D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0A8D-5857-4C01-AECB-CDA270DC7DCF}"/>
      </w:docPartPr>
      <w:docPartBody>
        <w:p w:rsidR="00FA690E" w:rsidRDefault="00D256D4">
          <w:pPr>
            <w:pStyle w:val="BB33A9E7D85B420CBE852F95C09D1D49"/>
          </w:pPr>
          <w:r>
            <w:t>Meeting Minutes</w:t>
          </w:r>
        </w:p>
      </w:docPartBody>
    </w:docPart>
    <w:docPart>
      <w:docPartPr>
        <w:name w:val="081A163713314879B41CAE41A9E3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3AF7-8FF4-4BA2-96E7-53EB0294E949}"/>
      </w:docPartPr>
      <w:docPartBody>
        <w:p w:rsidR="00FA690E" w:rsidRDefault="00D256D4">
          <w:pPr>
            <w:pStyle w:val="081A163713314879B41CAE41A9E32F0B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D4"/>
    <w:rsid w:val="00137801"/>
    <w:rsid w:val="001B34DC"/>
    <w:rsid w:val="001F24DA"/>
    <w:rsid w:val="00230143"/>
    <w:rsid w:val="003B5B18"/>
    <w:rsid w:val="00A90E2E"/>
    <w:rsid w:val="00B35AC5"/>
    <w:rsid w:val="00D256D4"/>
    <w:rsid w:val="00FA690E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3FF1CB74A4E16B8A40528F72F2C6D">
    <w:name w:val="8EF3FF1CB74A4E16B8A40528F72F2C6D"/>
  </w:style>
  <w:style w:type="paragraph" w:customStyle="1" w:styleId="BB33A9E7D85B420CBE852F95C09D1D49">
    <w:name w:val="BB33A9E7D85B420CBE852F95C09D1D49"/>
  </w:style>
  <w:style w:type="paragraph" w:customStyle="1" w:styleId="993B0E29A26646A295C4F37F36B44328">
    <w:name w:val="993B0E29A26646A295C4F37F36B44328"/>
  </w:style>
  <w:style w:type="paragraph" w:customStyle="1" w:styleId="081A163713314879B41CAE41A9E32F0B">
    <w:name w:val="081A163713314879B41CAE41A9E32F0B"/>
  </w:style>
  <w:style w:type="paragraph" w:customStyle="1" w:styleId="12F418890AA444388C426BF76185E25B">
    <w:name w:val="12F418890AA444388C426BF76185E25B"/>
  </w:style>
  <w:style w:type="paragraph" w:customStyle="1" w:styleId="03B1F415811E40C0844EA19871ADBD7D">
    <w:name w:val="03B1F415811E40C0844EA19871ADBD7D"/>
  </w:style>
  <w:style w:type="paragraph" w:customStyle="1" w:styleId="251EAF7EB66E47DEB616D3D1D8D8AE49">
    <w:name w:val="251EAF7EB66E47DEB616D3D1D8D8AE49"/>
  </w:style>
  <w:style w:type="paragraph" w:customStyle="1" w:styleId="16BE821716E94D04AF77B4231A4B799A">
    <w:name w:val="16BE821716E94D04AF77B4231A4B799A"/>
  </w:style>
  <w:style w:type="paragraph" w:customStyle="1" w:styleId="3F77A88D47AF4EECAF701AA511BF1EF6">
    <w:name w:val="3F77A88D47AF4EECAF701AA511BF1EF6"/>
  </w:style>
  <w:style w:type="paragraph" w:customStyle="1" w:styleId="A6EEB19CD400468C8F35DD0DDC205074">
    <w:name w:val="A6EEB19CD400468C8F35DD0DDC205074"/>
  </w:style>
  <w:style w:type="paragraph" w:customStyle="1" w:styleId="BEDEFAB0EF644A3D87C7AA712A12AB52">
    <w:name w:val="BEDEFAB0EF644A3D87C7AA712A12AB52"/>
  </w:style>
  <w:style w:type="paragraph" w:customStyle="1" w:styleId="D5490156AEEA433E80BED59F2EF948D2">
    <w:name w:val="D5490156AEEA433E80BED59F2EF948D2"/>
  </w:style>
  <w:style w:type="paragraph" w:customStyle="1" w:styleId="E4340B1022F74F72BCFAE21944D55554">
    <w:name w:val="E4340B1022F74F72BCFAE21944D55554"/>
  </w:style>
  <w:style w:type="paragraph" w:customStyle="1" w:styleId="016298EB93FC45158B8A6C2FF194D6F9">
    <w:name w:val="016298EB93FC45158B8A6C2FF194D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Jennifer</dc:creator>
  <cp:keywords/>
  <cp:lastModifiedBy>Fico, Donna</cp:lastModifiedBy>
  <cp:revision>2</cp:revision>
  <dcterms:created xsi:type="dcterms:W3CDTF">2017-10-10T12:55:00Z</dcterms:created>
  <dcterms:modified xsi:type="dcterms:W3CDTF">2017-10-10T12:55:00Z</dcterms:modified>
  <cp:version/>
</cp:coreProperties>
</file>