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8D66B2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3</w:t>
      </w:r>
      <w:r w:rsidR="00962C5C" w:rsidRPr="00962C5C">
        <w:rPr>
          <w:rFonts w:ascii="Arial" w:eastAsia="MS PGothic" w:hAnsi="Arial"/>
          <w:i/>
          <w:sz w:val="22"/>
          <w:szCs w:val="22"/>
        </w:rPr>
        <w:t>/</w:t>
      </w:r>
      <w:r w:rsidR="00CA3ABE">
        <w:rPr>
          <w:rFonts w:ascii="Arial" w:eastAsia="MS PGothic" w:hAnsi="Arial"/>
          <w:i/>
          <w:sz w:val="22"/>
          <w:szCs w:val="22"/>
        </w:rPr>
        <w:t>15</w:t>
      </w:r>
      <w:r w:rsidR="008D4359">
        <w:rPr>
          <w:rFonts w:ascii="Arial" w:eastAsia="MS PGothic" w:hAnsi="Arial"/>
          <w:i/>
          <w:sz w:val="22"/>
          <w:szCs w:val="22"/>
        </w:rPr>
        <w:t>/2018</w:t>
      </w:r>
      <w:r w:rsidR="00962C5C" w:rsidRPr="00962C5C">
        <w:rPr>
          <w:rFonts w:ascii="Arial" w:eastAsia="MS PGothic" w:hAnsi="Arial"/>
          <w:i/>
          <w:sz w:val="22"/>
          <w:szCs w:val="22"/>
        </w:rPr>
        <w:t xml:space="preserve">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CA3ABE" w:rsidRDefault="00CA3ABE" w:rsidP="00CA3ABE"/>
    <w:p w:rsidR="00CA3ABE" w:rsidRPr="00CA3ABE" w:rsidRDefault="00CA3ABE" w:rsidP="00CA3ABE">
      <w:pPr>
        <w:pStyle w:val="ListParagraph"/>
        <w:numPr>
          <w:ilvl w:val="0"/>
          <w:numId w:val="25"/>
        </w:numPr>
        <w:rPr>
          <w:rFonts w:eastAsiaTheme="minorHAnsi"/>
        </w:rPr>
      </w:pPr>
      <w:r>
        <w:t>You should have received notification about the applications for the ROSE</w:t>
      </w:r>
      <w:r w:rsidR="00023A67">
        <w:t>,</w:t>
      </w:r>
      <w:r w:rsidR="00187658">
        <w:t xml:space="preserve"> ROOKIE and GREAT CATCH awards for Lab Week.</w:t>
      </w:r>
      <w:r>
        <w:t xml:space="preserve"> Paper copies are po</w:t>
      </w:r>
      <w:r w:rsidR="00187658">
        <w:t>sted, feel free to make copies.</w:t>
      </w:r>
    </w:p>
    <w:p w:rsidR="00CA3ABE" w:rsidRDefault="00CA3ABE" w:rsidP="00CA3ABE"/>
    <w:p w:rsidR="00CA3ABE" w:rsidRDefault="00CA3ABE" w:rsidP="00CA3ABE">
      <w:pPr>
        <w:pStyle w:val="ListParagraph"/>
        <w:numPr>
          <w:ilvl w:val="0"/>
          <w:numId w:val="25"/>
        </w:numPr>
      </w:pPr>
      <w:r>
        <w:t>FIT</w:t>
      </w:r>
      <w:r w:rsidR="005A2EC3">
        <w:t xml:space="preserve">  (</w:t>
      </w:r>
      <w:bookmarkStart w:id="0" w:name="_GoBack"/>
      <w:bookmarkEnd w:id="0"/>
      <w:r w:rsidR="00187658">
        <w:t>Test for screening of Colorectal cancer), a</w:t>
      </w:r>
      <w:r>
        <w:t xml:space="preserve"> fecal </w:t>
      </w:r>
      <w:r w:rsidR="00023A67">
        <w:t>immuno</w:t>
      </w:r>
      <w:r w:rsidR="00187658">
        <w:t xml:space="preserve">chemical testing will be set </w:t>
      </w:r>
      <w:r>
        <w:t>up</w:t>
      </w:r>
      <w:r w:rsidR="00187658">
        <w:t xml:space="preserve"> in Heme Lab</w:t>
      </w:r>
      <w:r>
        <w:t xml:space="preserve"> for the whole system and we should be receiving more specimens. </w:t>
      </w:r>
    </w:p>
    <w:p w:rsidR="00CA3ABE" w:rsidRDefault="00CA3ABE" w:rsidP="00CA3ABE"/>
    <w:p w:rsidR="00CA3ABE" w:rsidRDefault="00CA3ABE" w:rsidP="00CA3ABE">
      <w:pPr>
        <w:pStyle w:val="ListParagraph"/>
        <w:numPr>
          <w:ilvl w:val="0"/>
          <w:numId w:val="25"/>
        </w:numPr>
      </w:pPr>
      <w:r>
        <w:t>Please p</w:t>
      </w:r>
      <w:r w:rsidR="00C06119">
        <w:t xml:space="preserve">rovide critical calls </w:t>
      </w:r>
      <w:r w:rsidR="00A37AAF">
        <w:t xml:space="preserve">only </w:t>
      </w:r>
      <w:r w:rsidR="00C06119">
        <w:t>to</w:t>
      </w:r>
      <w:r w:rsidR="007009DF">
        <w:t xml:space="preserve"> authorized</w:t>
      </w:r>
      <w:r w:rsidR="00023A67">
        <w:t xml:space="preserve"> provider</w:t>
      </w:r>
      <w:r w:rsidR="00A37AAF">
        <w:t>s</w:t>
      </w:r>
      <w:r w:rsidR="00023A67">
        <w:t xml:space="preserve"> such as </w:t>
      </w:r>
      <w:r w:rsidR="004D6BC7">
        <w:t xml:space="preserve">registered </w:t>
      </w:r>
      <w:r w:rsidR="00023A67">
        <w:t>nurses, A</w:t>
      </w:r>
      <w:r w:rsidR="004D6BC7">
        <w:t>PRN's</w:t>
      </w:r>
      <w:r w:rsidR="00C06119">
        <w:t>,</w:t>
      </w:r>
      <w:r w:rsidR="00187658">
        <w:t xml:space="preserve"> PAs</w:t>
      </w:r>
      <w:r w:rsidR="00C06119">
        <w:t xml:space="preserve"> or </w:t>
      </w:r>
      <w:r w:rsidR="00023A67">
        <w:t>MD</w:t>
      </w:r>
      <w:r w:rsidR="00C06119">
        <w:t>’s</w:t>
      </w:r>
      <w:r>
        <w:t xml:space="preserve">. Please don't </w:t>
      </w:r>
      <w:r w:rsidR="007009DF">
        <w:t xml:space="preserve">give critical results to </w:t>
      </w:r>
      <w:r>
        <w:t xml:space="preserve">medical assistants or BA's and or front desk personals; Make sure you hand off critical calls </w:t>
      </w:r>
      <w:r w:rsidR="00023A67">
        <w:t xml:space="preserve">and other testing issues </w:t>
      </w:r>
      <w:r>
        <w:t>to a tech before your break</w:t>
      </w:r>
      <w:r w:rsidR="00023A67">
        <w:t xml:space="preserve"> or leave for the day</w:t>
      </w:r>
      <w:r>
        <w:t>. </w:t>
      </w:r>
    </w:p>
    <w:p w:rsidR="00CA3ABE" w:rsidRDefault="00CA3ABE" w:rsidP="00CA3ABE"/>
    <w:p w:rsidR="00CA3ABE" w:rsidRDefault="00187658" w:rsidP="00CA3ABE">
      <w:pPr>
        <w:pStyle w:val="ListParagraph"/>
        <w:numPr>
          <w:ilvl w:val="0"/>
          <w:numId w:val="25"/>
        </w:numPr>
      </w:pPr>
      <w:r>
        <w:t>On Tuesday we went L</w:t>
      </w:r>
      <w:r w:rsidR="00CA3ABE">
        <w:t>ive with the new orders for the HPCAs</w:t>
      </w:r>
      <w:r>
        <w:t>. We will no longer be performing manual diffs, auto diffs will be resulted instead.</w:t>
      </w:r>
      <w:r w:rsidR="00CA3ABE">
        <w:t xml:space="preserve"> Right n</w:t>
      </w:r>
      <w:r>
        <w:t>ow the WAM rules are not set up yet. So the tech will need to remove the NEUT &gt; Val All and Cancel Smear 1. Note: Will still have to do dilutions if WBC or Plts are above linearity.</w:t>
      </w:r>
    </w:p>
    <w:p w:rsidR="00CA3ABE" w:rsidRDefault="00CA3ABE" w:rsidP="00CA3ABE"/>
    <w:p w:rsidR="00CA3ABE" w:rsidRDefault="00CA3ABE" w:rsidP="00CA3ABE"/>
    <w:p w:rsidR="00CA3ABE" w:rsidRDefault="00CA3ABE" w:rsidP="00CA3ABE">
      <w:pPr>
        <w:pStyle w:val="ListParagraph"/>
        <w:numPr>
          <w:ilvl w:val="0"/>
          <w:numId w:val="25"/>
        </w:numPr>
      </w:pPr>
      <w:r>
        <w:t>Lab week committees have been working on getting things rea</w:t>
      </w:r>
      <w:r w:rsidR="00187658">
        <w:t>dy. They have put together the R</w:t>
      </w:r>
      <w:r>
        <w:t>ose</w:t>
      </w:r>
      <w:r w:rsidR="00187658">
        <w:t>, Rookie &amp; Great C</w:t>
      </w:r>
      <w:r>
        <w:t xml:space="preserve">atch award. The deadline to send in applications to JR is </w:t>
      </w:r>
      <w:r w:rsidR="00187658">
        <w:t>March 30.</w:t>
      </w:r>
      <w:r>
        <w:t xml:space="preserve"> Information for qualification will be on the board. </w:t>
      </w:r>
    </w:p>
    <w:p w:rsidR="00CA3ABE" w:rsidRDefault="00CA3ABE" w:rsidP="00CA3ABE"/>
    <w:p w:rsidR="00CA3ABE" w:rsidRDefault="00187658" w:rsidP="00187658">
      <w:pPr>
        <w:pStyle w:val="ListParagraph"/>
        <w:numPr>
          <w:ilvl w:val="0"/>
          <w:numId w:val="27"/>
        </w:numPr>
      </w:pPr>
      <w:r w:rsidRPr="005A2EC3">
        <w:rPr>
          <w:b/>
        </w:rPr>
        <w:t>Activities for Lab Week</w:t>
      </w:r>
      <w:r>
        <w:t xml:space="preserve"> will include</w:t>
      </w:r>
      <w:r w:rsidR="00CA3ABE">
        <w:t xml:space="preserve"> some meditation time, a keynote speaker and an information session about what the lab does.</w:t>
      </w:r>
      <w:r>
        <w:t xml:space="preserve"> Trivia questions about the labs and a raffle drawing.</w:t>
      </w:r>
      <w:r w:rsidR="005A2EC3">
        <w:t xml:space="preserve"> Also a Beach Party, more info to follow. </w:t>
      </w:r>
    </w:p>
    <w:p w:rsidR="005A2EC3" w:rsidRDefault="005A2EC3" w:rsidP="00187658">
      <w:pPr>
        <w:pStyle w:val="ListParagraph"/>
        <w:numPr>
          <w:ilvl w:val="0"/>
          <w:numId w:val="27"/>
        </w:numPr>
      </w:pPr>
      <w:r w:rsidRPr="005A2EC3">
        <w:t>During Lab Week- on Thursday April 26- Bring your child to work- applications are on the Web.</w:t>
      </w:r>
    </w:p>
    <w:p w:rsidR="005A2EC3" w:rsidRPr="005A2EC3" w:rsidRDefault="005A2EC3" w:rsidP="00187658">
      <w:pPr>
        <w:pStyle w:val="ListParagraph"/>
        <w:numPr>
          <w:ilvl w:val="0"/>
          <w:numId w:val="27"/>
        </w:numPr>
      </w:pPr>
      <w:r>
        <w:t>Donations for the Toy Chest will be set up.</w:t>
      </w:r>
    </w:p>
    <w:p w:rsidR="00CA3ABE" w:rsidRPr="005A2EC3" w:rsidRDefault="00CA3ABE" w:rsidP="00CA3ABE"/>
    <w:p w:rsidR="00CA3ABE" w:rsidRDefault="005A2EC3" w:rsidP="00CA3ABE">
      <w:r>
        <w:t xml:space="preserve">  </w:t>
      </w:r>
    </w:p>
    <w:p w:rsidR="00CA3ABE" w:rsidRDefault="00CA3ABE" w:rsidP="00CA3ABE"/>
    <w:p w:rsidR="00CA3ABE" w:rsidRDefault="00CA3ABE" w:rsidP="00CA3ABE">
      <w:pPr>
        <w:pStyle w:val="ListParagraph"/>
        <w:numPr>
          <w:ilvl w:val="0"/>
          <w:numId w:val="26"/>
        </w:numPr>
      </w:pPr>
      <w:r>
        <w:t>When we receive bone marrows from Greenwich and Bridgeport Hospital, they should be accompanied with slides and if they're not we should then make the smears.</w:t>
      </w:r>
      <w:r w:rsidR="005A2EC3">
        <w:t xml:space="preserve"> BH will be sending smears to Surg Path.</w:t>
      </w:r>
      <w:r>
        <w:t xml:space="preserve"> There will be Communications to get a uniform setup so tha</w:t>
      </w:r>
      <w:r w:rsidR="005A2EC3">
        <w:t>t they can go directly to flow and we will not be involved. More info to follow.</w:t>
      </w:r>
    </w:p>
    <w:p w:rsidR="00CA3ABE" w:rsidRDefault="00CA3ABE" w:rsidP="00962C5C"/>
    <w:p w:rsidR="006F6C16" w:rsidRDefault="006F6C16" w:rsidP="00CA3ABE"/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C1" w:rsidRDefault="005A34C1" w:rsidP="00962C5C">
      <w:r>
        <w:separator/>
      </w:r>
    </w:p>
  </w:endnote>
  <w:endnote w:type="continuationSeparator" w:id="0">
    <w:p w:rsidR="005A34C1" w:rsidRDefault="005A34C1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C1" w:rsidRDefault="005A34C1" w:rsidP="00962C5C">
      <w:r>
        <w:separator/>
      </w:r>
    </w:p>
  </w:footnote>
  <w:footnote w:type="continuationSeparator" w:id="0">
    <w:p w:rsidR="005A34C1" w:rsidRDefault="005A34C1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9069C"/>
    <w:multiLevelType w:val="hybridMultilevel"/>
    <w:tmpl w:val="BF2C6DE8"/>
    <w:lvl w:ilvl="0" w:tplc="19CAA7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18"/>
  </w:num>
  <w:num w:numId="5">
    <w:abstractNumId w:val="5"/>
  </w:num>
  <w:num w:numId="6">
    <w:abstractNumId w:val="11"/>
  </w:num>
  <w:num w:numId="7">
    <w:abstractNumId w:val="23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21"/>
  </w:num>
  <w:num w:numId="13">
    <w:abstractNumId w:val="15"/>
  </w:num>
  <w:num w:numId="14">
    <w:abstractNumId w:val="13"/>
  </w:num>
  <w:num w:numId="15">
    <w:abstractNumId w:val="0"/>
  </w:num>
  <w:num w:numId="16">
    <w:abstractNumId w:val="25"/>
  </w:num>
  <w:num w:numId="17">
    <w:abstractNumId w:val="26"/>
  </w:num>
  <w:num w:numId="18">
    <w:abstractNumId w:val="7"/>
  </w:num>
  <w:num w:numId="19">
    <w:abstractNumId w:val="22"/>
  </w:num>
  <w:num w:numId="20">
    <w:abstractNumId w:val="16"/>
  </w:num>
  <w:num w:numId="21">
    <w:abstractNumId w:val="3"/>
  </w:num>
  <w:num w:numId="22">
    <w:abstractNumId w:val="9"/>
  </w:num>
  <w:num w:numId="23">
    <w:abstractNumId w:val="12"/>
  </w:num>
  <w:num w:numId="24">
    <w:abstractNumId w:val="20"/>
  </w:num>
  <w:num w:numId="25">
    <w:abstractNumId w:val="14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23A67"/>
    <w:rsid w:val="0006710E"/>
    <w:rsid w:val="00067888"/>
    <w:rsid w:val="000C4C7C"/>
    <w:rsid w:val="001206BE"/>
    <w:rsid w:val="00187658"/>
    <w:rsid w:val="0019187F"/>
    <w:rsid w:val="001A4FA0"/>
    <w:rsid w:val="001B5885"/>
    <w:rsid w:val="001E5B25"/>
    <w:rsid w:val="00285A2B"/>
    <w:rsid w:val="002E16FB"/>
    <w:rsid w:val="0031291C"/>
    <w:rsid w:val="00333316"/>
    <w:rsid w:val="003A310B"/>
    <w:rsid w:val="003B79A3"/>
    <w:rsid w:val="003E58A3"/>
    <w:rsid w:val="00400391"/>
    <w:rsid w:val="00406F2D"/>
    <w:rsid w:val="004141FA"/>
    <w:rsid w:val="00434C65"/>
    <w:rsid w:val="0044085B"/>
    <w:rsid w:val="00447B8E"/>
    <w:rsid w:val="0046564A"/>
    <w:rsid w:val="0047377D"/>
    <w:rsid w:val="004C4DAB"/>
    <w:rsid w:val="004D6BC7"/>
    <w:rsid w:val="004E2911"/>
    <w:rsid w:val="00514E20"/>
    <w:rsid w:val="005352E8"/>
    <w:rsid w:val="00572B4C"/>
    <w:rsid w:val="005A2EC3"/>
    <w:rsid w:val="005A34C1"/>
    <w:rsid w:val="006B7B3F"/>
    <w:rsid w:val="006F6C16"/>
    <w:rsid w:val="007009DF"/>
    <w:rsid w:val="00705FCF"/>
    <w:rsid w:val="00711581"/>
    <w:rsid w:val="00736640"/>
    <w:rsid w:val="00775930"/>
    <w:rsid w:val="00862BD7"/>
    <w:rsid w:val="008B4EF9"/>
    <w:rsid w:val="008D4359"/>
    <w:rsid w:val="008D66B2"/>
    <w:rsid w:val="008F5068"/>
    <w:rsid w:val="00962C5C"/>
    <w:rsid w:val="009C28B9"/>
    <w:rsid w:val="009C7373"/>
    <w:rsid w:val="009F7908"/>
    <w:rsid w:val="00A37AAF"/>
    <w:rsid w:val="00A5504D"/>
    <w:rsid w:val="00AB6219"/>
    <w:rsid w:val="00AE7DC2"/>
    <w:rsid w:val="00BB18E3"/>
    <w:rsid w:val="00BB30F9"/>
    <w:rsid w:val="00BC2FE7"/>
    <w:rsid w:val="00BD6453"/>
    <w:rsid w:val="00BE16FF"/>
    <w:rsid w:val="00BE7C8B"/>
    <w:rsid w:val="00BF09C8"/>
    <w:rsid w:val="00C06119"/>
    <w:rsid w:val="00C26FD8"/>
    <w:rsid w:val="00C53174"/>
    <w:rsid w:val="00C75354"/>
    <w:rsid w:val="00CA3ABE"/>
    <w:rsid w:val="00CD1D0B"/>
    <w:rsid w:val="00D14227"/>
    <w:rsid w:val="00EA5C29"/>
    <w:rsid w:val="00EE7AEE"/>
    <w:rsid w:val="00F00BD2"/>
    <w:rsid w:val="00FA433E"/>
    <w:rsid w:val="00FB14CB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B58E5"/>
    <w:rsid w:val="000D446E"/>
    <w:rsid w:val="00125157"/>
    <w:rsid w:val="00143165"/>
    <w:rsid w:val="00283C20"/>
    <w:rsid w:val="00292F57"/>
    <w:rsid w:val="002A2916"/>
    <w:rsid w:val="002F70D0"/>
    <w:rsid w:val="00436D91"/>
    <w:rsid w:val="00484A2E"/>
    <w:rsid w:val="004A3477"/>
    <w:rsid w:val="00572293"/>
    <w:rsid w:val="00793A83"/>
    <w:rsid w:val="007E2A28"/>
    <w:rsid w:val="008E4D35"/>
    <w:rsid w:val="00A962DB"/>
    <w:rsid w:val="00AD018D"/>
    <w:rsid w:val="00C01CD6"/>
    <w:rsid w:val="00E85180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2018-03-16T16:37:00Z</dcterms:created>
  <dcterms:modified xsi:type="dcterms:W3CDTF">2018-03-19T12:43:00Z</dcterms:modified>
</cp:coreProperties>
</file>