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962C5C" w:rsidRDefault="009F4D71" w:rsidP="006A1EB0">
      <w:pPr>
        <w:pStyle w:val="NoSpacing"/>
        <w:rPr>
          <w:rFonts w:ascii="Arial" w:hAnsi="Arial" w:cs="Arial"/>
          <w:i/>
          <w:sz w:val="22"/>
          <w:szCs w:val="22"/>
        </w:rPr>
      </w:pPr>
      <w:r>
        <w:rPr>
          <w:rFonts w:ascii="Arial" w:hAnsi="Arial" w:cs="Arial"/>
          <w:i/>
          <w:sz w:val="22"/>
          <w:szCs w:val="22"/>
        </w:rPr>
        <w:t>7</w:t>
      </w:r>
      <w:r w:rsidR="00962C5C" w:rsidRPr="00FB0FB9">
        <w:rPr>
          <w:rFonts w:ascii="Arial" w:hAnsi="Arial" w:cs="Arial"/>
          <w:i/>
          <w:sz w:val="22"/>
          <w:szCs w:val="22"/>
        </w:rPr>
        <w:t>/</w:t>
      </w:r>
      <w:r w:rsidR="00E377C6">
        <w:rPr>
          <w:rFonts w:ascii="Arial" w:hAnsi="Arial" w:cs="Arial"/>
          <w:i/>
          <w:sz w:val="22"/>
          <w:szCs w:val="22"/>
        </w:rPr>
        <w:t>19</w:t>
      </w:r>
      <w:r w:rsidR="008D4359" w:rsidRPr="00FB0FB9">
        <w:rPr>
          <w:rFonts w:ascii="Arial" w:hAnsi="Arial" w:cs="Arial"/>
          <w:i/>
          <w:sz w:val="22"/>
          <w:szCs w:val="22"/>
        </w:rPr>
        <w:t>/2018</w:t>
      </w:r>
      <w:r w:rsidR="00962C5C" w:rsidRPr="00FB0FB9">
        <w:rPr>
          <w:rFonts w:ascii="Arial" w:hAnsi="Arial" w:cs="Arial"/>
          <w:i/>
          <w:sz w:val="22"/>
          <w:szCs w:val="22"/>
        </w:rPr>
        <w:t xml:space="preserve"> @ 9:00 am</w:t>
      </w:r>
    </w:p>
    <w:p w:rsidR="00FB0FB9" w:rsidRPr="00FB0FB9" w:rsidRDefault="00FB0FB9" w:rsidP="006A1EB0">
      <w:pPr>
        <w:pStyle w:val="NoSpacing"/>
        <w:rPr>
          <w:rFonts w:ascii="Arial" w:hAnsi="Arial" w:cs="Arial"/>
          <w:i/>
          <w:sz w:val="22"/>
          <w:szCs w:val="22"/>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FB0FB9" w:rsidTr="00FB0FB9">
        <w:trPr>
          <w:trHeight w:val="443"/>
        </w:trPr>
        <w:sdt>
          <w:sdtPr>
            <w:rPr>
              <w:rFonts w:ascii="Arial" w:hAnsi="Arial" w:cs="Arial"/>
              <w:i/>
            </w:rPr>
            <w:id w:val="-784884413"/>
            <w:placeholder>
              <w:docPart w:val="CA1252700E1E41619E6B7B68689C0403"/>
            </w:placeholder>
            <w:temporary/>
            <w:showingPlcHdr/>
            <w15:appearance w15:val="hidden"/>
          </w:sdtPr>
          <w:sdtEndPr/>
          <w:sdtContent>
            <w:tc>
              <w:tcPr>
                <w:tcW w:w="2298" w:type="dxa"/>
              </w:tcPr>
              <w:p w:rsidR="00962C5C" w:rsidRPr="00FB0FB9" w:rsidRDefault="00962C5C" w:rsidP="006A1EB0">
                <w:pPr>
                  <w:pStyle w:val="NoSpacing"/>
                  <w:rPr>
                    <w:rFonts w:ascii="Arial" w:hAnsi="Arial" w:cs="Arial"/>
                    <w:i/>
                  </w:rPr>
                </w:pPr>
                <w:r w:rsidRPr="00FB0FB9">
                  <w:rPr>
                    <w:rFonts w:ascii="Arial" w:hAnsi="Arial" w:cs="Arial"/>
                    <w:i/>
                  </w:rPr>
                  <w:t>Present:</w:t>
                </w:r>
              </w:p>
            </w:tc>
          </w:sdtContent>
        </w:sdt>
        <w:tc>
          <w:tcPr>
            <w:tcW w:w="7000" w:type="dxa"/>
          </w:tcPr>
          <w:p w:rsidR="00962C5C" w:rsidRPr="00FB0FB9" w:rsidRDefault="00DB0B0B" w:rsidP="006A1EB0">
            <w:pPr>
              <w:pStyle w:val="NoSpacing"/>
              <w:rPr>
                <w:rFonts w:ascii="Arial" w:hAnsi="Arial" w:cs="Arial"/>
                <w:b/>
                <w:i/>
              </w:rPr>
            </w:pPr>
            <w:r w:rsidRPr="00FB0FB9">
              <w:rPr>
                <w:rFonts w:ascii="Arial" w:hAnsi="Arial" w:cs="Arial"/>
                <w:b/>
                <w:bCs/>
                <w:i/>
              </w:rPr>
              <w:t>Patricia Gelineau.</w:t>
            </w:r>
          </w:p>
        </w:tc>
      </w:tr>
    </w:tbl>
    <w:p w:rsidR="00FB0FB9" w:rsidRDefault="00FB0FB9" w:rsidP="006A1EB0">
      <w:pPr>
        <w:pStyle w:val="NoSpacing"/>
        <w:rPr>
          <w:rFonts w:ascii="Arial" w:hAnsi="Arial" w:cs="Arial"/>
        </w:rPr>
      </w:pPr>
    </w:p>
    <w:p w:rsidR="00E85C89" w:rsidRDefault="00962C5C" w:rsidP="006A1EB0">
      <w:pPr>
        <w:pStyle w:val="NoSpacing"/>
        <w:rPr>
          <w:rFonts w:ascii="Arial" w:hAnsi="Arial" w:cs="Arial"/>
        </w:rPr>
      </w:pPr>
      <w:r w:rsidRPr="00FB0FB9">
        <w:rPr>
          <w:rFonts w:ascii="Arial" w:hAnsi="Arial" w:cs="Arial"/>
        </w:rPr>
        <w:t>Announcement:</w:t>
      </w:r>
    </w:p>
    <w:p w:rsidR="00773F48" w:rsidRDefault="00773F48" w:rsidP="006A1EB0">
      <w:pPr>
        <w:pStyle w:val="NoSpacing"/>
        <w:rPr>
          <w:rFonts w:ascii="Arial" w:hAnsi="Arial" w:cs="Arial"/>
        </w:rPr>
      </w:pPr>
    </w:p>
    <w:p w:rsidR="002564DF" w:rsidRDefault="004F6BC1" w:rsidP="00E377C6">
      <w:r>
        <w:t xml:space="preserve"> </w:t>
      </w:r>
      <w:r w:rsidR="00E377C6" w:rsidRPr="00CF1A98">
        <w:t>Thanks everyone for helping out with</w:t>
      </w:r>
      <w:r w:rsidR="002564DF">
        <w:t xml:space="preserve"> working</w:t>
      </w:r>
      <w:r w:rsidR="00E377C6" w:rsidRPr="00CF1A98">
        <w:t xml:space="preserve"> rotating </w:t>
      </w:r>
      <w:r w:rsidR="002564DF">
        <w:t>shifts to cover our vacancies.</w:t>
      </w:r>
      <w:r w:rsidR="00F26A6C" w:rsidRPr="00CF1A98">
        <w:t xml:space="preserve"> </w:t>
      </w:r>
      <w:r w:rsidR="002564DF">
        <w:t xml:space="preserve"> </w:t>
      </w:r>
      <w:r w:rsidR="00F26A6C" w:rsidRPr="00CF1A98">
        <w:t xml:space="preserve"> </w:t>
      </w:r>
      <w:r w:rsidR="00E377C6" w:rsidRPr="00CF1A98">
        <w:t xml:space="preserve">Jean will be </w:t>
      </w:r>
      <w:r w:rsidR="002564DF">
        <w:t>starting next week as casual status to help out. She will start days next week, but is willing to work some evenings and weekends.</w:t>
      </w:r>
      <w:r w:rsidR="00E377C6" w:rsidRPr="00CF1A98">
        <w:t xml:space="preserve"> </w:t>
      </w:r>
      <w:r w:rsidR="002564DF">
        <w:t xml:space="preserve"> </w:t>
      </w:r>
      <w:r w:rsidR="00E377C6" w:rsidRPr="00CF1A98">
        <w:t xml:space="preserve"> </w:t>
      </w:r>
      <w:r w:rsidR="002564DF">
        <w:t xml:space="preserve"> </w:t>
      </w:r>
    </w:p>
    <w:p w:rsidR="00E377C6" w:rsidRPr="00CF1A98" w:rsidRDefault="00E377C6" w:rsidP="00E377C6">
      <w:r w:rsidRPr="00CF1A98">
        <w:t> </w:t>
      </w:r>
      <w:r w:rsidR="002564DF">
        <w:rPr>
          <w:rFonts w:eastAsiaTheme="minorHAnsi"/>
        </w:rPr>
        <w:t xml:space="preserve"> </w:t>
      </w:r>
    </w:p>
    <w:p w:rsidR="00E377C6" w:rsidRPr="00CF1A98" w:rsidRDefault="00E377C6" w:rsidP="00E377C6">
      <w:r w:rsidRPr="00CF1A98">
        <w:t>Know your numbers will be ending</w:t>
      </w:r>
      <w:r w:rsidR="00F26A6C" w:rsidRPr="00CF1A98">
        <w:t xml:space="preserve"> August 31</w:t>
      </w:r>
      <w:r w:rsidR="00F26A6C" w:rsidRPr="002564DF">
        <w:rPr>
          <w:vertAlign w:val="superscript"/>
        </w:rPr>
        <w:t>st</w:t>
      </w:r>
      <w:r w:rsidR="002564DF">
        <w:t>. Remember this counts</w:t>
      </w:r>
      <w:r w:rsidR="00F26A6C" w:rsidRPr="00CF1A98">
        <w:t xml:space="preserve"> towards</w:t>
      </w:r>
      <w:r w:rsidRPr="00CF1A98">
        <w:t xml:space="preserve"> PIP. </w:t>
      </w:r>
    </w:p>
    <w:p w:rsidR="00E377C6" w:rsidRPr="00CF1A98" w:rsidRDefault="00E377C6" w:rsidP="00E377C6"/>
    <w:p w:rsidR="00E377C6" w:rsidRPr="00CF1A98" w:rsidRDefault="002564DF" w:rsidP="00E377C6">
      <w:r>
        <w:t>The C</w:t>
      </w:r>
      <w:r w:rsidR="00E377C6" w:rsidRPr="00CF1A98">
        <w:t xml:space="preserve">hemistry </w:t>
      </w:r>
      <w:r w:rsidR="00F26A6C" w:rsidRPr="00CF1A98">
        <w:t>Roche</w:t>
      </w:r>
      <w:r>
        <w:t xml:space="preserve"> line is going L</w:t>
      </w:r>
      <w:r w:rsidR="00E377C6" w:rsidRPr="00CF1A98">
        <w:t>ive</w:t>
      </w:r>
      <w:r>
        <w:t xml:space="preserve"> Friday</w:t>
      </w:r>
      <w:r w:rsidR="00E377C6" w:rsidRPr="00CF1A98">
        <w:t xml:space="preserve"> at 6 pm. There might be high levels of anxiety just an FYI. </w:t>
      </w:r>
    </w:p>
    <w:p w:rsidR="00E377C6" w:rsidRPr="00CF1A98" w:rsidRDefault="00E377C6" w:rsidP="00E377C6"/>
    <w:p w:rsidR="00CD138A" w:rsidRDefault="002564DF" w:rsidP="00CD138A">
      <w:pPr>
        <w:rPr>
          <w:rFonts w:ascii="Segoe UI" w:eastAsiaTheme="minorHAnsi" w:hAnsi="Segoe UI" w:cs="Segoe UI"/>
          <w:sz w:val="22"/>
          <w:szCs w:val="22"/>
        </w:rPr>
      </w:pPr>
      <w:r>
        <w:t>Arkray: A new rule has been created to Cross check BLD vs. Rbcs on patient urine samples. If there is a negative blood and</w:t>
      </w:r>
      <w:r w:rsidR="006E7456">
        <w:t xml:space="preserve"> RBCs are = and &gt; 6/HPF </w:t>
      </w:r>
      <w:r>
        <w:t>reported from the Arkray, this will stop autoverification and the tech will have to review to verify that there is the pre</w:t>
      </w:r>
      <w:r w:rsidR="00CD138A">
        <w:t>scence</w:t>
      </w:r>
      <w:r>
        <w:t xml:space="preserve"> of rbcs</w:t>
      </w:r>
      <w:r w:rsidR="00CD138A">
        <w:t>. From Arkray:</w:t>
      </w:r>
      <w:r>
        <w:t xml:space="preserve"> </w:t>
      </w:r>
    </w:p>
    <w:p w:rsidR="00CD138A" w:rsidRDefault="00CD138A" w:rsidP="00CD138A">
      <w:pPr>
        <w:rPr>
          <w:rFonts w:ascii="Segoe UI" w:hAnsi="Segoe UI" w:cs="Segoe UI"/>
        </w:rPr>
      </w:pPr>
      <w:r>
        <w:rPr>
          <w:rFonts w:ascii="Segoe UI" w:hAnsi="Segoe UI" w:cs="Segoe UI"/>
        </w:rPr>
        <w:t xml:space="preserve">The reason many accounts use this feature is to make sure that it is not Crystals being called RBCs.  </w:t>
      </w:r>
      <w:r>
        <w:rPr>
          <w:rFonts w:ascii="Segoe UI" w:hAnsi="Segoe UI" w:cs="Segoe UI"/>
        </w:rPr>
        <w:t>Also the blood pads picks up hemolysis, so if there is intact rbcs and no hemolysis, blood is read as negative.</w:t>
      </w:r>
    </w:p>
    <w:p w:rsidR="00E377C6" w:rsidRPr="00CF1A98" w:rsidRDefault="00CD138A" w:rsidP="00E377C6">
      <w:r>
        <w:t xml:space="preserve"> </w:t>
      </w:r>
      <w:r w:rsidR="00E377C6" w:rsidRPr="00CF1A98">
        <w:t xml:space="preserve"> </w:t>
      </w:r>
      <w:r>
        <w:t xml:space="preserve"> </w:t>
      </w:r>
      <w:r w:rsidR="00E377C6" w:rsidRPr="00CF1A98">
        <w:t> </w:t>
      </w:r>
    </w:p>
    <w:p w:rsidR="00E377C6" w:rsidRPr="00CF1A98" w:rsidRDefault="00CD138A" w:rsidP="00E377C6">
      <w:r>
        <w:t xml:space="preserve"> </w:t>
      </w:r>
      <w:r w:rsidR="00E377C6" w:rsidRPr="00CF1A98">
        <w:t>Refresher for audits on the downtime</w:t>
      </w:r>
    </w:p>
    <w:p w:rsidR="00E377C6" w:rsidRPr="00CF1A98" w:rsidRDefault="00E377C6" w:rsidP="00E377C6">
      <w:r w:rsidRPr="00CF1A98">
        <w:t>* Whe</w:t>
      </w:r>
      <w:r w:rsidR="00CD138A">
        <w:t>n we come back up from the Downtime, we just need to make sure all results are crossing over from the Instruments  to Beaker to Chart Review correctly. One sample is needed from each area of the lab. Each tech will need to get an Instrument printout and a Beaker report</w:t>
      </w:r>
      <w:r w:rsidR="006E7456">
        <w:t>.</w:t>
      </w:r>
      <w:bookmarkStart w:id="0" w:name="_GoBack"/>
      <w:bookmarkEnd w:id="0"/>
      <w:r w:rsidR="00CD138A">
        <w:t xml:space="preserve"> the screenshots for Chart Review can be done by the supervisor of the weekend. All data will be stored on the L Drive for Evidence of Compliance. Also this should be done timely to assure there are no residual problems from the Downtime.</w:t>
      </w:r>
    </w:p>
    <w:p w:rsidR="00E377C6" w:rsidRPr="00CF1A98" w:rsidRDefault="00E377C6" w:rsidP="00E377C6"/>
    <w:p w:rsidR="00E377C6" w:rsidRPr="00CF1A98" w:rsidRDefault="00E377C6" w:rsidP="00E377C6">
      <w:r w:rsidRPr="00CF1A98">
        <w:t xml:space="preserve">The next schedule is up and there are some </w:t>
      </w:r>
      <w:r w:rsidR="00CD138A">
        <w:t xml:space="preserve">extra evening and weekend shifts that need to be filled. </w:t>
      </w:r>
      <w:r w:rsidRPr="00CF1A98">
        <w:t xml:space="preserve"> People can sign up for overtime and whatever are left </w:t>
      </w:r>
      <w:r w:rsidR="006E7456">
        <w:t>will be assigned.</w:t>
      </w:r>
      <w:r w:rsidRPr="00CF1A98">
        <w:t xml:space="preserve"> </w:t>
      </w:r>
      <w:r w:rsidR="006E7456">
        <w:t xml:space="preserve"> </w:t>
      </w:r>
    </w:p>
    <w:p w:rsidR="00E377C6" w:rsidRPr="00CF1A98" w:rsidRDefault="00E377C6" w:rsidP="00E377C6"/>
    <w:p w:rsidR="00E377C6" w:rsidRPr="00CF1A98" w:rsidRDefault="00E377C6" w:rsidP="00E377C6">
      <w:r w:rsidRPr="00CF1A98">
        <w:t xml:space="preserve">If there's anyone interested in signing up </w:t>
      </w:r>
      <w:r w:rsidR="006E7456">
        <w:t>to work</w:t>
      </w:r>
      <w:r w:rsidRPr="00CF1A98">
        <w:t xml:space="preserve"> 12:</w:t>
      </w:r>
      <w:r w:rsidR="006E7456">
        <w:t>00</w:t>
      </w:r>
      <w:r w:rsidRPr="00CF1A98">
        <w:t xml:space="preserve"> to 8</w:t>
      </w:r>
      <w:r w:rsidR="006E7456">
        <w:t xml:space="preserve">:30 on a temporary basis until Maggie and Lucy are trained that would be greatly appreciated. Allison will be working until Sept. 10 when she will be returning to days.  </w:t>
      </w:r>
      <w:r w:rsidRPr="00CF1A98">
        <w:t> </w:t>
      </w:r>
    </w:p>
    <w:p w:rsidR="00E377C6" w:rsidRPr="00CF1A98" w:rsidRDefault="00E377C6" w:rsidP="00E377C6"/>
    <w:p w:rsidR="00E377C6" w:rsidRPr="00CF1A98" w:rsidRDefault="00E377C6" w:rsidP="00E377C6">
      <w:r w:rsidRPr="00CF1A98">
        <w:t>The July birthday celebration will be done at 2 p.m. today</w:t>
      </w:r>
    </w:p>
    <w:p w:rsidR="00773F48" w:rsidRPr="00CF1A98" w:rsidRDefault="00773F48" w:rsidP="00E377C6"/>
    <w:p w:rsidR="00CF1A98" w:rsidRPr="00CF1A98" w:rsidRDefault="00CF1A98" w:rsidP="00E377C6">
      <w:r w:rsidRPr="00CF1A98">
        <w:t>A reminder that TEG is a STAT test and should</w:t>
      </w:r>
      <w:r>
        <w:t xml:space="preserve"> be set up timely. </w:t>
      </w:r>
      <w:r w:rsidRPr="00CF1A98">
        <w:t xml:space="preserve">Sample runs should be initiated as soon as possible and results should be entered as soon as the run is complete. </w:t>
      </w:r>
      <w:r>
        <w:t xml:space="preserve">From now on </w:t>
      </w:r>
      <w:r w:rsidRPr="00CF1A98">
        <w:t xml:space="preserve">we will be performing </w:t>
      </w:r>
      <w:r>
        <w:t>TEGs a</w:t>
      </w:r>
      <w:r w:rsidRPr="00CF1A98">
        <w:t xml:space="preserve">s ordered by the physician in EPIC. If you get an order that doesn’t </w:t>
      </w:r>
      <w:r w:rsidRPr="00CF1A98">
        <w:lastRenderedPageBreak/>
        <w:t xml:space="preserve">make sense, i.e. Heparinase ordered but patient </w:t>
      </w:r>
      <w:r>
        <w:t xml:space="preserve">not </w:t>
      </w:r>
      <w:r w:rsidRPr="00CF1A98">
        <w:t xml:space="preserve">on heparin, call the physician to confirm the order. </w:t>
      </w:r>
    </w:p>
    <w:p w:rsidR="00C83F41" w:rsidRPr="00FB0FB9" w:rsidRDefault="00C83F41" w:rsidP="006A1EB0">
      <w:pPr>
        <w:pStyle w:val="NoSpacing"/>
        <w:rPr>
          <w:rFonts w:ascii="Arial" w:hAnsi="Arial" w:cs="Arial"/>
        </w:rPr>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sectPr w:rsidR="00FB0F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501" w:rsidRDefault="00232501" w:rsidP="00962C5C">
      <w:r>
        <w:separator/>
      </w:r>
    </w:p>
  </w:endnote>
  <w:endnote w:type="continuationSeparator" w:id="0">
    <w:p w:rsidR="00232501" w:rsidRDefault="00232501"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501" w:rsidRDefault="00232501" w:rsidP="00962C5C">
      <w:r>
        <w:separator/>
      </w:r>
    </w:p>
  </w:footnote>
  <w:footnote w:type="continuationSeparator" w:id="0">
    <w:p w:rsidR="00232501" w:rsidRDefault="00232501"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9B45"/>
      </v:shape>
    </w:pict>
  </w:numPicBullet>
  <w:abstractNum w:abstractNumId="0"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26"/>
  </w:num>
  <w:num w:numId="3">
    <w:abstractNumId w:val="16"/>
  </w:num>
  <w:num w:numId="4">
    <w:abstractNumId w:val="27"/>
  </w:num>
  <w:num w:numId="5">
    <w:abstractNumId w:val="5"/>
  </w:num>
  <w:num w:numId="6">
    <w:abstractNumId w:val="17"/>
  </w:num>
  <w:num w:numId="7">
    <w:abstractNumId w:val="35"/>
  </w:num>
  <w:num w:numId="8">
    <w:abstractNumId w:val="1"/>
  </w:num>
  <w:num w:numId="9">
    <w:abstractNumId w:val="2"/>
  </w:num>
  <w:num w:numId="10">
    <w:abstractNumId w:val="13"/>
  </w:num>
  <w:num w:numId="11">
    <w:abstractNumId w:val="11"/>
  </w:num>
  <w:num w:numId="12">
    <w:abstractNumId w:val="30"/>
  </w:num>
  <w:num w:numId="13">
    <w:abstractNumId w:val="24"/>
  </w:num>
  <w:num w:numId="14">
    <w:abstractNumId w:val="21"/>
  </w:num>
  <w:num w:numId="15">
    <w:abstractNumId w:val="0"/>
  </w:num>
  <w:num w:numId="16">
    <w:abstractNumId w:val="37"/>
  </w:num>
  <w:num w:numId="17">
    <w:abstractNumId w:val="38"/>
  </w:num>
  <w:num w:numId="18">
    <w:abstractNumId w:val="12"/>
  </w:num>
  <w:num w:numId="19">
    <w:abstractNumId w:val="34"/>
  </w:num>
  <w:num w:numId="20">
    <w:abstractNumId w:val="25"/>
  </w:num>
  <w:num w:numId="21">
    <w:abstractNumId w:val="3"/>
  </w:num>
  <w:num w:numId="22">
    <w:abstractNumId w:val="14"/>
  </w:num>
  <w:num w:numId="23">
    <w:abstractNumId w:val="19"/>
  </w:num>
  <w:num w:numId="24">
    <w:abstractNumId w:val="29"/>
  </w:num>
  <w:num w:numId="25">
    <w:abstractNumId w:val="23"/>
  </w:num>
  <w:num w:numId="26">
    <w:abstractNumId w:val="4"/>
  </w:num>
  <w:num w:numId="27">
    <w:abstractNumId w:val="18"/>
  </w:num>
  <w:num w:numId="28">
    <w:abstractNumId w:val="32"/>
  </w:num>
  <w:num w:numId="29">
    <w:abstractNumId w:val="15"/>
  </w:num>
  <w:num w:numId="30">
    <w:abstractNumId w:val="8"/>
  </w:num>
  <w:num w:numId="31">
    <w:abstractNumId w:val="33"/>
  </w:num>
  <w:num w:numId="32">
    <w:abstractNumId w:val="2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7"/>
  </w:num>
  <w:num w:numId="36">
    <w:abstractNumId w:val="22"/>
  </w:num>
  <w:num w:numId="37">
    <w:abstractNumId w:val="9"/>
  </w:num>
  <w:num w:numId="38">
    <w:abstractNumId w:val="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6710E"/>
    <w:rsid w:val="00067888"/>
    <w:rsid w:val="00074CAA"/>
    <w:rsid w:val="000B6DCD"/>
    <w:rsid w:val="001206BE"/>
    <w:rsid w:val="00173057"/>
    <w:rsid w:val="0019187F"/>
    <w:rsid w:val="001A4FA0"/>
    <w:rsid w:val="001B5885"/>
    <w:rsid w:val="001E5B25"/>
    <w:rsid w:val="00232501"/>
    <w:rsid w:val="00234D9C"/>
    <w:rsid w:val="00244CCA"/>
    <w:rsid w:val="002564DF"/>
    <w:rsid w:val="002734B1"/>
    <w:rsid w:val="00273CB8"/>
    <w:rsid w:val="00285A2B"/>
    <w:rsid w:val="0029430D"/>
    <w:rsid w:val="00294D70"/>
    <w:rsid w:val="002E16FB"/>
    <w:rsid w:val="002F6E48"/>
    <w:rsid w:val="0031291C"/>
    <w:rsid w:val="00333316"/>
    <w:rsid w:val="00375494"/>
    <w:rsid w:val="00397356"/>
    <w:rsid w:val="003A310B"/>
    <w:rsid w:val="003B79A3"/>
    <w:rsid w:val="003E58A3"/>
    <w:rsid w:val="00400391"/>
    <w:rsid w:val="00406F2D"/>
    <w:rsid w:val="00434C65"/>
    <w:rsid w:val="0044085B"/>
    <w:rsid w:val="00444EFB"/>
    <w:rsid w:val="00447B8E"/>
    <w:rsid w:val="0046564A"/>
    <w:rsid w:val="0047377D"/>
    <w:rsid w:val="004C4DAB"/>
    <w:rsid w:val="004D5096"/>
    <w:rsid w:val="004E2911"/>
    <w:rsid w:val="004F6BC1"/>
    <w:rsid w:val="00514E20"/>
    <w:rsid w:val="005352E8"/>
    <w:rsid w:val="00572B4C"/>
    <w:rsid w:val="005B5D73"/>
    <w:rsid w:val="006055FA"/>
    <w:rsid w:val="00646636"/>
    <w:rsid w:val="00667B6C"/>
    <w:rsid w:val="006A1EB0"/>
    <w:rsid w:val="006C6ECF"/>
    <w:rsid w:val="006E7456"/>
    <w:rsid w:val="006F6C16"/>
    <w:rsid w:val="00705FCF"/>
    <w:rsid w:val="00711581"/>
    <w:rsid w:val="0074044B"/>
    <w:rsid w:val="00773F48"/>
    <w:rsid w:val="00775930"/>
    <w:rsid w:val="007A0231"/>
    <w:rsid w:val="007B0B7F"/>
    <w:rsid w:val="007B64C9"/>
    <w:rsid w:val="00850192"/>
    <w:rsid w:val="008548F4"/>
    <w:rsid w:val="00862BD7"/>
    <w:rsid w:val="008B4EF9"/>
    <w:rsid w:val="008D4359"/>
    <w:rsid w:val="008D66B2"/>
    <w:rsid w:val="0090522C"/>
    <w:rsid w:val="00962C5C"/>
    <w:rsid w:val="009C28B9"/>
    <w:rsid w:val="009C7373"/>
    <w:rsid w:val="009F4D71"/>
    <w:rsid w:val="009F7908"/>
    <w:rsid w:val="00A104E2"/>
    <w:rsid w:val="00A5504D"/>
    <w:rsid w:val="00AB6219"/>
    <w:rsid w:val="00AE7DC2"/>
    <w:rsid w:val="00B16B6D"/>
    <w:rsid w:val="00B72A6A"/>
    <w:rsid w:val="00B8560A"/>
    <w:rsid w:val="00B97878"/>
    <w:rsid w:val="00BB18E3"/>
    <w:rsid w:val="00BB30F9"/>
    <w:rsid w:val="00BD6453"/>
    <w:rsid w:val="00BE16FF"/>
    <w:rsid w:val="00BE7C8B"/>
    <w:rsid w:val="00BF09C8"/>
    <w:rsid w:val="00C26FD8"/>
    <w:rsid w:val="00C53174"/>
    <w:rsid w:val="00C55956"/>
    <w:rsid w:val="00C75354"/>
    <w:rsid w:val="00C83F41"/>
    <w:rsid w:val="00CA3ABE"/>
    <w:rsid w:val="00CD138A"/>
    <w:rsid w:val="00CD1D0B"/>
    <w:rsid w:val="00CE0E08"/>
    <w:rsid w:val="00CF1A98"/>
    <w:rsid w:val="00CF3DB3"/>
    <w:rsid w:val="00D05C42"/>
    <w:rsid w:val="00D14227"/>
    <w:rsid w:val="00D45CC0"/>
    <w:rsid w:val="00D679DB"/>
    <w:rsid w:val="00DB0B0B"/>
    <w:rsid w:val="00DC5B4D"/>
    <w:rsid w:val="00DF746F"/>
    <w:rsid w:val="00E377C6"/>
    <w:rsid w:val="00E85C89"/>
    <w:rsid w:val="00EA50C4"/>
    <w:rsid w:val="00EA5C29"/>
    <w:rsid w:val="00EB6FBD"/>
    <w:rsid w:val="00EE7AEE"/>
    <w:rsid w:val="00F00BD2"/>
    <w:rsid w:val="00F26A6C"/>
    <w:rsid w:val="00FA433E"/>
    <w:rsid w:val="00FB0FB9"/>
    <w:rsid w:val="00FB14CB"/>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409353443">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A6604"/>
    <w:rsid w:val="000B131E"/>
    <w:rsid w:val="000B58E5"/>
    <w:rsid w:val="000D3661"/>
    <w:rsid w:val="001A1EDA"/>
    <w:rsid w:val="00283C20"/>
    <w:rsid w:val="002A2916"/>
    <w:rsid w:val="002C4116"/>
    <w:rsid w:val="002F70D0"/>
    <w:rsid w:val="00304209"/>
    <w:rsid w:val="00363BCB"/>
    <w:rsid w:val="003D06E2"/>
    <w:rsid w:val="00414428"/>
    <w:rsid w:val="00436D91"/>
    <w:rsid w:val="004A3477"/>
    <w:rsid w:val="00572293"/>
    <w:rsid w:val="0060774A"/>
    <w:rsid w:val="00657944"/>
    <w:rsid w:val="00793A83"/>
    <w:rsid w:val="007A5A4A"/>
    <w:rsid w:val="007E2A28"/>
    <w:rsid w:val="0082019F"/>
    <w:rsid w:val="008E4D35"/>
    <w:rsid w:val="00902109"/>
    <w:rsid w:val="00A962DB"/>
    <w:rsid w:val="00AD018D"/>
    <w:rsid w:val="00B640B5"/>
    <w:rsid w:val="00C01CD6"/>
    <w:rsid w:val="00DA3ECF"/>
    <w:rsid w:val="00DD0B9E"/>
    <w:rsid w:val="00E227B8"/>
    <w:rsid w:val="00E85180"/>
    <w:rsid w:val="00EF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2018-07-20T12:17:00Z</dcterms:created>
  <dcterms:modified xsi:type="dcterms:W3CDTF">2018-07-20T13:03:00Z</dcterms:modified>
</cp:coreProperties>
</file>