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Pr="009B18B5" w:rsidRDefault="00DE2297" w:rsidP="006A1EB0">
      <w:pPr>
        <w:pStyle w:val="NoSpacing"/>
        <w:rPr>
          <w:b/>
        </w:rPr>
      </w:pPr>
      <w:r>
        <w:rPr>
          <w:b/>
        </w:rPr>
        <w:t>11</w:t>
      </w:r>
      <w:r w:rsidR="00962C5C" w:rsidRPr="009B18B5">
        <w:rPr>
          <w:b/>
        </w:rPr>
        <w:t>/</w:t>
      </w:r>
      <w:r w:rsidR="00E6454B">
        <w:rPr>
          <w:b/>
        </w:rPr>
        <w:t>29</w:t>
      </w:r>
      <w:r w:rsidR="0030726B" w:rsidRPr="009B18B5">
        <w:rPr>
          <w:b/>
        </w:rPr>
        <w:t>/</w:t>
      </w:r>
      <w:r w:rsidR="008D4359" w:rsidRPr="009B18B5">
        <w:rPr>
          <w:b/>
        </w:rPr>
        <w:t>2018</w:t>
      </w:r>
      <w:r w:rsidR="008E5DA1">
        <w:rPr>
          <w:b/>
        </w:rPr>
        <w:t xml:space="preserve"> @ 9:00 am</w:t>
      </w: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B51B8C">
        <w:trPr>
          <w:trHeight w:val="243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523090" w:rsidRDefault="00523090" w:rsidP="008E5DA1">
      <w:pPr>
        <w:pStyle w:val="NoSpacing"/>
        <w:rPr>
          <w:sz w:val="28"/>
          <w:szCs w:val="28"/>
        </w:rPr>
      </w:pPr>
    </w:p>
    <w:p w:rsidR="00523090" w:rsidRDefault="00962C5C" w:rsidP="008E5DA1">
      <w:pPr>
        <w:pStyle w:val="NoSpacing"/>
        <w:rPr>
          <w:sz w:val="28"/>
          <w:szCs w:val="28"/>
        </w:rPr>
      </w:pPr>
      <w:r w:rsidRPr="00CD5FCB">
        <w:rPr>
          <w:sz w:val="28"/>
          <w:szCs w:val="28"/>
        </w:rPr>
        <w:t>Announcement:</w:t>
      </w:r>
    </w:p>
    <w:p w:rsidR="007D18CE" w:rsidRPr="007D18CE" w:rsidRDefault="007D18CE" w:rsidP="007D18CE"/>
    <w:p w:rsidR="00E6454B" w:rsidRPr="00E6454B" w:rsidRDefault="00BC41C0" w:rsidP="00E6454B">
      <w:r>
        <w:t xml:space="preserve">The payout for this year PIP </w:t>
      </w:r>
      <w:r w:rsidR="00E6454B" w:rsidRPr="00E6454B">
        <w:t>is 2.03% of your overall</w:t>
      </w:r>
      <w:r>
        <w:t xml:space="preserve"> base</w:t>
      </w:r>
      <w:r w:rsidR="00E6454B" w:rsidRPr="00E6454B">
        <w:t xml:space="preserve"> salary. We're not sure if it's going to get rounded to 2 or to 2.0</w:t>
      </w:r>
      <w:r w:rsidR="00B1125B">
        <w:t>3</w:t>
      </w:r>
      <w:r w:rsidR="00E6454B" w:rsidRPr="00E6454B">
        <w:t>. The check payout will be December 6th.</w:t>
      </w:r>
    </w:p>
    <w:p w:rsidR="00E6454B" w:rsidRPr="00E6454B" w:rsidRDefault="00E6454B" w:rsidP="00E6454B">
      <w:r w:rsidRPr="00E6454B">
        <w:t xml:space="preserve">There will be a reference guide to view your </w:t>
      </w:r>
      <w:r w:rsidR="00BC41C0">
        <w:t>PIP</w:t>
      </w:r>
      <w:r w:rsidRPr="00E6454B">
        <w:t xml:space="preserve"> payouts in Infor on the bulletin board.</w:t>
      </w:r>
    </w:p>
    <w:p w:rsidR="00E6454B" w:rsidRPr="00E6454B" w:rsidRDefault="00E6454B" w:rsidP="00E6454B"/>
    <w:p w:rsidR="00E6454B" w:rsidRPr="00E6454B" w:rsidRDefault="00B1125B" w:rsidP="00E6454B">
      <w:r>
        <w:t xml:space="preserve">Great job! </w:t>
      </w:r>
      <w:r w:rsidR="00E6454B" w:rsidRPr="00E6454B">
        <w:t>We are at a 100% flu compliance.</w:t>
      </w:r>
    </w:p>
    <w:p w:rsidR="00E6454B" w:rsidRPr="00E6454B" w:rsidRDefault="00E6454B" w:rsidP="00E6454B"/>
    <w:p w:rsidR="00E6454B" w:rsidRDefault="00E6454B" w:rsidP="00E6454B">
      <w:r w:rsidRPr="00E6454B">
        <w:t>Occasionally, we perform audits to make sure everyth</w:t>
      </w:r>
      <w:r w:rsidR="00BC41C0">
        <w:t>ing is getting billed correctly.</w:t>
      </w:r>
      <w:r w:rsidRPr="00E6454B">
        <w:t xml:space="preserve"> </w:t>
      </w:r>
      <w:r w:rsidR="00BC41C0">
        <w:t xml:space="preserve">It came to our attention that when we put in just a Comment to cancel Tube #4 for CSFs that process is not taking out the charge. So the revised procedure should be Actions&gt;   “Cancel” first and then put the comment of why it needs to be cancelled. </w:t>
      </w:r>
      <w:r w:rsidR="00070D9A">
        <w:t xml:space="preserve"> Can check in Tracking comment section</w:t>
      </w:r>
      <w:r w:rsidR="00BC41C0">
        <w:t xml:space="preserve"> that charge was cancelled. The current Beaker procedure will be revised to match the ne</w:t>
      </w:r>
      <w:r w:rsidR="00287C84">
        <w:t xml:space="preserve"> </w:t>
      </w:r>
      <w:r w:rsidR="00BC41C0">
        <w:t xml:space="preserve">w workflow. Also </w:t>
      </w:r>
      <w:r w:rsidR="00BC41C0" w:rsidRPr="00070D9A">
        <w:rPr>
          <w:b/>
        </w:rPr>
        <w:t>Note</w:t>
      </w:r>
      <w:r w:rsidR="00BC41C0">
        <w:t>: the charge on all samples now is at Receive</w:t>
      </w:r>
      <w:r w:rsidR="00070D9A">
        <w:t xml:space="preserve"> time</w:t>
      </w:r>
      <w:r w:rsidR="00BC41C0">
        <w:t xml:space="preserve"> not at final verification. </w:t>
      </w:r>
    </w:p>
    <w:p w:rsidR="00070D9A" w:rsidRDefault="00070D9A" w:rsidP="00E6454B"/>
    <w:p w:rsidR="00070D9A" w:rsidRPr="00E6454B" w:rsidRDefault="00070D9A" w:rsidP="00E6454B">
      <w:r>
        <w:t>Reminder:</w:t>
      </w:r>
      <w:r w:rsidR="00287C84">
        <w:t xml:space="preserve"> New Critical Call List- “</w:t>
      </w:r>
      <w:bookmarkStart w:id="0" w:name="_GoBack"/>
      <w:bookmarkEnd w:id="0"/>
      <w:r w:rsidR="00287C84">
        <w:t>YH Main Lab WBC/ Plt “- Consult John’s Screenshot INFO on front bench.</w:t>
      </w:r>
    </w:p>
    <w:p w:rsidR="00E6454B" w:rsidRPr="00E6454B" w:rsidRDefault="00E6454B" w:rsidP="00E6454B"/>
    <w:p w:rsidR="00E6454B" w:rsidRPr="00E6454B" w:rsidRDefault="00C52BB4" w:rsidP="00E6454B">
      <w:r>
        <w:t xml:space="preserve">Doing a comparison of Lab made Oil Red O vs. Commerical Oil Red O for </w:t>
      </w:r>
      <w:r w:rsidRPr="00C52BB4">
        <w:rPr>
          <w:b/>
        </w:rPr>
        <w:t>Positive Fecal Fat</w:t>
      </w:r>
      <w:r>
        <w:t xml:space="preserve"> samples. Clipboard with worksheets: record both results ( critique quality of stain for both) with Lab Made and Commerical Oil Red O  performing simultaneously We will need about 20 samples for proper validation. </w:t>
      </w:r>
      <w:r w:rsidR="00070D9A">
        <w:t xml:space="preserve"> </w:t>
      </w:r>
      <w:r>
        <w:t xml:space="preserve"> </w:t>
      </w:r>
      <w:r w:rsidR="00E6454B" w:rsidRPr="00E6454B">
        <w:t xml:space="preserve"> </w:t>
      </w:r>
      <w:r>
        <w:t xml:space="preserve"> </w:t>
      </w:r>
    </w:p>
    <w:p w:rsidR="00E6454B" w:rsidRPr="00E6454B" w:rsidRDefault="00E6454B" w:rsidP="00E6454B"/>
    <w:p w:rsidR="00C52BB4" w:rsidRDefault="00E6454B" w:rsidP="00E6454B">
      <w:r w:rsidRPr="00E6454B">
        <w:t xml:space="preserve">We are still collecting money for adopt a family. Shopping </w:t>
      </w:r>
      <w:r w:rsidR="00C52BB4">
        <w:t>will be</w:t>
      </w:r>
      <w:r w:rsidRPr="00E6454B">
        <w:t xml:space="preserve"> </w:t>
      </w:r>
      <w:r w:rsidR="00C52BB4">
        <w:t xml:space="preserve">on December 10th.  Gift Wrapping will take place on Dec. 19 from 1-6 pm. </w:t>
      </w:r>
    </w:p>
    <w:p w:rsidR="00E6454B" w:rsidRPr="00E6454B" w:rsidRDefault="00C52BB4" w:rsidP="00E6454B">
      <w:r>
        <w:t>The Lab M</w:t>
      </w:r>
      <w:r w:rsidR="00E6454B" w:rsidRPr="00E6454B">
        <w:t>edicine</w:t>
      </w:r>
      <w:r>
        <w:t xml:space="preserve"> Dept.</w:t>
      </w:r>
      <w:r w:rsidR="00E6454B" w:rsidRPr="00E6454B">
        <w:t xml:space="preserve"> Christmas party </w:t>
      </w:r>
      <w:r>
        <w:t xml:space="preserve">will be on Thursday, </w:t>
      </w:r>
      <w:r w:rsidR="00E6454B" w:rsidRPr="00E6454B">
        <w:t>December 6th from 3:30</w:t>
      </w:r>
      <w:r>
        <w:t xml:space="preserve"> to 7 PM down on the 2</w:t>
      </w:r>
      <w:r w:rsidRPr="00C52BB4">
        <w:rPr>
          <w:vertAlign w:val="superscript"/>
        </w:rPr>
        <w:t>nd</w:t>
      </w:r>
      <w:r>
        <w:t xml:space="preserve"> floor.</w:t>
      </w:r>
      <w:r w:rsidR="00E6454B" w:rsidRPr="00E6454B">
        <w:t xml:space="preserve"> </w:t>
      </w:r>
      <w:r>
        <w:t xml:space="preserve"> All sign-ups are on the white board.</w:t>
      </w:r>
    </w:p>
    <w:p w:rsidR="00E6454B" w:rsidRPr="00E6454B" w:rsidRDefault="00E6454B" w:rsidP="00E6454B"/>
    <w:p w:rsidR="00E6454B" w:rsidRPr="00E6454B" w:rsidRDefault="00E6454B" w:rsidP="00E6454B">
      <w:r w:rsidRPr="00E6454B">
        <w:t>Lab week will be in April of next year, and we're looking for ideas for the theme and lab week appreciation gift</w:t>
      </w:r>
      <w:r>
        <w:t>.</w:t>
      </w:r>
    </w:p>
    <w:p w:rsidR="007010B4" w:rsidRDefault="007010B4" w:rsidP="00A00485"/>
    <w:sectPr w:rsidR="00701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65E" w:rsidRDefault="007E465E" w:rsidP="00962C5C">
      <w:r>
        <w:separator/>
      </w:r>
    </w:p>
  </w:endnote>
  <w:endnote w:type="continuationSeparator" w:id="0">
    <w:p w:rsidR="007E465E" w:rsidRDefault="007E465E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65E" w:rsidRDefault="007E465E" w:rsidP="00962C5C">
      <w:r>
        <w:separator/>
      </w:r>
    </w:p>
  </w:footnote>
  <w:footnote w:type="continuationSeparator" w:id="0">
    <w:p w:rsidR="007E465E" w:rsidRDefault="007E465E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39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1"/>
  </w:num>
  <w:num w:numId="17">
    <w:abstractNumId w:val="42"/>
  </w:num>
  <w:num w:numId="18">
    <w:abstractNumId w:val="14"/>
  </w:num>
  <w:num w:numId="19">
    <w:abstractNumId w:val="38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311F"/>
    <w:rsid w:val="00010BD4"/>
    <w:rsid w:val="000141FD"/>
    <w:rsid w:val="0006710E"/>
    <w:rsid w:val="00067888"/>
    <w:rsid w:val="00070D9A"/>
    <w:rsid w:val="00074CAA"/>
    <w:rsid w:val="000B6DCD"/>
    <w:rsid w:val="000D4D7F"/>
    <w:rsid w:val="00110209"/>
    <w:rsid w:val="001206BE"/>
    <w:rsid w:val="001703BB"/>
    <w:rsid w:val="00173057"/>
    <w:rsid w:val="0019187F"/>
    <w:rsid w:val="001A1581"/>
    <w:rsid w:val="001A4FA0"/>
    <w:rsid w:val="001B058E"/>
    <w:rsid w:val="001B5885"/>
    <w:rsid w:val="001C6912"/>
    <w:rsid w:val="001E5B25"/>
    <w:rsid w:val="00234D9C"/>
    <w:rsid w:val="00244CCA"/>
    <w:rsid w:val="00256126"/>
    <w:rsid w:val="002734B1"/>
    <w:rsid w:val="00273CB8"/>
    <w:rsid w:val="00285A2B"/>
    <w:rsid w:val="00287C84"/>
    <w:rsid w:val="0029430D"/>
    <w:rsid w:val="00294D70"/>
    <w:rsid w:val="002A41A6"/>
    <w:rsid w:val="002B0911"/>
    <w:rsid w:val="002E16FB"/>
    <w:rsid w:val="002F6E48"/>
    <w:rsid w:val="0030726B"/>
    <w:rsid w:val="0031291C"/>
    <w:rsid w:val="00333316"/>
    <w:rsid w:val="00375494"/>
    <w:rsid w:val="00397356"/>
    <w:rsid w:val="003A310B"/>
    <w:rsid w:val="003B79A3"/>
    <w:rsid w:val="003D10A4"/>
    <w:rsid w:val="003E58A3"/>
    <w:rsid w:val="003F1F29"/>
    <w:rsid w:val="00400391"/>
    <w:rsid w:val="004041A0"/>
    <w:rsid w:val="00406F2D"/>
    <w:rsid w:val="00434C65"/>
    <w:rsid w:val="0044085B"/>
    <w:rsid w:val="00447B8E"/>
    <w:rsid w:val="0046564A"/>
    <w:rsid w:val="0047377D"/>
    <w:rsid w:val="004C4DAB"/>
    <w:rsid w:val="004D5096"/>
    <w:rsid w:val="004D7306"/>
    <w:rsid w:val="004E2911"/>
    <w:rsid w:val="004F6BC1"/>
    <w:rsid w:val="00514E20"/>
    <w:rsid w:val="00523090"/>
    <w:rsid w:val="005352E8"/>
    <w:rsid w:val="00572B4C"/>
    <w:rsid w:val="00573A4B"/>
    <w:rsid w:val="005B5D73"/>
    <w:rsid w:val="006055FA"/>
    <w:rsid w:val="0064515C"/>
    <w:rsid w:val="00646636"/>
    <w:rsid w:val="00667B6C"/>
    <w:rsid w:val="006A1EB0"/>
    <w:rsid w:val="006C6ECF"/>
    <w:rsid w:val="006F6C16"/>
    <w:rsid w:val="007010B4"/>
    <w:rsid w:val="00705FCF"/>
    <w:rsid w:val="00711581"/>
    <w:rsid w:val="0074044B"/>
    <w:rsid w:val="00767341"/>
    <w:rsid w:val="00773F48"/>
    <w:rsid w:val="00775930"/>
    <w:rsid w:val="007A0231"/>
    <w:rsid w:val="007B0B7F"/>
    <w:rsid w:val="007B64C9"/>
    <w:rsid w:val="007D18CE"/>
    <w:rsid w:val="007E465E"/>
    <w:rsid w:val="008309A7"/>
    <w:rsid w:val="00834D21"/>
    <w:rsid w:val="008351B4"/>
    <w:rsid w:val="00850192"/>
    <w:rsid w:val="008548F4"/>
    <w:rsid w:val="00862BD7"/>
    <w:rsid w:val="008B4EF9"/>
    <w:rsid w:val="008D4359"/>
    <w:rsid w:val="008D66B2"/>
    <w:rsid w:val="008E5DA1"/>
    <w:rsid w:val="0090522C"/>
    <w:rsid w:val="00962C5C"/>
    <w:rsid w:val="009B18B5"/>
    <w:rsid w:val="009C28B9"/>
    <w:rsid w:val="009C7373"/>
    <w:rsid w:val="009F4D71"/>
    <w:rsid w:val="009F7908"/>
    <w:rsid w:val="00A00485"/>
    <w:rsid w:val="00A104E2"/>
    <w:rsid w:val="00A5504D"/>
    <w:rsid w:val="00AB6219"/>
    <w:rsid w:val="00AD785F"/>
    <w:rsid w:val="00AE7DC2"/>
    <w:rsid w:val="00B1125B"/>
    <w:rsid w:val="00B16B6D"/>
    <w:rsid w:val="00B16E9B"/>
    <w:rsid w:val="00B51B8C"/>
    <w:rsid w:val="00B72A6A"/>
    <w:rsid w:val="00B8560A"/>
    <w:rsid w:val="00B97878"/>
    <w:rsid w:val="00BB18E3"/>
    <w:rsid w:val="00BB30F9"/>
    <w:rsid w:val="00BC41C0"/>
    <w:rsid w:val="00BD6453"/>
    <w:rsid w:val="00BE16FF"/>
    <w:rsid w:val="00BE7C8B"/>
    <w:rsid w:val="00BF09C8"/>
    <w:rsid w:val="00C26FD8"/>
    <w:rsid w:val="00C32C73"/>
    <w:rsid w:val="00C52BB4"/>
    <w:rsid w:val="00C53174"/>
    <w:rsid w:val="00C75354"/>
    <w:rsid w:val="00C83F41"/>
    <w:rsid w:val="00CA3ABE"/>
    <w:rsid w:val="00CA610D"/>
    <w:rsid w:val="00CC19D8"/>
    <w:rsid w:val="00CD150F"/>
    <w:rsid w:val="00CD1D0B"/>
    <w:rsid w:val="00CD5FCB"/>
    <w:rsid w:val="00CE0E08"/>
    <w:rsid w:val="00CF3DB3"/>
    <w:rsid w:val="00D05C42"/>
    <w:rsid w:val="00D14227"/>
    <w:rsid w:val="00D45CC0"/>
    <w:rsid w:val="00D679DB"/>
    <w:rsid w:val="00DB0B0B"/>
    <w:rsid w:val="00DC5B4D"/>
    <w:rsid w:val="00DE2297"/>
    <w:rsid w:val="00DF746F"/>
    <w:rsid w:val="00E05DC1"/>
    <w:rsid w:val="00E23DC0"/>
    <w:rsid w:val="00E377C6"/>
    <w:rsid w:val="00E6454B"/>
    <w:rsid w:val="00E764BF"/>
    <w:rsid w:val="00E85C89"/>
    <w:rsid w:val="00E92920"/>
    <w:rsid w:val="00EA50C4"/>
    <w:rsid w:val="00EA5C29"/>
    <w:rsid w:val="00EE7AEE"/>
    <w:rsid w:val="00F00BD2"/>
    <w:rsid w:val="00F67355"/>
    <w:rsid w:val="00F93935"/>
    <w:rsid w:val="00FA17A3"/>
    <w:rsid w:val="00FA433E"/>
    <w:rsid w:val="00FB0FB9"/>
    <w:rsid w:val="00FB14CB"/>
    <w:rsid w:val="00FD26EA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A6604"/>
    <w:rsid w:val="000B131E"/>
    <w:rsid w:val="000B58E5"/>
    <w:rsid w:val="001A1EDA"/>
    <w:rsid w:val="00283C20"/>
    <w:rsid w:val="002A2916"/>
    <w:rsid w:val="002C4116"/>
    <w:rsid w:val="002F70D0"/>
    <w:rsid w:val="00304209"/>
    <w:rsid w:val="00363BCB"/>
    <w:rsid w:val="003D06E2"/>
    <w:rsid w:val="00414428"/>
    <w:rsid w:val="00436D91"/>
    <w:rsid w:val="004A3477"/>
    <w:rsid w:val="00572293"/>
    <w:rsid w:val="005F0D88"/>
    <w:rsid w:val="0064317C"/>
    <w:rsid w:val="00657944"/>
    <w:rsid w:val="00660623"/>
    <w:rsid w:val="00685F75"/>
    <w:rsid w:val="006C43F8"/>
    <w:rsid w:val="00793A83"/>
    <w:rsid w:val="007A5A4A"/>
    <w:rsid w:val="007E2A28"/>
    <w:rsid w:val="007F23D5"/>
    <w:rsid w:val="0082019F"/>
    <w:rsid w:val="008B61BB"/>
    <w:rsid w:val="008E4D35"/>
    <w:rsid w:val="00902109"/>
    <w:rsid w:val="009916D3"/>
    <w:rsid w:val="00A51A6C"/>
    <w:rsid w:val="00A962DB"/>
    <w:rsid w:val="00AD018D"/>
    <w:rsid w:val="00B640B5"/>
    <w:rsid w:val="00BA3C9E"/>
    <w:rsid w:val="00C01CD6"/>
    <w:rsid w:val="00CB23D3"/>
    <w:rsid w:val="00D01185"/>
    <w:rsid w:val="00D54E1E"/>
    <w:rsid w:val="00DC261C"/>
    <w:rsid w:val="00DD0B9E"/>
    <w:rsid w:val="00E20D45"/>
    <w:rsid w:val="00E227B8"/>
    <w:rsid w:val="00E85180"/>
    <w:rsid w:val="00EF0D37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2018-11-30T19:17:00Z</dcterms:created>
  <dcterms:modified xsi:type="dcterms:W3CDTF">2018-11-30T19:55:00Z</dcterms:modified>
</cp:coreProperties>
</file>