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3E0278" w:rsidP="006A1EB0">
      <w:pPr>
        <w:pStyle w:val="NoSpacing"/>
        <w:rPr>
          <w:b/>
        </w:rPr>
      </w:pPr>
      <w:r>
        <w:rPr>
          <w:b/>
        </w:rPr>
        <w:t>12</w:t>
      </w:r>
      <w:r w:rsidR="00962C5C" w:rsidRPr="009B18B5">
        <w:rPr>
          <w:b/>
        </w:rPr>
        <w:t>/</w:t>
      </w:r>
      <w:r w:rsidR="00491F67">
        <w:rPr>
          <w:b/>
        </w:rPr>
        <w:t>19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187FD8" w:rsidRPr="00187FD8" w:rsidRDefault="00187FD8" w:rsidP="00187FD8">
      <w:pPr>
        <w:pStyle w:val="NoSpacing"/>
        <w:rPr>
          <w:sz w:val="26"/>
          <w:szCs w:val="26"/>
        </w:rPr>
      </w:pP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January 21st </w:t>
      </w:r>
      <w:r w:rsidR="0071103E">
        <w:rPr>
          <w:rFonts w:asciiTheme="minorHAnsi" w:hAnsiTheme="minorHAnsi" w:cstheme="minorBidi"/>
          <w:sz w:val="20"/>
          <w:szCs w:val="20"/>
        </w:rPr>
        <w:t>is</w:t>
      </w:r>
      <w:r>
        <w:rPr>
          <w:rFonts w:asciiTheme="minorHAnsi" w:hAnsiTheme="minorHAnsi" w:cstheme="minorBidi"/>
          <w:sz w:val="20"/>
          <w:szCs w:val="20"/>
        </w:rPr>
        <w:t xml:space="preserve"> when we expect new </w:t>
      </w:r>
      <w:r w:rsidR="0071103E">
        <w:rPr>
          <w:rFonts w:asciiTheme="minorHAnsi" w:hAnsiTheme="minorHAnsi" w:cstheme="minorBidi"/>
          <w:sz w:val="20"/>
          <w:szCs w:val="20"/>
        </w:rPr>
        <w:t xml:space="preserve">UB </w:t>
      </w:r>
      <w:r>
        <w:rPr>
          <w:rFonts w:asciiTheme="minorHAnsi" w:hAnsiTheme="minorHAnsi" w:cstheme="minorBidi"/>
          <w:sz w:val="20"/>
          <w:szCs w:val="20"/>
        </w:rPr>
        <w:t xml:space="preserve">students. </w:t>
      </w:r>
    </w:p>
    <w:p w:rsidR="0071103E" w:rsidRDefault="0071103E" w:rsidP="00491F67">
      <w:pPr>
        <w:rPr>
          <w:rFonts w:asciiTheme="minorHAnsi" w:hAnsiTheme="minorHAnsi" w:cstheme="minorBidi"/>
          <w:sz w:val="20"/>
          <w:szCs w:val="20"/>
        </w:rPr>
      </w:pP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Update on the proposed testing swap with immunology for bone narrows and A1Cs</w:t>
      </w:r>
      <w:r w:rsidR="0071103E">
        <w:rPr>
          <w:rFonts w:asciiTheme="minorHAnsi" w:hAnsiTheme="minorHAnsi" w:cstheme="minorBidi"/>
          <w:sz w:val="20"/>
          <w:szCs w:val="20"/>
        </w:rPr>
        <w:t>- I</w:t>
      </w:r>
      <w:r>
        <w:rPr>
          <w:rFonts w:asciiTheme="minorHAnsi" w:hAnsiTheme="minorHAnsi" w:cstheme="minorBidi"/>
          <w:sz w:val="20"/>
          <w:szCs w:val="20"/>
        </w:rPr>
        <w:t>t's in progress. Immunology is looking to get someone to work a swing shift from 12-8:30 in order to accommodate the smears. Update will follow. </w:t>
      </w: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 Dr. Joe El Khoury will be having a lecture on the test of the week which you can</w:t>
      </w:r>
      <w:r w:rsidR="0071103E">
        <w:rPr>
          <w:rFonts w:asciiTheme="minorHAnsi" w:hAnsiTheme="minorHAnsi" w:cstheme="minorBidi"/>
          <w:sz w:val="20"/>
          <w:szCs w:val="20"/>
        </w:rPr>
        <w:t xml:space="preserve"> attend and use it as a continuing</w:t>
      </w:r>
      <w:r>
        <w:rPr>
          <w:rFonts w:asciiTheme="minorHAnsi" w:hAnsiTheme="minorHAnsi" w:cstheme="minorBidi"/>
          <w:sz w:val="20"/>
          <w:szCs w:val="20"/>
        </w:rPr>
        <w:t xml:space="preserve"> education</w:t>
      </w:r>
      <w:r w:rsidR="0071103E">
        <w:rPr>
          <w:rFonts w:asciiTheme="minorHAnsi" w:hAnsiTheme="minorHAnsi" w:cstheme="minorBidi"/>
          <w:sz w:val="20"/>
          <w:szCs w:val="20"/>
        </w:rPr>
        <w:t>. Let a</w:t>
      </w:r>
      <w:r>
        <w:rPr>
          <w:rFonts w:asciiTheme="minorHAnsi" w:hAnsiTheme="minorHAnsi" w:cstheme="minorBidi"/>
          <w:sz w:val="20"/>
          <w:szCs w:val="20"/>
        </w:rPr>
        <w:t xml:space="preserve"> supervisor</w:t>
      </w:r>
      <w:r w:rsidR="0071103E">
        <w:rPr>
          <w:rFonts w:asciiTheme="minorHAnsi" w:hAnsiTheme="minorHAnsi" w:cstheme="minorBidi"/>
          <w:sz w:val="20"/>
          <w:szCs w:val="20"/>
        </w:rPr>
        <w:t xml:space="preserve"> or myself</w:t>
      </w:r>
      <w:r>
        <w:rPr>
          <w:rFonts w:asciiTheme="minorHAnsi" w:hAnsiTheme="minorHAnsi" w:cstheme="minorBidi"/>
          <w:sz w:val="20"/>
          <w:szCs w:val="20"/>
        </w:rPr>
        <w:t xml:space="preserve"> know </w:t>
      </w:r>
      <w:r w:rsidR="0071103E">
        <w:rPr>
          <w:rFonts w:asciiTheme="minorHAnsi" w:hAnsiTheme="minorHAnsi" w:cstheme="minorBidi"/>
          <w:sz w:val="20"/>
          <w:szCs w:val="20"/>
        </w:rPr>
        <w:t xml:space="preserve">if </w:t>
      </w:r>
      <w:r>
        <w:rPr>
          <w:rFonts w:asciiTheme="minorHAnsi" w:hAnsiTheme="minorHAnsi" w:cstheme="minorBidi"/>
          <w:sz w:val="20"/>
          <w:szCs w:val="20"/>
        </w:rPr>
        <w:t>you want to attend the lecture. It’s in PS 230 at 2:15pm</w:t>
      </w: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MTS is one of the ways we do your Competencies. The Competencies change every 6 months. You have 6</w:t>
      </w:r>
      <w:r w:rsidR="0071103E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m</w:t>
      </w:r>
      <w:r w:rsidR="0071103E">
        <w:rPr>
          <w:rFonts w:asciiTheme="minorHAnsi" w:hAnsiTheme="minorHAnsi" w:cstheme="minorBidi"/>
          <w:sz w:val="20"/>
          <w:szCs w:val="20"/>
        </w:rPr>
        <w:t>on</w:t>
      </w:r>
      <w:r>
        <w:rPr>
          <w:rFonts w:asciiTheme="minorHAnsi" w:hAnsiTheme="minorHAnsi" w:cstheme="minorBidi"/>
          <w:sz w:val="20"/>
          <w:szCs w:val="20"/>
        </w:rPr>
        <w:t xml:space="preserve">ths to do them and you can sign up for extra ones </w:t>
      </w:r>
      <w:r w:rsidR="0071103E">
        <w:rPr>
          <w:rFonts w:asciiTheme="minorHAnsi" w:hAnsiTheme="minorHAnsi" w:cstheme="minorBidi"/>
          <w:sz w:val="20"/>
          <w:szCs w:val="20"/>
        </w:rPr>
        <w:t xml:space="preserve">to </w:t>
      </w:r>
      <w:r>
        <w:rPr>
          <w:rFonts w:asciiTheme="minorHAnsi" w:hAnsiTheme="minorHAnsi" w:cstheme="minorBidi"/>
          <w:sz w:val="20"/>
          <w:szCs w:val="20"/>
        </w:rPr>
        <w:t>count as CEU's.</w:t>
      </w:r>
      <w:r w:rsidR="003425D1">
        <w:rPr>
          <w:rFonts w:asciiTheme="minorHAnsi" w:hAnsiTheme="minorHAnsi" w:cstheme="minorBidi"/>
          <w:sz w:val="20"/>
          <w:szCs w:val="20"/>
        </w:rPr>
        <w:t xml:space="preserve"> The Staff Cont. Education book is on the front bookcases. That is where all documentation for classes or lectures that are attended should be recorded for the year.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="003425D1">
        <w:rPr>
          <w:rFonts w:asciiTheme="minorHAnsi" w:hAnsiTheme="minorHAnsi" w:cstheme="minorBidi"/>
          <w:sz w:val="20"/>
          <w:szCs w:val="20"/>
        </w:rPr>
        <w:t xml:space="preserve"> </w:t>
      </w: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Patient’s story- We had 3 leukemic patients </w:t>
      </w:r>
      <w:r w:rsidR="003425D1">
        <w:rPr>
          <w:rFonts w:asciiTheme="minorHAnsi" w:hAnsiTheme="minorHAnsi" w:cstheme="minorBidi"/>
          <w:sz w:val="20"/>
          <w:szCs w:val="20"/>
        </w:rPr>
        <w:t>last weekend. Interesting cases- one was a monocytic leukemia. Review these slides by the triple headed scope.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="003425D1">
        <w:rPr>
          <w:rFonts w:asciiTheme="minorHAnsi" w:hAnsiTheme="minorHAnsi" w:cstheme="minorBidi"/>
          <w:sz w:val="20"/>
          <w:szCs w:val="20"/>
        </w:rPr>
        <w:t xml:space="preserve"> </w:t>
      </w: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</w:p>
    <w:p w:rsidR="00491F67" w:rsidRDefault="003425D1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 Serial BALs- we will be doing a correlation of manual rbc vs. XN rbc on serial BALs. The first BAL should be counted. The second and third counts will be run on the XN and compared with a manual count. Printouts should be put in a blue folder in the fluid area. </w:t>
      </w: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The new schedule is </w:t>
      </w:r>
      <w:r w:rsidR="003425D1">
        <w:rPr>
          <w:rFonts w:asciiTheme="minorHAnsi" w:hAnsiTheme="minorHAnsi" w:cstheme="minorBidi"/>
          <w:sz w:val="20"/>
          <w:szCs w:val="20"/>
        </w:rPr>
        <w:t>posted. Please select extra shifts to cover our vacancies. This applies to all day staff, full time and part time.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="003425D1">
        <w:rPr>
          <w:rFonts w:asciiTheme="minorHAnsi" w:hAnsiTheme="minorHAnsi" w:cstheme="minorBidi"/>
          <w:sz w:val="20"/>
          <w:szCs w:val="20"/>
        </w:rPr>
        <w:t>Full time should select 3 shifts and part time 2 shifts.</w:t>
      </w:r>
      <w:bookmarkStart w:id="0" w:name="_GoBack"/>
      <w:bookmarkEnd w:id="0"/>
    </w:p>
    <w:p w:rsidR="00491F67" w:rsidRDefault="00491F67" w:rsidP="00491F67">
      <w:pPr>
        <w:rPr>
          <w:rFonts w:asciiTheme="minorHAnsi" w:hAnsiTheme="minorHAnsi" w:cstheme="minorBidi"/>
          <w:sz w:val="20"/>
          <w:szCs w:val="20"/>
        </w:rPr>
      </w:pPr>
    </w:p>
    <w:p w:rsidR="00491F67" w:rsidRDefault="00145E17" w:rsidP="00491F67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Please write down patient ID or full name on the centrifuge vial when you spin samples in the Microfuge. Do</w:t>
      </w:r>
      <w:r w:rsidR="009E0B59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not leave the primary tu</w:t>
      </w:r>
      <w:r w:rsidR="009E0B59">
        <w:rPr>
          <w:rFonts w:asciiTheme="minorHAnsi" w:hAnsiTheme="minorHAnsi" w:cstheme="minorBidi"/>
          <w:sz w:val="20"/>
          <w:szCs w:val="20"/>
        </w:rPr>
        <w:t>be or</w:t>
      </w:r>
      <w:r>
        <w:rPr>
          <w:rFonts w:asciiTheme="minorHAnsi" w:hAnsiTheme="minorHAnsi" w:cstheme="minorBidi"/>
          <w:sz w:val="20"/>
          <w:szCs w:val="20"/>
        </w:rPr>
        <w:t xml:space="preserve"> leftover plasma in the red rack next to </w:t>
      </w:r>
      <w:r w:rsidR="009E0B59">
        <w:rPr>
          <w:rFonts w:asciiTheme="minorHAnsi" w:hAnsiTheme="minorHAnsi" w:cstheme="minorBidi"/>
          <w:sz w:val="20"/>
          <w:szCs w:val="20"/>
        </w:rPr>
        <w:t>the centrifuge</w:t>
      </w:r>
      <w:r w:rsidR="003D12B2">
        <w:rPr>
          <w:rFonts w:asciiTheme="minorHAnsi" w:hAnsiTheme="minorHAnsi" w:cstheme="minorBidi"/>
          <w:sz w:val="20"/>
          <w:szCs w:val="20"/>
        </w:rPr>
        <w:t xml:space="preserve"> when you are done</w:t>
      </w:r>
      <w:r w:rsidR="009E0B59">
        <w:rPr>
          <w:rFonts w:asciiTheme="minorHAnsi" w:hAnsiTheme="minorHAnsi" w:cstheme="minorBidi"/>
          <w:sz w:val="20"/>
          <w:szCs w:val="20"/>
        </w:rPr>
        <w:t>.</w:t>
      </w:r>
    </w:p>
    <w:p w:rsidR="001F5934" w:rsidRDefault="001F5934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973FDC" w:rsidRDefault="00EB04FA" w:rsidP="00EB04FA">
      <w:pPr>
        <w:pStyle w:val="NoSpacing"/>
        <w:tabs>
          <w:tab w:val="left" w:pos="2745"/>
        </w:tabs>
      </w:pPr>
    </w:p>
    <w:sectPr w:rsidR="00EB04FA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4A" w:rsidRDefault="0040504A" w:rsidP="00962C5C">
      <w:r>
        <w:separator/>
      </w:r>
    </w:p>
  </w:endnote>
  <w:endnote w:type="continuationSeparator" w:id="0">
    <w:p w:rsidR="0040504A" w:rsidRDefault="0040504A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4A" w:rsidRDefault="0040504A" w:rsidP="00962C5C">
      <w:r>
        <w:separator/>
      </w:r>
    </w:p>
  </w:footnote>
  <w:footnote w:type="continuationSeparator" w:id="0">
    <w:p w:rsidR="0040504A" w:rsidRDefault="0040504A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1NDa2NDE1NTI3MTZS0lEKTi0uzszPAykwrAUAJ6MucSwAAAA="/>
  </w:docVars>
  <w:rsids>
    <w:rsidRoot w:val="00962C5C"/>
    <w:rsid w:val="000018D7"/>
    <w:rsid w:val="0000311F"/>
    <w:rsid w:val="00007594"/>
    <w:rsid w:val="000141FD"/>
    <w:rsid w:val="00027552"/>
    <w:rsid w:val="00032F23"/>
    <w:rsid w:val="00062A68"/>
    <w:rsid w:val="0006710E"/>
    <w:rsid w:val="00067888"/>
    <w:rsid w:val="00072057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45E17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CB8"/>
    <w:rsid w:val="00275CAE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425D1"/>
    <w:rsid w:val="00353609"/>
    <w:rsid w:val="00375494"/>
    <w:rsid w:val="00397356"/>
    <w:rsid w:val="003A310B"/>
    <w:rsid w:val="003B79A3"/>
    <w:rsid w:val="003D10A4"/>
    <w:rsid w:val="003D12B2"/>
    <w:rsid w:val="003D414A"/>
    <w:rsid w:val="003E0278"/>
    <w:rsid w:val="003E58A3"/>
    <w:rsid w:val="003F1F29"/>
    <w:rsid w:val="00400391"/>
    <w:rsid w:val="004041A0"/>
    <w:rsid w:val="0040504A"/>
    <w:rsid w:val="00406F2D"/>
    <w:rsid w:val="004138BB"/>
    <w:rsid w:val="00421D96"/>
    <w:rsid w:val="00434C65"/>
    <w:rsid w:val="0044085B"/>
    <w:rsid w:val="00447B8E"/>
    <w:rsid w:val="0046564A"/>
    <w:rsid w:val="0047377D"/>
    <w:rsid w:val="00475D58"/>
    <w:rsid w:val="00476FAF"/>
    <w:rsid w:val="00491F67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A1EB0"/>
    <w:rsid w:val="006C6ECF"/>
    <w:rsid w:val="006D78CF"/>
    <w:rsid w:val="006E3D55"/>
    <w:rsid w:val="006F13B9"/>
    <w:rsid w:val="006F6C16"/>
    <w:rsid w:val="007010B4"/>
    <w:rsid w:val="00705192"/>
    <w:rsid w:val="00705FCF"/>
    <w:rsid w:val="0071103E"/>
    <w:rsid w:val="00711581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914AE"/>
    <w:rsid w:val="009B079F"/>
    <w:rsid w:val="009B18B5"/>
    <w:rsid w:val="009C28B9"/>
    <w:rsid w:val="009C7373"/>
    <w:rsid w:val="009D1083"/>
    <w:rsid w:val="009E0B59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8508B"/>
    <w:rsid w:val="00A9033D"/>
    <w:rsid w:val="00A943FF"/>
    <w:rsid w:val="00A95F61"/>
    <w:rsid w:val="00AA3330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27E2"/>
    <w:rsid w:val="00C83F41"/>
    <w:rsid w:val="00CA3ABE"/>
    <w:rsid w:val="00CA610D"/>
    <w:rsid w:val="00CA7E73"/>
    <w:rsid w:val="00CC0234"/>
    <w:rsid w:val="00CC04BE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454B"/>
    <w:rsid w:val="00E7346A"/>
    <w:rsid w:val="00E764BF"/>
    <w:rsid w:val="00E8246F"/>
    <w:rsid w:val="00E85C89"/>
    <w:rsid w:val="00E922E2"/>
    <w:rsid w:val="00E92920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1D4600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D06E2"/>
    <w:rsid w:val="003D6528"/>
    <w:rsid w:val="00414428"/>
    <w:rsid w:val="00416E3D"/>
    <w:rsid w:val="00436D91"/>
    <w:rsid w:val="0047056B"/>
    <w:rsid w:val="004A3477"/>
    <w:rsid w:val="004B5700"/>
    <w:rsid w:val="005075B2"/>
    <w:rsid w:val="00572293"/>
    <w:rsid w:val="00590773"/>
    <w:rsid w:val="005D32C3"/>
    <w:rsid w:val="005E110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725E9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85180"/>
    <w:rsid w:val="00E8785A"/>
    <w:rsid w:val="00EF0D37"/>
    <w:rsid w:val="00F03406"/>
    <w:rsid w:val="00F6027F"/>
    <w:rsid w:val="00F652F9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79DE-6C08-45B4-9F6F-607470EF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2019-12-23T19:08:00Z</dcterms:created>
  <dcterms:modified xsi:type="dcterms:W3CDTF">2019-12-23T19:25:00Z</dcterms:modified>
</cp:coreProperties>
</file>