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5B6390" w:rsidP="006A1EB0">
      <w:pPr>
        <w:pStyle w:val="NoSpacing"/>
        <w:rPr>
          <w:b/>
        </w:rPr>
      </w:pPr>
      <w:r>
        <w:rPr>
          <w:b/>
        </w:rPr>
        <w:t>01</w:t>
      </w:r>
      <w:r w:rsidR="00F465AE">
        <w:rPr>
          <w:b/>
        </w:rPr>
        <w:t>/30</w:t>
      </w:r>
      <w:r w:rsidR="005531B2">
        <w:rPr>
          <w:b/>
        </w:rPr>
        <w:t>/</w:t>
      </w:r>
      <w:r>
        <w:rPr>
          <w:b/>
        </w:rPr>
        <w:t>2020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5531B2" w:rsidRDefault="005531B2" w:rsidP="005B78CA">
      <w:pPr>
        <w:pStyle w:val="NoSpacing"/>
        <w:rPr>
          <w:sz w:val="26"/>
          <w:szCs w:val="26"/>
        </w:rPr>
      </w:pPr>
    </w:p>
    <w:p w:rsidR="00F465AE" w:rsidRDefault="00F465AE" w:rsidP="00F465AE">
      <w:pPr>
        <w:pStyle w:val="NoSpacing"/>
        <w:tabs>
          <w:tab w:val="left" w:pos="2745"/>
        </w:tabs>
      </w:pPr>
      <w:r>
        <w:t>If you are having problems with your combination locks let Pat know, she has some new</w:t>
      </w:r>
      <w:r w:rsidR="0044091B">
        <w:t xml:space="preserve"> one</w:t>
      </w:r>
      <w:r>
        <w:t xml:space="preserve">s to </w:t>
      </w:r>
      <w:r w:rsidR="00D44091">
        <w:t>give out.</w:t>
      </w:r>
    </w:p>
    <w:p w:rsidR="00F465AE" w:rsidRDefault="00F465AE" w:rsidP="00F465AE">
      <w:pPr>
        <w:pStyle w:val="NoSpacing"/>
        <w:tabs>
          <w:tab w:val="left" w:pos="2745"/>
        </w:tabs>
      </w:pPr>
    </w:p>
    <w:p w:rsidR="00F465AE" w:rsidRDefault="00F465AE" w:rsidP="00F465AE">
      <w:pPr>
        <w:pStyle w:val="NoSpacing"/>
        <w:tabs>
          <w:tab w:val="left" w:pos="2745"/>
        </w:tabs>
      </w:pPr>
      <w:r>
        <w:t>This is a remin</w:t>
      </w:r>
      <w:r w:rsidR="00D44091">
        <w:t>der, whoever is working in the C</w:t>
      </w:r>
      <w:r>
        <w:t>oag area should try</w:t>
      </w:r>
      <w:r w:rsidR="00D44091">
        <w:t xml:space="preserve"> to</w:t>
      </w:r>
      <w:r>
        <w:t xml:space="preserve"> track the bone marrow specimens into lab. </w:t>
      </w:r>
      <w:r w:rsidR="00D44091">
        <w:t>It is</w:t>
      </w:r>
      <w:r>
        <w:t xml:space="preserve"> the responsibility of everyone to help track </w:t>
      </w:r>
      <w:r w:rsidR="0044091B">
        <w:t xml:space="preserve">them </w:t>
      </w:r>
      <w:r>
        <w:t>in</w:t>
      </w:r>
      <w:r w:rsidR="00D44091">
        <w:t>to the lab</w:t>
      </w:r>
      <w:r w:rsidR="0044091B">
        <w:t xml:space="preserve">. </w:t>
      </w:r>
      <w:r>
        <w:t xml:space="preserve">Some suggestions were made </w:t>
      </w:r>
      <w:r w:rsidR="00D44091">
        <w:t>who should be responsible.</w:t>
      </w:r>
      <w:r>
        <w:t xml:space="preserve"> </w:t>
      </w:r>
      <w:r w:rsidR="00D44091">
        <w:t xml:space="preserve"> M</w:t>
      </w:r>
      <w:r>
        <w:t>ore discussions to come.  If we have a float</w:t>
      </w:r>
      <w:r w:rsidR="00D44091">
        <w:t xml:space="preserve"> tech, BMs will be their </w:t>
      </w:r>
      <w:r w:rsidR="005C333B">
        <w:t>responsibility</w:t>
      </w:r>
      <w:r w:rsidR="00D44091">
        <w:t xml:space="preserve"> to track and process the BM samples.</w:t>
      </w:r>
      <w:r>
        <w:t xml:space="preserve"> </w:t>
      </w:r>
      <w:r w:rsidR="00D44091">
        <w:t xml:space="preserve"> </w:t>
      </w:r>
      <w:r w:rsidR="0044091B">
        <w:t xml:space="preserve"> </w:t>
      </w:r>
      <w:r w:rsidR="00D44091">
        <w:t xml:space="preserve"> </w:t>
      </w:r>
      <w:r>
        <w:t xml:space="preserve"> </w:t>
      </w:r>
    </w:p>
    <w:p w:rsidR="00F465AE" w:rsidRDefault="00F465AE" w:rsidP="00F465AE">
      <w:pPr>
        <w:pStyle w:val="NoSpacing"/>
        <w:tabs>
          <w:tab w:val="left" w:pos="2745"/>
        </w:tabs>
      </w:pPr>
    </w:p>
    <w:p w:rsidR="00F465AE" w:rsidRDefault="00F465AE" w:rsidP="00F465AE">
      <w:pPr>
        <w:pStyle w:val="NoSpacing"/>
        <w:tabs>
          <w:tab w:val="left" w:pos="2745"/>
        </w:tabs>
      </w:pPr>
      <w:r>
        <w:t xml:space="preserve"> No BSINT</w:t>
      </w:r>
      <w:r w:rsidR="0044091B">
        <w:t>s</w:t>
      </w:r>
      <w:r w:rsidR="00D44091">
        <w:t xml:space="preserve"> or FLINTs</w:t>
      </w:r>
      <w:r>
        <w:t xml:space="preserve"> </w:t>
      </w:r>
      <w:r w:rsidR="00D44091">
        <w:t>are</w:t>
      </w:r>
      <w:r w:rsidR="005C333B">
        <w:t xml:space="preserve"> </w:t>
      </w:r>
      <w:r w:rsidR="00D44091">
        <w:t>necessary</w:t>
      </w:r>
      <w:r>
        <w:t xml:space="preserve"> for</w:t>
      </w:r>
      <w:r w:rsidR="005C333B">
        <w:t xml:space="preserve"> peripheral and fluid</w:t>
      </w:r>
      <w:r>
        <w:t xml:space="preserve"> samples</w:t>
      </w:r>
      <w:r w:rsidR="005C333B">
        <w:t xml:space="preserve"> when there</w:t>
      </w:r>
      <w:r w:rsidR="00482469">
        <w:t xml:space="preserve"> is the presence of</w:t>
      </w:r>
      <w:r>
        <w:t xml:space="preserve"> </w:t>
      </w:r>
      <w:r w:rsidR="00482469">
        <w:t xml:space="preserve"> </w:t>
      </w:r>
      <w:r w:rsidR="0044091B">
        <w:t xml:space="preserve"> bacteria, yeast and </w:t>
      </w:r>
      <w:r w:rsidR="00482469">
        <w:t>other organisms.</w:t>
      </w:r>
      <w:r w:rsidR="0044091B">
        <w:t xml:space="preserve"> BSINTs will continue to be added for</w:t>
      </w:r>
      <w:r w:rsidR="00482469">
        <w:t xml:space="preserve"> positive</w:t>
      </w:r>
      <w:r w:rsidR="0044091B">
        <w:t xml:space="preserve"> blood intracellular parasite, i.e. babesia </w:t>
      </w:r>
      <w:r w:rsidR="00482469">
        <w:t xml:space="preserve">,malaria and </w:t>
      </w:r>
      <w:r w:rsidR="009B4E9D">
        <w:t>ehrlichia.</w:t>
      </w:r>
    </w:p>
    <w:p w:rsidR="00F465AE" w:rsidRDefault="00F465AE" w:rsidP="00F465AE">
      <w:pPr>
        <w:pStyle w:val="NoSpacing"/>
        <w:tabs>
          <w:tab w:val="left" w:pos="2745"/>
        </w:tabs>
      </w:pPr>
    </w:p>
    <w:p w:rsidR="00F465AE" w:rsidRDefault="00F465AE" w:rsidP="00F465AE">
      <w:pPr>
        <w:pStyle w:val="NoSpacing"/>
        <w:tabs>
          <w:tab w:val="left" w:pos="2745"/>
        </w:tabs>
      </w:pPr>
      <w:r>
        <w:t xml:space="preserve"> </w:t>
      </w:r>
      <w:r w:rsidR="00927BAE">
        <w:t>To obtain the</w:t>
      </w:r>
      <w:r w:rsidR="0044091B">
        <w:t xml:space="preserve"> e</w:t>
      </w:r>
      <w:r w:rsidR="009B4E9D">
        <w:t xml:space="preserve">vening premium if you are working a double; </w:t>
      </w:r>
      <w:r>
        <w:t xml:space="preserve"> </w:t>
      </w:r>
      <w:r w:rsidR="0044091B">
        <w:t>swipe</w:t>
      </w:r>
      <w:r>
        <w:t xml:space="preserve"> out </w:t>
      </w:r>
      <w:r w:rsidR="009B4E9D">
        <w:t xml:space="preserve"> at the end of your regular shift </w:t>
      </w:r>
      <w:r>
        <w:t>and</w:t>
      </w:r>
      <w:r w:rsidR="009B4E9D">
        <w:t xml:space="preserve"> then</w:t>
      </w:r>
      <w:r>
        <w:t xml:space="preserve"> </w:t>
      </w:r>
      <w:r w:rsidR="0044091B">
        <w:t>swipe</w:t>
      </w:r>
      <w:r w:rsidR="009B4E9D">
        <w:t xml:space="preserve"> back</w:t>
      </w:r>
      <w:r w:rsidR="0044091B">
        <w:t xml:space="preserve"> </w:t>
      </w:r>
      <w:r>
        <w:t>in.</w:t>
      </w:r>
    </w:p>
    <w:p w:rsidR="00F465AE" w:rsidRDefault="00F465AE" w:rsidP="00F465AE">
      <w:pPr>
        <w:pStyle w:val="NoSpacing"/>
        <w:tabs>
          <w:tab w:val="left" w:pos="2745"/>
        </w:tabs>
      </w:pPr>
    </w:p>
    <w:p w:rsidR="00F465AE" w:rsidRDefault="009B4E9D" w:rsidP="00F465AE">
      <w:pPr>
        <w:pStyle w:val="NoSpacing"/>
        <w:tabs>
          <w:tab w:val="left" w:pos="2745"/>
        </w:tabs>
      </w:pPr>
      <w:r>
        <w:t xml:space="preserve"> Reminder- </w:t>
      </w:r>
      <w:r w:rsidR="00F465AE">
        <w:t>PFA logs are now on the L-drive.</w:t>
      </w:r>
    </w:p>
    <w:p w:rsidR="009B4E9D" w:rsidRDefault="009B4E9D" w:rsidP="00F465AE">
      <w:pPr>
        <w:pStyle w:val="NoSpacing"/>
        <w:tabs>
          <w:tab w:val="left" w:pos="2745"/>
        </w:tabs>
      </w:pPr>
    </w:p>
    <w:p w:rsidR="009B4E9D" w:rsidRDefault="009B4E9D" w:rsidP="00F465AE">
      <w:pPr>
        <w:pStyle w:val="NoSpacing"/>
        <w:tabs>
          <w:tab w:val="left" w:pos="2745"/>
        </w:tabs>
      </w:pPr>
      <w:r>
        <w:t>If</w:t>
      </w:r>
      <w:r w:rsidR="00F465AE">
        <w:t xml:space="preserve"> </w:t>
      </w:r>
      <w:r>
        <w:t xml:space="preserve">there is an error message of </w:t>
      </w:r>
      <w:r w:rsidRPr="009B4E9D">
        <w:rPr>
          <w:b/>
        </w:rPr>
        <w:t>Stain 1 doesn’t fill chamber 2</w:t>
      </w:r>
      <w:r>
        <w:t xml:space="preserve"> on the SP 10. </w:t>
      </w:r>
      <w:r w:rsidR="00F465AE">
        <w:t>The methanol</w:t>
      </w:r>
      <w:r>
        <w:t xml:space="preserve"> may be too low. The new tubing apparatus doesn’t reach to the bottom of the bottle and it will be necessary to replace with a new methanol bottle. The left over can be used to clean cassettes.</w:t>
      </w:r>
    </w:p>
    <w:p w:rsidR="00F465AE" w:rsidRDefault="009B4E9D" w:rsidP="00F465AE">
      <w:pPr>
        <w:pStyle w:val="NoSpacing"/>
        <w:tabs>
          <w:tab w:val="left" w:pos="2745"/>
        </w:tabs>
      </w:pPr>
      <w:r>
        <w:t xml:space="preserve">  </w:t>
      </w:r>
    </w:p>
    <w:p w:rsidR="009B4E9D" w:rsidRDefault="009B4E9D" w:rsidP="00F465AE">
      <w:pPr>
        <w:pStyle w:val="NoSpacing"/>
        <w:tabs>
          <w:tab w:val="left" w:pos="2745"/>
        </w:tabs>
      </w:pPr>
      <w:r>
        <w:t xml:space="preserve"> Some additional reminders regarding differentials:</w:t>
      </w:r>
    </w:p>
    <w:p w:rsidR="009B1CCB" w:rsidRDefault="009B1CCB" w:rsidP="00F465AE">
      <w:pPr>
        <w:pStyle w:val="NoSpacing"/>
        <w:tabs>
          <w:tab w:val="left" w:pos="2745"/>
        </w:tabs>
      </w:pPr>
    </w:p>
    <w:p w:rsidR="00EB04FA" w:rsidRDefault="00F465AE" w:rsidP="00F465AE">
      <w:pPr>
        <w:pStyle w:val="NoSpacing"/>
        <w:tabs>
          <w:tab w:val="left" w:pos="2745"/>
        </w:tabs>
      </w:pPr>
      <w:r>
        <w:t xml:space="preserve"> If </w:t>
      </w:r>
      <w:r w:rsidR="009B4E9D">
        <w:t>there are &gt; 20 smudges on the screen, you should be reviewing the smear and not verifying from Cellavision.</w:t>
      </w:r>
      <w:r>
        <w:t xml:space="preserve"> </w:t>
      </w:r>
      <w:r w:rsidR="009B4E9D">
        <w:t xml:space="preserve"> </w:t>
      </w:r>
      <w:r w:rsidR="009B1CCB">
        <w:t>If there still appears to be increased smudge cells, then an albumin smear must be made to result an accurate diff.</w:t>
      </w:r>
    </w:p>
    <w:p w:rsidR="009B1CCB" w:rsidRDefault="009B1CCB" w:rsidP="00F465AE">
      <w:pPr>
        <w:pStyle w:val="NoSpacing"/>
        <w:tabs>
          <w:tab w:val="left" w:pos="2745"/>
        </w:tabs>
      </w:pPr>
    </w:p>
    <w:p w:rsidR="009B1CCB" w:rsidRPr="00E933EF" w:rsidRDefault="009B1CCB" w:rsidP="00F465AE">
      <w:pPr>
        <w:pStyle w:val="NoSpacing"/>
        <w:tabs>
          <w:tab w:val="left" w:pos="2745"/>
        </w:tabs>
      </w:pPr>
      <w:r>
        <w:t>First time WBC &gt; 20,000- should perform manual diff.</w:t>
      </w:r>
      <w:bookmarkStart w:id="0" w:name="_GoBack"/>
      <w:bookmarkEnd w:id="0"/>
    </w:p>
    <w:sectPr w:rsidR="009B1CCB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95" w:rsidRDefault="004D0495" w:rsidP="00962C5C">
      <w:r>
        <w:separator/>
      </w:r>
    </w:p>
  </w:endnote>
  <w:endnote w:type="continuationSeparator" w:id="0">
    <w:p w:rsidR="004D0495" w:rsidRDefault="004D0495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95" w:rsidRDefault="004D0495" w:rsidP="00962C5C">
      <w:r>
        <w:separator/>
      </w:r>
    </w:p>
  </w:footnote>
  <w:footnote w:type="continuationSeparator" w:id="0">
    <w:p w:rsidR="004D0495" w:rsidRDefault="004D0495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CB8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091B"/>
    <w:rsid w:val="00447B8E"/>
    <w:rsid w:val="0046564A"/>
    <w:rsid w:val="0047377D"/>
    <w:rsid w:val="00475D58"/>
    <w:rsid w:val="00476FAF"/>
    <w:rsid w:val="00482469"/>
    <w:rsid w:val="00491F67"/>
    <w:rsid w:val="004C4DAB"/>
    <w:rsid w:val="004D0495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333B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A0231"/>
    <w:rsid w:val="007B0820"/>
    <w:rsid w:val="007B0B7F"/>
    <w:rsid w:val="007B1A11"/>
    <w:rsid w:val="007B2791"/>
    <w:rsid w:val="007B64C9"/>
    <w:rsid w:val="007D0BD7"/>
    <w:rsid w:val="007D18CE"/>
    <w:rsid w:val="007D3343"/>
    <w:rsid w:val="007E0A65"/>
    <w:rsid w:val="00806701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27BAE"/>
    <w:rsid w:val="00956C90"/>
    <w:rsid w:val="00962C5C"/>
    <w:rsid w:val="00963BFD"/>
    <w:rsid w:val="00973FDC"/>
    <w:rsid w:val="009914AE"/>
    <w:rsid w:val="009B079F"/>
    <w:rsid w:val="009B18B5"/>
    <w:rsid w:val="009B1CCB"/>
    <w:rsid w:val="009B4E9D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9033D"/>
    <w:rsid w:val="00A943FF"/>
    <w:rsid w:val="00A95F61"/>
    <w:rsid w:val="00AA3330"/>
    <w:rsid w:val="00AB26E0"/>
    <w:rsid w:val="00AB6219"/>
    <w:rsid w:val="00AD785F"/>
    <w:rsid w:val="00AE3634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27E2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4091"/>
    <w:rsid w:val="00D45CC0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30D2D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508F"/>
    <w:rsid w:val="003D06E2"/>
    <w:rsid w:val="003D6528"/>
    <w:rsid w:val="003D70C7"/>
    <w:rsid w:val="00414428"/>
    <w:rsid w:val="00416E3D"/>
    <w:rsid w:val="00436D91"/>
    <w:rsid w:val="0047056B"/>
    <w:rsid w:val="004A3477"/>
    <w:rsid w:val="004B5700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44EF0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725E9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A6FC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C17B-E6C7-4CD9-AD0E-9DA463AE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2020-01-31T15:30:00Z</dcterms:created>
  <dcterms:modified xsi:type="dcterms:W3CDTF">2020-01-31T16:19:00Z</dcterms:modified>
</cp:coreProperties>
</file>