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97"/>
        <w:gridCol w:w="2021"/>
        <w:gridCol w:w="2191"/>
        <w:gridCol w:w="2628"/>
      </w:tblGrid>
      <w:tr w:rsidR="00EB1511" w:rsidRPr="004A0721" w:rsidTr="00D04DD2">
        <w:trPr>
          <w:cantSplit/>
          <w:trHeight w:val="517"/>
        </w:trPr>
        <w:tc>
          <w:tcPr>
            <w:tcW w:w="2397" w:type="dxa"/>
            <w:vMerge w:val="restart"/>
            <w:tcBorders>
              <w:right w:val="single" w:sz="4" w:space="0" w:color="auto"/>
            </w:tcBorders>
          </w:tcPr>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b/>
                <w:sz w:val="16"/>
                <w:szCs w:val="20"/>
              </w:rPr>
            </w:pPr>
            <w:r>
              <w:rPr>
                <w:rFonts w:ascii="Arial" w:hAnsi="Arial" w:cs="Arial"/>
                <w:noProof/>
                <w:color w:val="000000"/>
                <w:sz w:val="20"/>
                <w:szCs w:val="20"/>
                <w:lang w:bidi="hi-IN"/>
              </w:rPr>
              <w:drawing>
                <wp:inline distT="0" distB="0" distL="0" distR="0" wp14:anchorId="0E6433A7" wp14:editId="351E4E2F">
                  <wp:extent cx="1228725" cy="742950"/>
                  <wp:effectExtent l="0" t="0" r="9525" b="0"/>
                  <wp:docPr id="32" name="Picture 32" descr="https://www.ynhh.org/~/media/images/Email/signature/ynhhs_ynhh_esigna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nhh.org/~/media/images/Email/signature/ynhhs_ynhh_esignature_logo.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30923" cy="744279"/>
                          </a:xfrm>
                          <a:prstGeom prst="rect">
                            <a:avLst/>
                          </a:prstGeom>
                          <a:noFill/>
                          <a:ln>
                            <a:noFill/>
                          </a:ln>
                        </pic:spPr>
                      </pic:pic>
                    </a:graphicData>
                  </a:graphic>
                </wp:inline>
              </w:drawing>
            </w:r>
          </w:p>
        </w:tc>
        <w:tc>
          <w:tcPr>
            <w:tcW w:w="4212" w:type="dxa"/>
            <w:gridSpan w:val="2"/>
            <w:vMerge w:val="restart"/>
            <w:tcBorders>
              <w:left w:val="single" w:sz="4" w:space="0" w:color="auto"/>
              <w:right w:val="single" w:sz="4" w:space="0" w:color="auto"/>
            </w:tcBorders>
          </w:tcPr>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sz w:val="24"/>
                <w:szCs w:val="24"/>
              </w:rPr>
            </w:pPr>
            <w:r w:rsidRPr="004A0721">
              <w:rPr>
                <w:rFonts w:ascii="Times New Roman" w:eastAsia="Times New Roman" w:hAnsi="Times New Roman" w:cs="Times New Roman"/>
                <w:sz w:val="24"/>
                <w:szCs w:val="24"/>
              </w:rPr>
              <w:t>TITLE:</w:t>
            </w:r>
          </w:p>
          <w:p w:rsidR="00EB1511" w:rsidRPr="004A0721" w:rsidRDefault="00EB1511" w:rsidP="00615E57">
            <w:pPr>
              <w:tabs>
                <w:tab w:val="center" w:pos="4320"/>
                <w:tab w:val="right" w:pos="8640"/>
              </w:tabs>
              <w:spacing w:after="0" w:line="240" w:lineRule="auto"/>
              <w:jc w:val="center"/>
              <w:rPr>
                <w:rFonts w:ascii="Times New Roman" w:eastAsia="Times New Roman" w:hAnsi="Times New Roman" w:cs="Times New Roman"/>
                <w:b/>
                <w:sz w:val="24"/>
                <w:szCs w:val="24"/>
              </w:rPr>
            </w:pPr>
          </w:p>
          <w:p w:rsidR="00EB1511" w:rsidRPr="004A0721" w:rsidRDefault="00975F69" w:rsidP="00615E57">
            <w:pPr>
              <w:tabs>
                <w:tab w:val="center" w:pos="4320"/>
                <w:tab w:val="right" w:pos="8640"/>
              </w:tabs>
              <w:spacing w:after="0" w:line="240" w:lineRule="auto"/>
              <w:jc w:val="center"/>
              <w:rPr>
                <w:rFonts w:ascii="Times New Roman" w:eastAsia="Times New Roman" w:hAnsi="Times New Roman" w:cs="Times New Roman"/>
                <w:b/>
                <w:sz w:val="28"/>
                <w:szCs w:val="20"/>
              </w:rPr>
            </w:pPr>
            <w:r>
              <w:rPr>
                <w:rFonts w:ascii="Times New Roman" w:eastAsia="Times New Roman" w:hAnsi="Times New Roman" w:cs="Times New Roman"/>
                <w:b/>
                <w:sz w:val="28"/>
                <w:szCs w:val="20"/>
              </w:rPr>
              <w:t>ACL TOP 750</w:t>
            </w:r>
            <w:r w:rsidR="00EB1511">
              <w:rPr>
                <w:rFonts w:ascii="Times New Roman" w:eastAsia="Times New Roman" w:hAnsi="Times New Roman" w:cs="Times New Roman"/>
                <w:b/>
                <w:sz w:val="28"/>
                <w:szCs w:val="20"/>
              </w:rPr>
              <w:t xml:space="preserve"> Operational Procedure</w:t>
            </w:r>
          </w:p>
        </w:tc>
        <w:tc>
          <w:tcPr>
            <w:tcW w:w="2628" w:type="dxa"/>
            <w:tcBorders>
              <w:left w:val="single" w:sz="4" w:space="0" w:color="auto"/>
              <w:bottom w:val="single" w:sz="4" w:space="0" w:color="auto"/>
            </w:tcBorders>
          </w:tcPr>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b/>
                <w:sz w:val="18"/>
                <w:szCs w:val="18"/>
              </w:rPr>
            </w:pPr>
            <w:r w:rsidRPr="004A0721">
              <w:rPr>
                <w:rFonts w:ascii="Times New Roman" w:eastAsia="Times New Roman" w:hAnsi="Times New Roman" w:cs="Times New Roman"/>
                <w:b/>
                <w:sz w:val="18"/>
                <w:szCs w:val="18"/>
              </w:rPr>
              <w:t>DEPT OF LAB MEDICINE</w:t>
            </w:r>
          </w:p>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b/>
                <w:sz w:val="18"/>
                <w:szCs w:val="18"/>
              </w:rPr>
            </w:pPr>
            <w:r w:rsidRPr="004A0721">
              <w:rPr>
                <w:rFonts w:ascii="Times New Roman" w:eastAsia="Times New Roman" w:hAnsi="Times New Roman" w:cs="Times New Roman"/>
                <w:b/>
                <w:sz w:val="18"/>
                <w:szCs w:val="18"/>
              </w:rPr>
              <w:t>CLINICAL HEMATOLOGY</w:t>
            </w:r>
            <w:r w:rsidRPr="004A0721">
              <w:rPr>
                <w:rFonts w:ascii="Times New Roman" w:eastAsia="Times New Roman" w:hAnsi="Times New Roman" w:cs="Times New Roman"/>
                <w:sz w:val="18"/>
                <w:szCs w:val="18"/>
              </w:rPr>
              <w:t xml:space="preserve">  </w:t>
            </w:r>
            <w:r w:rsidRPr="004A0721">
              <w:rPr>
                <w:rFonts w:ascii="Times New Roman" w:eastAsia="Times New Roman" w:hAnsi="Times New Roman" w:cs="Times New Roman"/>
                <w:b/>
                <w:sz w:val="18"/>
                <w:szCs w:val="18"/>
              </w:rPr>
              <w:t>Policy and Procedure  Manual</w:t>
            </w:r>
          </w:p>
        </w:tc>
      </w:tr>
      <w:tr w:rsidR="00EB1511" w:rsidRPr="004A0721" w:rsidTr="00D04DD2">
        <w:trPr>
          <w:cantSplit/>
          <w:trHeight w:val="762"/>
        </w:trPr>
        <w:tc>
          <w:tcPr>
            <w:tcW w:w="2397" w:type="dxa"/>
            <w:vMerge/>
            <w:tcBorders>
              <w:right w:val="single" w:sz="4" w:space="0" w:color="auto"/>
            </w:tcBorders>
          </w:tcPr>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b/>
                <w:noProof/>
                <w:sz w:val="16"/>
                <w:szCs w:val="20"/>
              </w:rPr>
            </w:pPr>
          </w:p>
        </w:tc>
        <w:tc>
          <w:tcPr>
            <w:tcW w:w="4212" w:type="dxa"/>
            <w:gridSpan w:val="2"/>
            <w:vMerge/>
            <w:tcBorders>
              <w:left w:val="single" w:sz="4" w:space="0" w:color="auto"/>
              <w:right w:val="single" w:sz="4" w:space="0" w:color="auto"/>
            </w:tcBorders>
          </w:tcPr>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sz w:val="16"/>
                <w:szCs w:val="20"/>
              </w:rPr>
            </w:pPr>
          </w:p>
        </w:tc>
        <w:tc>
          <w:tcPr>
            <w:tcW w:w="2628" w:type="dxa"/>
            <w:tcBorders>
              <w:top w:val="single" w:sz="4" w:space="0" w:color="auto"/>
              <w:left w:val="single" w:sz="4" w:space="0" w:color="auto"/>
              <w:bottom w:val="single" w:sz="4" w:space="0" w:color="auto"/>
            </w:tcBorders>
          </w:tcPr>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b/>
                <w:sz w:val="18"/>
                <w:szCs w:val="18"/>
              </w:rPr>
            </w:pPr>
            <w:r w:rsidRPr="004A0721">
              <w:rPr>
                <w:rFonts w:ascii="Times New Roman" w:eastAsia="Times New Roman" w:hAnsi="Times New Roman" w:cs="Times New Roman"/>
                <w:b/>
                <w:sz w:val="18"/>
                <w:szCs w:val="18"/>
              </w:rPr>
              <w:t>DOCUMENT #</w:t>
            </w:r>
          </w:p>
          <w:p w:rsidR="00EB1511" w:rsidRPr="004A0721" w:rsidRDefault="00EB1511" w:rsidP="00615E57">
            <w:pPr>
              <w:tabs>
                <w:tab w:val="center" w:pos="43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w:t>
            </w:r>
            <w:r w:rsidR="0048766A">
              <w:rPr>
                <w:rFonts w:ascii="Times New Roman" w:eastAsia="Times New Roman" w:hAnsi="Times New Roman" w:cs="Times New Roman"/>
                <w:sz w:val="20"/>
                <w:szCs w:val="20"/>
              </w:rPr>
              <w:t>215</w:t>
            </w:r>
            <w:r>
              <w:rPr>
                <w:rFonts w:ascii="Times New Roman" w:eastAsia="Times New Roman" w:hAnsi="Times New Roman" w:cs="Times New Roman"/>
                <w:sz w:val="20"/>
                <w:szCs w:val="20"/>
              </w:rPr>
              <w:t xml:space="preserve"> </w:t>
            </w:r>
          </w:p>
        </w:tc>
      </w:tr>
      <w:tr w:rsidR="00D05834" w:rsidRPr="004A0721" w:rsidTr="00D04DD2">
        <w:trPr>
          <w:trHeight w:val="555"/>
        </w:trPr>
        <w:tc>
          <w:tcPr>
            <w:tcW w:w="2397" w:type="dxa"/>
            <w:vMerge/>
            <w:tcBorders>
              <w:bottom w:val="single" w:sz="4" w:space="0" w:color="auto"/>
              <w:right w:val="single" w:sz="4" w:space="0" w:color="auto"/>
            </w:tcBorders>
          </w:tcPr>
          <w:p w:rsidR="00D05834" w:rsidRPr="004A0721" w:rsidRDefault="00D05834" w:rsidP="00615E57">
            <w:pPr>
              <w:tabs>
                <w:tab w:val="center" w:pos="4320"/>
                <w:tab w:val="right" w:pos="8640"/>
              </w:tabs>
              <w:spacing w:after="0" w:line="240" w:lineRule="auto"/>
              <w:rPr>
                <w:rFonts w:ascii="Times New Roman" w:eastAsia="Times New Roman" w:hAnsi="Times New Roman" w:cs="Times New Roman"/>
                <w:sz w:val="16"/>
                <w:szCs w:val="20"/>
              </w:rPr>
            </w:pPr>
          </w:p>
        </w:tc>
        <w:tc>
          <w:tcPr>
            <w:tcW w:w="4212" w:type="dxa"/>
            <w:gridSpan w:val="2"/>
            <w:vMerge/>
            <w:tcBorders>
              <w:left w:val="single" w:sz="4" w:space="0" w:color="auto"/>
              <w:bottom w:val="single" w:sz="4" w:space="0" w:color="auto"/>
              <w:right w:val="single" w:sz="4" w:space="0" w:color="auto"/>
            </w:tcBorders>
          </w:tcPr>
          <w:p w:rsidR="00D05834" w:rsidRPr="004A0721" w:rsidRDefault="00D05834" w:rsidP="00615E57">
            <w:pPr>
              <w:tabs>
                <w:tab w:val="center" w:pos="4320"/>
                <w:tab w:val="right" w:pos="8640"/>
              </w:tabs>
              <w:spacing w:after="0" w:line="240" w:lineRule="auto"/>
              <w:rPr>
                <w:rFonts w:ascii="Times New Roman" w:eastAsia="Times New Roman" w:hAnsi="Times New Roman" w:cs="Times New Roman"/>
                <w:sz w:val="16"/>
                <w:szCs w:val="20"/>
              </w:rPr>
            </w:pPr>
          </w:p>
        </w:tc>
        <w:tc>
          <w:tcPr>
            <w:tcW w:w="2628" w:type="dxa"/>
            <w:vMerge w:val="restart"/>
            <w:tcBorders>
              <w:top w:val="single" w:sz="4" w:space="0" w:color="auto"/>
              <w:left w:val="single" w:sz="4" w:space="0" w:color="auto"/>
            </w:tcBorders>
          </w:tcPr>
          <w:p w:rsidR="00D05834" w:rsidRPr="004A0721" w:rsidRDefault="004E2CE0" w:rsidP="00615E57">
            <w:pPr>
              <w:tabs>
                <w:tab w:val="center" w:pos="43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napToGrid w:val="0"/>
                <w:sz w:val="20"/>
                <w:szCs w:val="20"/>
              </w:rPr>
              <w:t>PAGES 1-</w:t>
            </w:r>
            <w:r w:rsidR="00182F39">
              <w:rPr>
                <w:rFonts w:ascii="Times New Roman" w:eastAsia="Times New Roman" w:hAnsi="Times New Roman" w:cs="Times New Roman"/>
                <w:snapToGrid w:val="0"/>
                <w:sz w:val="20"/>
                <w:szCs w:val="20"/>
              </w:rPr>
              <w:t>42</w:t>
            </w:r>
          </w:p>
        </w:tc>
      </w:tr>
      <w:tr w:rsidR="00D05834" w:rsidRPr="004A0721" w:rsidTr="00D04DD2">
        <w:trPr>
          <w:trHeight w:val="555"/>
        </w:trPr>
        <w:tc>
          <w:tcPr>
            <w:tcW w:w="2397" w:type="dxa"/>
            <w:tcBorders>
              <w:top w:val="single" w:sz="4" w:space="0" w:color="auto"/>
              <w:right w:val="single" w:sz="4" w:space="0" w:color="auto"/>
            </w:tcBorders>
          </w:tcPr>
          <w:p w:rsidR="00D05834" w:rsidRPr="004A0721" w:rsidRDefault="00D05834" w:rsidP="00615E57">
            <w:pPr>
              <w:tabs>
                <w:tab w:val="center" w:pos="4320"/>
                <w:tab w:val="right" w:pos="8640"/>
              </w:tabs>
              <w:spacing w:after="0" w:line="240" w:lineRule="auto"/>
              <w:rPr>
                <w:rFonts w:ascii="Times New Roman" w:eastAsia="Times New Roman" w:hAnsi="Times New Roman" w:cs="Times New Roman"/>
                <w:b/>
                <w:sz w:val="18"/>
                <w:szCs w:val="18"/>
              </w:rPr>
            </w:pPr>
            <w:r w:rsidRPr="004A0721">
              <w:rPr>
                <w:rFonts w:ascii="Times New Roman" w:eastAsia="Times New Roman" w:hAnsi="Times New Roman" w:cs="Times New Roman"/>
                <w:b/>
                <w:sz w:val="18"/>
                <w:szCs w:val="18"/>
              </w:rPr>
              <w:t>WRITTEN BY:</w:t>
            </w:r>
          </w:p>
          <w:p w:rsidR="00D05834" w:rsidRPr="004A0721" w:rsidRDefault="00975F69" w:rsidP="00615E57">
            <w:pPr>
              <w:tabs>
                <w:tab w:val="center" w:pos="4320"/>
                <w:tab w:val="right" w:pos="864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Parveen </w:t>
            </w:r>
            <w:proofErr w:type="spellStart"/>
            <w:r>
              <w:rPr>
                <w:rFonts w:ascii="Times New Roman" w:eastAsia="Times New Roman" w:hAnsi="Times New Roman" w:cs="Times New Roman"/>
                <w:sz w:val="20"/>
                <w:szCs w:val="20"/>
              </w:rPr>
              <w:t>Bahel</w:t>
            </w:r>
            <w:proofErr w:type="spellEnd"/>
            <w:r w:rsidR="00D05834">
              <w:rPr>
                <w:rFonts w:ascii="Times New Roman" w:eastAsia="Times New Roman" w:hAnsi="Times New Roman" w:cs="Times New Roman"/>
                <w:sz w:val="20"/>
                <w:szCs w:val="20"/>
              </w:rPr>
              <w:t xml:space="preserve"> H</w:t>
            </w:r>
            <w:r w:rsidR="00D05834" w:rsidRPr="004A0721">
              <w:rPr>
                <w:rFonts w:ascii="Times New Roman" w:eastAsia="Times New Roman" w:hAnsi="Times New Roman" w:cs="Times New Roman"/>
                <w:sz w:val="20"/>
                <w:szCs w:val="20"/>
              </w:rPr>
              <w:t xml:space="preserve"> </w:t>
            </w:r>
            <w:r w:rsidR="00D05834">
              <w:rPr>
                <w:rFonts w:ascii="Times New Roman" w:eastAsia="Times New Roman" w:hAnsi="Times New Roman" w:cs="Times New Roman"/>
                <w:sz w:val="20"/>
                <w:szCs w:val="20"/>
              </w:rPr>
              <w:t>(</w:t>
            </w:r>
            <w:r w:rsidR="00D05834" w:rsidRPr="004A0721">
              <w:rPr>
                <w:rFonts w:ascii="Times New Roman" w:eastAsia="Times New Roman" w:hAnsi="Times New Roman" w:cs="Times New Roman"/>
                <w:sz w:val="20"/>
                <w:szCs w:val="20"/>
              </w:rPr>
              <w:t>ASCP</w:t>
            </w:r>
            <w:r w:rsidR="00D05834" w:rsidRPr="004A0721">
              <w:rPr>
                <w:rFonts w:ascii="Times New Roman" w:eastAsia="Times New Roman" w:hAnsi="Times New Roman" w:cs="Times New Roman"/>
                <w:sz w:val="18"/>
                <w:szCs w:val="18"/>
              </w:rPr>
              <w:t>)</w:t>
            </w:r>
          </w:p>
        </w:tc>
        <w:tc>
          <w:tcPr>
            <w:tcW w:w="2021" w:type="dxa"/>
            <w:tcBorders>
              <w:top w:val="single" w:sz="4" w:space="0" w:color="auto"/>
              <w:left w:val="single" w:sz="4" w:space="0" w:color="auto"/>
              <w:right w:val="single" w:sz="4" w:space="0" w:color="auto"/>
            </w:tcBorders>
          </w:tcPr>
          <w:p w:rsidR="00D05834" w:rsidRPr="004A0721" w:rsidRDefault="00D05834" w:rsidP="00615E57">
            <w:pPr>
              <w:tabs>
                <w:tab w:val="center" w:pos="4320"/>
                <w:tab w:val="right" w:pos="8640"/>
              </w:tabs>
              <w:spacing w:after="0" w:line="240" w:lineRule="auto"/>
              <w:rPr>
                <w:rFonts w:ascii="Times New Roman" w:eastAsia="Times New Roman" w:hAnsi="Times New Roman" w:cs="Times New Roman"/>
                <w:b/>
                <w:sz w:val="18"/>
                <w:szCs w:val="18"/>
              </w:rPr>
            </w:pPr>
            <w:r w:rsidRPr="004A0721">
              <w:rPr>
                <w:rFonts w:ascii="Times New Roman" w:eastAsia="Times New Roman" w:hAnsi="Times New Roman" w:cs="Times New Roman"/>
                <w:b/>
                <w:sz w:val="18"/>
                <w:szCs w:val="18"/>
              </w:rPr>
              <w:t>EFFECTIVE DATE:</w:t>
            </w:r>
            <w:r>
              <w:rPr>
                <w:rFonts w:ascii="Times New Roman" w:eastAsia="Times New Roman" w:hAnsi="Times New Roman" w:cs="Times New Roman"/>
                <w:b/>
                <w:sz w:val="18"/>
                <w:szCs w:val="18"/>
              </w:rPr>
              <w:t xml:space="preserve">    </w:t>
            </w:r>
          </w:p>
          <w:p w:rsidR="00D05834" w:rsidRPr="004A0721" w:rsidRDefault="00D05834" w:rsidP="00615E57">
            <w:pPr>
              <w:tabs>
                <w:tab w:val="center" w:pos="4320"/>
                <w:tab w:val="right" w:pos="8640"/>
              </w:tabs>
              <w:spacing w:after="0" w:line="240" w:lineRule="auto"/>
              <w:jc w:val="center"/>
              <w:rPr>
                <w:rFonts w:ascii="Times New Roman" w:eastAsia="Times New Roman" w:hAnsi="Times New Roman" w:cs="Times New Roman"/>
                <w:sz w:val="20"/>
                <w:szCs w:val="20"/>
              </w:rPr>
            </w:pPr>
          </w:p>
        </w:tc>
        <w:tc>
          <w:tcPr>
            <w:tcW w:w="2191" w:type="dxa"/>
            <w:tcBorders>
              <w:top w:val="single" w:sz="4" w:space="0" w:color="auto"/>
              <w:left w:val="single" w:sz="4" w:space="0" w:color="auto"/>
              <w:right w:val="single" w:sz="4" w:space="0" w:color="auto"/>
            </w:tcBorders>
          </w:tcPr>
          <w:p w:rsidR="00D05834" w:rsidRPr="004A0721" w:rsidRDefault="00D05834" w:rsidP="00615E57">
            <w:pPr>
              <w:tabs>
                <w:tab w:val="center" w:pos="4320"/>
                <w:tab w:val="right" w:pos="8640"/>
              </w:tabs>
              <w:spacing w:after="0" w:line="240" w:lineRule="auto"/>
              <w:rPr>
                <w:rFonts w:ascii="Times New Roman" w:eastAsia="Times New Roman" w:hAnsi="Times New Roman" w:cs="Times New Roman"/>
                <w:b/>
                <w:sz w:val="18"/>
                <w:szCs w:val="18"/>
              </w:rPr>
            </w:pPr>
            <w:r w:rsidRPr="004A0721">
              <w:rPr>
                <w:rFonts w:ascii="Times New Roman" w:eastAsia="Times New Roman" w:hAnsi="Times New Roman" w:cs="Times New Roman"/>
                <w:b/>
                <w:sz w:val="18"/>
                <w:szCs w:val="18"/>
              </w:rPr>
              <w:t>REVISION</w:t>
            </w:r>
            <w:r>
              <w:rPr>
                <w:rFonts w:ascii="Times New Roman" w:eastAsia="Times New Roman" w:hAnsi="Times New Roman" w:cs="Times New Roman"/>
                <w:b/>
                <w:sz w:val="18"/>
                <w:szCs w:val="18"/>
              </w:rPr>
              <w:t>/REVIEW</w:t>
            </w:r>
            <w:r w:rsidRPr="004A0721">
              <w:rPr>
                <w:rFonts w:ascii="Times New Roman" w:eastAsia="Times New Roman" w:hAnsi="Times New Roman" w:cs="Times New Roman"/>
                <w:b/>
                <w:sz w:val="18"/>
                <w:szCs w:val="18"/>
              </w:rPr>
              <w:t>:</w:t>
            </w:r>
          </w:p>
          <w:p w:rsidR="00D05834" w:rsidRPr="004A0721" w:rsidRDefault="00D05834" w:rsidP="00167B7C">
            <w:pPr>
              <w:tabs>
                <w:tab w:val="center" w:pos="4320"/>
                <w:tab w:val="right" w:pos="86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00975F69">
              <w:rPr>
                <w:rFonts w:ascii="Times New Roman" w:eastAsia="Times New Roman" w:hAnsi="Times New Roman" w:cs="Times New Roman"/>
                <w:sz w:val="20"/>
                <w:szCs w:val="20"/>
              </w:rPr>
              <w:t>1</w:t>
            </w:r>
            <w:r w:rsidR="00167B7C">
              <w:rPr>
                <w:rFonts w:ascii="Times New Roman" w:eastAsia="Times New Roman" w:hAnsi="Times New Roman" w:cs="Times New Roman"/>
                <w:sz w:val="20"/>
                <w:szCs w:val="20"/>
              </w:rPr>
              <w:t xml:space="preserve"> </w:t>
            </w:r>
            <w:r w:rsidR="00014930">
              <w:rPr>
                <w:rFonts w:ascii="Times New Roman" w:eastAsia="Times New Roman" w:hAnsi="Times New Roman" w:cs="Times New Roman"/>
                <w:sz w:val="20"/>
                <w:szCs w:val="20"/>
              </w:rPr>
              <w:t>(</w:t>
            </w:r>
            <w:r w:rsidR="00975F69">
              <w:rPr>
                <w:rFonts w:ascii="Times New Roman" w:eastAsia="Times New Roman" w:hAnsi="Times New Roman" w:cs="Times New Roman"/>
                <w:sz w:val="20"/>
                <w:szCs w:val="20"/>
              </w:rPr>
              <w:t>New</w:t>
            </w:r>
            <w:r w:rsidR="00014930">
              <w:rPr>
                <w:rFonts w:ascii="Times New Roman" w:eastAsia="Times New Roman" w:hAnsi="Times New Roman" w:cs="Times New Roman"/>
                <w:sz w:val="20"/>
                <w:szCs w:val="20"/>
              </w:rPr>
              <w:t>);  09/2019</w:t>
            </w:r>
          </w:p>
        </w:tc>
        <w:tc>
          <w:tcPr>
            <w:tcW w:w="2628" w:type="dxa"/>
            <w:vMerge/>
            <w:tcBorders>
              <w:left w:val="single" w:sz="4" w:space="0" w:color="auto"/>
            </w:tcBorders>
          </w:tcPr>
          <w:p w:rsidR="00D05834" w:rsidRPr="004A0721" w:rsidRDefault="00D05834" w:rsidP="00615E57">
            <w:pPr>
              <w:tabs>
                <w:tab w:val="center" w:pos="4320"/>
                <w:tab w:val="right" w:pos="8640"/>
              </w:tabs>
              <w:spacing w:after="0" w:line="240" w:lineRule="auto"/>
              <w:rPr>
                <w:rFonts w:ascii="Times New Roman" w:eastAsia="Times New Roman" w:hAnsi="Times New Roman" w:cs="Times New Roman"/>
                <w:snapToGrid w:val="0"/>
                <w:sz w:val="18"/>
                <w:szCs w:val="18"/>
              </w:rPr>
            </w:pPr>
          </w:p>
        </w:tc>
      </w:tr>
    </w:tbl>
    <w:p w:rsidR="00EB1511" w:rsidRPr="00C618B7" w:rsidRDefault="00EB1511" w:rsidP="00584C7F">
      <w:pPr>
        <w:spacing w:after="0" w:line="240" w:lineRule="auto"/>
        <w:rPr>
          <w:rFonts w:ascii="Times New Roman" w:hAnsi="Times New Roman" w:cs="Times New Roman"/>
          <w:b/>
          <w:sz w:val="28"/>
          <w:szCs w:val="28"/>
        </w:rPr>
      </w:pPr>
    </w:p>
    <w:p w:rsidR="00C618B7" w:rsidRPr="00C618B7" w:rsidRDefault="00F41CAB" w:rsidP="001571E7">
      <w:pPr>
        <w:numPr>
          <w:ilvl w:val="0"/>
          <w:numId w:val="19"/>
        </w:numPr>
        <w:tabs>
          <w:tab w:val="left" w:pos="360"/>
        </w:tabs>
        <w:spacing w:after="0" w:line="240" w:lineRule="auto"/>
        <w:ind w:left="270"/>
        <w:rPr>
          <w:rFonts w:ascii="Times New Roman" w:hAnsi="Times New Roman" w:cs="Times New Roman"/>
          <w:sz w:val="24"/>
          <w:szCs w:val="24"/>
        </w:rPr>
      </w:pPr>
      <w:r w:rsidRPr="00C618B7">
        <w:rPr>
          <w:rFonts w:ascii="Times New Roman" w:hAnsi="Times New Roman" w:cs="Times New Roman"/>
          <w:b/>
          <w:sz w:val="28"/>
          <w:szCs w:val="28"/>
        </w:rPr>
        <w:t>I</w:t>
      </w:r>
      <w:r w:rsidR="00CE1A64" w:rsidRPr="00C618B7">
        <w:rPr>
          <w:rFonts w:ascii="Times New Roman" w:hAnsi="Times New Roman" w:cs="Times New Roman"/>
          <w:b/>
          <w:sz w:val="28"/>
          <w:szCs w:val="28"/>
        </w:rPr>
        <w:t>NTENDED USE</w:t>
      </w:r>
    </w:p>
    <w:p w:rsidR="00C618B7" w:rsidRPr="00C618B7" w:rsidRDefault="00C618B7" w:rsidP="000F4167">
      <w:pPr>
        <w:tabs>
          <w:tab w:val="left" w:pos="360"/>
        </w:tabs>
        <w:spacing w:after="0" w:line="240" w:lineRule="auto"/>
        <w:ind w:left="270"/>
        <w:rPr>
          <w:rFonts w:ascii="Times New Roman" w:hAnsi="Times New Roman" w:cs="Times New Roman"/>
          <w:sz w:val="24"/>
          <w:szCs w:val="24"/>
        </w:rPr>
      </w:pPr>
    </w:p>
    <w:p w:rsidR="00F41CAB" w:rsidRPr="00F41CAB" w:rsidRDefault="00F41CAB" w:rsidP="00C618B7">
      <w:pPr>
        <w:tabs>
          <w:tab w:val="left" w:pos="360"/>
        </w:tabs>
        <w:spacing w:after="0"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The ACL TOP Family 50 Series (ACL TOP 750; ACL TOP 750 CTS; ACL TOP 750 LAS; ACL TOP 550 CTS; ACL TOP 350 CTS) are benchtop, fully automated, random access analyzers designed specifically for in vitro diagnostic clinical use in the hemostasis laboratory for coagulation and/or fibrinolysis testing in the assessment of thrombosis and/or hemostasis. The systems provide results for both direct hemostasis measurements and calculated parameters. </w:t>
      </w:r>
    </w:p>
    <w:p w:rsidR="00F41CAB" w:rsidRPr="00F41CAB" w:rsidRDefault="00F41CAB" w:rsidP="00F41CAB">
      <w:pPr>
        <w:tabs>
          <w:tab w:val="left" w:pos="360"/>
        </w:tabs>
        <w:spacing w:after="0" w:line="240" w:lineRule="auto"/>
        <w:ind w:left="270"/>
        <w:rPr>
          <w:rFonts w:ascii="Times New Roman" w:hAnsi="Times New Roman" w:cs="Times New Roman"/>
          <w:sz w:val="24"/>
          <w:szCs w:val="24"/>
        </w:rPr>
      </w:pPr>
    </w:p>
    <w:p w:rsidR="00584C7F" w:rsidRPr="00C618B7" w:rsidRDefault="00584C7F" w:rsidP="001571E7">
      <w:pPr>
        <w:numPr>
          <w:ilvl w:val="0"/>
          <w:numId w:val="19"/>
        </w:numPr>
        <w:tabs>
          <w:tab w:val="left" w:pos="360"/>
        </w:tabs>
        <w:spacing w:after="0" w:line="240" w:lineRule="auto"/>
        <w:ind w:left="270"/>
        <w:rPr>
          <w:rFonts w:ascii="Times New Roman" w:hAnsi="Times New Roman" w:cs="Times New Roman"/>
          <w:b/>
          <w:sz w:val="28"/>
          <w:szCs w:val="28"/>
        </w:rPr>
      </w:pPr>
      <w:r w:rsidRPr="00C618B7">
        <w:rPr>
          <w:rFonts w:ascii="Times New Roman" w:hAnsi="Times New Roman" w:cs="Times New Roman"/>
          <w:b/>
          <w:sz w:val="28"/>
          <w:szCs w:val="28"/>
        </w:rPr>
        <w:t>PRINCIPLE</w:t>
      </w:r>
    </w:p>
    <w:p w:rsidR="00F41CAB" w:rsidRPr="00C618B7" w:rsidRDefault="00F41CAB" w:rsidP="00F41CAB">
      <w:pPr>
        <w:pStyle w:val="ListParagraph"/>
        <w:shd w:val="clear" w:color="auto" w:fill="FFFFFF"/>
        <w:spacing w:before="100" w:beforeAutospacing="1" w:after="100" w:afterAutospacing="1" w:line="240" w:lineRule="auto"/>
        <w:ind w:left="0" w:firstLine="720"/>
        <w:rPr>
          <w:rFonts w:ascii="Times New Roman" w:hAnsi="Times New Roman" w:cs="Times New Roman"/>
          <w:sz w:val="24"/>
          <w:szCs w:val="24"/>
        </w:rPr>
      </w:pPr>
      <w:r w:rsidRPr="00C618B7">
        <w:rPr>
          <w:rFonts w:ascii="Times New Roman" w:hAnsi="Times New Roman" w:cs="Times New Roman"/>
          <w:sz w:val="24"/>
          <w:szCs w:val="24"/>
        </w:rPr>
        <w:t xml:space="preserve">The ACL TOP instrument performs the following types of tests: </w:t>
      </w:r>
    </w:p>
    <w:p w:rsidR="00F41CAB" w:rsidRPr="00C618B7" w:rsidRDefault="00F41CAB" w:rsidP="00F41CAB">
      <w:pPr>
        <w:shd w:val="clear" w:color="auto" w:fill="FFFFFF"/>
        <w:spacing w:before="100" w:beforeAutospacing="1" w:after="100" w:afterAutospacing="1" w:line="240" w:lineRule="auto"/>
        <w:ind w:firstLine="720"/>
        <w:rPr>
          <w:rFonts w:ascii="Times New Roman" w:hAnsi="Times New Roman" w:cs="Times New Roman"/>
          <w:b/>
          <w:sz w:val="24"/>
          <w:szCs w:val="24"/>
        </w:rPr>
      </w:pPr>
      <w:proofErr w:type="spellStart"/>
      <w:r w:rsidRPr="00C618B7">
        <w:rPr>
          <w:rFonts w:ascii="Times New Roman" w:hAnsi="Times New Roman" w:cs="Times New Roman"/>
          <w:b/>
          <w:sz w:val="24"/>
          <w:szCs w:val="24"/>
        </w:rPr>
        <w:t>Coagulometric</w:t>
      </w:r>
      <w:proofErr w:type="spellEnd"/>
      <w:r w:rsidRPr="00C618B7">
        <w:rPr>
          <w:rFonts w:ascii="Times New Roman" w:hAnsi="Times New Roman" w:cs="Times New Roman"/>
          <w:b/>
          <w:sz w:val="24"/>
          <w:szCs w:val="24"/>
        </w:rPr>
        <w:t xml:space="preserve"> (</w:t>
      </w:r>
      <w:proofErr w:type="spellStart"/>
      <w:r w:rsidRPr="00C618B7">
        <w:rPr>
          <w:rFonts w:ascii="Times New Roman" w:hAnsi="Times New Roman" w:cs="Times New Roman"/>
          <w:b/>
          <w:sz w:val="24"/>
          <w:szCs w:val="24"/>
        </w:rPr>
        <w:t>Turbidimetric</w:t>
      </w:r>
      <w:proofErr w:type="spellEnd"/>
      <w:r w:rsidRPr="00C618B7">
        <w:rPr>
          <w:rFonts w:ascii="Times New Roman" w:hAnsi="Times New Roman" w:cs="Times New Roman"/>
          <w:b/>
          <w:sz w:val="24"/>
          <w:szCs w:val="24"/>
        </w:rPr>
        <w:t xml:space="preserve">) Measurements </w:t>
      </w:r>
    </w:p>
    <w:p w:rsid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The principle of </w:t>
      </w:r>
      <w:proofErr w:type="spellStart"/>
      <w:r w:rsidRPr="00F41CAB">
        <w:rPr>
          <w:rFonts w:ascii="Times New Roman" w:hAnsi="Times New Roman" w:cs="Times New Roman"/>
          <w:sz w:val="24"/>
          <w:szCs w:val="24"/>
        </w:rPr>
        <w:t>coagulometric</w:t>
      </w:r>
      <w:proofErr w:type="spellEnd"/>
      <w:r w:rsidRPr="00F41CAB">
        <w:rPr>
          <w:rFonts w:ascii="Times New Roman" w:hAnsi="Times New Roman" w:cs="Times New Roman"/>
          <w:sz w:val="24"/>
          <w:szCs w:val="24"/>
        </w:rPr>
        <w:t xml:space="preserve"> (</w:t>
      </w:r>
      <w:proofErr w:type="spellStart"/>
      <w:r w:rsidRPr="00F41CAB">
        <w:rPr>
          <w:rFonts w:ascii="Times New Roman" w:hAnsi="Times New Roman" w:cs="Times New Roman"/>
          <w:sz w:val="24"/>
          <w:szCs w:val="24"/>
        </w:rPr>
        <w:t>turbidimetric</w:t>
      </w:r>
      <w:proofErr w:type="spellEnd"/>
      <w:r w:rsidRPr="00F41CAB">
        <w:rPr>
          <w:rFonts w:ascii="Times New Roman" w:hAnsi="Times New Roman" w:cs="Times New Roman"/>
          <w:sz w:val="24"/>
          <w:szCs w:val="24"/>
        </w:rPr>
        <w:t xml:space="preserve">) clot detection is used in the system to measure and record the amount of time required for a plasma specimen to clot. This technique assesses coagulation endpoint by measuring change in optical density. </w:t>
      </w:r>
    </w:p>
    <w:p w:rsidR="00A35DDC" w:rsidRPr="00F41CAB" w:rsidRDefault="00A35DDC"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35DD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"C:\\var\\folders\\bs\\37d9svpj3h1_4_t1jc6gkhx00000gr\\T\\com.microsoft.Word\\WebArchiveCopyPasteTempFiles\\page5image12210080" \* MERGEFORMAT </w:instrText>
      </w:r>
      <w:r w:rsidRPr="00A35DDC">
        <w:rPr>
          <w:rFonts w:ascii="Times New Roman" w:eastAsia="Times New Roman" w:hAnsi="Times New Roman" w:cs="Times New Roman"/>
          <w:sz w:val="24"/>
          <w:szCs w:val="24"/>
        </w:rPr>
        <w:fldChar w:fldCharType="separate"/>
      </w:r>
      <w:r w:rsidRPr="00A35DDC">
        <w:rPr>
          <w:rFonts w:ascii="Times New Roman" w:eastAsia="Times New Roman" w:hAnsi="Times New Roman" w:cs="Times New Roman"/>
          <w:noProof/>
          <w:sz w:val="24"/>
          <w:szCs w:val="24"/>
          <w:lang w:bidi="hi-IN"/>
        </w:rPr>
        <w:drawing>
          <wp:inline distT="0" distB="0" distL="0" distR="0" wp14:anchorId="7567F4E3" wp14:editId="302A98B5">
            <wp:extent cx="4572000" cy="1716405"/>
            <wp:effectExtent l="0" t="0" r="0" b="0"/>
            <wp:docPr id="42" name="Picture 42" descr="page5image122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122100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716405"/>
                    </a:xfrm>
                    <a:prstGeom prst="rect">
                      <a:avLst/>
                    </a:prstGeom>
                    <a:noFill/>
                    <a:ln>
                      <a:noFill/>
                    </a:ln>
                  </pic:spPr>
                </pic:pic>
              </a:graphicData>
            </a:graphic>
          </wp:inline>
        </w:drawing>
      </w:r>
      <w:r w:rsidRPr="00A35DDC">
        <w:rPr>
          <w:rFonts w:ascii="Times New Roman" w:eastAsia="Times New Roman" w:hAnsi="Times New Roman" w:cs="Times New Roman"/>
          <w:sz w:val="24"/>
          <w:szCs w:val="24"/>
        </w:rPr>
        <w:fldChar w:fldCharType="end"/>
      </w:r>
    </w:p>
    <w:p w:rsidR="00F41CAB" w:rsidRP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Clot detection is based on the principle that light passing through a medium in which fibrinogen is converted to fibrin is absorbed by the fibrin strands. Light (405 or 671 nm) is transmitted through a sample onto a photodetector, which is positioned 180° to the source. </w:t>
      </w:r>
    </w:p>
    <w:p w:rsidR="00F41CAB" w:rsidRP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Light absorption increases as fibrin clot formation progresses. Consequently, light transmittance through the sample continuously decreases and is measured by the photodetector. </w:t>
      </w:r>
    </w:p>
    <w:p w:rsidR="00A35DDC" w:rsidRPr="00A35DDC" w:rsidRDefault="00F41CAB" w:rsidP="00A35DDC">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lastRenderedPageBreak/>
        <w:t xml:space="preserve">The corresponding electrical signal output from the photodetector changes according to the detected light. The signal output is processed via software through a series of algorithms to determine the clot point. </w:t>
      </w:r>
      <w:r w:rsidR="00A35DDC">
        <w:rPr>
          <w:rFonts w:ascii="ArialMT" w:eastAsia="Times New Roman" w:hAnsi="ArialMT" w:cs="Times New Roman"/>
          <w:b/>
          <w:sz w:val="20"/>
          <w:szCs w:val="20"/>
        </w:rPr>
        <w:tab/>
      </w:r>
      <w:r w:rsidR="00A35DDC">
        <w:rPr>
          <w:rFonts w:ascii="ArialMT" w:eastAsia="Times New Roman" w:hAnsi="ArialMT" w:cs="Times New Roman"/>
          <w:b/>
          <w:sz w:val="20"/>
          <w:szCs w:val="20"/>
        </w:rPr>
        <w:tab/>
      </w:r>
    </w:p>
    <w:p w:rsidR="00F41CAB" w:rsidRPr="00C618B7" w:rsidRDefault="00F41CAB" w:rsidP="00F41CAB">
      <w:pPr>
        <w:shd w:val="clear" w:color="auto" w:fill="FFFFFF"/>
        <w:spacing w:before="100" w:beforeAutospacing="1" w:after="100" w:afterAutospacing="1" w:line="240" w:lineRule="auto"/>
        <w:ind w:firstLine="720"/>
        <w:rPr>
          <w:rFonts w:ascii="Times New Roman" w:hAnsi="Times New Roman" w:cs="Times New Roman"/>
          <w:b/>
          <w:sz w:val="24"/>
          <w:szCs w:val="24"/>
        </w:rPr>
      </w:pPr>
      <w:r w:rsidRPr="00C618B7">
        <w:rPr>
          <w:rFonts w:ascii="Times New Roman" w:hAnsi="Times New Roman" w:cs="Times New Roman"/>
          <w:b/>
          <w:sz w:val="24"/>
          <w:szCs w:val="24"/>
        </w:rPr>
        <w:t xml:space="preserve">Chromogenic (Absorbance) Measurements </w:t>
      </w:r>
    </w:p>
    <w:p w:rsidR="00A35DDC" w:rsidRDefault="00A35DDC" w:rsidP="00F41CAB">
      <w:pPr>
        <w:shd w:val="clear" w:color="auto" w:fill="FFFFFF"/>
        <w:spacing w:before="100" w:beforeAutospacing="1" w:after="100" w:afterAutospacing="1" w:line="240" w:lineRule="auto"/>
        <w:ind w:firstLine="720"/>
        <w:rPr>
          <w:rFonts w:ascii="ArialMT" w:eastAsia="Times New Roman" w:hAnsi="ArialMT" w:cs="Times New Roman"/>
          <w:b/>
          <w:sz w:val="20"/>
          <w:szCs w:val="20"/>
        </w:rPr>
      </w:pPr>
      <w:r>
        <w:rPr>
          <w:rFonts w:ascii="ArialMT" w:eastAsia="Times New Roman" w:hAnsi="ArialMT" w:cs="Times New Roman"/>
          <w:b/>
          <w:sz w:val="20"/>
          <w:szCs w:val="20"/>
        </w:rPr>
        <w:tab/>
      </w:r>
      <w:r>
        <w:rPr>
          <w:rFonts w:ascii="ArialMT" w:eastAsia="Times New Roman" w:hAnsi="ArialMT" w:cs="Times New Roman"/>
          <w:b/>
          <w:sz w:val="20"/>
          <w:szCs w:val="20"/>
        </w:rPr>
        <w:tab/>
      </w:r>
      <w:r>
        <w:rPr>
          <w:rFonts w:ascii="ArialMT" w:eastAsia="Times New Roman" w:hAnsi="ArialMT" w:cs="Times New Roman"/>
          <w:b/>
          <w:sz w:val="20"/>
          <w:szCs w:val="20"/>
        </w:rPr>
        <w:tab/>
      </w:r>
      <w:r w:rsidRPr="00A35DD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"C:\\var\\folders\\bs\\37d9svpj3h1_4_t1jc6gkhx00000gr\\T\\com.microsoft.Word\\WebArchiveCopyPasteTempFiles\\page6image10146528" \* MERGEFORMAT </w:instrText>
      </w:r>
      <w:r w:rsidRPr="00A35DDC">
        <w:rPr>
          <w:rFonts w:ascii="Times New Roman" w:eastAsia="Times New Roman" w:hAnsi="Times New Roman" w:cs="Times New Roman"/>
          <w:sz w:val="24"/>
          <w:szCs w:val="24"/>
        </w:rPr>
        <w:fldChar w:fldCharType="separate"/>
      </w:r>
      <w:r w:rsidRPr="00A35DDC">
        <w:rPr>
          <w:rFonts w:ascii="Times New Roman" w:eastAsia="Times New Roman" w:hAnsi="Times New Roman" w:cs="Times New Roman"/>
          <w:noProof/>
          <w:sz w:val="24"/>
          <w:szCs w:val="24"/>
          <w:lang w:bidi="hi-IN"/>
        </w:rPr>
        <w:drawing>
          <wp:inline distT="0" distB="0" distL="0" distR="0" wp14:anchorId="4A955DED" wp14:editId="5F412CA1">
            <wp:extent cx="5081905" cy="2593340"/>
            <wp:effectExtent l="0" t="0" r="0" b="0"/>
            <wp:docPr id="41" name="Picture 41" descr="page6image1014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101465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1905" cy="2593340"/>
                    </a:xfrm>
                    <a:prstGeom prst="rect">
                      <a:avLst/>
                    </a:prstGeom>
                    <a:noFill/>
                    <a:ln>
                      <a:noFill/>
                    </a:ln>
                  </pic:spPr>
                </pic:pic>
              </a:graphicData>
            </a:graphic>
          </wp:inline>
        </w:drawing>
      </w:r>
      <w:r w:rsidRPr="00A35DDC">
        <w:rPr>
          <w:rFonts w:ascii="Times New Roman" w:eastAsia="Times New Roman" w:hAnsi="Times New Roman" w:cs="Times New Roman"/>
          <w:sz w:val="24"/>
          <w:szCs w:val="24"/>
        </w:rPr>
        <w:fldChar w:fldCharType="end"/>
      </w:r>
    </w:p>
    <w:p w:rsidR="00A35DDC" w:rsidRPr="00F41CAB" w:rsidRDefault="00A35DDC" w:rsidP="00F41CAB">
      <w:pPr>
        <w:shd w:val="clear" w:color="auto" w:fill="FFFFFF"/>
        <w:spacing w:before="100" w:beforeAutospacing="1" w:after="100" w:afterAutospacing="1" w:line="240" w:lineRule="auto"/>
        <w:ind w:firstLine="720"/>
        <w:rPr>
          <w:rFonts w:ascii="ArialMT" w:eastAsia="Times New Roman" w:hAnsi="ArialMT" w:cs="Times New Roman"/>
          <w:b/>
          <w:sz w:val="20"/>
          <w:szCs w:val="20"/>
        </w:rPr>
      </w:pPr>
    </w:p>
    <w:p w:rsidR="00F41CAB" w:rsidRPr="00F41CAB" w:rsidRDefault="00F41CAB" w:rsidP="00F41CAB">
      <w:pPr>
        <w:shd w:val="clear" w:color="auto" w:fill="FFFFFF"/>
        <w:spacing w:before="100" w:beforeAutospacing="1" w:after="100" w:afterAutospacing="1" w:line="240" w:lineRule="auto"/>
        <w:ind w:firstLine="720"/>
        <w:rPr>
          <w:rFonts w:ascii="Times New Roman" w:hAnsi="Times New Roman" w:cs="Times New Roman"/>
          <w:sz w:val="24"/>
          <w:szCs w:val="24"/>
        </w:rPr>
      </w:pPr>
      <w:r w:rsidRPr="00F41CAB">
        <w:rPr>
          <w:rFonts w:ascii="Times New Roman" w:hAnsi="Times New Roman" w:cs="Times New Roman"/>
          <w:sz w:val="24"/>
          <w:szCs w:val="24"/>
        </w:rPr>
        <w:t xml:space="preserve">Chromogenic tests can be either direct or indirect. </w:t>
      </w:r>
    </w:p>
    <w:p w:rsidR="00F41CAB" w:rsidRDefault="00F41CAB" w:rsidP="00F41CAB">
      <w:pPr>
        <w:pStyle w:val="NormalWeb"/>
        <w:shd w:val="clear" w:color="auto" w:fill="FFFFFF"/>
        <w:ind w:left="720"/>
      </w:pPr>
      <w:r w:rsidRPr="00F41CAB">
        <w:rPr>
          <w:b/>
        </w:rPr>
        <w:t>Direct test–</w:t>
      </w:r>
      <w:r w:rsidRPr="00F41CAB">
        <w:rPr>
          <w:rFonts w:ascii="ArialMT" w:hAnsi="ArialMT"/>
          <w:sz w:val="20"/>
          <w:szCs w:val="20"/>
        </w:rPr>
        <w:t xml:space="preserve"> </w:t>
      </w:r>
      <w:r w:rsidRPr="00F41CAB">
        <w:t xml:space="preserve">Test where the </w:t>
      </w:r>
      <w:proofErr w:type="spellStart"/>
      <w:r w:rsidRPr="00F41CAB">
        <w:t>analyte</w:t>
      </w:r>
      <w:proofErr w:type="spellEnd"/>
      <w:r w:rsidRPr="00F41CAB">
        <w:t xml:space="preserve"> of interest (</w:t>
      </w:r>
      <w:proofErr w:type="spellStart"/>
      <w:r w:rsidRPr="00F41CAB">
        <w:t>e.g.proteinC</w:t>
      </w:r>
      <w:proofErr w:type="spellEnd"/>
      <w:r w:rsidRPr="00F41CAB">
        <w:t>, plasminogen) acts directly on a specified synthetic substrate.</w:t>
      </w:r>
      <w:r>
        <w:rPr>
          <w:rFonts w:ascii="ArialMT" w:hAnsi="ArialMT"/>
          <w:sz w:val="20"/>
          <w:szCs w:val="20"/>
        </w:rPr>
        <w:t xml:space="preserve"> </w:t>
      </w:r>
    </w:p>
    <w:p w:rsidR="00F41CAB" w:rsidRP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b/>
          <w:sz w:val="24"/>
          <w:szCs w:val="24"/>
        </w:rPr>
        <w:t>Indirect test–Test</w:t>
      </w:r>
      <w:r w:rsidRPr="00F41CAB">
        <w:rPr>
          <w:rFonts w:ascii="Times New Roman" w:hAnsi="Times New Roman" w:cs="Times New Roman"/>
          <w:sz w:val="24"/>
          <w:szCs w:val="24"/>
        </w:rPr>
        <w:t xml:space="preserve"> where the </w:t>
      </w:r>
      <w:proofErr w:type="spellStart"/>
      <w:r w:rsidRPr="00F41CAB">
        <w:rPr>
          <w:rFonts w:ascii="Times New Roman" w:hAnsi="Times New Roman" w:cs="Times New Roman"/>
          <w:sz w:val="24"/>
          <w:szCs w:val="24"/>
        </w:rPr>
        <w:t>analyte</w:t>
      </w:r>
      <w:proofErr w:type="spellEnd"/>
      <w:r w:rsidRPr="00F41CAB">
        <w:rPr>
          <w:rFonts w:ascii="Times New Roman" w:hAnsi="Times New Roman" w:cs="Times New Roman"/>
          <w:sz w:val="24"/>
          <w:szCs w:val="24"/>
        </w:rPr>
        <w:t xml:space="preserve"> of interest (</w:t>
      </w:r>
      <w:proofErr w:type="spellStart"/>
      <w:r w:rsidRPr="00F41CAB">
        <w:rPr>
          <w:rFonts w:ascii="Times New Roman" w:hAnsi="Times New Roman" w:cs="Times New Roman"/>
          <w:sz w:val="24"/>
          <w:szCs w:val="24"/>
        </w:rPr>
        <w:t>antithrombin</w:t>
      </w:r>
      <w:proofErr w:type="spellEnd"/>
      <w:r w:rsidRPr="00F41CAB">
        <w:rPr>
          <w:rFonts w:ascii="Times New Roman" w:hAnsi="Times New Roman" w:cs="Times New Roman"/>
          <w:sz w:val="24"/>
          <w:szCs w:val="24"/>
        </w:rPr>
        <w:t xml:space="preserve">, plasmin inhibitor) reacts with a fixed quantity of enzyme to form inactive complexes. Under optimized test conditions, residual enzyme activity is then measured using a specific synthetic substrate. </w:t>
      </w:r>
    </w:p>
    <w:p w:rsidR="00F41CAB" w:rsidRP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In most cases, the reaction is monitored at 405 nm by the continuous release of </w:t>
      </w:r>
      <w:proofErr w:type="spellStart"/>
      <w:r w:rsidRPr="00F41CAB">
        <w:rPr>
          <w:rFonts w:ascii="Times New Roman" w:hAnsi="Times New Roman" w:cs="Times New Roman"/>
          <w:sz w:val="24"/>
          <w:szCs w:val="24"/>
        </w:rPr>
        <w:t>paranitroaniline</w:t>
      </w:r>
      <w:proofErr w:type="spellEnd"/>
      <w:r w:rsidRPr="00F41CAB">
        <w:rPr>
          <w:rFonts w:ascii="Times New Roman" w:hAnsi="Times New Roman" w:cs="Times New Roman"/>
          <w:sz w:val="24"/>
          <w:szCs w:val="24"/>
        </w:rPr>
        <w:t xml:space="preserve"> (</w:t>
      </w:r>
      <w:proofErr w:type="spellStart"/>
      <w:r w:rsidRPr="00F41CAB">
        <w:rPr>
          <w:rFonts w:ascii="Times New Roman" w:hAnsi="Times New Roman" w:cs="Times New Roman"/>
          <w:sz w:val="24"/>
          <w:szCs w:val="24"/>
        </w:rPr>
        <w:t>pNA</w:t>
      </w:r>
      <w:proofErr w:type="spellEnd"/>
      <w:r w:rsidRPr="00F41CAB">
        <w:rPr>
          <w:rFonts w:ascii="Times New Roman" w:hAnsi="Times New Roman" w:cs="Times New Roman"/>
          <w:sz w:val="24"/>
          <w:szCs w:val="24"/>
        </w:rPr>
        <w:t xml:space="preserve">) from the synthetic substrate. </w:t>
      </w:r>
    </w:p>
    <w:p w:rsid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The chromogenic channels use the colorimetric principle of measuring absorbance in the cuvette. An optical sensor reads light (405 nm) that passes through the cuvette. The light is absorbed by the fluid in the cuvette in direct proportion to the concentration of </w:t>
      </w:r>
      <w:proofErr w:type="spellStart"/>
      <w:r w:rsidRPr="00F41CAB">
        <w:rPr>
          <w:rFonts w:ascii="Times New Roman" w:hAnsi="Times New Roman" w:cs="Times New Roman"/>
          <w:sz w:val="24"/>
          <w:szCs w:val="24"/>
        </w:rPr>
        <w:t>pNA</w:t>
      </w:r>
      <w:proofErr w:type="spellEnd"/>
      <w:r w:rsidRPr="00F41CAB">
        <w:rPr>
          <w:rFonts w:ascii="Times New Roman" w:hAnsi="Times New Roman" w:cs="Times New Roman"/>
          <w:sz w:val="24"/>
          <w:szCs w:val="24"/>
        </w:rPr>
        <w:t xml:space="preserve">. The amount of light reaching the photodetector is converted into an electrical signal that is proportional to the enzyme activity. </w:t>
      </w:r>
    </w:p>
    <w:p w:rsidR="00A35DDC" w:rsidRPr="00A35DDC" w:rsidRDefault="00A35DDC" w:rsidP="00A35DDC">
      <w:pPr>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35DDC" w:rsidRDefault="00A35DDC" w:rsidP="00A35DDC">
      <w:pPr>
        <w:shd w:val="clear" w:color="auto" w:fill="FFFFFF"/>
        <w:spacing w:before="100" w:beforeAutospacing="1" w:after="100" w:afterAutospacing="1" w:line="240" w:lineRule="auto"/>
        <w:rPr>
          <w:rFonts w:ascii="Times New Roman" w:hAnsi="Times New Roman" w:cs="Times New Roman"/>
          <w:sz w:val="24"/>
          <w:szCs w:val="24"/>
        </w:rPr>
      </w:pPr>
    </w:p>
    <w:p w:rsidR="00D42F78" w:rsidRPr="00F41CAB" w:rsidRDefault="00D42F78" w:rsidP="00A35DDC">
      <w:pPr>
        <w:shd w:val="clear" w:color="auto" w:fill="FFFFFF"/>
        <w:spacing w:before="100" w:beforeAutospacing="1" w:after="100" w:afterAutospacing="1" w:line="240" w:lineRule="auto"/>
        <w:rPr>
          <w:rFonts w:ascii="Times New Roman" w:hAnsi="Times New Roman" w:cs="Times New Roman"/>
          <w:sz w:val="24"/>
          <w:szCs w:val="24"/>
        </w:rPr>
      </w:pPr>
    </w:p>
    <w:p w:rsidR="00F41CAB" w:rsidRPr="00C618B7" w:rsidRDefault="00F41CAB" w:rsidP="00F41CAB">
      <w:pPr>
        <w:shd w:val="clear" w:color="auto" w:fill="FFFFFF"/>
        <w:spacing w:before="100" w:beforeAutospacing="1" w:after="100" w:afterAutospacing="1" w:line="240" w:lineRule="auto"/>
        <w:ind w:firstLine="720"/>
        <w:rPr>
          <w:rFonts w:ascii="Times New Roman" w:hAnsi="Times New Roman" w:cs="Times New Roman"/>
          <w:b/>
          <w:sz w:val="24"/>
          <w:szCs w:val="24"/>
        </w:rPr>
      </w:pPr>
      <w:r w:rsidRPr="00C618B7">
        <w:rPr>
          <w:rFonts w:ascii="Times New Roman" w:hAnsi="Times New Roman" w:cs="Times New Roman"/>
          <w:b/>
          <w:sz w:val="24"/>
          <w:szCs w:val="24"/>
        </w:rPr>
        <w:lastRenderedPageBreak/>
        <w:t xml:space="preserve">Immunological Measurements </w:t>
      </w:r>
    </w:p>
    <w:p w:rsid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The principle of immunological measurement is used on the system to directly measure and record the amount of an </w:t>
      </w:r>
      <w:proofErr w:type="spellStart"/>
      <w:r w:rsidRPr="00F41CAB">
        <w:rPr>
          <w:rFonts w:ascii="Times New Roman" w:hAnsi="Times New Roman" w:cs="Times New Roman"/>
          <w:sz w:val="24"/>
          <w:szCs w:val="24"/>
        </w:rPr>
        <w:t>analyte</w:t>
      </w:r>
      <w:proofErr w:type="spellEnd"/>
      <w:r w:rsidRPr="00F41CAB">
        <w:rPr>
          <w:rFonts w:ascii="Times New Roman" w:hAnsi="Times New Roman" w:cs="Times New Roman"/>
          <w:sz w:val="24"/>
          <w:szCs w:val="24"/>
        </w:rPr>
        <w:t xml:space="preserve">. This technique assesses the physical concentration of the </w:t>
      </w:r>
      <w:proofErr w:type="spellStart"/>
      <w:r w:rsidRPr="00F41CAB">
        <w:rPr>
          <w:rFonts w:ascii="Times New Roman" w:hAnsi="Times New Roman" w:cs="Times New Roman"/>
          <w:sz w:val="24"/>
          <w:szCs w:val="24"/>
        </w:rPr>
        <w:t>analyte</w:t>
      </w:r>
      <w:proofErr w:type="spellEnd"/>
      <w:r w:rsidRPr="00F41CAB">
        <w:rPr>
          <w:rFonts w:ascii="Times New Roman" w:hAnsi="Times New Roman" w:cs="Times New Roman"/>
          <w:sz w:val="24"/>
          <w:szCs w:val="24"/>
        </w:rPr>
        <w:t xml:space="preserve"> (and not its activity) by measuring change in optical density. </w:t>
      </w:r>
    </w:p>
    <w:p w:rsidR="00A35DDC" w:rsidRDefault="00A35DDC"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Pr>
          <w:rFonts w:ascii="Times New Roman" w:hAnsi="Times New Roman" w:cs="Times New Roman"/>
          <w:sz w:val="24"/>
          <w:szCs w:val="24"/>
        </w:rPr>
        <w:tab/>
      </w:r>
      <w:r w:rsidRPr="00A35DD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"C:\\var\\folders\\bs\\37d9svpj3h1_4_t1jc6gkhx00000gr\\T\\com.microsoft.Word\\WebArchiveCopyPasteTempFiles\\page7image10158624" \* MERGEFORMAT </w:instrText>
      </w:r>
      <w:r w:rsidRPr="00A35DDC">
        <w:rPr>
          <w:rFonts w:ascii="Times New Roman" w:eastAsia="Times New Roman" w:hAnsi="Times New Roman" w:cs="Times New Roman"/>
          <w:sz w:val="24"/>
          <w:szCs w:val="24"/>
        </w:rPr>
        <w:fldChar w:fldCharType="separate"/>
      </w:r>
      <w:r w:rsidRPr="00A35DDC">
        <w:rPr>
          <w:rFonts w:ascii="Times New Roman" w:eastAsia="Times New Roman" w:hAnsi="Times New Roman" w:cs="Times New Roman"/>
          <w:noProof/>
          <w:sz w:val="24"/>
          <w:szCs w:val="24"/>
          <w:lang w:bidi="hi-IN"/>
        </w:rPr>
        <w:drawing>
          <wp:inline distT="0" distB="0" distL="0" distR="0" wp14:anchorId="09042175" wp14:editId="7E842DA9">
            <wp:extent cx="4826635" cy="1641475"/>
            <wp:effectExtent l="0" t="0" r="0" b="0"/>
            <wp:docPr id="40" name="Picture 40" descr="page7image1015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7image10158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635" cy="1641475"/>
                    </a:xfrm>
                    <a:prstGeom prst="rect">
                      <a:avLst/>
                    </a:prstGeom>
                    <a:noFill/>
                    <a:ln>
                      <a:noFill/>
                    </a:ln>
                  </pic:spPr>
                </pic:pic>
              </a:graphicData>
            </a:graphic>
          </wp:inline>
        </w:drawing>
      </w:r>
      <w:r w:rsidRPr="00A35DDC">
        <w:rPr>
          <w:rFonts w:ascii="Times New Roman" w:eastAsia="Times New Roman" w:hAnsi="Times New Roman" w:cs="Times New Roman"/>
          <w:sz w:val="24"/>
          <w:szCs w:val="24"/>
        </w:rPr>
        <w:fldChar w:fldCharType="end"/>
      </w:r>
    </w:p>
    <w:p w:rsidR="00A35DDC" w:rsidRPr="00F41CAB" w:rsidRDefault="00A35DDC" w:rsidP="00F41CAB">
      <w:pPr>
        <w:shd w:val="clear" w:color="auto" w:fill="FFFFFF"/>
        <w:spacing w:before="100" w:beforeAutospacing="1" w:after="100" w:afterAutospacing="1" w:line="240" w:lineRule="auto"/>
        <w:ind w:left="720"/>
        <w:rPr>
          <w:rFonts w:ascii="Times New Roman" w:hAnsi="Times New Roman" w:cs="Times New Roman"/>
          <w:sz w:val="24"/>
          <w:szCs w:val="24"/>
        </w:rPr>
      </w:pPr>
    </w:p>
    <w:p w:rsidR="00F41CAB" w:rsidRP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Although similar to the </w:t>
      </w:r>
      <w:proofErr w:type="spellStart"/>
      <w:r w:rsidRPr="00F41CAB">
        <w:rPr>
          <w:rFonts w:ascii="Times New Roman" w:hAnsi="Times New Roman" w:cs="Times New Roman"/>
          <w:sz w:val="24"/>
          <w:szCs w:val="24"/>
        </w:rPr>
        <w:t>turbidimetric</w:t>
      </w:r>
      <w:proofErr w:type="spellEnd"/>
      <w:r w:rsidRPr="00F41CAB">
        <w:rPr>
          <w:rFonts w:ascii="Times New Roman" w:hAnsi="Times New Roman" w:cs="Times New Roman"/>
          <w:sz w:val="24"/>
          <w:szCs w:val="24"/>
        </w:rPr>
        <w:t xml:space="preserve"> method, the immunological method relies on the formation of antigen- antibody complexes to affect light transmission. </w:t>
      </w:r>
    </w:p>
    <w:p w:rsidR="00F41CAB" w:rsidRP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Immunological testing of the ACL TOP uses the 405 nm or the 671 nm channels depending on the test and the reagent formulation. </w:t>
      </w:r>
    </w:p>
    <w:p w:rsidR="00F41CAB" w:rsidRDefault="00F41CAB" w:rsidP="00F41CAB">
      <w:pPr>
        <w:shd w:val="clear" w:color="auto" w:fill="FFFFFF"/>
        <w:spacing w:before="100" w:beforeAutospacing="1" w:after="100" w:afterAutospacing="1" w:line="240" w:lineRule="auto"/>
        <w:ind w:left="720"/>
        <w:rPr>
          <w:rFonts w:ascii="Times New Roman" w:hAnsi="Times New Roman" w:cs="Times New Roman"/>
          <w:sz w:val="24"/>
          <w:szCs w:val="24"/>
        </w:rPr>
      </w:pPr>
      <w:r w:rsidRPr="00F41CAB">
        <w:rPr>
          <w:rFonts w:ascii="Times New Roman" w:hAnsi="Times New Roman" w:cs="Times New Roman"/>
          <w:sz w:val="24"/>
          <w:szCs w:val="24"/>
        </w:rPr>
        <w:t xml:space="preserve">Both the 405 nm and the 671 nm channels use the principle of measuring absorbance in the cuvette. An optical sensor reads the light (405 nm or 671 nm) that passes through the cuvette. The light is absorbed by the fluid in the cuvette in direct proportion to the concentration of antigen-antibody complexes. The amount of light reaching the photodetector is converted into an electrical signal that is proportional or inversely proportional to the </w:t>
      </w:r>
      <w:proofErr w:type="spellStart"/>
      <w:r w:rsidRPr="00F41CAB">
        <w:rPr>
          <w:rFonts w:ascii="Times New Roman" w:hAnsi="Times New Roman" w:cs="Times New Roman"/>
          <w:sz w:val="24"/>
          <w:szCs w:val="24"/>
        </w:rPr>
        <w:t>analyte</w:t>
      </w:r>
      <w:proofErr w:type="spellEnd"/>
      <w:r w:rsidRPr="00F41CAB">
        <w:rPr>
          <w:rFonts w:ascii="Times New Roman" w:hAnsi="Times New Roman" w:cs="Times New Roman"/>
          <w:sz w:val="24"/>
          <w:szCs w:val="24"/>
        </w:rPr>
        <w:t xml:space="preserve"> concentration. </w:t>
      </w:r>
    </w:p>
    <w:p w:rsidR="00A35DDC" w:rsidRPr="00A35DDC" w:rsidRDefault="00A35DDC" w:rsidP="00A35DD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B4E51" w:rsidRDefault="003C7FA2" w:rsidP="001571E7">
      <w:pPr>
        <w:pStyle w:val="ListParagraph"/>
        <w:numPr>
          <w:ilvl w:val="0"/>
          <w:numId w:val="19"/>
        </w:numPr>
        <w:tabs>
          <w:tab w:val="left" w:pos="360"/>
        </w:tabs>
        <w:ind w:left="270" w:hanging="90"/>
        <w:rPr>
          <w:rFonts w:ascii="Times New Roman" w:hAnsi="Times New Roman" w:cs="Times New Roman"/>
          <w:sz w:val="28"/>
          <w:szCs w:val="28"/>
        </w:rPr>
      </w:pPr>
      <w:r w:rsidRPr="00C618B7">
        <w:rPr>
          <w:rFonts w:ascii="Times New Roman" w:hAnsi="Times New Roman" w:cs="Times New Roman"/>
          <w:b/>
          <w:sz w:val="28"/>
          <w:szCs w:val="28"/>
        </w:rPr>
        <w:t>S</w:t>
      </w:r>
      <w:r w:rsidR="00CE1A64" w:rsidRPr="00C618B7">
        <w:rPr>
          <w:rFonts w:ascii="Times New Roman" w:hAnsi="Times New Roman" w:cs="Times New Roman"/>
          <w:b/>
          <w:sz w:val="28"/>
          <w:szCs w:val="28"/>
        </w:rPr>
        <w:t xml:space="preserve">AFETY </w:t>
      </w:r>
      <w:r w:rsidRPr="00C618B7">
        <w:rPr>
          <w:rFonts w:ascii="Times New Roman" w:hAnsi="Times New Roman" w:cs="Times New Roman"/>
          <w:b/>
          <w:sz w:val="28"/>
          <w:szCs w:val="28"/>
        </w:rPr>
        <w:t xml:space="preserve"> P</w:t>
      </w:r>
      <w:r w:rsidR="00CE1A64" w:rsidRPr="00C618B7">
        <w:rPr>
          <w:rFonts w:ascii="Times New Roman" w:hAnsi="Times New Roman" w:cs="Times New Roman"/>
          <w:b/>
          <w:sz w:val="28"/>
          <w:szCs w:val="28"/>
        </w:rPr>
        <w:t>RECAUTION</w:t>
      </w:r>
      <w:r w:rsidRPr="00C618B7">
        <w:rPr>
          <w:rFonts w:ascii="Times New Roman" w:hAnsi="Times New Roman" w:cs="Times New Roman"/>
          <w:sz w:val="28"/>
          <w:szCs w:val="28"/>
        </w:rPr>
        <w:t xml:space="preserve"> </w:t>
      </w:r>
    </w:p>
    <w:p w:rsidR="00302841" w:rsidRDefault="00584C7F" w:rsidP="00345925">
      <w:pPr>
        <w:pStyle w:val="ListParagraph"/>
        <w:tabs>
          <w:tab w:val="left" w:pos="360"/>
        </w:tabs>
        <w:rPr>
          <w:rFonts w:ascii="Times New Roman" w:hAnsi="Times New Roman" w:cs="Times New Roman"/>
          <w:sz w:val="24"/>
          <w:szCs w:val="24"/>
        </w:rPr>
      </w:pPr>
      <w:r w:rsidRPr="003C7FA2">
        <w:rPr>
          <w:rFonts w:ascii="Times New Roman" w:hAnsi="Times New Roman" w:cs="Times New Roman"/>
          <w:sz w:val="24"/>
          <w:szCs w:val="24"/>
        </w:rPr>
        <w:t xml:space="preserve">All patient specimens should be considered potentially infectious and must be handled with precautions used for human blood, as described in CDC recommendations and </w:t>
      </w:r>
      <w:r w:rsidR="00F92911">
        <w:rPr>
          <w:rFonts w:ascii="Times New Roman" w:hAnsi="Times New Roman" w:cs="Times New Roman"/>
          <w:sz w:val="24"/>
          <w:szCs w:val="24"/>
        </w:rPr>
        <w:t xml:space="preserve">in </w:t>
      </w:r>
      <w:r w:rsidRPr="003C7FA2">
        <w:rPr>
          <w:rFonts w:ascii="Times New Roman" w:hAnsi="Times New Roman" w:cs="Times New Roman"/>
          <w:sz w:val="24"/>
          <w:szCs w:val="24"/>
        </w:rPr>
        <w:t xml:space="preserve">compliance with the Federal OSHA </w:t>
      </w:r>
      <w:proofErr w:type="spellStart"/>
      <w:r w:rsidRPr="003C7FA2">
        <w:rPr>
          <w:rFonts w:ascii="Times New Roman" w:hAnsi="Times New Roman" w:cs="Times New Roman"/>
          <w:sz w:val="24"/>
          <w:szCs w:val="24"/>
        </w:rPr>
        <w:t>Bloodborne</w:t>
      </w:r>
      <w:proofErr w:type="spellEnd"/>
      <w:r w:rsidRPr="003C7FA2">
        <w:rPr>
          <w:rFonts w:ascii="Times New Roman" w:hAnsi="Times New Roman" w:cs="Times New Roman"/>
          <w:sz w:val="24"/>
          <w:szCs w:val="24"/>
        </w:rPr>
        <w:t xml:space="preserve"> Pathogen Standard, 29CFR part 1910.1030.  Follow specimen handling, use </w:t>
      </w:r>
      <w:r w:rsidR="003C7FA2">
        <w:rPr>
          <w:rFonts w:ascii="Times New Roman" w:hAnsi="Times New Roman" w:cs="Times New Roman"/>
          <w:sz w:val="24"/>
          <w:szCs w:val="24"/>
        </w:rPr>
        <w:t xml:space="preserve">of standard precautions; </w:t>
      </w:r>
      <w:r w:rsidRPr="003C7FA2">
        <w:rPr>
          <w:rFonts w:ascii="Times New Roman" w:hAnsi="Times New Roman" w:cs="Times New Roman"/>
          <w:sz w:val="24"/>
          <w:szCs w:val="24"/>
        </w:rPr>
        <w:t>proper PPE wear</w:t>
      </w:r>
      <w:r w:rsidR="00F92911">
        <w:rPr>
          <w:rFonts w:ascii="Times New Roman" w:hAnsi="Times New Roman" w:cs="Times New Roman"/>
          <w:sz w:val="24"/>
          <w:szCs w:val="24"/>
        </w:rPr>
        <w:t>s</w:t>
      </w:r>
      <w:r w:rsidR="000770D3">
        <w:rPr>
          <w:rFonts w:ascii="Times New Roman" w:hAnsi="Times New Roman" w:cs="Times New Roman"/>
          <w:sz w:val="24"/>
          <w:szCs w:val="24"/>
        </w:rPr>
        <w:t xml:space="preserve"> </w:t>
      </w:r>
      <w:r w:rsidRPr="003C7FA2">
        <w:rPr>
          <w:rFonts w:ascii="Times New Roman" w:hAnsi="Times New Roman" w:cs="Times New Roman"/>
          <w:sz w:val="24"/>
          <w:szCs w:val="24"/>
        </w:rPr>
        <w:t>gloves and a lab coat. Wear safety glasses if there is a risk of splashing.</w:t>
      </w:r>
    </w:p>
    <w:p w:rsidR="00C618B7" w:rsidRDefault="00C618B7" w:rsidP="00345925">
      <w:pPr>
        <w:pStyle w:val="ListParagraph"/>
        <w:tabs>
          <w:tab w:val="left" w:pos="360"/>
        </w:tabs>
        <w:rPr>
          <w:rFonts w:ascii="Times New Roman" w:hAnsi="Times New Roman" w:cs="Times New Roman"/>
          <w:sz w:val="24"/>
          <w:szCs w:val="24"/>
        </w:rPr>
      </w:pPr>
    </w:p>
    <w:p w:rsidR="00195B2A" w:rsidRPr="00C618B7" w:rsidRDefault="00195B2A" w:rsidP="001571E7">
      <w:pPr>
        <w:pStyle w:val="ListParagraph"/>
        <w:numPr>
          <w:ilvl w:val="0"/>
          <w:numId w:val="19"/>
        </w:numPr>
        <w:tabs>
          <w:tab w:val="left" w:pos="360"/>
        </w:tabs>
        <w:ind w:left="270" w:hanging="90"/>
        <w:rPr>
          <w:rFonts w:ascii="Times New Roman" w:hAnsi="Times New Roman" w:cs="Times New Roman"/>
          <w:b/>
          <w:sz w:val="28"/>
          <w:szCs w:val="28"/>
        </w:rPr>
      </w:pPr>
      <w:r w:rsidRPr="00C618B7">
        <w:rPr>
          <w:rFonts w:ascii="Times New Roman" w:hAnsi="Times New Roman" w:cs="Times New Roman"/>
          <w:b/>
          <w:sz w:val="28"/>
          <w:szCs w:val="28"/>
        </w:rPr>
        <w:t>S</w:t>
      </w:r>
      <w:r w:rsidR="00CE1A64" w:rsidRPr="00C618B7">
        <w:rPr>
          <w:rFonts w:ascii="Times New Roman" w:hAnsi="Times New Roman" w:cs="Times New Roman"/>
          <w:b/>
          <w:sz w:val="28"/>
          <w:szCs w:val="28"/>
        </w:rPr>
        <w:t xml:space="preserve">PECIMEN </w:t>
      </w:r>
      <w:r w:rsidRPr="00C618B7">
        <w:rPr>
          <w:rFonts w:ascii="Times New Roman" w:hAnsi="Times New Roman" w:cs="Times New Roman"/>
          <w:b/>
          <w:sz w:val="28"/>
          <w:szCs w:val="28"/>
        </w:rPr>
        <w:t>R</w:t>
      </w:r>
      <w:r w:rsidR="00CE1A64" w:rsidRPr="00C618B7">
        <w:rPr>
          <w:rFonts w:ascii="Times New Roman" w:hAnsi="Times New Roman" w:cs="Times New Roman"/>
          <w:b/>
          <w:sz w:val="28"/>
          <w:szCs w:val="28"/>
        </w:rPr>
        <w:t>EQUIREMENTS</w:t>
      </w:r>
    </w:p>
    <w:p w:rsidR="00946818" w:rsidRPr="00946818" w:rsidRDefault="00946818" w:rsidP="00946818">
      <w:pPr>
        <w:pStyle w:val="ListParagraph"/>
        <w:rPr>
          <w:rFonts w:ascii="Times New Roman" w:hAnsi="Times New Roman" w:cs="Times New Roman"/>
          <w:sz w:val="24"/>
          <w:szCs w:val="24"/>
        </w:rPr>
      </w:pPr>
      <w:r w:rsidRPr="00946818">
        <w:rPr>
          <w:rFonts w:ascii="Times New Roman" w:hAnsi="Times New Roman" w:cs="Times New Roman"/>
          <w:sz w:val="24"/>
          <w:szCs w:val="24"/>
        </w:rPr>
        <w:t xml:space="preserve">Mix nine parts of freshly collected blood with one part of 3.2% sodium citrate anticoagulant. </w:t>
      </w:r>
    </w:p>
    <w:p w:rsidR="00946818" w:rsidRPr="00946818" w:rsidRDefault="00946818" w:rsidP="00946818">
      <w:pPr>
        <w:pStyle w:val="ListParagraph"/>
        <w:rPr>
          <w:rFonts w:ascii="Times New Roman" w:hAnsi="Times New Roman" w:cs="Times New Roman"/>
          <w:sz w:val="24"/>
          <w:szCs w:val="24"/>
        </w:rPr>
      </w:pPr>
      <w:r w:rsidRPr="00946818">
        <w:rPr>
          <w:rFonts w:ascii="Times New Roman" w:hAnsi="Times New Roman" w:cs="Times New Roman"/>
          <w:sz w:val="24"/>
          <w:szCs w:val="24"/>
        </w:rPr>
        <w:t xml:space="preserve">Invert the tube gently three or four times immediately after venipuncture to ensure proper mixing of blood and anticoagulant. </w:t>
      </w:r>
    </w:p>
    <w:p w:rsidR="00946818" w:rsidRPr="00946818" w:rsidRDefault="00946818" w:rsidP="00946818">
      <w:pPr>
        <w:pStyle w:val="ListParagraph"/>
        <w:rPr>
          <w:rFonts w:ascii="Times New Roman" w:hAnsi="Times New Roman" w:cs="Times New Roman"/>
          <w:sz w:val="24"/>
          <w:szCs w:val="24"/>
        </w:rPr>
      </w:pPr>
      <w:r w:rsidRPr="00946818">
        <w:rPr>
          <w:rFonts w:ascii="Times New Roman" w:hAnsi="Times New Roman" w:cs="Times New Roman"/>
          <w:sz w:val="24"/>
          <w:szCs w:val="24"/>
        </w:rPr>
        <w:lastRenderedPageBreak/>
        <w:t>A syringe or evacuated tubes (blue top) may be used for collection. If multiple specimens are collected; the coagulation sample should be the second or third tube collected. If only coagulation testing is to be performed, a red-top tube, which has no additives, should be drawn first and discarded prior to drawing the blue-top coagulation tube.</w:t>
      </w:r>
    </w:p>
    <w:p w:rsidR="00946818" w:rsidRPr="00946818" w:rsidRDefault="00946818" w:rsidP="00946818">
      <w:pPr>
        <w:pStyle w:val="ListParagraph"/>
        <w:rPr>
          <w:rFonts w:ascii="Times New Roman" w:hAnsi="Times New Roman" w:cs="Times New Roman"/>
          <w:sz w:val="24"/>
          <w:szCs w:val="24"/>
        </w:rPr>
      </w:pPr>
      <w:r>
        <w:rPr>
          <w:rFonts w:ascii="Times New Roman" w:hAnsi="Times New Roman" w:cs="Times New Roman"/>
          <w:sz w:val="24"/>
          <w:szCs w:val="24"/>
        </w:rPr>
        <w:t xml:space="preserve">The patient cannot </w:t>
      </w:r>
      <w:r w:rsidRPr="00946818">
        <w:rPr>
          <w:rFonts w:ascii="Times New Roman" w:hAnsi="Times New Roman" w:cs="Times New Roman"/>
          <w:sz w:val="24"/>
          <w:szCs w:val="24"/>
        </w:rPr>
        <w:t>be on anti-coagulants when the test specimen is collected. Sufficient time after discontinuance of heparin should be allowed for heparin to be cleared from the patient’s blood, usually 6 hours.</w:t>
      </w:r>
    </w:p>
    <w:p w:rsidR="00946818" w:rsidRPr="00946818" w:rsidRDefault="00946818" w:rsidP="00946818">
      <w:pPr>
        <w:pStyle w:val="ListParagraph"/>
        <w:rPr>
          <w:rFonts w:ascii="Times New Roman" w:hAnsi="Times New Roman" w:cs="Times New Roman"/>
          <w:sz w:val="24"/>
          <w:szCs w:val="24"/>
        </w:rPr>
      </w:pPr>
      <w:r w:rsidRPr="00946818">
        <w:rPr>
          <w:rFonts w:ascii="Times New Roman" w:hAnsi="Times New Roman" w:cs="Times New Roman"/>
          <w:sz w:val="24"/>
          <w:szCs w:val="24"/>
        </w:rPr>
        <w:t>If blood is drawn from an indwelling catheter, the line should be flushed with 5.0 mL saline and the first 5 mL of blood or six dead space volumes of the catheter discarded or used for other laboratory tests.</w:t>
      </w:r>
    </w:p>
    <w:p w:rsidR="00946818" w:rsidRPr="00946818" w:rsidRDefault="00946818" w:rsidP="00946818">
      <w:pPr>
        <w:pStyle w:val="ListParagraph"/>
        <w:rPr>
          <w:rFonts w:ascii="Times New Roman" w:hAnsi="Times New Roman" w:cs="Times New Roman"/>
          <w:sz w:val="24"/>
          <w:szCs w:val="24"/>
        </w:rPr>
      </w:pPr>
      <w:r w:rsidRPr="00946818">
        <w:rPr>
          <w:rFonts w:ascii="Times New Roman" w:hAnsi="Times New Roman" w:cs="Times New Roman"/>
          <w:sz w:val="24"/>
          <w:szCs w:val="24"/>
        </w:rPr>
        <w:t>The citrate concentration must be adjusted in patients who have hematocrit values above 55%.</w:t>
      </w:r>
    </w:p>
    <w:p w:rsidR="00946818" w:rsidRPr="00946818" w:rsidRDefault="00946818" w:rsidP="00946818">
      <w:pPr>
        <w:pStyle w:val="ListParagraph"/>
        <w:rPr>
          <w:rFonts w:ascii="Times New Roman" w:hAnsi="Times New Roman" w:cs="Times New Roman"/>
          <w:sz w:val="24"/>
          <w:szCs w:val="24"/>
        </w:rPr>
      </w:pPr>
      <w:r w:rsidRPr="00946818">
        <w:rPr>
          <w:rFonts w:ascii="Times New Roman" w:hAnsi="Times New Roman" w:cs="Times New Roman"/>
          <w:sz w:val="24"/>
          <w:szCs w:val="24"/>
        </w:rPr>
        <w:t>Specimens that are clotted, collected in the wrong tube or serum, overfilled or have less than the 90% expected fill should be rejected.</w:t>
      </w:r>
    </w:p>
    <w:p w:rsidR="00345925" w:rsidRPr="00E21700" w:rsidRDefault="00345925" w:rsidP="00345925">
      <w:pPr>
        <w:pStyle w:val="ListParagraph"/>
        <w:rPr>
          <w:rFonts w:ascii="Times New Roman" w:hAnsi="Times New Roman" w:cs="Times New Roman"/>
          <w:b/>
          <w:sz w:val="24"/>
          <w:szCs w:val="24"/>
        </w:rPr>
      </w:pPr>
      <w:r w:rsidRPr="00E21700">
        <w:rPr>
          <w:rFonts w:ascii="Times New Roman" w:hAnsi="Times New Roman" w:cs="Times New Roman"/>
          <w:b/>
          <w:sz w:val="24"/>
          <w:szCs w:val="24"/>
        </w:rPr>
        <w:t>Handling Condition and Stability</w:t>
      </w:r>
    </w:p>
    <w:p w:rsidR="00345925" w:rsidRPr="00345925" w:rsidRDefault="00345925" w:rsidP="00345925">
      <w:pPr>
        <w:pStyle w:val="ListParagraph"/>
        <w:rPr>
          <w:rFonts w:ascii="Times New Roman" w:hAnsi="Times New Roman" w:cs="Times New Roman"/>
          <w:sz w:val="24"/>
          <w:szCs w:val="24"/>
        </w:rPr>
      </w:pPr>
      <w:r w:rsidRPr="00345925">
        <w:rPr>
          <w:rFonts w:ascii="Times New Roman" w:hAnsi="Times New Roman" w:cs="Times New Roman"/>
          <w:sz w:val="24"/>
          <w:szCs w:val="24"/>
        </w:rPr>
        <w:t xml:space="preserve">The whole blood specimen is checked for clot formation by gentle inversion and observation. Centrifuge the capped blood specimen to produce platelet-poor plasma (platelet count &lt;10x109/L for 10 minutes at 4000 g.  Patient plasma should be tested within </w:t>
      </w:r>
      <w:r w:rsidRPr="00345925">
        <w:rPr>
          <w:rFonts w:ascii="Times New Roman" w:hAnsi="Times New Roman" w:cs="Times New Roman"/>
          <w:b/>
          <w:sz w:val="24"/>
          <w:szCs w:val="24"/>
        </w:rPr>
        <w:t>4 hours</w:t>
      </w:r>
      <w:r w:rsidRPr="00345925">
        <w:rPr>
          <w:rFonts w:ascii="Times New Roman" w:hAnsi="Times New Roman" w:cs="Times New Roman"/>
          <w:sz w:val="24"/>
          <w:szCs w:val="24"/>
        </w:rPr>
        <w:t xml:space="preserve">. If immediate testing is to be done, the plasma may remain on the packed cells. For special coagulation testing, </w:t>
      </w:r>
      <w:r w:rsidRPr="00345925">
        <w:rPr>
          <w:rFonts w:ascii="Times New Roman" w:hAnsi="Times New Roman" w:cs="Times New Roman"/>
          <w:b/>
          <w:sz w:val="24"/>
          <w:szCs w:val="24"/>
        </w:rPr>
        <w:t>spin samples 20 minutes at 4000 g,</w:t>
      </w:r>
      <w:r w:rsidRPr="00345925">
        <w:rPr>
          <w:rFonts w:ascii="Times New Roman" w:hAnsi="Times New Roman" w:cs="Times New Roman"/>
          <w:sz w:val="24"/>
          <w:szCs w:val="24"/>
        </w:rPr>
        <w:t xml:space="preserve"> separate plasma into plastic tubes, label and freeze all aliquots at –70C located in </w:t>
      </w:r>
      <w:r w:rsidR="00F92911">
        <w:rPr>
          <w:rFonts w:ascii="Times New Roman" w:hAnsi="Times New Roman" w:cs="Times New Roman"/>
          <w:sz w:val="24"/>
          <w:szCs w:val="24"/>
        </w:rPr>
        <w:t xml:space="preserve">the </w:t>
      </w:r>
      <w:r w:rsidRPr="00345925">
        <w:rPr>
          <w:rFonts w:ascii="Times New Roman" w:hAnsi="Times New Roman" w:cs="Times New Roman"/>
          <w:sz w:val="24"/>
          <w:szCs w:val="24"/>
        </w:rPr>
        <w:t xml:space="preserve">Special </w:t>
      </w:r>
      <w:proofErr w:type="spellStart"/>
      <w:r w:rsidRPr="00345925">
        <w:rPr>
          <w:rFonts w:ascii="Times New Roman" w:hAnsi="Times New Roman" w:cs="Times New Roman"/>
          <w:sz w:val="24"/>
          <w:szCs w:val="24"/>
        </w:rPr>
        <w:t>coag</w:t>
      </w:r>
      <w:proofErr w:type="spellEnd"/>
      <w:r w:rsidRPr="00345925">
        <w:rPr>
          <w:rFonts w:ascii="Times New Roman" w:hAnsi="Times New Roman" w:cs="Times New Roman"/>
          <w:sz w:val="24"/>
          <w:szCs w:val="24"/>
        </w:rPr>
        <w:t xml:space="preserve"> area until ready to use.</w:t>
      </w:r>
      <w:r w:rsidR="00F92911">
        <w:rPr>
          <w:rFonts w:ascii="Times New Roman" w:hAnsi="Times New Roman" w:cs="Times New Roman"/>
          <w:sz w:val="24"/>
          <w:szCs w:val="24"/>
        </w:rPr>
        <w:t xml:space="preserve"> Always check for clots after </w:t>
      </w:r>
      <w:proofErr w:type="spellStart"/>
      <w:r w:rsidR="00F92911">
        <w:rPr>
          <w:rFonts w:ascii="Times New Roman" w:hAnsi="Times New Roman" w:cs="Times New Roman"/>
          <w:sz w:val="24"/>
          <w:szCs w:val="24"/>
        </w:rPr>
        <w:t>aliquoting</w:t>
      </w:r>
      <w:proofErr w:type="spellEnd"/>
      <w:r w:rsidR="00CD567E">
        <w:rPr>
          <w:rFonts w:ascii="Times New Roman" w:hAnsi="Times New Roman" w:cs="Times New Roman"/>
          <w:sz w:val="24"/>
          <w:szCs w:val="24"/>
        </w:rPr>
        <w:t xml:space="preserve"> with applicator sticks</w:t>
      </w:r>
      <w:r w:rsidR="00F92911">
        <w:rPr>
          <w:rFonts w:ascii="Times New Roman" w:hAnsi="Times New Roman" w:cs="Times New Roman"/>
          <w:sz w:val="24"/>
          <w:szCs w:val="24"/>
        </w:rPr>
        <w:t>.</w:t>
      </w:r>
      <w:r w:rsidRPr="00345925">
        <w:rPr>
          <w:rFonts w:ascii="Times New Roman" w:hAnsi="Times New Roman" w:cs="Times New Roman"/>
          <w:sz w:val="24"/>
          <w:szCs w:val="24"/>
        </w:rPr>
        <w:t xml:space="preserve"> Always track</w:t>
      </w:r>
      <w:r w:rsidR="00F92911">
        <w:rPr>
          <w:rFonts w:ascii="Times New Roman" w:hAnsi="Times New Roman" w:cs="Times New Roman"/>
          <w:sz w:val="24"/>
          <w:szCs w:val="24"/>
        </w:rPr>
        <w:t>s</w:t>
      </w:r>
      <w:r w:rsidRPr="00345925">
        <w:rPr>
          <w:rFonts w:ascii="Times New Roman" w:hAnsi="Times New Roman" w:cs="Times New Roman"/>
          <w:sz w:val="24"/>
          <w:szCs w:val="24"/>
        </w:rPr>
        <w:t xml:space="preserve"> aliquots in BEAKER under YH </w:t>
      </w:r>
      <w:proofErr w:type="spellStart"/>
      <w:r w:rsidRPr="00345925">
        <w:rPr>
          <w:rFonts w:ascii="Times New Roman" w:hAnsi="Times New Roman" w:cs="Times New Roman"/>
          <w:sz w:val="24"/>
          <w:szCs w:val="24"/>
        </w:rPr>
        <w:t>Coag</w:t>
      </w:r>
      <w:proofErr w:type="spellEnd"/>
      <w:r w:rsidRPr="00345925">
        <w:rPr>
          <w:rFonts w:ascii="Times New Roman" w:hAnsi="Times New Roman" w:cs="Times New Roman"/>
          <w:sz w:val="24"/>
          <w:szCs w:val="24"/>
        </w:rPr>
        <w:t xml:space="preserve"> Hold before freezing them. A frost-free freezer should not be used. Frozen plasma samples must be rapidly thawed at 37</w:t>
      </w:r>
      <w:r w:rsidRPr="00345925">
        <w:rPr>
          <w:rFonts w:ascii="Times New Roman" w:hAnsi="Times New Roman" w:cs="Times New Roman"/>
          <w:sz w:val="24"/>
          <w:szCs w:val="24"/>
        </w:rPr>
        <w:sym w:font="Symbol" w:char="F0B0"/>
      </w:r>
      <w:r w:rsidRPr="00345925">
        <w:rPr>
          <w:rFonts w:ascii="Times New Roman" w:hAnsi="Times New Roman" w:cs="Times New Roman"/>
          <w:sz w:val="24"/>
          <w:szCs w:val="24"/>
        </w:rPr>
        <w:t>C while gently mixing and tested immediately after thawing. If testing is delayed, the sample may be held for 2 hours at 4</w:t>
      </w:r>
      <w:r w:rsidRPr="00345925">
        <w:rPr>
          <w:rFonts w:ascii="Times New Roman" w:hAnsi="Times New Roman" w:cs="Times New Roman"/>
          <w:sz w:val="24"/>
          <w:szCs w:val="24"/>
        </w:rPr>
        <w:sym w:font="Symbol" w:char="F0B0"/>
      </w:r>
      <w:r w:rsidRPr="00345925">
        <w:rPr>
          <w:rFonts w:ascii="Times New Roman" w:hAnsi="Times New Roman" w:cs="Times New Roman"/>
          <w:sz w:val="24"/>
          <w:szCs w:val="24"/>
        </w:rPr>
        <w:t>C until tested immediately after thawing. If testing is delayed, the sample may be held for 2 hours at 4</w:t>
      </w:r>
      <w:r w:rsidRPr="00345925">
        <w:rPr>
          <w:rFonts w:ascii="Times New Roman" w:hAnsi="Times New Roman" w:cs="Times New Roman"/>
          <w:sz w:val="24"/>
          <w:szCs w:val="24"/>
        </w:rPr>
        <w:sym w:font="Symbol" w:char="F0B0"/>
      </w:r>
      <w:r w:rsidRPr="00345925">
        <w:rPr>
          <w:rFonts w:ascii="Times New Roman" w:hAnsi="Times New Roman" w:cs="Times New Roman"/>
          <w:sz w:val="24"/>
          <w:szCs w:val="24"/>
        </w:rPr>
        <w:t>C until tested.</w:t>
      </w:r>
    </w:p>
    <w:p w:rsidR="00345925" w:rsidRPr="00345925" w:rsidRDefault="00D42F78" w:rsidP="0034592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45925" w:rsidRPr="00E21700">
        <w:rPr>
          <w:rFonts w:ascii="Times New Roman" w:hAnsi="Times New Roman" w:cs="Times New Roman"/>
          <w:b/>
          <w:sz w:val="24"/>
          <w:szCs w:val="24"/>
        </w:rPr>
        <w:t>Specimen stability</w:t>
      </w:r>
      <w:r w:rsidR="00345925" w:rsidRPr="00F663A5">
        <w:rPr>
          <w:rFonts w:cstheme="minorHAnsi"/>
        </w:rPr>
        <w:t xml:space="preserve"> </w:t>
      </w:r>
      <w:r w:rsidR="00345925" w:rsidRPr="00345925">
        <w:rPr>
          <w:rFonts w:ascii="Times New Roman" w:hAnsi="Times New Roman" w:cs="Times New Roman"/>
          <w:sz w:val="24"/>
          <w:szCs w:val="24"/>
        </w:rPr>
        <w:t>at ambient temperature: 4 hours; Frozen at -70° C 6 months.</w:t>
      </w:r>
    </w:p>
    <w:p w:rsidR="00345925" w:rsidRDefault="00E21700" w:rsidP="0034592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imes New Roman" w:hAnsi="Times New Roman" w:cs="Times New Roman"/>
          <w:sz w:val="24"/>
          <w:szCs w:val="24"/>
        </w:rPr>
      </w:pPr>
      <w:r>
        <w:rPr>
          <w:rFonts w:ascii="Times New Roman" w:hAnsi="Times New Roman" w:cs="Times New Roman"/>
          <w:b/>
          <w:sz w:val="24"/>
          <w:szCs w:val="24"/>
        </w:rPr>
        <w:t>Specimen Labelling</w:t>
      </w:r>
      <w:r w:rsidR="00345925" w:rsidRPr="00F663A5">
        <w:rPr>
          <w:rFonts w:cstheme="minorHAnsi"/>
        </w:rPr>
        <w:t xml:space="preserve"> </w:t>
      </w:r>
      <w:r w:rsidR="00345925" w:rsidRPr="00345925">
        <w:rPr>
          <w:rFonts w:ascii="Times New Roman" w:hAnsi="Times New Roman" w:cs="Times New Roman"/>
          <w:sz w:val="24"/>
          <w:szCs w:val="24"/>
        </w:rPr>
        <w:t>Specimen should be properly labeled with at least 2 unique patient identifiers.</w:t>
      </w:r>
      <w:r w:rsidR="000770D3">
        <w:rPr>
          <w:rFonts w:ascii="Times New Roman" w:hAnsi="Times New Roman" w:cs="Times New Roman"/>
          <w:sz w:val="24"/>
          <w:szCs w:val="24"/>
        </w:rPr>
        <w:t xml:space="preserve"> </w:t>
      </w:r>
      <w:r w:rsidR="00345925" w:rsidRPr="00345925">
        <w:rPr>
          <w:rFonts w:ascii="Times New Roman" w:hAnsi="Times New Roman" w:cs="Times New Roman"/>
          <w:sz w:val="24"/>
          <w:szCs w:val="24"/>
        </w:rPr>
        <w:t>Patient's full name and medical record number (MRN) and should have the date and time of collection. The patient's birth date may substitute for the MRN if the MRN is not available.</w:t>
      </w:r>
    </w:p>
    <w:p w:rsidR="004006BE" w:rsidRPr="00C618B7" w:rsidRDefault="004006BE" w:rsidP="001571E7">
      <w:pPr>
        <w:pStyle w:val="ListParagraph"/>
        <w:numPr>
          <w:ilvl w:val="0"/>
          <w:numId w:val="19"/>
        </w:numPr>
        <w:ind w:left="180"/>
        <w:rPr>
          <w:rFonts w:ascii="Times New Roman" w:hAnsi="Times New Roman" w:cs="Times New Roman"/>
          <w:b/>
          <w:sz w:val="28"/>
          <w:szCs w:val="28"/>
        </w:rPr>
      </w:pPr>
      <w:r w:rsidRPr="00C618B7">
        <w:rPr>
          <w:rFonts w:ascii="Times New Roman" w:hAnsi="Times New Roman" w:cs="Times New Roman"/>
          <w:b/>
          <w:sz w:val="28"/>
          <w:szCs w:val="28"/>
        </w:rPr>
        <w:t>S</w:t>
      </w:r>
      <w:r w:rsidR="00CE1A64" w:rsidRPr="00C618B7">
        <w:rPr>
          <w:rFonts w:ascii="Times New Roman" w:hAnsi="Times New Roman" w:cs="Times New Roman"/>
          <w:b/>
          <w:sz w:val="28"/>
          <w:szCs w:val="28"/>
        </w:rPr>
        <w:t xml:space="preserve">UPPLIES AND REAGENTS </w:t>
      </w:r>
    </w:p>
    <w:p w:rsidR="004006BE" w:rsidRPr="00CE1A64" w:rsidRDefault="004006BE" w:rsidP="00921A9D">
      <w:pPr>
        <w:pStyle w:val="ListParagraph"/>
        <w:numPr>
          <w:ilvl w:val="1"/>
          <w:numId w:val="1"/>
        </w:numPr>
        <w:rPr>
          <w:rFonts w:ascii="Times New Roman" w:hAnsi="Times New Roman" w:cs="Times New Roman"/>
          <w:b/>
          <w:sz w:val="24"/>
          <w:szCs w:val="24"/>
        </w:rPr>
      </w:pPr>
      <w:r w:rsidRPr="00CE1A64">
        <w:rPr>
          <w:rFonts w:ascii="Times New Roman" w:hAnsi="Times New Roman" w:cs="Times New Roman"/>
          <w:b/>
          <w:sz w:val="24"/>
          <w:szCs w:val="24"/>
        </w:rPr>
        <w:t>Supplies</w:t>
      </w:r>
    </w:p>
    <w:p w:rsidR="004006BE" w:rsidRPr="003C7FA2" w:rsidRDefault="009003B1" w:rsidP="00EB3BD3">
      <w:pPr>
        <w:pStyle w:val="ListParagraph"/>
        <w:numPr>
          <w:ilvl w:val="2"/>
          <w:numId w:val="2"/>
        </w:numPr>
        <w:rPr>
          <w:rFonts w:ascii="Times New Roman" w:hAnsi="Times New Roman" w:cs="Times New Roman"/>
          <w:sz w:val="24"/>
          <w:szCs w:val="24"/>
        </w:rPr>
      </w:pPr>
      <w:proofErr w:type="spellStart"/>
      <w:r w:rsidRPr="003C7FA2">
        <w:rPr>
          <w:rFonts w:ascii="Times New Roman" w:hAnsi="Times New Roman" w:cs="Times New Roman"/>
          <w:sz w:val="24"/>
          <w:szCs w:val="24"/>
        </w:rPr>
        <w:t>Nerl</w:t>
      </w:r>
      <w:proofErr w:type="spellEnd"/>
      <w:r w:rsidR="004006BE" w:rsidRPr="003C7FA2">
        <w:rPr>
          <w:rFonts w:ascii="Times New Roman" w:hAnsi="Times New Roman" w:cs="Times New Roman"/>
          <w:sz w:val="24"/>
          <w:szCs w:val="24"/>
        </w:rPr>
        <w:t xml:space="preserve"> Water</w:t>
      </w:r>
      <w:r w:rsidR="00275D87" w:rsidRPr="003C7FA2">
        <w:rPr>
          <w:rFonts w:ascii="Times New Roman" w:hAnsi="Times New Roman" w:cs="Times New Roman"/>
          <w:sz w:val="24"/>
          <w:szCs w:val="24"/>
        </w:rPr>
        <w:t>: pH 7.0</w:t>
      </w:r>
    </w:p>
    <w:p w:rsidR="004006BE" w:rsidRPr="003C7FA2" w:rsidRDefault="004006BE" w:rsidP="00EB3BD3">
      <w:pPr>
        <w:pStyle w:val="ListParagraph"/>
        <w:numPr>
          <w:ilvl w:val="2"/>
          <w:numId w:val="2"/>
        </w:numPr>
        <w:rPr>
          <w:rFonts w:ascii="Times New Roman" w:hAnsi="Times New Roman" w:cs="Times New Roman"/>
          <w:sz w:val="24"/>
          <w:szCs w:val="24"/>
        </w:rPr>
      </w:pPr>
      <w:r w:rsidRPr="003C7FA2">
        <w:rPr>
          <w:rFonts w:ascii="Times New Roman" w:hAnsi="Times New Roman" w:cs="Times New Roman"/>
          <w:sz w:val="24"/>
          <w:szCs w:val="24"/>
        </w:rPr>
        <w:t>Gauze</w:t>
      </w:r>
    </w:p>
    <w:p w:rsidR="004006BE" w:rsidRDefault="00345925" w:rsidP="00EB3BD3">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Citrated blue top</w:t>
      </w:r>
      <w:r w:rsidR="009C36AE">
        <w:rPr>
          <w:rFonts w:ascii="Times New Roman" w:hAnsi="Times New Roman" w:cs="Times New Roman"/>
          <w:sz w:val="24"/>
          <w:szCs w:val="24"/>
        </w:rPr>
        <w:t xml:space="preserve"> tubes</w:t>
      </w:r>
    </w:p>
    <w:p w:rsidR="00345925" w:rsidRDefault="00345925" w:rsidP="00EB3BD3">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Frosted tubes for aliquots</w:t>
      </w:r>
    </w:p>
    <w:p w:rsidR="00506E96" w:rsidRDefault="00506E96" w:rsidP="00EB3BD3">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Cuvettes</w:t>
      </w:r>
    </w:p>
    <w:p w:rsidR="007045E6" w:rsidRDefault="00506E96" w:rsidP="007045E6">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ACL Top sample cups</w:t>
      </w:r>
    </w:p>
    <w:p w:rsidR="007045E6" w:rsidRPr="007045E6" w:rsidRDefault="007045E6" w:rsidP="007045E6">
      <w:pPr>
        <w:pStyle w:val="ListParagraph"/>
        <w:numPr>
          <w:ilvl w:val="2"/>
          <w:numId w:val="2"/>
        </w:numPr>
        <w:rPr>
          <w:rFonts w:ascii="Times New Roman" w:hAnsi="Times New Roman" w:cs="Times New Roman"/>
          <w:sz w:val="24"/>
          <w:szCs w:val="24"/>
        </w:rPr>
      </w:pPr>
      <w:proofErr w:type="spellStart"/>
      <w:r w:rsidRPr="00FE4906">
        <w:rPr>
          <w:rFonts w:ascii="Times New Roman" w:hAnsi="Times New Roman" w:cs="Times New Roman"/>
          <w:sz w:val="24"/>
          <w:szCs w:val="24"/>
        </w:rPr>
        <w:t>HemosIL</w:t>
      </w:r>
      <w:proofErr w:type="spellEnd"/>
      <w:r w:rsidRPr="00FE4906">
        <w:rPr>
          <w:rFonts w:ascii="Times New Roman" w:hAnsi="Times New Roman" w:cs="Times New Roman"/>
          <w:sz w:val="24"/>
          <w:szCs w:val="24"/>
        </w:rPr>
        <w:t xml:space="preserve"> Cleaning solution Clean A and Clean B</w:t>
      </w:r>
    </w:p>
    <w:p w:rsidR="007045E6" w:rsidRPr="007045E6" w:rsidRDefault="007045E6" w:rsidP="007045E6">
      <w:pPr>
        <w:pStyle w:val="ListParagraph"/>
        <w:numPr>
          <w:ilvl w:val="2"/>
          <w:numId w:val="2"/>
        </w:numPr>
        <w:rPr>
          <w:rFonts w:ascii="Times New Roman" w:hAnsi="Times New Roman" w:cs="Times New Roman"/>
          <w:sz w:val="24"/>
          <w:szCs w:val="24"/>
        </w:rPr>
      </w:pPr>
      <w:proofErr w:type="spellStart"/>
      <w:r w:rsidRPr="00FE4906">
        <w:rPr>
          <w:rFonts w:ascii="Times New Roman" w:hAnsi="Times New Roman" w:cs="Times New Roman"/>
          <w:sz w:val="24"/>
          <w:szCs w:val="24"/>
        </w:rPr>
        <w:lastRenderedPageBreak/>
        <w:t>HemosIL</w:t>
      </w:r>
      <w:proofErr w:type="spellEnd"/>
      <w:r w:rsidRPr="00FE4906">
        <w:rPr>
          <w:rFonts w:ascii="Times New Roman" w:hAnsi="Times New Roman" w:cs="Times New Roman"/>
          <w:sz w:val="24"/>
          <w:szCs w:val="24"/>
        </w:rPr>
        <w:t xml:space="preserve"> Rinse and waste</w:t>
      </w:r>
    </w:p>
    <w:p w:rsidR="00BA22F9" w:rsidRDefault="007045E6" w:rsidP="007D6E9E">
      <w:pPr>
        <w:pStyle w:val="ListParagraph"/>
        <w:numPr>
          <w:ilvl w:val="2"/>
          <w:numId w:val="2"/>
        </w:numPr>
        <w:rPr>
          <w:rFonts w:ascii="Times New Roman" w:hAnsi="Times New Roman" w:cs="Times New Roman"/>
          <w:sz w:val="24"/>
          <w:szCs w:val="24"/>
        </w:rPr>
      </w:pPr>
      <w:proofErr w:type="spellStart"/>
      <w:r w:rsidRPr="00FE4906">
        <w:rPr>
          <w:rFonts w:ascii="Times New Roman" w:hAnsi="Times New Roman" w:cs="Times New Roman"/>
          <w:sz w:val="24"/>
          <w:szCs w:val="24"/>
        </w:rPr>
        <w:t>HemosIL</w:t>
      </w:r>
      <w:proofErr w:type="spellEnd"/>
      <w:r w:rsidRPr="00FE4906">
        <w:rPr>
          <w:rFonts w:ascii="Times New Roman" w:hAnsi="Times New Roman" w:cs="Times New Roman"/>
          <w:sz w:val="24"/>
          <w:szCs w:val="24"/>
        </w:rPr>
        <w:t xml:space="preserve"> factor Diluent </w:t>
      </w:r>
    </w:p>
    <w:p w:rsidR="00FA005F" w:rsidRPr="007D6E9E" w:rsidRDefault="00FA005F" w:rsidP="00CE1A64">
      <w:pPr>
        <w:pStyle w:val="ListParagraph"/>
        <w:ind w:left="1530"/>
        <w:rPr>
          <w:rFonts w:ascii="Times New Roman" w:hAnsi="Times New Roman" w:cs="Times New Roman"/>
          <w:sz w:val="24"/>
          <w:szCs w:val="24"/>
        </w:rPr>
      </w:pPr>
    </w:p>
    <w:p w:rsidR="005F5280" w:rsidRPr="00CE1A64" w:rsidRDefault="000770D3" w:rsidP="00EB3BD3">
      <w:pPr>
        <w:pStyle w:val="ListParagraph"/>
        <w:numPr>
          <w:ilvl w:val="1"/>
          <w:numId w:val="2"/>
        </w:numPr>
        <w:rPr>
          <w:rFonts w:ascii="Times New Roman" w:hAnsi="Times New Roman" w:cs="Times New Roman"/>
          <w:b/>
          <w:bCs/>
          <w:sz w:val="24"/>
          <w:szCs w:val="24"/>
        </w:rPr>
      </w:pPr>
      <w:r w:rsidRPr="00CE1A64">
        <w:rPr>
          <w:rFonts w:ascii="Times New Roman" w:hAnsi="Times New Roman" w:cs="Times New Roman"/>
          <w:b/>
          <w:bCs/>
          <w:sz w:val="24"/>
          <w:szCs w:val="24"/>
        </w:rPr>
        <w:t>Reagents</w:t>
      </w:r>
    </w:p>
    <w:p w:rsidR="007D6E9E" w:rsidRDefault="007D6E9E" w:rsidP="007D6E9E">
      <w:pPr>
        <w:pStyle w:val="ListParagraph"/>
        <w:suppressAutoHyphens/>
        <w:rPr>
          <w:rFonts w:ascii="Times New Roman" w:hAnsi="Times New Roman" w:cs="Times New Roman"/>
          <w:b/>
          <w:sz w:val="24"/>
          <w:szCs w:val="24"/>
        </w:rPr>
      </w:pPr>
      <w:r w:rsidRPr="00FE4906">
        <w:rPr>
          <w:rFonts w:ascii="Times New Roman" w:hAnsi="Times New Roman" w:cs="Times New Roman"/>
          <w:b/>
          <w:sz w:val="24"/>
          <w:szCs w:val="24"/>
        </w:rPr>
        <w:t xml:space="preserve">NOTE: After opening any vial to place onto the instrument, label that vial with the </w:t>
      </w:r>
      <w:r w:rsidR="00CE1A64">
        <w:rPr>
          <w:rFonts w:ascii="Times New Roman" w:hAnsi="Times New Roman" w:cs="Times New Roman"/>
          <w:b/>
          <w:sz w:val="24"/>
          <w:szCs w:val="24"/>
        </w:rPr>
        <w:t xml:space="preserve">open and </w:t>
      </w:r>
      <w:r w:rsidRPr="00FE4906">
        <w:rPr>
          <w:rFonts w:ascii="Times New Roman" w:hAnsi="Times New Roman" w:cs="Times New Roman"/>
          <w:b/>
          <w:sz w:val="24"/>
          <w:szCs w:val="24"/>
        </w:rPr>
        <w:t>expiration date, referring to the stability information provided here.  Discard reagent when expired.</w:t>
      </w:r>
    </w:p>
    <w:p w:rsidR="006F14CD" w:rsidRDefault="006F14CD" w:rsidP="007D6E9E">
      <w:pPr>
        <w:pStyle w:val="ListParagraph"/>
        <w:suppressAutoHyphens/>
        <w:rPr>
          <w:rFonts w:ascii="Times New Roman" w:hAnsi="Times New Roman" w:cs="Times New Roman"/>
          <w:b/>
          <w:sz w:val="24"/>
          <w:szCs w:val="24"/>
        </w:rPr>
      </w:pPr>
    </w:p>
    <w:p w:rsidR="00835BFA" w:rsidRDefault="00835BFA" w:rsidP="007D6E9E">
      <w:pPr>
        <w:pStyle w:val="ListParagraph"/>
        <w:suppressAutoHyphens/>
        <w:rPr>
          <w:rFonts w:ascii="Times New Roman" w:hAnsi="Times New Roman" w:cs="Times New Roman"/>
          <w:b/>
          <w:sz w:val="24"/>
          <w:szCs w:val="24"/>
        </w:rPr>
      </w:pPr>
    </w:p>
    <w:p w:rsidR="00835BFA" w:rsidRDefault="00835BFA" w:rsidP="007D6E9E">
      <w:pPr>
        <w:pStyle w:val="ListParagraph"/>
        <w:suppressAutoHyphens/>
        <w:rPr>
          <w:rFonts w:ascii="Times New Roman" w:hAnsi="Times New Roman" w:cs="Times New Roman"/>
          <w:b/>
          <w:sz w:val="24"/>
          <w:szCs w:val="24"/>
        </w:rPr>
      </w:pPr>
    </w:p>
    <w:tbl>
      <w:tblPr>
        <w:tblW w:w="9315" w:type="dxa"/>
        <w:tblInd w:w="445" w:type="dxa"/>
        <w:tblLook w:val="04A0" w:firstRow="1" w:lastRow="0" w:firstColumn="1" w:lastColumn="0" w:noHBand="0" w:noVBand="1"/>
      </w:tblPr>
      <w:tblGrid>
        <w:gridCol w:w="2655"/>
        <w:gridCol w:w="2060"/>
        <w:gridCol w:w="2000"/>
        <w:gridCol w:w="2600"/>
      </w:tblGrid>
      <w:tr w:rsidR="00A11870" w:rsidRPr="00BA22F9" w:rsidTr="00851DB3">
        <w:trPr>
          <w:trHeight w:val="368"/>
        </w:trPr>
        <w:tc>
          <w:tcPr>
            <w:tcW w:w="93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1870" w:rsidRPr="00FC4FB4" w:rsidRDefault="00A11870" w:rsidP="00851DB3">
            <w:pPr>
              <w:spacing w:after="0" w:line="240" w:lineRule="auto"/>
              <w:jc w:val="center"/>
              <w:rPr>
                <w:rFonts w:ascii="Calibri" w:eastAsia="Times New Roman" w:hAnsi="Calibri" w:cs="Calibri"/>
                <w:b/>
                <w:color w:val="4F81BD" w:themeColor="accent1"/>
                <w:sz w:val="28"/>
                <w:szCs w:val="28"/>
              </w:rPr>
            </w:pPr>
            <w:r>
              <w:rPr>
                <w:rFonts w:ascii="Times New Roman" w:hAnsi="Times New Roman" w:cs="Times New Roman"/>
                <w:b/>
                <w:color w:val="548DD4" w:themeColor="text2" w:themeTint="99"/>
                <w:sz w:val="28"/>
                <w:szCs w:val="28"/>
              </w:rPr>
              <w:tab/>
            </w:r>
            <w:r w:rsidRPr="00FC4FB4">
              <w:rPr>
                <w:rFonts w:ascii="Times New Roman" w:hAnsi="Times New Roman" w:cs="Times New Roman"/>
                <w:b/>
                <w:color w:val="4F81BD" w:themeColor="accent1"/>
                <w:sz w:val="28"/>
                <w:szCs w:val="28"/>
              </w:rPr>
              <w:t>Reagents Stability after reconstitution</w:t>
            </w:r>
          </w:p>
        </w:tc>
      </w:tr>
      <w:tr w:rsidR="00A11870" w:rsidRPr="00BA22F9" w:rsidTr="00851DB3">
        <w:trPr>
          <w:trHeight w:val="44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FC4FB4" w:rsidRDefault="00A11870" w:rsidP="00851DB3">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Description</w:t>
            </w:r>
          </w:p>
        </w:tc>
        <w:tc>
          <w:tcPr>
            <w:tcW w:w="2060" w:type="dxa"/>
            <w:tcBorders>
              <w:top w:val="nil"/>
              <w:left w:val="nil"/>
              <w:bottom w:val="single" w:sz="4" w:space="0" w:color="auto"/>
              <w:right w:val="single" w:sz="4" w:space="0" w:color="auto"/>
            </w:tcBorders>
            <w:shd w:val="clear" w:color="000000" w:fill="FFFF00"/>
            <w:vAlign w:val="center"/>
            <w:hideMark/>
          </w:tcPr>
          <w:p w:rsidR="00A11870" w:rsidRPr="00FC4FB4" w:rsidRDefault="00A11870" w:rsidP="00851DB3">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On Board</w:t>
            </w:r>
          </w:p>
        </w:tc>
        <w:tc>
          <w:tcPr>
            <w:tcW w:w="2000" w:type="dxa"/>
            <w:tcBorders>
              <w:top w:val="nil"/>
              <w:left w:val="nil"/>
              <w:bottom w:val="single" w:sz="4" w:space="0" w:color="auto"/>
              <w:right w:val="single" w:sz="4" w:space="0" w:color="auto"/>
            </w:tcBorders>
            <w:shd w:val="clear" w:color="000000" w:fill="FFFF00"/>
            <w:vAlign w:val="center"/>
            <w:hideMark/>
          </w:tcPr>
          <w:p w:rsidR="00A11870" w:rsidRPr="00FC4FB4" w:rsidRDefault="00A11870" w:rsidP="00851DB3">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 xml:space="preserve">2-8 </w:t>
            </w:r>
            <w:proofErr w:type="spellStart"/>
            <w:r w:rsidRPr="00FC4FB4">
              <w:rPr>
                <w:rFonts w:ascii="Times New Roman" w:hAnsi="Times New Roman" w:cs="Times New Roman"/>
                <w:b/>
                <w:color w:val="4F81BD" w:themeColor="accent1"/>
                <w:sz w:val="28"/>
                <w:szCs w:val="28"/>
              </w:rPr>
              <w:t>oC</w:t>
            </w:r>
            <w:proofErr w:type="spellEnd"/>
          </w:p>
        </w:tc>
        <w:tc>
          <w:tcPr>
            <w:tcW w:w="2600" w:type="dxa"/>
            <w:tcBorders>
              <w:top w:val="nil"/>
              <w:left w:val="nil"/>
              <w:bottom w:val="single" w:sz="4" w:space="0" w:color="auto"/>
              <w:right w:val="single" w:sz="4" w:space="0" w:color="auto"/>
            </w:tcBorders>
            <w:shd w:val="clear" w:color="auto" w:fill="auto"/>
            <w:vAlign w:val="center"/>
            <w:hideMark/>
          </w:tcPr>
          <w:p w:rsidR="00A11870" w:rsidRPr="00FC4FB4" w:rsidRDefault="00A11870" w:rsidP="00851DB3">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(- 20 o C)</w:t>
            </w:r>
          </w:p>
        </w:tc>
      </w:tr>
      <w:tr w:rsidR="00A11870" w:rsidRPr="00187A41" w:rsidTr="00851DB3">
        <w:trPr>
          <w:trHeight w:val="422"/>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w:t>
            </w:r>
            <w:proofErr w:type="spellStart"/>
            <w:r w:rsidRPr="00187A41">
              <w:rPr>
                <w:rFonts w:ascii="Times New Roman" w:hAnsi="Times New Roman" w:cs="Times New Roman"/>
              </w:rPr>
              <w:t>dRVVT</w:t>
            </w:r>
            <w:proofErr w:type="spellEnd"/>
            <w:r w:rsidRPr="00187A41">
              <w:rPr>
                <w:rFonts w:ascii="Times New Roman" w:hAnsi="Times New Roman" w:cs="Times New Roman"/>
              </w:rPr>
              <w:t xml:space="preserve"> Screen</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 xml:space="preserve">3 Days </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40467" w:rsidP="00851DB3">
            <w:pPr>
              <w:spacing w:after="0" w:line="240" w:lineRule="auto"/>
              <w:jc w:val="center"/>
              <w:rPr>
                <w:rFonts w:ascii="Times New Roman" w:hAnsi="Times New Roman" w:cs="Times New Roman"/>
              </w:rPr>
            </w:pPr>
            <w:r>
              <w:rPr>
                <w:rFonts w:ascii="Times New Roman" w:hAnsi="Times New Roman" w:cs="Times New Roman"/>
              </w:rPr>
              <w:t>1</w:t>
            </w:r>
            <w:r w:rsidR="00A11870" w:rsidRPr="00187A41">
              <w:rPr>
                <w:rFonts w:ascii="Times New Roman" w:hAnsi="Times New Roman" w:cs="Times New Roman"/>
              </w:rPr>
              <w:t>5 Days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w:t>
            </w:r>
            <w:proofErr w:type="spellStart"/>
            <w:r w:rsidRPr="00187A41">
              <w:rPr>
                <w:rFonts w:ascii="Times New Roman" w:hAnsi="Times New Roman" w:cs="Times New Roman"/>
              </w:rPr>
              <w:t>dRVVT</w:t>
            </w:r>
            <w:proofErr w:type="spellEnd"/>
            <w:r w:rsidRPr="00187A41">
              <w:rPr>
                <w:rFonts w:ascii="Times New Roman" w:hAnsi="Times New Roman" w:cs="Times New Roman"/>
              </w:rPr>
              <w:t xml:space="preserve"> Confirm</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 xml:space="preserve">3 Days </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 xml:space="preserve">15 Days </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Silica Clotting Time</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5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20 Days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V Leiden (APCR V)</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3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40467" w:rsidP="00851DB3">
            <w:pPr>
              <w:spacing w:after="0" w:line="240" w:lineRule="auto"/>
              <w:jc w:val="center"/>
              <w:rPr>
                <w:rFonts w:ascii="Times New Roman" w:hAnsi="Times New Roman" w:cs="Times New Roman"/>
              </w:rPr>
            </w:pPr>
            <w:r>
              <w:rPr>
                <w:rFonts w:ascii="Times New Roman" w:hAnsi="Times New Roman" w:cs="Times New Roman"/>
              </w:rPr>
              <w:t>30 days for Ca</w:t>
            </w:r>
            <w:r w:rsidR="008B4F81">
              <w:rPr>
                <w:rFonts w:ascii="Times New Roman" w:hAnsi="Times New Roman" w:cs="Times New Roman"/>
              </w:rPr>
              <w:t>C</w:t>
            </w:r>
            <w:bookmarkStart w:id="0" w:name="_GoBack"/>
            <w:bookmarkEnd w:id="0"/>
            <w:r>
              <w:rPr>
                <w:rFonts w:ascii="Times New Roman" w:hAnsi="Times New Roman" w:cs="Times New Roman"/>
              </w:rPr>
              <w:t xml:space="preserve">l2 and </w:t>
            </w:r>
            <w:proofErr w:type="spellStart"/>
            <w:r>
              <w:rPr>
                <w:rFonts w:ascii="Times New Roman" w:hAnsi="Times New Roman" w:cs="Times New Roman"/>
              </w:rPr>
              <w:t>aPTT</w:t>
            </w:r>
            <w:proofErr w:type="spellEnd"/>
            <w:r>
              <w:rPr>
                <w:rFonts w:ascii="Times New Roman" w:hAnsi="Times New Roman" w:cs="Times New Roman"/>
              </w:rPr>
              <w:t xml:space="preserve"> reagent</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3 Months</w:t>
            </w:r>
            <w:r w:rsidR="00A40467">
              <w:rPr>
                <w:rFonts w:ascii="Times New Roman" w:hAnsi="Times New Roman" w:cs="Times New Roman"/>
              </w:rPr>
              <w:t xml:space="preserve"> for Factor V reagent and APC/CaCl2</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Liquid </w:t>
            </w:r>
            <w:proofErr w:type="spellStart"/>
            <w:r w:rsidRPr="00187A41">
              <w:rPr>
                <w:rFonts w:ascii="Times New Roman" w:hAnsi="Times New Roman" w:cs="Times New Roman"/>
              </w:rPr>
              <w:t>Antithrombin</w:t>
            </w:r>
            <w:proofErr w:type="spellEnd"/>
            <w:r w:rsidRPr="00187A41">
              <w:rPr>
                <w:rFonts w:ascii="Times New Roman" w:hAnsi="Times New Roman" w:cs="Times New Roman"/>
              </w:rPr>
              <w:t xml:space="preserve"> (2mL)</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 xml:space="preserve">48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5 weeks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Protein C</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5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3 Months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Protein S Activity</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40467" w:rsidP="00851DB3">
            <w:pPr>
              <w:spacing w:after="0" w:line="240" w:lineRule="auto"/>
              <w:jc w:val="center"/>
              <w:rPr>
                <w:rFonts w:ascii="Times New Roman" w:hAnsi="Times New Roman" w:cs="Times New Roman"/>
              </w:rPr>
            </w:pPr>
            <w:r>
              <w:rPr>
                <w:rFonts w:ascii="Times New Roman" w:hAnsi="Times New Roman" w:cs="Times New Roman"/>
              </w:rPr>
              <w:t>6</w:t>
            </w:r>
            <w:r w:rsidR="00A11870" w:rsidRPr="00187A41">
              <w:rPr>
                <w:rFonts w:ascii="Times New Roman" w:hAnsi="Times New Roman" w:cs="Times New Roman"/>
              </w:rPr>
              <w:t xml:space="preserve"> </w:t>
            </w:r>
            <w:proofErr w:type="spellStart"/>
            <w:r w:rsidR="00A11870"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40467" w:rsidP="00851DB3">
            <w:pPr>
              <w:spacing w:after="0" w:line="240" w:lineRule="auto"/>
              <w:jc w:val="center"/>
              <w:rPr>
                <w:rFonts w:ascii="Times New Roman" w:hAnsi="Times New Roman" w:cs="Times New Roman"/>
              </w:rPr>
            </w:pPr>
            <w:r>
              <w:rPr>
                <w:rFonts w:ascii="Times New Roman" w:hAnsi="Times New Roman" w:cs="Times New Roman"/>
              </w:rPr>
              <w:t>24</w:t>
            </w:r>
            <w:r w:rsidR="00A11870" w:rsidRPr="00187A41">
              <w:rPr>
                <w:rFonts w:ascii="Times New Roman" w:hAnsi="Times New Roman" w:cs="Times New Roman"/>
              </w:rPr>
              <w:t xml:space="preserve"> </w:t>
            </w:r>
            <w:proofErr w:type="spellStart"/>
            <w:r w:rsidR="00A11870" w:rsidRPr="00187A41">
              <w:rPr>
                <w:rFonts w:ascii="Times New Roman" w:hAnsi="Times New Roman" w:cs="Times New Roman"/>
              </w:rPr>
              <w:t>Hrs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Free Protein S</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7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1 Months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Plasminogen</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40467" w:rsidP="00851DB3">
            <w:pPr>
              <w:spacing w:after="0" w:line="240" w:lineRule="auto"/>
              <w:jc w:val="center"/>
              <w:rPr>
                <w:rFonts w:ascii="Times New Roman" w:hAnsi="Times New Roman" w:cs="Times New Roman"/>
              </w:rPr>
            </w:pPr>
            <w:r>
              <w:rPr>
                <w:rFonts w:ascii="Times New Roman" w:hAnsi="Times New Roman" w:cs="Times New Roman"/>
              </w:rPr>
              <w:t>5</w:t>
            </w:r>
            <w:r w:rsidR="00A11870" w:rsidRPr="00187A41">
              <w:rPr>
                <w:rFonts w:ascii="Times New Roman" w:hAnsi="Times New Roman" w:cs="Times New Roman"/>
              </w:rPr>
              <w:t xml:space="preserve">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3 months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6 Months</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Plasmin Inhibitor</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5 Days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3 Months</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von </w:t>
            </w:r>
            <w:proofErr w:type="spellStart"/>
            <w:r w:rsidRPr="00187A41">
              <w:rPr>
                <w:rFonts w:ascii="Times New Roman" w:hAnsi="Times New Roman" w:cs="Times New Roman"/>
              </w:rPr>
              <w:t>Willebrand</w:t>
            </w:r>
            <w:proofErr w:type="spellEnd"/>
            <w:r w:rsidRPr="00187A41">
              <w:rPr>
                <w:rFonts w:ascii="Times New Roman" w:hAnsi="Times New Roman" w:cs="Times New Roman"/>
              </w:rPr>
              <w:t xml:space="preserve"> Antigen</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7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3 Months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von </w:t>
            </w:r>
            <w:proofErr w:type="spellStart"/>
            <w:r w:rsidRPr="00187A41">
              <w:rPr>
                <w:rFonts w:ascii="Times New Roman" w:hAnsi="Times New Roman" w:cs="Times New Roman"/>
              </w:rPr>
              <w:t>Willebrand</w:t>
            </w:r>
            <w:proofErr w:type="spellEnd"/>
            <w:r w:rsidRPr="00187A41">
              <w:rPr>
                <w:rFonts w:ascii="Times New Roman" w:hAnsi="Times New Roman" w:cs="Times New Roman"/>
              </w:rPr>
              <w:t xml:space="preserve"> Activity</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5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1 Months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XIII Antigen</w:t>
            </w:r>
          </w:p>
        </w:tc>
        <w:tc>
          <w:tcPr>
            <w:tcW w:w="206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4 Days</w:t>
            </w:r>
          </w:p>
        </w:tc>
        <w:tc>
          <w:tcPr>
            <w:tcW w:w="2000" w:type="dxa"/>
            <w:tcBorders>
              <w:top w:val="nil"/>
              <w:left w:val="nil"/>
              <w:bottom w:val="single" w:sz="4" w:space="0" w:color="auto"/>
              <w:right w:val="single" w:sz="4" w:space="0" w:color="auto"/>
            </w:tcBorders>
            <w:shd w:val="clear" w:color="auto" w:fill="auto"/>
            <w:vAlign w:val="center"/>
            <w:hideMark/>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1 Months</w:t>
            </w:r>
          </w:p>
        </w:tc>
        <w:tc>
          <w:tcPr>
            <w:tcW w:w="2600" w:type="dxa"/>
            <w:tcBorders>
              <w:top w:val="nil"/>
              <w:left w:val="nil"/>
              <w:bottom w:val="single" w:sz="4" w:space="0" w:color="auto"/>
              <w:right w:val="single" w:sz="4" w:space="0" w:color="auto"/>
            </w:tcBorders>
            <w:shd w:val="clear" w:color="auto" w:fill="auto"/>
            <w:noWrap/>
            <w:vAlign w:val="bottom"/>
            <w:hideMark/>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w:t>
            </w:r>
            <w:proofErr w:type="spellStart"/>
            <w:r w:rsidRPr="00187A41">
              <w:rPr>
                <w:rFonts w:ascii="Times New Roman" w:hAnsi="Times New Roman" w:cs="Times New Roman"/>
              </w:rPr>
              <w:t>RecombiPlasTin</w:t>
            </w:r>
            <w:proofErr w:type="spellEnd"/>
            <w:r w:rsidRPr="00187A41">
              <w:rPr>
                <w:rFonts w:ascii="Times New Roman" w:hAnsi="Times New Roman" w:cs="Times New Roman"/>
              </w:rPr>
              <w:t xml:space="preserve"> 2G (8mL)</w:t>
            </w:r>
          </w:p>
        </w:tc>
        <w:tc>
          <w:tcPr>
            <w:tcW w:w="2060" w:type="dxa"/>
            <w:tcBorders>
              <w:top w:val="nil"/>
              <w:left w:val="nil"/>
              <w:bottom w:val="single" w:sz="4" w:space="0" w:color="auto"/>
              <w:right w:val="single" w:sz="4" w:space="0" w:color="auto"/>
            </w:tcBorders>
            <w:shd w:val="clear" w:color="auto" w:fill="auto"/>
            <w:vAlign w:val="center"/>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10 Days</w:t>
            </w:r>
          </w:p>
        </w:tc>
        <w:tc>
          <w:tcPr>
            <w:tcW w:w="2000" w:type="dxa"/>
            <w:tcBorders>
              <w:top w:val="nil"/>
              <w:left w:val="nil"/>
              <w:bottom w:val="single" w:sz="4" w:space="0" w:color="auto"/>
              <w:right w:val="single" w:sz="4" w:space="0" w:color="auto"/>
            </w:tcBorders>
            <w:shd w:val="clear" w:color="auto" w:fill="auto"/>
            <w:vAlign w:val="center"/>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10 Days</w:t>
            </w:r>
          </w:p>
        </w:tc>
        <w:tc>
          <w:tcPr>
            <w:tcW w:w="2600" w:type="dxa"/>
            <w:tcBorders>
              <w:top w:val="nil"/>
              <w:left w:val="nil"/>
              <w:bottom w:val="single" w:sz="4" w:space="0" w:color="auto"/>
              <w:right w:val="single" w:sz="4" w:space="0" w:color="auto"/>
            </w:tcBorders>
            <w:shd w:val="clear" w:color="auto" w:fill="auto"/>
            <w:noWrap/>
            <w:vAlign w:val="bottom"/>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A11870" w:rsidRPr="00187A41" w:rsidRDefault="00A11870" w:rsidP="00851DB3">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w:t>
            </w:r>
            <w:proofErr w:type="spellStart"/>
            <w:r w:rsidRPr="00187A41">
              <w:rPr>
                <w:rFonts w:ascii="Times New Roman" w:hAnsi="Times New Roman" w:cs="Times New Roman"/>
              </w:rPr>
              <w:t>SynthASil</w:t>
            </w:r>
            <w:proofErr w:type="spellEnd"/>
          </w:p>
        </w:tc>
        <w:tc>
          <w:tcPr>
            <w:tcW w:w="2060" w:type="dxa"/>
            <w:tcBorders>
              <w:top w:val="nil"/>
              <w:left w:val="nil"/>
              <w:bottom w:val="single" w:sz="4" w:space="0" w:color="auto"/>
              <w:right w:val="single" w:sz="4" w:space="0" w:color="auto"/>
            </w:tcBorders>
            <w:shd w:val="clear" w:color="auto" w:fill="auto"/>
            <w:vAlign w:val="center"/>
          </w:tcPr>
          <w:p w:rsidR="00A11870" w:rsidRPr="00187A41" w:rsidRDefault="00A11870" w:rsidP="00851DB3">
            <w:pPr>
              <w:spacing w:after="0" w:line="240" w:lineRule="auto"/>
              <w:jc w:val="center"/>
              <w:rPr>
                <w:rFonts w:ascii="Times New Roman" w:hAnsi="Times New Roman" w:cs="Times New Roman"/>
              </w:rPr>
            </w:pPr>
            <w:r w:rsidRPr="00187A41">
              <w:rPr>
                <w:rFonts w:ascii="Times New Roman" w:hAnsi="Times New Roman" w:cs="Times New Roman"/>
              </w:rPr>
              <w:t>10 Days</w:t>
            </w:r>
          </w:p>
        </w:tc>
        <w:tc>
          <w:tcPr>
            <w:tcW w:w="2000" w:type="dxa"/>
            <w:tcBorders>
              <w:top w:val="nil"/>
              <w:left w:val="nil"/>
              <w:bottom w:val="single" w:sz="4" w:space="0" w:color="auto"/>
              <w:right w:val="single" w:sz="4" w:space="0" w:color="auto"/>
            </w:tcBorders>
            <w:shd w:val="clear" w:color="auto" w:fill="auto"/>
            <w:vAlign w:val="center"/>
          </w:tcPr>
          <w:p w:rsidR="00A11870" w:rsidRPr="00187A41" w:rsidRDefault="00851DB3" w:rsidP="00851DB3">
            <w:pPr>
              <w:spacing w:after="0" w:line="240" w:lineRule="auto"/>
              <w:jc w:val="center"/>
              <w:rPr>
                <w:rFonts w:ascii="Times New Roman" w:hAnsi="Times New Roman" w:cs="Times New Roman"/>
              </w:rPr>
            </w:pPr>
            <w:r>
              <w:rPr>
                <w:rFonts w:ascii="Times New Roman" w:hAnsi="Times New Roman" w:cs="Times New Roman"/>
              </w:rPr>
              <w:t>3</w:t>
            </w:r>
            <w:r w:rsidR="00A11870" w:rsidRPr="00187A41">
              <w:rPr>
                <w:rFonts w:ascii="Times New Roman" w:hAnsi="Times New Roman" w:cs="Times New Roman"/>
              </w:rPr>
              <w:t>0 Days</w:t>
            </w:r>
          </w:p>
        </w:tc>
        <w:tc>
          <w:tcPr>
            <w:tcW w:w="2600" w:type="dxa"/>
            <w:tcBorders>
              <w:top w:val="nil"/>
              <w:left w:val="nil"/>
              <w:bottom w:val="single" w:sz="4" w:space="0" w:color="auto"/>
              <w:right w:val="single" w:sz="4" w:space="0" w:color="auto"/>
            </w:tcBorders>
            <w:shd w:val="clear" w:color="auto" w:fill="auto"/>
            <w:noWrap/>
            <w:vAlign w:val="bottom"/>
          </w:tcPr>
          <w:p w:rsidR="00A11870" w:rsidRPr="00187A41" w:rsidRDefault="00A11870" w:rsidP="00A2587F">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6F14CD"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6F14CD" w:rsidRPr="00187A41" w:rsidRDefault="006F14CD" w:rsidP="00851DB3">
            <w:pPr>
              <w:spacing w:after="0" w:line="240" w:lineRule="auto"/>
              <w:jc w:val="center"/>
              <w:rPr>
                <w:rFonts w:ascii="Times New Roman" w:hAnsi="Times New Roman" w:cs="Times New Roman"/>
              </w:rPr>
            </w:pPr>
            <w:r>
              <w:rPr>
                <w:rFonts w:ascii="Times New Roman" w:hAnsi="Times New Roman" w:cs="Times New Roman"/>
              </w:rPr>
              <w:t>Calcium Chloride</w:t>
            </w:r>
          </w:p>
        </w:tc>
        <w:tc>
          <w:tcPr>
            <w:tcW w:w="2060" w:type="dxa"/>
            <w:tcBorders>
              <w:top w:val="nil"/>
              <w:left w:val="nil"/>
              <w:bottom w:val="single" w:sz="4" w:space="0" w:color="auto"/>
              <w:right w:val="single" w:sz="4" w:space="0" w:color="auto"/>
            </w:tcBorders>
            <w:shd w:val="clear" w:color="auto" w:fill="auto"/>
            <w:vAlign w:val="center"/>
          </w:tcPr>
          <w:p w:rsidR="006F14CD" w:rsidRPr="00187A41" w:rsidRDefault="006F14CD" w:rsidP="00851DB3">
            <w:pPr>
              <w:spacing w:after="0" w:line="240" w:lineRule="auto"/>
              <w:jc w:val="center"/>
              <w:rPr>
                <w:rFonts w:ascii="Times New Roman" w:hAnsi="Times New Roman" w:cs="Times New Roman"/>
              </w:rPr>
            </w:pPr>
            <w:r>
              <w:rPr>
                <w:rFonts w:ascii="Times New Roman" w:hAnsi="Times New Roman" w:cs="Times New Roman"/>
              </w:rPr>
              <w:t>30 Days</w:t>
            </w:r>
          </w:p>
        </w:tc>
        <w:tc>
          <w:tcPr>
            <w:tcW w:w="2000" w:type="dxa"/>
            <w:tcBorders>
              <w:top w:val="nil"/>
              <w:left w:val="nil"/>
              <w:bottom w:val="single" w:sz="4" w:space="0" w:color="auto"/>
              <w:right w:val="single" w:sz="4" w:space="0" w:color="auto"/>
            </w:tcBorders>
            <w:shd w:val="clear" w:color="auto" w:fill="auto"/>
            <w:vAlign w:val="center"/>
          </w:tcPr>
          <w:p w:rsidR="006F14CD" w:rsidRDefault="006F14CD" w:rsidP="00851DB3">
            <w:pPr>
              <w:spacing w:after="0" w:line="240" w:lineRule="auto"/>
              <w:jc w:val="center"/>
              <w:rPr>
                <w:rFonts w:ascii="Times New Roman" w:hAnsi="Times New Roman" w:cs="Times New Roman"/>
              </w:rPr>
            </w:pPr>
            <w:r>
              <w:rPr>
                <w:rFonts w:ascii="Times New Roman" w:hAnsi="Times New Roman" w:cs="Times New Roman"/>
              </w:rPr>
              <w:t>30 Days</w:t>
            </w:r>
          </w:p>
        </w:tc>
        <w:tc>
          <w:tcPr>
            <w:tcW w:w="2600" w:type="dxa"/>
            <w:tcBorders>
              <w:top w:val="nil"/>
              <w:left w:val="nil"/>
              <w:bottom w:val="single" w:sz="4" w:space="0" w:color="auto"/>
              <w:right w:val="single" w:sz="4" w:space="0" w:color="auto"/>
            </w:tcBorders>
            <w:shd w:val="clear" w:color="auto" w:fill="auto"/>
            <w:noWrap/>
            <w:vAlign w:val="bottom"/>
          </w:tcPr>
          <w:p w:rsidR="006F14CD" w:rsidRPr="00187A41" w:rsidRDefault="006F14CD" w:rsidP="00A2587F">
            <w:pPr>
              <w:spacing w:after="0" w:line="240" w:lineRule="auto"/>
              <w:jc w:val="center"/>
              <w:rPr>
                <w:rFonts w:ascii="Times New Roman" w:hAnsi="Times New Roman" w:cs="Times New Roman"/>
              </w:rPr>
            </w:pPr>
            <w:r>
              <w:rPr>
                <w:rFonts w:ascii="Times New Roman" w:hAnsi="Times New Roman" w:cs="Times New Roman"/>
              </w:rPr>
              <w:t>x</w:t>
            </w:r>
          </w:p>
        </w:tc>
      </w:tr>
      <w:tr w:rsidR="00A11870" w:rsidRPr="00187A41" w:rsidTr="00A11870">
        <w:trPr>
          <w:trHeight w:val="520"/>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tcPr>
          <w:p w:rsidR="00A11870" w:rsidRPr="00FC4FB4" w:rsidRDefault="00A11870" w:rsidP="00A11870">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lastRenderedPageBreak/>
              <w:t>Description</w:t>
            </w:r>
          </w:p>
        </w:tc>
        <w:tc>
          <w:tcPr>
            <w:tcW w:w="2060" w:type="dxa"/>
            <w:tcBorders>
              <w:top w:val="single" w:sz="4" w:space="0" w:color="auto"/>
              <w:left w:val="nil"/>
              <w:bottom w:val="single" w:sz="4" w:space="0" w:color="auto"/>
              <w:right w:val="single" w:sz="4" w:space="0" w:color="auto"/>
            </w:tcBorders>
            <w:shd w:val="clear" w:color="000000" w:fill="FFFF00"/>
            <w:vAlign w:val="center"/>
          </w:tcPr>
          <w:p w:rsidR="00A11870" w:rsidRPr="00FC4FB4" w:rsidRDefault="00A11870" w:rsidP="00A11870">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On Board</w:t>
            </w:r>
          </w:p>
        </w:tc>
        <w:tc>
          <w:tcPr>
            <w:tcW w:w="2000" w:type="dxa"/>
            <w:tcBorders>
              <w:top w:val="single" w:sz="4" w:space="0" w:color="auto"/>
              <w:left w:val="nil"/>
              <w:bottom w:val="single" w:sz="4" w:space="0" w:color="auto"/>
              <w:right w:val="single" w:sz="4" w:space="0" w:color="auto"/>
            </w:tcBorders>
            <w:shd w:val="clear" w:color="000000" w:fill="FFFF00"/>
            <w:vAlign w:val="center"/>
          </w:tcPr>
          <w:p w:rsidR="00A11870" w:rsidRPr="00FC4FB4" w:rsidRDefault="00A11870" w:rsidP="00A11870">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 xml:space="preserve">2-8 </w:t>
            </w:r>
            <w:proofErr w:type="spellStart"/>
            <w:r w:rsidRPr="00FC4FB4">
              <w:rPr>
                <w:rFonts w:ascii="Times New Roman" w:hAnsi="Times New Roman" w:cs="Times New Roman"/>
                <w:b/>
                <w:color w:val="4F81BD" w:themeColor="accent1"/>
                <w:sz w:val="28"/>
                <w:szCs w:val="28"/>
              </w:rPr>
              <w:t>oC</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center"/>
          </w:tcPr>
          <w:p w:rsidR="00A11870" w:rsidRPr="00FC4FB4" w:rsidRDefault="00A11870" w:rsidP="00A11870">
            <w:pPr>
              <w:spacing w:after="0" w:line="240" w:lineRule="auto"/>
              <w:jc w:val="center"/>
              <w:rPr>
                <w:rFonts w:ascii="Times New Roman" w:hAnsi="Times New Roman" w:cs="Times New Roman"/>
                <w:b/>
                <w:color w:val="4F81BD" w:themeColor="accent1"/>
                <w:sz w:val="28"/>
                <w:szCs w:val="28"/>
              </w:rPr>
            </w:pPr>
            <w:r w:rsidRPr="00FC4FB4">
              <w:rPr>
                <w:rFonts w:ascii="Times New Roman" w:hAnsi="Times New Roman" w:cs="Times New Roman"/>
                <w:b/>
                <w:color w:val="4F81BD" w:themeColor="accent1"/>
                <w:sz w:val="28"/>
                <w:szCs w:val="28"/>
              </w:rPr>
              <w:t>(- 20 o C)</w:t>
            </w:r>
          </w:p>
        </w:tc>
      </w:tr>
      <w:tr w:rsidR="00A11870" w:rsidRPr="00187A41" w:rsidTr="00851DB3">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A11870" w:rsidRPr="00187A41" w:rsidRDefault="00835BFA" w:rsidP="00A11870">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II deficient plasma</w:t>
            </w:r>
          </w:p>
        </w:tc>
        <w:tc>
          <w:tcPr>
            <w:tcW w:w="2060" w:type="dxa"/>
            <w:tcBorders>
              <w:top w:val="nil"/>
              <w:left w:val="nil"/>
              <w:bottom w:val="single" w:sz="4" w:space="0" w:color="auto"/>
              <w:right w:val="single" w:sz="4" w:space="0" w:color="auto"/>
            </w:tcBorders>
            <w:shd w:val="clear" w:color="auto" w:fill="auto"/>
            <w:vAlign w:val="center"/>
          </w:tcPr>
          <w:p w:rsidR="00A11870" w:rsidRPr="00187A41" w:rsidRDefault="00A11870" w:rsidP="00A11870">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tcPr>
          <w:p w:rsidR="00A11870" w:rsidRPr="00187A41" w:rsidRDefault="00A11870" w:rsidP="00A11870">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nil"/>
              <w:left w:val="nil"/>
              <w:bottom w:val="single" w:sz="4" w:space="0" w:color="auto"/>
              <w:right w:val="single" w:sz="4" w:space="0" w:color="auto"/>
            </w:tcBorders>
            <w:shd w:val="clear" w:color="auto" w:fill="auto"/>
            <w:noWrap/>
            <w:vAlign w:val="bottom"/>
          </w:tcPr>
          <w:p w:rsidR="00A11870" w:rsidRPr="00187A41" w:rsidRDefault="00A11870" w:rsidP="00A11870">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835BFA" w:rsidRPr="00187A41" w:rsidTr="00835BFA">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V deficient plasma</w:t>
            </w:r>
          </w:p>
        </w:tc>
        <w:tc>
          <w:tcPr>
            <w:tcW w:w="206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835BFA" w:rsidRPr="00187A41" w:rsidTr="00835BFA">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VII deficient plasma</w:t>
            </w:r>
          </w:p>
        </w:tc>
        <w:tc>
          <w:tcPr>
            <w:tcW w:w="206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835BFA" w:rsidRPr="00187A41" w:rsidTr="00835BFA">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HemosIL FVIII def. plasma (normal VWF)</w:t>
            </w:r>
          </w:p>
        </w:tc>
        <w:tc>
          <w:tcPr>
            <w:tcW w:w="206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3 Weeks</w:t>
            </w:r>
          </w:p>
        </w:tc>
      </w:tr>
      <w:tr w:rsidR="00835BFA" w:rsidRPr="00187A41" w:rsidTr="00835BFA">
        <w:trPr>
          <w:trHeight w:val="520"/>
        </w:trPr>
        <w:tc>
          <w:tcPr>
            <w:tcW w:w="2655" w:type="dxa"/>
            <w:tcBorders>
              <w:top w:val="nil"/>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IX deficient plasma</w:t>
            </w:r>
          </w:p>
        </w:tc>
        <w:tc>
          <w:tcPr>
            <w:tcW w:w="206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nil"/>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835BFA" w:rsidRPr="00187A41" w:rsidTr="00835BFA">
        <w:trPr>
          <w:trHeight w:val="520"/>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X deficient plasma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x</w:t>
            </w:r>
          </w:p>
        </w:tc>
      </w:tr>
      <w:tr w:rsidR="00835BFA" w:rsidRPr="00187A41" w:rsidTr="006F14CD">
        <w:trPr>
          <w:trHeight w:val="520"/>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XI deficient plasma</w:t>
            </w:r>
          </w:p>
        </w:tc>
        <w:tc>
          <w:tcPr>
            <w:tcW w:w="2060" w:type="dxa"/>
            <w:tcBorders>
              <w:top w:val="single" w:sz="4" w:space="0" w:color="auto"/>
              <w:left w:val="nil"/>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single" w:sz="4" w:space="0" w:color="auto"/>
              <w:left w:val="nil"/>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bottom"/>
          </w:tcPr>
          <w:p w:rsidR="00835BFA" w:rsidRPr="00187A41" w:rsidRDefault="00835BFA" w:rsidP="00835BFA">
            <w:pPr>
              <w:spacing w:after="0" w:line="240" w:lineRule="auto"/>
              <w:jc w:val="center"/>
              <w:rPr>
                <w:rFonts w:ascii="Times New Roman" w:hAnsi="Times New Roman" w:cs="Times New Roman"/>
              </w:rPr>
            </w:pPr>
            <w:r>
              <w:rPr>
                <w:rFonts w:ascii="Times New Roman" w:hAnsi="Times New Roman" w:cs="Times New Roman"/>
              </w:rPr>
              <w:t>x</w:t>
            </w:r>
          </w:p>
        </w:tc>
      </w:tr>
      <w:tr w:rsidR="00835BFA" w:rsidRPr="00187A41" w:rsidTr="006F14CD">
        <w:trPr>
          <w:trHeight w:val="520"/>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proofErr w:type="spellStart"/>
            <w:r w:rsidRPr="00187A41">
              <w:rPr>
                <w:rFonts w:ascii="Times New Roman" w:hAnsi="Times New Roman" w:cs="Times New Roman"/>
              </w:rPr>
              <w:t>HemosIL</w:t>
            </w:r>
            <w:proofErr w:type="spellEnd"/>
            <w:r w:rsidRPr="00187A41">
              <w:rPr>
                <w:rFonts w:ascii="Times New Roman" w:hAnsi="Times New Roman" w:cs="Times New Roman"/>
              </w:rPr>
              <w:t xml:space="preserve"> Factor XII deficient plasma</w:t>
            </w:r>
          </w:p>
        </w:tc>
        <w:tc>
          <w:tcPr>
            <w:tcW w:w="2060" w:type="dxa"/>
            <w:tcBorders>
              <w:top w:val="single" w:sz="4" w:space="0" w:color="auto"/>
              <w:left w:val="nil"/>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000" w:type="dxa"/>
            <w:tcBorders>
              <w:top w:val="single" w:sz="4" w:space="0" w:color="auto"/>
              <w:left w:val="nil"/>
              <w:bottom w:val="single" w:sz="4" w:space="0" w:color="auto"/>
              <w:right w:val="single" w:sz="4" w:space="0" w:color="auto"/>
            </w:tcBorders>
            <w:shd w:val="clear" w:color="auto" w:fill="auto"/>
            <w:vAlign w:val="center"/>
          </w:tcPr>
          <w:p w:rsidR="00835BFA" w:rsidRPr="00187A41" w:rsidRDefault="00835BFA" w:rsidP="00835BFA">
            <w:pPr>
              <w:spacing w:after="0" w:line="240" w:lineRule="auto"/>
              <w:jc w:val="center"/>
              <w:rPr>
                <w:rFonts w:ascii="Times New Roman" w:hAnsi="Times New Roman" w:cs="Times New Roman"/>
              </w:rPr>
            </w:pPr>
            <w:r w:rsidRPr="00187A41">
              <w:rPr>
                <w:rFonts w:ascii="Times New Roman" w:hAnsi="Times New Roman" w:cs="Times New Roman"/>
              </w:rPr>
              <w:t xml:space="preserve">24 </w:t>
            </w:r>
            <w:proofErr w:type="spellStart"/>
            <w:r w:rsidRPr="00187A41">
              <w:rPr>
                <w:rFonts w:ascii="Times New Roman" w:hAnsi="Times New Roman" w:cs="Times New Roman"/>
              </w:rPr>
              <w:t>Hrs</w:t>
            </w:r>
            <w:proofErr w:type="spellEnd"/>
          </w:p>
        </w:tc>
        <w:tc>
          <w:tcPr>
            <w:tcW w:w="2600" w:type="dxa"/>
            <w:tcBorders>
              <w:top w:val="single" w:sz="4" w:space="0" w:color="auto"/>
              <w:left w:val="nil"/>
              <w:bottom w:val="single" w:sz="4" w:space="0" w:color="auto"/>
              <w:right w:val="single" w:sz="4" w:space="0" w:color="auto"/>
            </w:tcBorders>
            <w:shd w:val="clear" w:color="auto" w:fill="auto"/>
            <w:noWrap/>
            <w:vAlign w:val="bottom"/>
          </w:tcPr>
          <w:p w:rsidR="00835BFA" w:rsidRPr="00187A41" w:rsidRDefault="00835BFA" w:rsidP="00835BFA">
            <w:pPr>
              <w:spacing w:after="0" w:line="240" w:lineRule="auto"/>
              <w:jc w:val="center"/>
              <w:rPr>
                <w:rFonts w:ascii="Times New Roman" w:hAnsi="Times New Roman" w:cs="Times New Roman"/>
              </w:rPr>
            </w:pPr>
            <w:r>
              <w:rPr>
                <w:rFonts w:ascii="Times New Roman" w:hAnsi="Times New Roman" w:cs="Times New Roman"/>
              </w:rPr>
              <w:t>x</w:t>
            </w:r>
          </w:p>
        </w:tc>
      </w:tr>
    </w:tbl>
    <w:p w:rsidR="00344500" w:rsidRDefault="00344500" w:rsidP="007D6E9E">
      <w:pPr>
        <w:rPr>
          <w:rFonts w:ascii="Times New Roman" w:hAnsi="Times New Roman" w:cs="Times New Roman"/>
          <w:b/>
          <w:color w:val="548DD4" w:themeColor="text2" w:themeTint="99"/>
          <w:sz w:val="28"/>
          <w:szCs w:val="28"/>
        </w:rPr>
      </w:pPr>
    </w:p>
    <w:p w:rsidR="00786C1F" w:rsidRDefault="00786C1F" w:rsidP="007D6E9E">
      <w:pPr>
        <w:rPr>
          <w:rFonts w:ascii="Times New Roman" w:hAnsi="Times New Roman" w:cs="Times New Roman"/>
          <w:b/>
          <w:color w:val="548DD4" w:themeColor="text2" w:themeTint="99"/>
          <w:sz w:val="28"/>
          <w:szCs w:val="28"/>
        </w:rPr>
      </w:pPr>
    </w:p>
    <w:tbl>
      <w:tblPr>
        <w:tblpPr w:leftFromText="180" w:rightFromText="180" w:vertAnchor="text" w:horzAnchor="page" w:tblpX="2609" w:tblpY="208"/>
        <w:tblW w:w="8460" w:type="dxa"/>
        <w:tblLook w:val="04A0" w:firstRow="1" w:lastRow="0" w:firstColumn="1" w:lastColumn="0" w:noHBand="0" w:noVBand="1"/>
      </w:tblPr>
      <w:tblGrid>
        <w:gridCol w:w="2070"/>
        <w:gridCol w:w="2880"/>
        <w:gridCol w:w="3510"/>
      </w:tblGrid>
      <w:tr w:rsidR="00786C1F" w:rsidRPr="00BA22F9" w:rsidTr="003C3B39">
        <w:trPr>
          <w:trHeight w:val="340"/>
        </w:trPr>
        <w:tc>
          <w:tcPr>
            <w:tcW w:w="84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86C1F" w:rsidRPr="00C618B7" w:rsidRDefault="00786C1F" w:rsidP="003C3B39">
            <w:pPr>
              <w:jc w:val="center"/>
              <w:rPr>
                <w:rFonts w:ascii="Times New Roman" w:hAnsi="Times New Roman" w:cs="Times New Roman"/>
                <w:b/>
                <w:color w:val="548DD4" w:themeColor="text2" w:themeTint="99"/>
                <w:sz w:val="28"/>
                <w:szCs w:val="28"/>
              </w:rPr>
            </w:pPr>
            <w:r w:rsidRPr="00C618B7">
              <w:rPr>
                <w:rFonts w:ascii="Times New Roman" w:hAnsi="Times New Roman" w:cs="Times New Roman"/>
                <w:b/>
                <w:color w:val="548DD4" w:themeColor="text2" w:themeTint="99"/>
                <w:sz w:val="28"/>
                <w:szCs w:val="28"/>
              </w:rPr>
              <w:t xml:space="preserve">IL Special </w:t>
            </w:r>
            <w:proofErr w:type="spellStart"/>
            <w:r w:rsidRPr="00C618B7">
              <w:rPr>
                <w:rFonts w:ascii="Times New Roman" w:hAnsi="Times New Roman" w:cs="Times New Roman"/>
                <w:b/>
                <w:color w:val="548DD4" w:themeColor="text2" w:themeTint="99"/>
                <w:sz w:val="28"/>
                <w:szCs w:val="28"/>
              </w:rPr>
              <w:t>Coag</w:t>
            </w:r>
            <w:proofErr w:type="spellEnd"/>
            <w:r w:rsidRPr="00C618B7">
              <w:rPr>
                <w:rFonts w:ascii="Times New Roman" w:hAnsi="Times New Roman" w:cs="Times New Roman"/>
                <w:b/>
                <w:color w:val="548DD4" w:themeColor="text2" w:themeTint="99"/>
                <w:sz w:val="28"/>
                <w:szCs w:val="28"/>
              </w:rPr>
              <w:t xml:space="preserve"> Test QC</w:t>
            </w:r>
          </w:p>
        </w:tc>
      </w:tr>
      <w:tr w:rsidR="00786C1F" w:rsidRPr="00BA22F9" w:rsidTr="003C3B39">
        <w:trPr>
          <w:trHeight w:val="757"/>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786C1F" w:rsidRPr="00C618B7" w:rsidRDefault="00786C1F" w:rsidP="003C3B39">
            <w:pPr>
              <w:rPr>
                <w:rFonts w:ascii="Times New Roman" w:hAnsi="Times New Roman" w:cs="Times New Roman"/>
                <w:b/>
                <w:color w:val="548DD4" w:themeColor="text2" w:themeTint="99"/>
                <w:sz w:val="28"/>
                <w:szCs w:val="28"/>
              </w:rPr>
            </w:pPr>
            <w:r w:rsidRPr="00C618B7">
              <w:rPr>
                <w:rFonts w:ascii="Times New Roman" w:hAnsi="Times New Roman" w:cs="Times New Roman"/>
                <w:b/>
                <w:color w:val="548DD4" w:themeColor="text2" w:themeTint="99"/>
                <w:sz w:val="28"/>
                <w:szCs w:val="28"/>
              </w:rPr>
              <w:t>Name</w:t>
            </w:r>
          </w:p>
        </w:tc>
        <w:tc>
          <w:tcPr>
            <w:tcW w:w="288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rPr>
                <w:rFonts w:ascii="Times New Roman" w:hAnsi="Times New Roman" w:cs="Times New Roman"/>
                <w:b/>
                <w:color w:val="548DD4" w:themeColor="text2" w:themeTint="99"/>
                <w:sz w:val="28"/>
                <w:szCs w:val="28"/>
              </w:rPr>
            </w:pPr>
            <w:r w:rsidRPr="00C618B7">
              <w:rPr>
                <w:rFonts w:ascii="Times New Roman" w:hAnsi="Times New Roman" w:cs="Times New Roman"/>
                <w:b/>
                <w:color w:val="548DD4" w:themeColor="text2" w:themeTint="99"/>
                <w:sz w:val="28"/>
                <w:szCs w:val="28"/>
              </w:rPr>
              <w:t>Test QC</w:t>
            </w:r>
          </w:p>
        </w:tc>
        <w:tc>
          <w:tcPr>
            <w:tcW w:w="3510" w:type="dxa"/>
            <w:tcBorders>
              <w:top w:val="nil"/>
              <w:left w:val="nil"/>
              <w:bottom w:val="single" w:sz="4" w:space="0" w:color="auto"/>
              <w:right w:val="single" w:sz="4" w:space="0" w:color="auto"/>
            </w:tcBorders>
            <w:shd w:val="clear" w:color="auto" w:fill="auto"/>
            <w:noWrap/>
            <w:vAlign w:val="bottom"/>
            <w:hideMark/>
          </w:tcPr>
          <w:p w:rsidR="00786C1F" w:rsidRPr="00C618B7" w:rsidRDefault="00786C1F" w:rsidP="003C3B39">
            <w:pPr>
              <w:rPr>
                <w:rFonts w:ascii="Times New Roman" w:hAnsi="Times New Roman" w:cs="Times New Roman"/>
                <w:b/>
                <w:color w:val="548DD4" w:themeColor="text2" w:themeTint="99"/>
                <w:sz w:val="28"/>
                <w:szCs w:val="28"/>
              </w:rPr>
            </w:pPr>
            <w:r w:rsidRPr="00C618B7">
              <w:rPr>
                <w:rFonts w:ascii="Times New Roman" w:hAnsi="Times New Roman" w:cs="Times New Roman"/>
                <w:b/>
                <w:color w:val="548DD4" w:themeColor="text2" w:themeTint="99"/>
                <w:sz w:val="28"/>
                <w:szCs w:val="28"/>
              </w:rPr>
              <w:t>Onboard Stability After reconstitution</w:t>
            </w:r>
          </w:p>
        </w:tc>
      </w:tr>
      <w:tr w:rsidR="00786C1F" w:rsidRPr="00BA22F9" w:rsidTr="003C3B39">
        <w:trPr>
          <w:trHeight w:val="32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HemosIL</w:t>
            </w:r>
            <w:proofErr w:type="spellEnd"/>
            <w:r w:rsidRPr="00C618B7">
              <w:rPr>
                <w:rFonts w:ascii="Times New Roman" w:hAnsi="Times New Roman" w:cs="Times New Roman"/>
                <w:sz w:val="24"/>
                <w:szCs w:val="24"/>
              </w:rPr>
              <w:t xml:space="preserve"> Normal Control assay</w:t>
            </w:r>
          </w:p>
        </w:tc>
        <w:tc>
          <w:tcPr>
            <w:tcW w:w="2880" w:type="dxa"/>
            <w:tcBorders>
              <w:top w:val="nil"/>
              <w:left w:val="nil"/>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All Tests set up on both Instruments</w:t>
            </w:r>
          </w:p>
        </w:tc>
        <w:tc>
          <w:tcPr>
            <w:tcW w:w="351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24 hours</w:t>
            </w:r>
          </w:p>
        </w:tc>
      </w:tr>
      <w:tr w:rsidR="00786C1F" w:rsidRPr="00BA22F9" w:rsidTr="003C3B39">
        <w:trPr>
          <w:trHeight w:val="68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HemosIL</w:t>
            </w:r>
            <w:proofErr w:type="spellEnd"/>
            <w:r w:rsidRPr="00C618B7">
              <w:rPr>
                <w:rFonts w:ascii="Times New Roman" w:hAnsi="Times New Roman" w:cs="Times New Roman"/>
                <w:sz w:val="24"/>
                <w:szCs w:val="24"/>
              </w:rPr>
              <w:t xml:space="preserve"> Special Control Level 2</w:t>
            </w:r>
          </w:p>
        </w:tc>
        <w:tc>
          <w:tcPr>
            <w:tcW w:w="2880" w:type="dxa"/>
            <w:tcBorders>
              <w:top w:val="nil"/>
              <w:left w:val="nil"/>
              <w:bottom w:val="single" w:sz="4" w:space="0" w:color="auto"/>
              <w:right w:val="single" w:sz="4" w:space="0" w:color="auto"/>
            </w:tcBorders>
            <w:shd w:val="clear" w:color="auto" w:fill="auto"/>
            <w:vAlign w:val="bottom"/>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 xml:space="preserve">All tests except </w:t>
            </w:r>
            <w:proofErr w:type="spellStart"/>
            <w:r w:rsidRPr="00C618B7">
              <w:rPr>
                <w:rFonts w:ascii="Times New Roman" w:hAnsi="Times New Roman" w:cs="Times New Roman"/>
                <w:sz w:val="24"/>
                <w:szCs w:val="24"/>
              </w:rPr>
              <w:t>vWD</w:t>
            </w:r>
            <w:proofErr w:type="spellEnd"/>
            <w:r w:rsidRPr="00C618B7">
              <w:rPr>
                <w:rFonts w:ascii="Times New Roman" w:hAnsi="Times New Roman" w:cs="Times New Roman"/>
                <w:sz w:val="24"/>
                <w:szCs w:val="24"/>
              </w:rPr>
              <w:t xml:space="preserve"> Activity and protein S Activity</w:t>
            </w:r>
          </w:p>
        </w:tc>
        <w:tc>
          <w:tcPr>
            <w:tcW w:w="351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24 hours</w:t>
            </w:r>
          </w:p>
        </w:tc>
      </w:tr>
      <w:tr w:rsidR="00786C1F" w:rsidRPr="00BA22F9" w:rsidTr="003C3B39">
        <w:trPr>
          <w:trHeight w:val="32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HemosIl</w:t>
            </w:r>
            <w:proofErr w:type="spellEnd"/>
            <w:r w:rsidRPr="00C618B7">
              <w:rPr>
                <w:rFonts w:ascii="Times New Roman" w:hAnsi="Times New Roman" w:cs="Times New Roman"/>
                <w:sz w:val="24"/>
                <w:szCs w:val="24"/>
              </w:rPr>
              <w:t xml:space="preserve"> Special Control Level 1</w:t>
            </w:r>
          </w:p>
        </w:tc>
        <w:tc>
          <w:tcPr>
            <w:tcW w:w="288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vWD</w:t>
            </w:r>
            <w:proofErr w:type="spellEnd"/>
            <w:r w:rsidRPr="00C618B7">
              <w:rPr>
                <w:rFonts w:ascii="Times New Roman" w:hAnsi="Times New Roman" w:cs="Times New Roman"/>
                <w:sz w:val="24"/>
                <w:szCs w:val="24"/>
              </w:rPr>
              <w:t xml:space="preserve"> Activity</w:t>
            </w:r>
          </w:p>
        </w:tc>
        <w:tc>
          <w:tcPr>
            <w:tcW w:w="351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24 hours</w:t>
            </w:r>
          </w:p>
        </w:tc>
      </w:tr>
      <w:tr w:rsidR="00786C1F" w:rsidRPr="00BA22F9" w:rsidTr="003C3B39">
        <w:trPr>
          <w:trHeight w:val="32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HemosIL</w:t>
            </w:r>
            <w:proofErr w:type="spellEnd"/>
            <w:r w:rsidRPr="00C618B7">
              <w:rPr>
                <w:rFonts w:ascii="Times New Roman" w:hAnsi="Times New Roman" w:cs="Times New Roman"/>
                <w:sz w:val="24"/>
                <w:szCs w:val="24"/>
              </w:rPr>
              <w:t xml:space="preserve"> Low Abnormal Control Assayed</w:t>
            </w:r>
          </w:p>
        </w:tc>
        <w:tc>
          <w:tcPr>
            <w:tcW w:w="288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Pr="00C618B7">
              <w:rPr>
                <w:rFonts w:ascii="Times New Roman" w:hAnsi="Times New Roman" w:cs="Times New Roman"/>
                <w:sz w:val="24"/>
                <w:szCs w:val="24"/>
              </w:rPr>
              <w:t>rotein S Activity</w:t>
            </w:r>
          </w:p>
        </w:tc>
        <w:tc>
          <w:tcPr>
            <w:tcW w:w="3510" w:type="dxa"/>
            <w:tcBorders>
              <w:top w:val="nil"/>
              <w:left w:val="nil"/>
              <w:bottom w:val="single" w:sz="4" w:space="0" w:color="auto"/>
              <w:right w:val="single" w:sz="4" w:space="0" w:color="auto"/>
            </w:tcBorders>
            <w:shd w:val="clear" w:color="auto" w:fill="auto"/>
            <w:noWrap/>
            <w:vAlign w:val="center"/>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24 hours</w:t>
            </w:r>
          </w:p>
        </w:tc>
      </w:tr>
      <w:tr w:rsidR="00786C1F" w:rsidRPr="00BA22F9" w:rsidTr="003C3B39">
        <w:trPr>
          <w:trHeight w:val="340"/>
        </w:trPr>
        <w:tc>
          <w:tcPr>
            <w:tcW w:w="2070" w:type="dxa"/>
            <w:tcBorders>
              <w:top w:val="nil"/>
              <w:left w:val="single" w:sz="4" w:space="0" w:color="auto"/>
              <w:bottom w:val="single" w:sz="4" w:space="0" w:color="auto"/>
              <w:right w:val="single" w:sz="4" w:space="0" w:color="auto"/>
            </w:tcBorders>
            <w:shd w:val="clear" w:color="auto" w:fill="auto"/>
            <w:vAlign w:val="center"/>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HemosIL</w:t>
            </w:r>
            <w:proofErr w:type="spellEnd"/>
            <w:r w:rsidRPr="00C618B7">
              <w:rPr>
                <w:rFonts w:ascii="Times New Roman" w:hAnsi="Times New Roman" w:cs="Times New Roman"/>
                <w:sz w:val="24"/>
                <w:szCs w:val="24"/>
              </w:rPr>
              <w:t xml:space="preserve"> LA Positive Control</w:t>
            </w:r>
          </w:p>
        </w:tc>
        <w:tc>
          <w:tcPr>
            <w:tcW w:w="2880" w:type="dxa"/>
            <w:tcBorders>
              <w:top w:val="nil"/>
              <w:left w:val="nil"/>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rPr>
                <w:rFonts w:ascii="Times New Roman" w:hAnsi="Times New Roman" w:cs="Times New Roman"/>
                <w:sz w:val="24"/>
                <w:szCs w:val="24"/>
              </w:rPr>
            </w:pPr>
            <w:r w:rsidRPr="00C618B7">
              <w:rPr>
                <w:rFonts w:ascii="Times New Roman" w:hAnsi="Times New Roman" w:cs="Times New Roman"/>
                <w:sz w:val="24"/>
                <w:szCs w:val="24"/>
              </w:rPr>
              <w:t>Silica Clotting and DRVVT tests</w:t>
            </w:r>
          </w:p>
        </w:tc>
        <w:tc>
          <w:tcPr>
            <w:tcW w:w="3510" w:type="dxa"/>
            <w:tcBorders>
              <w:top w:val="nil"/>
              <w:left w:val="nil"/>
              <w:bottom w:val="single" w:sz="4" w:space="0" w:color="auto"/>
              <w:right w:val="single" w:sz="4" w:space="0" w:color="auto"/>
            </w:tcBorders>
            <w:shd w:val="clear" w:color="auto" w:fill="auto"/>
            <w:noWrap/>
            <w:vAlign w:val="center"/>
            <w:hideMark/>
          </w:tcPr>
          <w:p w:rsidR="00786C1F" w:rsidRPr="00C618B7" w:rsidRDefault="00FA005F" w:rsidP="003C3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00786C1F" w:rsidRPr="00C618B7">
              <w:rPr>
                <w:rFonts w:ascii="Times New Roman" w:hAnsi="Times New Roman" w:cs="Times New Roman"/>
                <w:sz w:val="24"/>
                <w:szCs w:val="24"/>
              </w:rPr>
              <w:t xml:space="preserve"> hours</w:t>
            </w:r>
          </w:p>
        </w:tc>
      </w:tr>
      <w:tr w:rsidR="00786C1F" w:rsidRPr="00BA22F9" w:rsidTr="00E21700">
        <w:trPr>
          <w:trHeight w:val="340"/>
        </w:trPr>
        <w:tc>
          <w:tcPr>
            <w:tcW w:w="2070" w:type="dxa"/>
            <w:tcBorders>
              <w:top w:val="nil"/>
              <w:left w:val="single" w:sz="4" w:space="0" w:color="auto"/>
              <w:bottom w:val="single" w:sz="4" w:space="0" w:color="auto"/>
              <w:right w:val="single" w:sz="4" w:space="0" w:color="auto"/>
            </w:tcBorders>
            <w:shd w:val="clear" w:color="auto" w:fill="auto"/>
            <w:vAlign w:val="center"/>
            <w:hideMark/>
          </w:tcPr>
          <w:p w:rsidR="00786C1F" w:rsidRPr="00C618B7" w:rsidRDefault="00786C1F" w:rsidP="003C3B39">
            <w:pPr>
              <w:spacing w:after="0" w:line="240" w:lineRule="auto"/>
              <w:jc w:val="center"/>
              <w:rPr>
                <w:rFonts w:ascii="Times New Roman" w:hAnsi="Times New Roman" w:cs="Times New Roman"/>
                <w:sz w:val="24"/>
                <w:szCs w:val="24"/>
              </w:rPr>
            </w:pPr>
            <w:proofErr w:type="spellStart"/>
            <w:r w:rsidRPr="00C618B7">
              <w:rPr>
                <w:rFonts w:ascii="Times New Roman" w:hAnsi="Times New Roman" w:cs="Times New Roman"/>
                <w:sz w:val="24"/>
                <w:szCs w:val="24"/>
              </w:rPr>
              <w:t>HemosIL</w:t>
            </w:r>
            <w:proofErr w:type="spellEnd"/>
            <w:r w:rsidRPr="00C618B7">
              <w:rPr>
                <w:rFonts w:ascii="Times New Roman" w:hAnsi="Times New Roman" w:cs="Times New Roman"/>
                <w:sz w:val="24"/>
                <w:szCs w:val="24"/>
              </w:rPr>
              <w:t xml:space="preserve"> LA Negative Control</w:t>
            </w:r>
          </w:p>
        </w:tc>
        <w:tc>
          <w:tcPr>
            <w:tcW w:w="2880" w:type="dxa"/>
            <w:tcBorders>
              <w:top w:val="nil"/>
              <w:left w:val="nil"/>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rPr>
                <w:rFonts w:ascii="Times New Roman" w:hAnsi="Times New Roman" w:cs="Times New Roman"/>
                <w:sz w:val="24"/>
                <w:szCs w:val="24"/>
              </w:rPr>
            </w:pPr>
            <w:r w:rsidRPr="00C618B7">
              <w:rPr>
                <w:rFonts w:ascii="Times New Roman" w:hAnsi="Times New Roman" w:cs="Times New Roman"/>
                <w:sz w:val="24"/>
                <w:szCs w:val="24"/>
              </w:rPr>
              <w:t>Silica Clotting and DRVVT tests</w:t>
            </w:r>
          </w:p>
        </w:tc>
        <w:tc>
          <w:tcPr>
            <w:tcW w:w="3510" w:type="dxa"/>
            <w:tcBorders>
              <w:top w:val="nil"/>
              <w:left w:val="nil"/>
              <w:bottom w:val="single" w:sz="4" w:space="0" w:color="auto"/>
              <w:right w:val="single" w:sz="4" w:space="0" w:color="auto"/>
            </w:tcBorders>
            <w:shd w:val="clear" w:color="auto" w:fill="auto"/>
            <w:noWrap/>
            <w:vAlign w:val="center"/>
            <w:hideMark/>
          </w:tcPr>
          <w:p w:rsidR="00786C1F" w:rsidRPr="00C618B7" w:rsidRDefault="00FA005F" w:rsidP="003C3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00786C1F" w:rsidRPr="00C618B7">
              <w:rPr>
                <w:rFonts w:ascii="Times New Roman" w:hAnsi="Times New Roman" w:cs="Times New Roman"/>
                <w:sz w:val="24"/>
                <w:szCs w:val="24"/>
              </w:rPr>
              <w:t xml:space="preserve"> hours</w:t>
            </w:r>
          </w:p>
        </w:tc>
      </w:tr>
      <w:tr w:rsidR="00786C1F" w:rsidRPr="00BA22F9" w:rsidTr="00E21700">
        <w:trPr>
          <w:trHeight w:val="32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C1F" w:rsidRPr="00C618B7" w:rsidRDefault="00786C1F" w:rsidP="00E21700">
            <w:pPr>
              <w:spacing w:after="0" w:line="240" w:lineRule="auto"/>
              <w:rPr>
                <w:rFonts w:ascii="Times New Roman" w:hAnsi="Times New Roman" w:cs="Times New Roman"/>
                <w:sz w:val="24"/>
                <w:szCs w:val="24"/>
              </w:rPr>
            </w:pPr>
            <w:r w:rsidRPr="00C618B7">
              <w:rPr>
                <w:rFonts w:ascii="Times New Roman" w:hAnsi="Times New Roman" w:cs="Times New Roman"/>
                <w:sz w:val="24"/>
                <w:szCs w:val="24"/>
              </w:rPr>
              <w:t>APC No</w:t>
            </w:r>
            <w:r w:rsidR="00E21700">
              <w:rPr>
                <w:rFonts w:ascii="Times New Roman" w:hAnsi="Times New Roman" w:cs="Times New Roman"/>
                <w:sz w:val="24"/>
                <w:szCs w:val="24"/>
              </w:rPr>
              <w:t>r</w:t>
            </w:r>
            <w:r w:rsidRPr="00C618B7">
              <w:rPr>
                <w:rFonts w:ascii="Times New Roman" w:hAnsi="Times New Roman" w:cs="Times New Roman"/>
                <w:sz w:val="24"/>
                <w:szCs w:val="24"/>
              </w:rPr>
              <w:t>mal and Abnormal Cont</w:t>
            </w:r>
            <w:r w:rsidR="00E21700">
              <w:rPr>
                <w:rFonts w:ascii="Times New Roman" w:hAnsi="Times New Roman" w:cs="Times New Roman"/>
                <w:sz w:val="24"/>
                <w:szCs w:val="24"/>
              </w:rPr>
              <w:t>r</w:t>
            </w:r>
            <w:r w:rsidRPr="00C618B7">
              <w:rPr>
                <w:rFonts w:ascii="Times New Roman" w:hAnsi="Times New Roman" w:cs="Times New Roman"/>
                <w:sz w:val="24"/>
                <w:szCs w:val="24"/>
              </w:rPr>
              <w:t>ol</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86C1F" w:rsidRPr="00C618B7" w:rsidRDefault="00786C1F" w:rsidP="003C3B39">
            <w:pPr>
              <w:spacing w:after="0" w:line="240" w:lineRule="auto"/>
              <w:jc w:val="center"/>
              <w:rPr>
                <w:rFonts w:ascii="Times New Roman" w:hAnsi="Times New Roman" w:cs="Times New Roman"/>
                <w:sz w:val="24"/>
                <w:szCs w:val="24"/>
              </w:rPr>
            </w:pPr>
            <w:r w:rsidRPr="00C618B7">
              <w:rPr>
                <w:rFonts w:ascii="Times New Roman" w:hAnsi="Times New Roman" w:cs="Times New Roman"/>
                <w:sz w:val="24"/>
                <w:szCs w:val="24"/>
              </w:rPr>
              <w:t>Activated Protein C resistance</w:t>
            </w:r>
          </w:p>
        </w:tc>
        <w:tc>
          <w:tcPr>
            <w:tcW w:w="3510" w:type="dxa"/>
            <w:tcBorders>
              <w:top w:val="single" w:sz="4" w:space="0" w:color="auto"/>
              <w:left w:val="nil"/>
              <w:bottom w:val="single" w:sz="4" w:space="0" w:color="auto"/>
              <w:right w:val="single" w:sz="4" w:space="0" w:color="auto"/>
            </w:tcBorders>
            <w:shd w:val="clear" w:color="auto" w:fill="auto"/>
            <w:noWrap/>
            <w:vAlign w:val="bottom"/>
            <w:hideMark/>
          </w:tcPr>
          <w:p w:rsidR="00786C1F" w:rsidRPr="00C618B7" w:rsidRDefault="00934090" w:rsidP="009340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hours</w:t>
            </w:r>
          </w:p>
        </w:tc>
      </w:tr>
    </w:tbl>
    <w:p w:rsidR="00786C1F" w:rsidRDefault="00786C1F"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6118C8" w:rsidRDefault="006118C8" w:rsidP="007D6E9E">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ab/>
      </w:r>
      <w:r>
        <w:rPr>
          <w:rFonts w:ascii="Times New Roman" w:hAnsi="Times New Roman" w:cs="Times New Roman"/>
          <w:b/>
          <w:color w:val="548DD4" w:themeColor="text2" w:themeTint="99"/>
          <w:sz w:val="28"/>
          <w:szCs w:val="28"/>
        </w:rPr>
        <w:tab/>
      </w: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F33ADB" w:rsidRDefault="00F33ADB" w:rsidP="007D6E9E">
      <w:pPr>
        <w:rPr>
          <w:rFonts w:ascii="Times New Roman" w:hAnsi="Times New Roman" w:cs="Times New Roman"/>
          <w:b/>
          <w:color w:val="548DD4" w:themeColor="text2" w:themeTint="99"/>
          <w:sz w:val="28"/>
          <w:szCs w:val="28"/>
        </w:rPr>
      </w:pPr>
    </w:p>
    <w:p w:rsidR="006118C8" w:rsidRDefault="006118C8" w:rsidP="007D6E9E">
      <w:pPr>
        <w:rPr>
          <w:rFonts w:ascii="Times New Roman" w:hAnsi="Times New Roman" w:cs="Times New Roman"/>
          <w:b/>
          <w:color w:val="548DD4" w:themeColor="text2" w:themeTint="99"/>
          <w:sz w:val="28"/>
          <w:szCs w:val="28"/>
        </w:rPr>
      </w:pPr>
    </w:p>
    <w:p w:rsidR="00BA22F9" w:rsidRDefault="00BA22F9" w:rsidP="00786C1F">
      <w:pPr>
        <w:rPr>
          <w:rFonts w:ascii="Times New Roman" w:hAnsi="Times New Roman" w:cs="Times New Roman"/>
          <w:sz w:val="24"/>
          <w:szCs w:val="24"/>
        </w:rPr>
      </w:pPr>
    </w:p>
    <w:p w:rsidR="00BA22F9" w:rsidRDefault="00BA22F9" w:rsidP="00344500">
      <w:pPr>
        <w:ind w:left="1080"/>
        <w:rPr>
          <w:rFonts w:ascii="Times New Roman" w:hAnsi="Times New Roman" w:cs="Times New Roman"/>
          <w:sz w:val="24"/>
          <w:szCs w:val="24"/>
        </w:rPr>
      </w:pPr>
    </w:p>
    <w:p w:rsidR="00156AEE" w:rsidRDefault="00156AEE" w:rsidP="00C618B7">
      <w:pPr>
        <w:ind w:left="1440" w:firstLine="720"/>
        <w:rPr>
          <w:rFonts w:ascii="Times New Roman" w:hAnsi="Times New Roman" w:cs="Times New Roman"/>
          <w:b/>
          <w:color w:val="548DD4" w:themeColor="text2" w:themeTint="99"/>
          <w:sz w:val="28"/>
          <w:szCs w:val="28"/>
        </w:rPr>
      </w:pPr>
    </w:p>
    <w:p w:rsidR="00736DD1" w:rsidRPr="006118C8" w:rsidRDefault="00736DD1" w:rsidP="00736DD1">
      <w:pPr>
        <w:ind w:left="720"/>
        <w:rPr>
          <w:rFonts w:ascii="Times New Roman" w:hAnsi="Times New Roman" w:cs="Times New Roman"/>
          <w:b/>
          <w:color w:val="000000" w:themeColor="text1"/>
          <w:sz w:val="28"/>
          <w:szCs w:val="28"/>
        </w:rPr>
      </w:pPr>
      <w:r w:rsidRPr="006118C8">
        <w:rPr>
          <w:rFonts w:ascii="Times New Roman" w:hAnsi="Times New Roman" w:cs="Times New Roman"/>
          <w:b/>
          <w:color w:val="548DD4" w:themeColor="text2" w:themeTint="99"/>
          <w:sz w:val="28"/>
          <w:szCs w:val="28"/>
        </w:rPr>
        <w:t>Rinse and Cleaning Solutions</w:t>
      </w:r>
      <w:r>
        <w:rPr>
          <w:rFonts w:ascii="Times New Roman" w:hAnsi="Times New Roman" w:cs="Times New Roman"/>
          <w:b/>
          <w:color w:val="548DD4" w:themeColor="text2" w:themeTint="99"/>
          <w:sz w:val="28"/>
          <w:szCs w:val="28"/>
        </w:rPr>
        <w:t xml:space="preserve">: </w:t>
      </w:r>
      <w:r w:rsidRPr="006118C8">
        <w:rPr>
          <w:rFonts w:ascii="Times New Roman" w:hAnsi="Times New Roman" w:cs="Times New Roman"/>
          <w:color w:val="000000" w:themeColor="text1"/>
          <w:sz w:val="28"/>
          <w:szCs w:val="28"/>
        </w:rPr>
        <w:t>Expiration as indicated on the product</w:t>
      </w:r>
    </w:p>
    <w:p w:rsidR="00156AEE" w:rsidRDefault="00156AEE" w:rsidP="00C618B7">
      <w:pPr>
        <w:ind w:left="1440" w:firstLine="720"/>
        <w:rPr>
          <w:rFonts w:ascii="Times New Roman" w:hAnsi="Times New Roman" w:cs="Times New Roman"/>
          <w:b/>
          <w:color w:val="548DD4" w:themeColor="text2" w:themeTint="99"/>
          <w:sz w:val="28"/>
          <w:szCs w:val="28"/>
        </w:rPr>
      </w:pPr>
    </w:p>
    <w:tbl>
      <w:tblPr>
        <w:tblpPr w:leftFromText="180" w:rightFromText="180" w:vertAnchor="text" w:horzAnchor="page" w:tblpX="3862" w:tblpY="471"/>
        <w:tblW w:w="6300" w:type="dxa"/>
        <w:tblLook w:val="04A0" w:firstRow="1" w:lastRow="0" w:firstColumn="1" w:lastColumn="0" w:noHBand="0" w:noVBand="1"/>
      </w:tblPr>
      <w:tblGrid>
        <w:gridCol w:w="3145"/>
        <w:gridCol w:w="3155"/>
      </w:tblGrid>
      <w:tr w:rsidR="00736DD1" w:rsidRPr="006118C8" w:rsidTr="00D42F78">
        <w:trPr>
          <w:trHeight w:val="88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6DD1" w:rsidRPr="00D42F78" w:rsidRDefault="00736DD1" w:rsidP="00163B5D">
            <w:pPr>
              <w:spacing w:after="0" w:line="240" w:lineRule="auto"/>
              <w:jc w:val="center"/>
              <w:rPr>
                <w:rFonts w:ascii="Calibri" w:eastAsia="Times New Roman" w:hAnsi="Calibri" w:cs="Calibri"/>
                <w:b/>
                <w:bCs/>
                <w:color w:val="000000"/>
                <w:sz w:val="28"/>
                <w:szCs w:val="28"/>
              </w:rPr>
            </w:pPr>
            <w:r w:rsidRPr="00D42F78">
              <w:rPr>
                <w:rFonts w:ascii="Times New Roman" w:hAnsi="Times New Roman" w:cs="Times New Roman"/>
                <w:b/>
                <w:bCs/>
                <w:sz w:val="24"/>
                <w:szCs w:val="24"/>
              </w:rPr>
              <w:t>Rinse and Cleaning Solutions</w:t>
            </w:r>
          </w:p>
        </w:tc>
        <w:tc>
          <w:tcPr>
            <w:tcW w:w="3155" w:type="dxa"/>
            <w:tcBorders>
              <w:top w:val="single" w:sz="4" w:space="0" w:color="auto"/>
              <w:left w:val="nil"/>
              <w:bottom w:val="single" w:sz="4" w:space="0" w:color="auto"/>
              <w:right w:val="single" w:sz="4" w:space="0" w:color="auto"/>
            </w:tcBorders>
            <w:shd w:val="clear" w:color="auto" w:fill="auto"/>
            <w:vAlign w:val="center"/>
            <w:hideMark/>
          </w:tcPr>
          <w:p w:rsidR="00736DD1" w:rsidRPr="00D42F78" w:rsidRDefault="00736DD1" w:rsidP="00163B5D">
            <w:pPr>
              <w:spacing w:after="0" w:line="240" w:lineRule="auto"/>
              <w:jc w:val="center"/>
              <w:rPr>
                <w:rFonts w:ascii="Calibri" w:eastAsia="Times New Roman" w:hAnsi="Calibri" w:cs="Calibri"/>
                <w:b/>
                <w:bCs/>
                <w:color w:val="000000"/>
                <w:sz w:val="28"/>
                <w:szCs w:val="28"/>
              </w:rPr>
            </w:pPr>
            <w:r w:rsidRPr="00D42F78">
              <w:rPr>
                <w:rFonts w:ascii="Times New Roman" w:hAnsi="Times New Roman" w:cs="Times New Roman"/>
                <w:b/>
                <w:bCs/>
                <w:sz w:val="24"/>
                <w:szCs w:val="24"/>
              </w:rPr>
              <w:t>On-board stability after opening</w:t>
            </w:r>
          </w:p>
        </w:tc>
      </w:tr>
      <w:tr w:rsidR="00736DD1" w:rsidRPr="006118C8" w:rsidTr="00D42F78">
        <w:trPr>
          <w:trHeight w:val="620"/>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736DD1" w:rsidRPr="00D42F78" w:rsidRDefault="00736DD1" w:rsidP="00163B5D">
            <w:pPr>
              <w:spacing w:after="0" w:line="240" w:lineRule="auto"/>
              <w:jc w:val="center"/>
              <w:rPr>
                <w:rFonts w:ascii="Times New Roman" w:hAnsi="Times New Roman" w:cs="Times New Roman"/>
                <w:sz w:val="24"/>
                <w:szCs w:val="24"/>
              </w:rPr>
            </w:pPr>
            <w:proofErr w:type="spellStart"/>
            <w:r w:rsidRPr="00D42F78">
              <w:rPr>
                <w:rFonts w:ascii="Times New Roman" w:hAnsi="Times New Roman" w:cs="Times New Roman"/>
                <w:sz w:val="24"/>
                <w:szCs w:val="24"/>
              </w:rPr>
              <w:t>HemosIL</w:t>
            </w:r>
            <w:proofErr w:type="spellEnd"/>
            <w:r w:rsidRPr="00D42F78">
              <w:rPr>
                <w:rFonts w:ascii="Times New Roman" w:hAnsi="Times New Roman" w:cs="Times New Roman"/>
                <w:sz w:val="24"/>
                <w:szCs w:val="24"/>
              </w:rPr>
              <w:t xml:space="preserve"> Rinse solution</w:t>
            </w:r>
          </w:p>
        </w:tc>
        <w:tc>
          <w:tcPr>
            <w:tcW w:w="3155" w:type="dxa"/>
            <w:tcBorders>
              <w:top w:val="nil"/>
              <w:left w:val="nil"/>
              <w:bottom w:val="single" w:sz="4" w:space="0" w:color="auto"/>
              <w:right w:val="single" w:sz="4" w:space="0" w:color="auto"/>
            </w:tcBorders>
            <w:shd w:val="clear" w:color="auto" w:fill="auto"/>
            <w:noWrap/>
            <w:vAlign w:val="center"/>
            <w:hideMark/>
          </w:tcPr>
          <w:p w:rsidR="00736DD1" w:rsidRPr="00D42F78" w:rsidRDefault="00736DD1" w:rsidP="00163B5D">
            <w:pPr>
              <w:spacing w:after="0" w:line="240" w:lineRule="auto"/>
              <w:jc w:val="center"/>
              <w:rPr>
                <w:rFonts w:ascii="Times New Roman" w:hAnsi="Times New Roman" w:cs="Times New Roman"/>
                <w:sz w:val="24"/>
                <w:szCs w:val="24"/>
              </w:rPr>
            </w:pPr>
            <w:r w:rsidRPr="00D42F78">
              <w:rPr>
                <w:rFonts w:ascii="Times New Roman" w:hAnsi="Times New Roman" w:cs="Times New Roman"/>
                <w:sz w:val="24"/>
                <w:szCs w:val="24"/>
              </w:rPr>
              <w:t>1 month</w:t>
            </w:r>
          </w:p>
        </w:tc>
      </w:tr>
      <w:tr w:rsidR="00736DD1" w:rsidRPr="006118C8" w:rsidTr="00D42F78">
        <w:trPr>
          <w:trHeight w:val="580"/>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736DD1" w:rsidRPr="00D42F78" w:rsidRDefault="00736DD1" w:rsidP="00163B5D">
            <w:pPr>
              <w:spacing w:after="0" w:line="240" w:lineRule="auto"/>
              <w:jc w:val="center"/>
              <w:rPr>
                <w:rFonts w:ascii="Times New Roman" w:hAnsi="Times New Roman" w:cs="Times New Roman"/>
                <w:sz w:val="24"/>
                <w:szCs w:val="24"/>
              </w:rPr>
            </w:pPr>
            <w:proofErr w:type="spellStart"/>
            <w:r w:rsidRPr="00D42F78">
              <w:rPr>
                <w:rFonts w:ascii="Times New Roman" w:hAnsi="Times New Roman" w:cs="Times New Roman"/>
                <w:sz w:val="24"/>
                <w:szCs w:val="24"/>
              </w:rPr>
              <w:t>HemosIL</w:t>
            </w:r>
            <w:proofErr w:type="spellEnd"/>
            <w:r w:rsidRPr="00D42F78">
              <w:rPr>
                <w:rFonts w:ascii="Times New Roman" w:hAnsi="Times New Roman" w:cs="Times New Roman"/>
                <w:sz w:val="24"/>
                <w:szCs w:val="24"/>
              </w:rPr>
              <w:t xml:space="preserve"> Cleaning Agent</w:t>
            </w:r>
          </w:p>
        </w:tc>
        <w:tc>
          <w:tcPr>
            <w:tcW w:w="3155" w:type="dxa"/>
            <w:tcBorders>
              <w:top w:val="nil"/>
              <w:left w:val="nil"/>
              <w:bottom w:val="single" w:sz="4" w:space="0" w:color="auto"/>
              <w:right w:val="single" w:sz="4" w:space="0" w:color="auto"/>
            </w:tcBorders>
            <w:shd w:val="clear" w:color="auto" w:fill="auto"/>
            <w:noWrap/>
            <w:vAlign w:val="center"/>
            <w:hideMark/>
          </w:tcPr>
          <w:p w:rsidR="00736DD1" w:rsidRPr="00D42F78" w:rsidRDefault="00736DD1" w:rsidP="00163B5D">
            <w:pPr>
              <w:spacing w:after="0" w:line="240" w:lineRule="auto"/>
              <w:jc w:val="center"/>
              <w:rPr>
                <w:rFonts w:ascii="Times New Roman" w:hAnsi="Times New Roman" w:cs="Times New Roman"/>
                <w:sz w:val="24"/>
                <w:szCs w:val="24"/>
              </w:rPr>
            </w:pPr>
            <w:r w:rsidRPr="00D42F78">
              <w:rPr>
                <w:rFonts w:ascii="Times New Roman" w:hAnsi="Times New Roman" w:cs="Times New Roman"/>
                <w:sz w:val="24"/>
                <w:szCs w:val="24"/>
              </w:rPr>
              <w:t>1 Month</w:t>
            </w:r>
          </w:p>
        </w:tc>
      </w:tr>
      <w:tr w:rsidR="00736DD1" w:rsidRPr="006118C8" w:rsidTr="00D42F78">
        <w:trPr>
          <w:trHeight w:val="580"/>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736DD1" w:rsidRPr="00D42F78" w:rsidRDefault="00736DD1" w:rsidP="00163B5D">
            <w:pPr>
              <w:spacing w:after="0" w:line="240" w:lineRule="auto"/>
              <w:jc w:val="center"/>
              <w:rPr>
                <w:rFonts w:ascii="Times New Roman" w:hAnsi="Times New Roman" w:cs="Times New Roman"/>
                <w:sz w:val="24"/>
                <w:szCs w:val="24"/>
              </w:rPr>
            </w:pPr>
            <w:proofErr w:type="spellStart"/>
            <w:r w:rsidRPr="00D42F78">
              <w:rPr>
                <w:rFonts w:ascii="Times New Roman" w:hAnsi="Times New Roman" w:cs="Times New Roman"/>
                <w:sz w:val="24"/>
                <w:szCs w:val="24"/>
              </w:rPr>
              <w:t>HemosIL</w:t>
            </w:r>
            <w:proofErr w:type="spellEnd"/>
            <w:r w:rsidRPr="00D42F78">
              <w:rPr>
                <w:rFonts w:ascii="Times New Roman" w:hAnsi="Times New Roman" w:cs="Times New Roman"/>
                <w:sz w:val="24"/>
                <w:szCs w:val="24"/>
              </w:rPr>
              <w:t xml:space="preserve"> Factor diluent</w:t>
            </w:r>
          </w:p>
        </w:tc>
        <w:tc>
          <w:tcPr>
            <w:tcW w:w="3155" w:type="dxa"/>
            <w:tcBorders>
              <w:top w:val="nil"/>
              <w:left w:val="nil"/>
              <w:bottom w:val="single" w:sz="4" w:space="0" w:color="auto"/>
              <w:right w:val="single" w:sz="4" w:space="0" w:color="auto"/>
            </w:tcBorders>
            <w:shd w:val="clear" w:color="auto" w:fill="auto"/>
            <w:noWrap/>
            <w:vAlign w:val="center"/>
            <w:hideMark/>
          </w:tcPr>
          <w:p w:rsidR="00736DD1" w:rsidRPr="00D42F78" w:rsidRDefault="00F92911" w:rsidP="00163B5D">
            <w:pPr>
              <w:spacing w:after="0" w:line="240" w:lineRule="auto"/>
              <w:jc w:val="center"/>
              <w:rPr>
                <w:rFonts w:ascii="Times New Roman" w:hAnsi="Times New Roman" w:cs="Times New Roman"/>
                <w:sz w:val="24"/>
                <w:szCs w:val="24"/>
              </w:rPr>
            </w:pPr>
            <w:r w:rsidRPr="00D42F78">
              <w:rPr>
                <w:rFonts w:ascii="Times New Roman" w:hAnsi="Times New Roman" w:cs="Times New Roman"/>
                <w:sz w:val="24"/>
                <w:szCs w:val="24"/>
              </w:rPr>
              <w:t>1</w:t>
            </w:r>
            <w:r w:rsidR="00736DD1" w:rsidRPr="00D42F78">
              <w:rPr>
                <w:rFonts w:ascii="Times New Roman" w:hAnsi="Times New Roman" w:cs="Times New Roman"/>
                <w:sz w:val="24"/>
                <w:szCs w:val="24"/>
              </w:rPr>
              <w:t xml:space="preserve"> month</w:t>
            </w:r>
          </w:p>
        </w:tc>
      </w:tr>
      <w:tr w:rsidR="00736DD1" w:rsidRPr="006118C8" w:rsidTr="00D42F78">
        <w:trPr>
          <w:trHeight w:val="780"/>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736DD1" w:rsidRPr="006118C8" w:rsidRDefault="00736DD1" w:rsidP="00163B5D">
            <w:pPr>
              <w:spacing w:after="0" w:line="240" w:lineRule="auto"/>
              <w:jc w:val="center"/>
              <w:rPr>
                <w:rFonts w:ascii="Calibri" w:eastAsia="Times New Roman" w:hAnsi="Calibri" w:cs="Calibri"/>
                <w:color w:val="000000"/>
                <w:sz w:val="28"/>
                <w:szCs w:val="28"/>
              </w:rPr>
            </w:pPr>
            <w:proofErr w:type="spellStart"/>
            <w:r w:rsidRPr="00D42F78">
              <w:rPr>
                <w:rFonts w:ascii="Times New Roman" w:hAnsi="Times New Roman" w:cs="Times New Roman"/>
                <w:sz w:val="24"/>
                <w:szCs w:val="24"/>
              </w:rPr>
              <w:t>HemosIL</w:t>
            </w:r>
            <w:proofErr w:type="spellEnd"/>
            <w:r w:rsidRPr="00D42F78">
              <w:rPr>
                <w:rFonts w:ascii="Times New Roman" w:hAnsi="Times New Roman" w:cs="Times New Roman"/>
                <w:sz w:val="24"/>
                <w:szCs w:val="24"/>
              </w:rPr>
              <w:t xml:space="preserve"> Cleaning solution (Clean A)</w:t>
            </w:r>
          </w:p>
        </w:tc>
        <w:tc>
          <w:tcPr>
            <w:tcW w:w="3155" w:type="dxa"/>
            <w:tcBorders>
              <w:top w:val="nil"/>
              <w:left w:val="nil"/>
              <w:bottom w:val="single" w:sz="4" w:space="0" w:color="auto"/>
              <w:right w:val="single" w:sz="4" w:space="0" w:color="auto"/>
            </w:tcBorders>
            <w:shd w:val="clear" w:color="auto" w:fill="auto"/>
            <w:noWrap/>
            <w:vAlign w:val="center"/>
            <w:hideMark/>
          </w:tcPr>
          <w:p w:rsidR="00736DD1" w:rsidRPr="006118C8" w:rsidRDefault="00736DD1" w:rsidP="00163B5D">
            <w:pPr>
              <w:spacing w:after="0" w:line="240" w:lineRule="auto"/>
              <w:jc w:val="center"/>
              <w:rPr>
                <w:rFonts w:ascii="Calibri" w:eastAsia="Times New Roman" w:hAnsi="Calibri" w:cs="Calibri"/>
                <w:color w:val="000000"/>
                <w:sz w:val="28"/>
                <w:szCs w:val="28"/>
              </w:rPr>
            </w:pPr>
            <w:r w:rsidRPr="00D42F78">
              <w:rPr>
                <w:rFonts w:ascii="Times New Roman" w:hAnsi="Times New Roman" w:cs="Times New Roman"/>
                <w:sz w:val="24"/>
                <w:szCs w:val="24"/>
              </w:rPr>
              <w:t>1 month</w:t>
            </w:r>
          </w:p>
        </w:tc>
      </w:tr>
    </w:tbl>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156AEE" w:rsidRDefault="00156AEE" w:rsidP="00C618B7">
      <w:pPr>
        <w:ind w:left="1440" w:firstLine="720"/>
        <w:rPr>
          <w:rFonts w:ascii="Times New Roman" w:hAnsi="Times New Roman" w:cs="Times New Roman"/>
          <w:b/>
          <w:color w:val="548DD4" w:themeColor="text2" w:themeTint="99"/>
          <w:sz w:val="28"/>
          <w:szCs w:val="28"/>
        </w:rPr>
      </w:pPr>
    </w:p>
    <w:p w:rsidR="007061F9" w:rsidRPr="00C618B7" w:rsidRDefault="00EA11F5" w:rsidP="001571E7">
      <w:pPr>
        <w:pStyle w:val="ListParagraph"/>
        <w:numPr>
          <w:ilvl w:val="0"/>
          <w:numId w:val="19"/>
        </w:numPr>
        <w:rPr>
          <w:rFonts w:ascii="Times New Roman" w:hAnsi="Times New Roman" w:cs="Times New Roman"/>
          <w:b/>
          <w:noProof/>
          <w:sz w:val="28"/>
          <w:szCs w:val="28"/>
        </w:rPr>
      </w:pPr>
      <w:r w:rsidRPr="00C618B7">
        <w:rPr>
          <w:rFonts w:ascii="Times New Roman" w:hAnsi="Times New Roman" w:cs="Times New Roman"/>
          <w:b/>
          <w:noProof/>
          <w:sz w:val="28"/>
          <w:szCs w:val="28"/>
        </w:rPr>
        <w:t>E</w:t>
      </w:r>
      <w:r w:rsidR="00CE1A64" w:rsidRPr="00C618B7">
        <w:rPr>
          <w:rFonts w:ascii="Times New Roman" w:hAnsi="Times New Roman" w:cs="Times New Roman"/>
          <w:b/>
          <w:noProof/>
          <w:sz w:val="28"/>
          <w:szCs w:val="28"/>
        </w:rPr>
        <w:t>NVIRONMENTAL CONDITIONS FOR RELIABLE TEST</w:t>
      </w:r>
      <w:r w:rsidR="00C618B7">
        <w:rPr>
          <w:rFonts w:ascii="Times New Roman" w:hAnsi="Times New Roman" w:cs="Times New Roman"/>
          <w:b/>
          <w:noProof/>
          <w:sz w:val="28"/>
          <w:szCs w:val="28"/>
        </w:rPr>
        <w:t xml:space="preserve"> </w:t>
      </w:r>
      <w:r w:rsidR="00C618B7" w:rsidRPr="00C618B7">
        <w:rPr>
          <w:rFonts w:ascii="Times New Roman" w:hAnsi="Times New Roman" w:cs="Times New Roman"/>
          <w:b/>
          <w:noProof/>
          <w:sz w:val="28"/>
          <w:szCs w:val="28"/>
        </w:rPr>
        <w:t xml:space="preserve">PERFORMANCE: </w:t>
      </w:r>
    </w:p>
    <w:p w:rsidR="00CE1A64" w:rsidRPr="008F7ED7" w:rsidRDefault="00CE1A64" w:rsidP="00CE1A64">
      <w:pPr>
        <w:pStyle w:val="ListParagraph"/>
        <w:ind w:left="0"/>
        <w:rPr>
          <w:rFonts w:ascii="Times New Roman" w:hAnsi="Times New Roman" w:cs="Times New Roman"/>
          <w:b/>
          <w:noProof/>
          <w:sz w:val="24"/>
          <w:szCs w:val="24"/>
        </w:rPr>
      </w:pPr>
    </w:p>
    <w:p w:rsidR="007061F9" w:rsidRPr="00FE4906" w:rsidRDefault="007061F9" w:rsidP="00FE4906">
      <w:pPr>
        <w:pStyle w:val="ListParagraph"/>
        <w:ind w:left="1170"/>
        <w:rPr>
          <w:rFonts w:ascii="Times New Roman" w:hAnsi="Times New Roman" w:cs="Times New Roman"/>
          <w:sz w:val="24"/>
          <w:szCs w:val="24"/>
        </w:rPr>
      </w:pPr>
      <w:r w:rsidRPr="00FE4906">
        <w:rPr>
          <w:rFonts w:ascii="Times New Roman" w:hAnsi="Times New Roman" w:cs="Times New Roman"/>
          <w:sz w:val="24"/>
          <w:szCs w:val="24"/>
        </w:rPr>
        <w:t xml:space="preserve">The instrument functions correctly in an ambient temperature of 15° C to 32° C (59° F to 89° F) with a relative humidity of 15% to 85% (non-condensing). </w:t>
      </w:r>
    </w:p>
    <w:p w:rsidR="007061F9" w:rsidRPr="00FE4906" w:rsidRDefault="007061F9" w:rsidP="00FE4906">
      <w:pPr>
        <w:pStyle w:val="ListParagraph"/>
        <w:ind w:left="1170"/>
        <w:rPr>
          <w:rFonts w:ascii="Times New Roman" w:hAnsi="Times New Roman" w:cs="Times New Roman"/>
          <w:sz w:val="24"/>
          <w:szCs w:val="24"/>
        </w:rPr>
      </w:pPr>
      <w:r w:rsidRPr="00FE4906">
        <w:rPr>
          <w:rFonts w:ascii="Times New Roman" w:hAnsi="Times New Roman" w:cs="Times New Roman"/>
          <w:sz w:val="24"/>
          <w:szCs w:val="24"/>
        </w:rPr>
        <w:t xml:space="preserve">In accordance with the IEC regulations, no instrument failures occur in the presence of short-term ambient temperatures as low as 5° C or as high as 40° C. </w:t>
      </w:r>
    </w:p>
    <w:p w:rsidR="007061F9" w:rsidRPr="00FE4906" w:rsidRDefault="007061F9" w:rsidP="00FE4906">
      <w:pPr>
        <w:pStyle w:val="ListParagraph"/>
        <w:ind w:left="1170"/>
        <w:rPr>
          <w:rFonts w:ascii="Times New Roman" w:hAnsi="Times New Roman" w:cs="Times New Roman"/>
          <w:sz w:val="24"/>
          <w:szCs w:val="24"/>
        </w:rPr>
      </w:pPr>
      <w:r w:rsidRPr="00FE4906">
        <w:rPr>
          <w:rFonts w:ascii="Times New Roman" w:hAnsi="Times New Roman" w:cs="Times New Roman"/>
          <w:sz w:val="24"/>
          <w:szCs w:val="24"/>
        </w:rPr>
        <w:t xml:space="preserve">The ACL TOP Family 50 Series is compliant with IEC 60068-2-40 to 2000 meters. The instrument should not be used at an altitude greater than 2000 meters. </w:t>
      </w:r>
    </w:p>
    <w:p w:rsidR="007061F9" w:rsidRPr="00FE4906" w:rsidRDefault="007061F9" w:rsidP="00FE4906">
      <w:pPr>
        <w:pStyle w:val="ListParagraph"/>
        <w:ind w:left="1170"/>
        <w:rPr>
          <w:rFonts w:ascii="Times New Roman" w:hAnsi="Times New Roman" w:cs="Times New Roman"/>
          <w:sz w:val="24"/>
          <w:szCs w:val="24"/>
        </w:rPr>
      </w:pPr>
      <w:r w:rsidRPr="00FE4906">
        <w:rPr>
          <w:rFonts w:ascii="Times New Roman" w:hAnsi="Times New Roman" w:cs="Times New Roman"/>
          <w:sz w:val="24"/>
          <w:szCs w:val="24"/>
        </w:rPr>
        <w:t xml:space="preserve">The instrument should be placed in an area free from dust, fumes, vibrations and excessive variations of temperature. </w:t>
      </w:r>
    </w:p>
    <w:p w:rsidR="008F7ED7" w:rsidRPr="00FE4906" w:rsidRDefault="008F7ED7" w:rsidP="00FE4906">
      <w:pPr>
        <w:pStyle w:val="ListParagraph"/>
        <w:ind w:left="1170"/>
        <w:rPr>
          <w:rFonts w:ascii="Times New Roman" w:hAnsi="Times New Roman" w:cs="Times New Roman"/>
          <w:sz w:val="24"/>
          <w:szCs w:val="24"/>
        </w:rPr>
      </w:pPr>
      <w:r w:rsidRPr="00FE4906">
        <w:rPr>
          <w:rFonts w:ascii="Times New Roman" w:hAnsi="Times New Roman" w:cs="Times New Roman"/>
          <w:sz w:val="24"/>
          <w:szCs w:val="24"/>
        </w:rPr>
        <w:t xml:space="preserve">The heat generated by the instrument during normal operation is exhausted from the bottom, the front-right and the left side of the unit. </w:t>
      </w:r>
    </w:p>
    <w:p w:rsidR="007061F9" w:rsidRPr="00FE4906" w:rsidRDefault="007061F9" w:rsidP="00FE4906">
      <w:pPr>
        <w:pStyle w:val="ListParagraph"/>
        <w:ind w:left="1170"/>
        <w:rPr>
          <w:rFonts w:ascii="Times New Roman" w:hAnsi="Times New Roman" w:cs="Times New Roman"/>
          <w:sz w:val="24"/>
          <w:szCs w:val="24"/>
        </w:rPr>
      </w:pPr>
      <w:r w:rsidRPr="00FE4906">
        <w:rPr>
          <w:rFonts w:ascii="Times New Roman" w:hAnsi="Times New Roman" w:cs="Times New Roman"/>
          <w:sz w:val="24"/>
          <w:szCs w:val="24"/>
        </w:rPr>
        <w:t xml:space="preserve">According to IEC 61010-1, the maximum audible noise emission should be 80 </w:t>
      </w:r>
      <w:proofErr w:type="spellStart"/>
      <w:r w:rsidRPr="00FE4906">
        <w:rPr>
          <w:rFonts w:ascii="Times New Roman" w:hAnsi="Times New Roman" w:cs="Times New Roman"/>
          <w:sz w:val="24"/>
          <w:szCs w:val="24"/>
        </w:rPr>
        <w:t>dBA</w:t>
      </w:r>
      <w:proofErr w:type="spellEnd"/>
      <w:r w:rsidRPr="00FE4906">
        <w:rPr>
          <w:rFonts w:ascii="Times New Roman" w:hAnsi="Times New Roman" w:cs="Times New Roman"/>
          <w:sz w:val="24"/>
          <w:szCs w:val="24"/>
        </w:rPr>
        <w:t xml:space="preserve">. The ACL TOP Family 50 Series is compliant with IEC 61010-1 Third Edition. </w:t>
      </w:r>
    </w:p>
    <w:p w:rsidR="007061F9" w:rsidRPr="00FE4906" w:rsidRDefault="008F7ED7" w:rsidP="0043640E">
      <w:pPr>
        <w:shd w:val="clear" w:color="auto" w:fill="FFFFFF"/>
        <w:spacing w:before="100" w:beforeAutospacing="1" w:after="100" w:afterAutospacing="1" w:line="240" w:lineRule="auto"/>
        <w:ind w:left="1170"/>
        <w:rPr>
          <w:rFonts w:ascii="Times New Roman" w:hAnsi="Times New Roman" w:cs="Times New Roman"/>
          <w:sz w:val="24"/>
          <w:szCs w:val="24"/>
        </w:rPr>
      </w:pPr>
      <w:r w:rsidRPr="00FE4906">
        <w:rPr>
          <w:rFonts w:ascii="Times New Roman" w:hAnsi="Times New Roman" w:cs="Times New Roman"/>
          <w:sz w:val="24"/>
          <w:szCs w:val="24"/>
        </w:rPr>
        <w:lastRenderedPageBreak/>
        <w:t>The room temperature and humidity percent are monitored and documented on the Routine Coagulation checklist.</w:t>
      </w:r>
    </w:p>
    <w:p w:rsidR="007061F9" w:rsidRDefault="007061F9" w:rsidP="007061F9">
      <w:pPr>
        <w:pStyle w:val="ListParagraph"/>
        <w:ind w:left="0"/>
        <w:rPr>
          <w:rFonts w:ascii="Times New Roman" w:hAnsi="Times New Roman" w:cs="Times New Roman"/>
          <w:b/>
          <w:noProof/>
          <w:sz w:val="24"/>
          <w:szCs w:val="24"/>
        </w:rPr>
      </w:pPr>
    </w:p>
    <w:p w:rsidR="00FE4906" w:rsidRDefault="00FE4906" w:rsidP="007061F9">
      <w:pPr>
        <w:pStyle w:val="ListParagraph"/>
        <w:ind w:left="0"/>
        <w:rPr>
          <w:rFonts w:ascii="Times New Roman" w:hAnsi="Times New Roman" w:cs="Times New Roman"/>
          <w:b/>
          <w:noProof/>
          <w:sz w:val="24"/>
          <w:szCs w:val="24"/>
        </w:rPr>
      </w:pPr>
    </w:p>
    <w:p w:rsidR="00FE4906" w:rsidRDefault="00FE4906" w:rsidP="007061F9">
      <w:pPr>
        <w:pStyle w:val="ListParagraph"/>
        <w:ind w:left="0"/>
        <w:rPr>
          <w:rFonts w:ascii="Times New Roman" w:hAnsi="Times New Roman" w:cs="Times New Roman"/>
          <w:b/>
          <w:noProof/>
          <w:sz w:val="24"/>
          <w:szCs w:val="24"/>
        </w:rPr>
      </w:pPr>
    </w:p>
    <w:p w:rsidR="00EB1511" w:rsidRPr="00C618B7" w:rsidRDefault="00EB1511" w:rsidP="00EB1511">
      <w:pPr>
        <w:pStyle w:val="ListParagraph"/>
        <w:ind w:left="0"/>
        <w:rPr>
          <w:rFonts w:ascii="Times New Roman" w:hAnsi="Times New Roman" w:cs="Times New Roman"/>
          <w:b/>
          <w:sz w:val="28"/>
          <w:szCs w:val="28"/>
        </w:rPr>
      </w:pPr>
    </w:p>
    <w:p w:rsidR="00915C39" w:rsidRPr="00C618B7" w:rsidRDefault="00513720" w:rsidP="001571E7">
      <w:pPr>
        <w:pStyle w:val="ListParagraph"/>
        <w:numPr>
          <w:ilvl w:val="0"/>
          <w:numId w:val="19"/>
        </w:numPr>
        <w:rPr>
          <w:rFonts w:ascii="Times New Roman" w:hAnsi="Times New Roman" w:cs="Times New Roman"/>
          <w:b/>
          <w:sz w:val="28"/>
          <w:szCs w:val="28"/>
        </w:rPr>
      </w:pPr>
      <w:r w:rsidRPr="00C618B7">
        <w:rPr>
          <w:rFonts w:ascii="Times New Roman" w:hAnsi="Times New Roman" w:cs="Times New Roman"/>
          <w:b/>
          <w:sz w:val="28"/>
          <w:szCs w:val="28"/>
        </w:rPr>
        <w:t>ACL TOP 750</w:t>
      </w:r>
      <w:r w:rsidR="00412AB3" w:rsidRPr="00C618B7">
        <w:rPr>
          <w:rFonts w:ascii="Times New Roman" w:hAnsi="Times New Roman" w:cs="Times New Roman"/>
          <w:b/>
          <w:sz w:val="28"/>
          <w:szCs w:val="28"/>
        </w:rPr>
        <w:t xml:space="preserve"> O</w:t>
      </w:r>
      <w:r w:rsidR="00C618B7" w:rsidRPr="00C618B7">
        <w:rPr>
          <w:rFonts w:ascii="Times New Roman" w:hAnsi="Times New Roman" w:cs="Times New Roman"/>
          <w:b/>
          <w:sz w:val="28"/>
          <w:szCs w:val="28"/>
        </w:rPr>
        <w:t>VERVIEW</w:t>
      </w:r>
    </w:p>
    <w:p w:rsidR="00412AB3" w:rsidRPr="00412AB3" w:rsidRDefault="00412AB3" w:rsidP="00412AB3">
      <w:pPr>
        <w:pStyle w:val="ListParagraph"/>
        <w:spacing w:after="0" w:line="240" w:lineRule="auto"/>
        <w:ind w:left="0"/>
        <w:rPr>
          <w:rFonts w:ascii="Times New Roman" w:eastAsia="Times New Roman" w:hAnsi="Times New Roman" w:cs="Times New Roman"/>
          <w:sz w:val="24"/>
          <w:szCs w:val="24"/>
        </w:rPr>
      </w:pPr>
    </w:p>
    <w:p w:rsidR="00412AB3" w:rsidRDefault="00B2360A" w:rsidP="00B2360A">
      <w:pPr>
        <w:rPr>
          <w:rFonts w:ascii="Times New Roman" w:hAnsi="Times New Roman" w:cs="Times New Roman"/>
          <w:b/>
          <w:sz w:val="24"/>
          <w:szCs w:val="24"/>
        </w:rPr>
      </w:pPr>
      <w:r>
        <w:rPr>
          <w:rFonts w:ascii="Times New Roman" w:hAnsi="Times New Roman" w:cs="Times New Roman"/>
          <w:b/>
          <w:noProof/>
          <w:sz w:val="24"/>
          <w:szCs w:val="24"/>
          <w:lang w:bidi="hi-IN"/>
        </w:rPr>
        <w:drawing>
          <wp:inline distT="0" distB="0" distL="0" distR="0">
            <wp:extent cx="5943600" cy="22942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9-01 at 7.03.48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294255"/>
                    </a:xfrm>
                    <a:prstGeom prst="rect">
                      <a:avLst/>
                    </a:prstGeom>
                  </pic:spPr>
                </pic:pic>
              </a:graphicData>
            </a:graphic>
          </wp:inline>
        </w:drawing>
      </w:r>
    </w:p>
    <w:p w:rsidR="009C6537" w:rsidRDefault="00B171C3" w:rsidP="00B2360A">
      <w:pPr>
        <w:rPr>
          <w:rFonts w:ascii="Times New Roman" w:hAnsi="Times New Roman" w:cs="Times New Roman"/>
          <w:b/>
          <w:sz w:val="24"/>
          <w:szCs w:val="24"/>
        </w:rPr>
      </w:pPr>
      <w:r>
        <w:rPr>
          <w:rFonts w:ascii="Times New Roman" w:hAnsi="Times New Roman" w:cs="Times New Roman"/>
          <w:b/>
          <w:sz w:val="24"/>
          <w:szCs w:val="24"/>
        </w:rPr>
        <w:t>Modules:</w:t>
      </w:r>
    </w:p>
    <w:p w:rsidR="00B171C3" w:rsidRPr="00B171C3" w:rsidRDefault="00B171C3" w:rsidP="00B171C3">
      <w:pPr>
        <w:pStyle w:val="NormalWeb"/>
        <w:shd w:val="clear" w:color="auto" w:fill="FFFFFF"/>
        <w:rPr>
          <w:rFonts w:eastAsia="Times New Roman"/>
        </w:rPr>
      </w:pPr>
      <w:r w:rsidRPr="0043640E">
        <w:rPr>
          <w:rFonts w:eastAsia="Times New Roman"/>
          <w:b/>
        </w:rPr>
        <w:t>Control Module (CM):</w:t>
      </w:r>
      <w:r>
        <w:rPr>
          <w:rFonts w:ascii="Arial" w:eastAsia="Times New Roman" w:hAnsi="Arial" w:cs="Arial"/>
          <w:b/>
          <w:bCs/>
          <w:sz w:val="20"/>
          <w:szCs w:val="20"/>
        </w:rPr>
        <w:t xml:space="preserve"> </w:t>
      </w:r>
      <w:r w:rsidRPr="0043640E">
        <w:rPr>
          <w:rFonts w:eastAsia="Times New Roman"/>
        </w:rPr>
        <w:t>The CM provides a user interface and operation control.</w:t>
      </w:r>
    </w:p>
    <w:p w:rsidR="00B171C3" w:rsidRPr="0043640E" w:rsidRDefault="00B171C3" w:rsidP="00B171C3">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3640E">
        <w:rPr>
          <w:rFonts w:ascii="Times New Roman" w:eastAsia="Times New Roman" w:hAnsi="Times New Roman" w:cs="Times New Roman"/>
          <w:b/>
          <w:sz w:val="24"/>
          <w:szCs w:val="24"/>
        </w:rPr>
        <w:t>Analytical Module (AM)</w:t>
      </w:r>
      <w:r w:rsidRPr="0043640E">
        <w:rPr>
          <w:rFonts w:ascii="Times New Roman" w:eastAsia="Times New Roman" w:hAnsi="Times New Roman" w:cs="Times New Roman"/>
          <w:sz w:val="24"/>
          <w:szCs w:val="24"/>
        </w:rPr>
        <w:t xml:space="preserve"> The AM consists primarily of sample and reagent handling hardware including</w:t>
      </w:r>
    </w:p>
    <w:p w:rsidR="00B171C3" w:rsidRPr="00B171C3" w:rsidRDefault="00B171C3" w:rsidP="00B171C3">
      <w:pPr>
        <w:pStyle w:val="NormalWeb"/>
        <w:shd w:val="clear" w:color="auto" w:fill="FFFFFF"/>
        <w:rPr>
          <w:rFonts w:eastAsia="Times New Roman"/>
        </w:rPr>
      </w:pPr>
      <w:r w:rsidRPr="00E16EC0">
        <w:rPr>
          <w:rFonts w:eastAsia="Times New Roman"/>
        </w:rPr>
        <w:t>AM Computer</w:t>
      </w:r>
      <w:r w:rsidRPr="00E16EC0">
        <w:rPr>
          <w:rFonts w:eastAsia="Times New Roman"/>
        </w:rPr>
        <w:br/>
        <w:t>o Cuvette Handling</w:t>
      </w:r>
      <w:r w:rsidRPr="00E16EC0">
        <w:rPr>
          <w:rFonts w:eastAsia="Times New Roman"/>
        </w:rPr>
        <w:br/>
        <w:t>o Sample Area</w:t>
      </w:r>
      <w:r w:rsidRPr="00E16EC0">
        <w:rPr>
          <w:rFonts w:eastAsia="Times New Roman"/>
        </w:rPr>
        <w:br/>
        <w:t>o Diluent Area</w:t>
      </w:r>
      <w:r w:rsidRPr="00E16EC0">
        <w:rPr>
          <w:rFonts w:eastAsia="Times New Roman"/>
        </w:rPr>
        <w:br/>
        <w:t>o Reagent Area</w:t>
      </w:r>
      <w:r w:rsidRPr="00E16EC0">
        <w:rPr>
          <w:rFonts w:eastAsia="Times New Roman"/>
        </w:rPr>
        <w:br/>
      </w:r>
      <w:proofErr w:type="spellStart"/>
      <w:r w:rsidRPr="00E16EC0">
        <w:rPr>
          <w:rFonts w:eastAsia="Times New Roman"/>
        </w:rPr>
        <w:t>o</w:t>
      </w:r>
      <w:proofErr w:type="spellEnd"/>
      <w:r w:rsidRPr="00E16EC0">
        <w:rPr>
          <w:rFonts w:eastAsia="Times New Roman"/>
        </w:rPr>
        <w:t xml:space="preserve"> Bulk Fluids</w:t>
      </w:r>
      <w:r w:rsidRPr="00E16EC0">
        <w:rPr>
          <w:rFonts w:eastAsia="Times New Roman"/>
        </w:rPr>
        <w:br/>
        <w:t>o Waste Handling</w:t>
      </w:r>
      <w:r w:rsidRPr="00E16EC0">
        <w:rPr>
          <w:rFonts w:eastAsia="Times New Roman"/>
        </w:rPr>
        <w:br/>
        <w:t>o Sample Handling</w:t>
      </w:r>
      <w:r w:rsidRPr="00E16EC0">
        <w:rPr>
          <w:rFonts w:eastAsia="Times New Roman"/>
        </w:rPr>
        <w:br/>
        <w:t>o Reagent Handling</w:t>
      </w:r>
      <w:r w:rsidRPr="00E16EC0">
        <w:rPr>
          <w:rFonts w:eastAsia="Times New Roman"/>
        </w:rPr>
        <w:br/>
        <w:t>o Reaction and Detection</w:t>
      </w:r>
      <w:r w:rsidRPr="00E16EC0">
        <w:rPr>
          <w:rFonts w:eastAsia="Times New Roman"/>
        </w:rPr>
        <w:br/>
      </w:r>
      <w:proofErr w:type="spellStart"/>
      <w:r w:rsidRPr="00E16EC0">
        <w:rPr>
          <w:rFonts w:eastAsia="Times New Roman"/>
        </w:rPr>
        <w:t>o</w:t>
      </w:r>
      <w:proofErr w:type="spellEnd"/>
      <w:r w:rsidRPr="00E16EC0">
        <w:rPr>
          <w:rFonts w:eastAsia="Times New Roman"/>
        </w:rPr>
        <w:t xml:space="preserve"> Interconnect and Power Supply</w:t>
      </w:r>
      <w:r w:rsidRPr="00E16EC0">
        <w:rPr>
          <w:rFonts w:eastAsia="Times New Roman"/>
        </w:rPr>
        <w:br/>
        <w:t>o Access-restricting Cover with Safety Interlocks o Instrument-supporting Structure-chassis</w:t>
      </w:r>
      <w:r w:rsidRPr="00E16EC0">
        <w:rPr>
          <w:rFonts w:eastAsia="Times New Roman"/>
        </w:rPr>
        <w:br/>
        <w:t xml:space="preserve">o Safety Interlock for Cuvette Waste Drawer </w:t>
      </w:r>
    </w:p>
    <w:p w:rsidR="00365E09" w:rsidRDefault="00365E09" w:rsidP="00365E09">
      <w:pPr>
        <w:pStyle w:val="NormalWeb"/>
        <w:rPr>
          <w:rFonts w:eastAsia="Times New Roman"/>
        </w:rPr>
      </w:pPr>
      <w:r w:rsidRPr="00E5272A">
        <w:rPr>
          <w:rFonts w:eastAsia="Times New Roman"/>
          <w:b/>
        </w:rPr>
        <w:lastRenderedPageBreak/>
        <w:t>Cuvette Loading Area</w:t>
      </w:r>
      <w:r w:rsidRPr="00365E09">
        <w:rPr>
          <w:rFonts w:ascii="Arial" w:eastAsia="Times New Roman" w:hAnsi="Arial" w:cs="Arial"/>
          <w:b/>
          <w:bCs/>
          <w:sz w:val="20"/>
          <w:szCs w:val="20"/>
        </w:rPr>
        <w:t xml:space="preserve"> </w:t>
      </w:r>
      <w:r w:rsidRPr="00365E09">
        <w:rPr>
          <w:rFonts w:eastAsia="Times New Roman"/>
        </w:rPr>
        <w:t>The cuvette loading area is on the left-most side of the AM. The cuvette loader can be filled with up to 20 clips of 10 cuvette strips each, for a maximum of 200 cuvette strips</w:t>
      </w:r>
      <w:r>
        <w:rPr>
          <w:rFonts w:eastAsia="Times New Roman"/>
        </w:rPr>
        <w:t>.</w:t>
      </w:r>
      <w:r w:rsidRPr="00365E09">
        <w:t xml:space="preserve"> </w:t>
      </w:r>
      <w:proofErr w:type="gramStart"/>
      <w:r w:rsidR="006C332C">
        <w:rPr>
          <w:rFonts w:eastAsia="Times New Roman"/>
        </w:rPr>
        <w:t>cuvettes</w:t>
      </w:r>
      <w:proofErr w:type="gramEnd"/>
      <w:r w:rsidR="006C332C">
        <w:rPr>
          <w:rFonts w:eastAsia="Times New Roman"/>
        </w:rPr>
        <w:t xml:space="preserve"> </w:t>
      </w:r>
      <w:r>
        <w:rPr>
          <w:rFonts w:eastAsia="Times New Roman"/>
        </w:rPr>
        <w:t xml:space="preserve">can </w:t>
      </w:r>
      <w:r w:rsidRPr="00365E09">
        <w:rPr>
          <w:rFonts w:eastAsia="Times New Roman"/>
        </w:rPr>
        <w:t xml:space="preserve">be loaded while the analyzer is running. </w:t>
      </w:r>
    </w:p>
    <w:p w:rsidR="00365E09" w:rsidRDefault="00365E09" w:rsidP="00365E09">
      <w:pPr>
        <w:spacing w:before="100" w:beforeAutospacing="1" w:after="100" w:afterAutospacing="1" w:line="240" w:lineRule="auto"/>
        <w:rPr>
          <w:rFonts w:ascii="Times New Roman" w:eastAsia="Times New Roman" w:hAnsi="Times New Roman" w:cs="Times New Roman"/>
          <w:sz w:val="24"/>
          <w:szCs w:val="24"/>
        </w:rPr>
      </w:pPr>
      <w:r w:rsidRPr="00E5272A">
        <w:rPr>
          <w:rFonts w:ascii="Times New Roman" w:eastAsia="Times New Roman" w:hAnsi="Times New Roman" w:cs="Times New Roman"/>
          <w:b/>
          <w:sz w:val="24"/>
          <w:szCs w:val="24"/>
        </w:rPr>
        <w:t xml:space="preserve">Sample Area </w:t>
      </w:r>
      <w:proofErr w:type="gramStart"/>
      <w:r w:rsidRPr="00E5272A">
        <w:rPr>
          <w:rFonts w:ascii="Times New Roman" w:eastAsia="Times New Roman" w:hAnsi="Times New Roman" w:cs="Times New Roman"/>
          <w:sz w:val="24"/>
          <w:szCs w:val="24"/>
        </w:rPr>
        <w:t>The</w:t>
      </w:r>
      <w:proofErr w:type="gramEnd"/>
      <w:r w:rsidRPr="00E5272A">
        <w:rPr>
          <w:rFonts w:ascii="Times New Roman" w:eastAsia="Times New Roman" w:hAnsi="Times New Roman" w:cs="Times New Roman"/>
          <w:sz w:val="24"/>
          <w:szCs w:val="24"/>
        </w:rPr>
        <w:t xml:space="preserve"> </w:t>
      </w:r>
      <w:r w:rsidRPr="00365E09">
        <w:rPr>
          <w:rFonts w:ascii="Times New Roman" w:eastAsia="Times New Roman" w:hAnsi="Times New Roman" w:cs="Times New Roman"/>
          <w:sz w:val="24"/>
          <w:szCs w:val="24"/>
        </w:rPr>
        <w:t xml:space="preserve">Sample loading area is on the left side of the track control panel. The sample material is placed in racks that while being inserted, are identified by the bar code reader. The sample rack holds both sample tubes and sample cups. The sample area is at ambient temperature. </w:t>
      </w:r>
    </w:p>
    <w:p w:rsidR="009C6537" w:rsidRPr="009C6537" w:rsidRDefault="009C6537" w:rsidP="009C6537">
      <w:pPr>
        <w:spacing w:before="100" w:beforeAutospacing="1" w:after="100" w:afterAutospacing="1" w:line="240" w:lineRule="auto"/>
        <w:rPr>
          <w:rFonts w:ascii="Times New Roman" w:eastAsia="Times New Roman" w:hAnsi="Times New Roman" w:cs="Times New Roman"/>
          <w:sz w:val="24"/>
          <w:szCs w:val="24"/>
        </w:rPr>
      </w:pPr>
      <w:r w:rsidRPr="009C6537">
        <w:rPr>
          <w:rFonts w:ascii="Times New Roman,Bold" w:eastAsia="Times New Roman" w:hAnsi="Times New Roman,Bold" w:cs="Times New Roman"/>
          <w:color w:val="006600"/>
          <w:sz w:val="24"/>
          <w:szCs w:val="24"/>
        </w:rPr>
        <w:t xml:space="preserve">Reagent and Sample Racks, Adapters </w:t>
      </w:r>
    </w:p>
    <w:p w:rsidR="000724DF" w:rsidRDefault="0077719D" w:rsidP="000724DF">
      <w:pPr>
        <w:rPr>
          <w:rFonts w:ascii="Times New Roman" w:eastAsia="Times New Roman" w:hAnsi="Times New Roman" w:cs="Times New Roman"/>
          <w:sz w:val="24"/>
          <w:szCs w:val="24"/>
        </w:rPr>
      </w:pPr>
      <w:r>
        <w:rPr>
          <w:rFonts w:ascii="Times New Roman" w:hAnsi="Times New Roman" w:cs="Times New Roman"/>
          <w:b/>
          <w:sz w:val="24"/>
          <w:szCs w:val="24"/>
        </w:rPr>
        <w:tab/>
      </w:r>
      <w:r w:rsidR="000724DF">
        <w:rPr>
          <w:rFonts w:ascii="Times New Roman" w:hAnsi="Times New Roman" w:cs="Times New Roman"/>
          <w:b/>
          <w:sz w:val="24"/>
          <w:szCs w:val="24"/>
        </w:rPr>
        <w:tab/>
      </w:r>
      <w:r w:rsidR="000724DF" w:rsidRPr="000724DF">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"C:\\var\\folders\\bs\\37d9svpj3h1_4_t1jc6gkhx00000gr\\T\\com.microsoft.Word\\WebArchiveCopyPasteTempFiles\\page9image8112544" \* MERGEFORMAT </w:instrText>
      </w:r>
      <w:r w:rsidR="000724DF" w:rsidRPr="000724DF">
        <w:rPr>
          <w:rFonts w:ascii="Times New Roman" w:eastAsia="Times New Roman" w:hAnsi="Times New Roman" w:cs="Times New Roman"/>
          <w:sz w:val="24"/>
          <w:szCs w:val="24"/>
        </w:rPr>
        <w:fldChar w:fldCharType="separate"/>
      </w:r>
      <w:r w:rsidR="000724DF" w:rsidRPr="000724DF">
        <w:rPr>
          <w:rFonts w:ascii="Times New Roman" w:eastAsia="Times New Roman" w:hAnsi="Times New Roman" w:cs="Times New Roman"/>
          <w:noProof/>
          <w:sz w:val="24"/>
          <w:szCs w:val="24"/>
          <w:lang w:bidi="hi-IN"/>
        </w:rPr>
        <w:drawing>
          <wp:inline distT="0" distB="0" distL="0" distR="0">
            <wp:extent cx="1206500" cy="876935"/>
            <wp:effectExtent l="0" t="0" r="0" b="0"/>
            <wp:docPr id="67" name="Picture 67" descr="page9image81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9image8112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876935"/>
                    </a:xfrm>
                    <a:prstGeom prst="rect">
                      <a:avLst/>
                    </a:prstGeom>
                    <a:noFill/>
                    <a:ln>
                      <a:noFill/>
                    </a:ln>
                  </pic:spPr>
                </pic:pic>
              </a:graphicData>
            </a:graphic>
          </wp:inline>
        </w:drawing>
      </w:r>
      <w:r w:rsidR="000724DF" w:rsidRPr="000724DF">
        <w:rPr>
          <w:rFonts w:ascii="Times New Roman" w:eastAsia="Times New Roman" w:hAnsi="Times New Roman" w:cs="Times New Roman"/>
          <w:sz w:val="24"/>
          <w:szCs w:val="24"/>
        </w:rPr>
        <w:fldChar w:fldCharType="end"/>
      </w:r>
      <w:r w:rsidR="000724DF">
        <w:rPr>
          <w:rFonts w:ascii="Times New Roman" w:eastAsia="Times New Roman" w:hAnsi="Times New Roman" w:cs="Times New Roman"/>
          <w:sz w:val="24"/>
          <w:szCs w:val="24"/>
        </w:rPr>
        <w:tab/>
      </w:r>
      <w:r w:rsidR="000724DF">
        <w:rPr>
          <w:rFonts w:ascii="Times New Roman" w:eastAsia="Times New Roman" w:hAnsi="Times New Roman" w:cs="Times New Roman"/>
          <w:sz w:val="24"/>
          <w:szCs w:val="24"/>
        </w:rPr>
        <w:tab/>
      </w:r>
      <w:r w:rsidR="000724DF" w:rsidRPr="000724DF">
        <w:rPr>
          <w:rFonts w:eastAsia="Times New Roman"/>
          <w:sz w:val="16"/>
          <w:szCs w:val="16"/>
          <w:shd w:val="clear" w:color="auto" w:fill="FFFFFF"/>
        </w:rPr>
        <w:t xml:space="preserve"> </w:t>
      </w:r>
      <w:r w:rsidR="000724DF" w:rsidRPr="000724DF">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"C:\\var\\folders\\bs\\37d9svpj3h1_4_t1jc6gkhx00000gr\\T\\com.microsoft.Word\\WebArchiveCopyPasteTempFiles\\page9image8116576" \* MERGEFORMAT </w:instrText>
      </w:r>
      <w:r w:rsidR="000724DF" w:rsidRPr="000724DF">
        <w:rPr>
          <w:rFonts w:ascii="Times New Roman" w:eastAsia="Times New Roman" w:hAnsi="Times New Roman" w:cs="Times New Roman"/>
          <w:sz w:val="24"/>
          <w:szCs w:val="24"/>
        </w:rPr>
        <w:fldChar w:fldCharType="separate"/>
      </w:r>
      <w:r w:rsidR="000724DF" w:rsidRPr="000724DF">
        <w:rPr>
          <w:rFonts w:ascii="Times New Roman" w:eastAsia="Times New Roman" w:hAnsi="Times New Roman" w:cs="Times New Roman"/>
          <w:noProof/>
          <w:sz w:val="24"/>
          <w:szCs w:val="24"/>
          <w:lang w:bidi="hi-IN"/>
        </w:rPr>
        <w:drawing>
          <wp:inline distT="0" distB="0" distL="0" distR="0" wp14:anchorId="19F90B7A" wp14:editId="023A084A">
            <wp:extent cx="892175" cy="1131570"/>
            <wp:effectExtent l="0" t="0" r="0" b="0"/>
            <wp:docPr id="68" name="Picture 68" descr="page9image81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9image8116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175" cy="1131570"/>
                    </a:xfrm>
                    <a:prstGeom prst="rect">
                      <a:avLst/>
                    </a:prstGeom>
                    <a:noFill/>
                    <a:ln>
                      <a:noFill/>
                    </a:ln>
                  </pic:spPr>
                </pic:pic>
              </a:graphicData>
            </a:graphic>
          </wp:inline>
        </w:drawing>
      </w:r>
      <w:r w:rsidR="000724DF" w:rsidRPr="000724DF">
        <w:rPr>
          <w:rFonts w:ascii="Times New Roman" w:eastAsia="Times New Roman" w:hAnsi="Times New Roman" w:cs="Times New Roman"/>
          <w:sz w:val="24"/>
          <w:szCs w:val="24"/>
        </w:rPr>
        <w:fldChar w:fldCharType="end"/>
      </w:r>
      <w:r w:rsidR="000724DF">
        <w:rPr>
          <w:rFonts w:ascii="Times New Roman" w:eastAsia="Times New Roman" w:hAnsi="Times New Roman" w:cs="Times New Roman"/>
          <w:sz w:val="24"/>
          <w:szCs w:val="24"/>
        </w:rPr>
        <w:tab/>
      </w:r>
      <w:r w:rsidR="000724DF" w:rsidRPr="000724DF">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"C:\\var\\folders\\bs\\37d9svpj3h1_4_t1jc6gkhx00000gr\\T\\com.microsoft.Word\\WebArchiveCopyPasteTempFiles\\page9image10159296" \* MERGEFORMAT </w:instrText>
      </w:r>
      <w:r w:rsidR="000724DF" w:rsidRPr="000724DF">
        <w:rPr>
          <w:rFonts w:ascii="Times New Roman" w:eastAsia="Times New Roman" w:hAnsi="Times New Roman" w:cs="Times New Roman"/>
          <w:sz w:val="24"/>
          <w:szCs w:val="24"/>
        </w:rPr>
        <w:fldChar w:fldCharType="separate"/>
      </w:r>
      <w:r w:rsidR="000724DF" w:rsidRPr="000724DF">
        <w:rPr>
          <w:rFonts w:ascii="Times New Roman" w:eastAsia="Times New Roman" w:hAnsi="Times New Roman" w:cs="Times New Roman"/>
          <w:noProof/>
          <w:sz w:val="24"/>
          <w:szCs w:val="24"/>
          <w:lang w:bidi="hi-IN"/>
        </w:rPr>
        <w:drawing>
          <wp:inline distT="0" distB="0" distL="0" distR="0">
            <wp:extent cx="1318895" cy="989330"/>
            <wp:effectExtent l="0" t="0" r="1905" b="1270"/>
            <wp:docPr id="69" name="Picture 69" descr="page9image1015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9image10159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895" cy="989330"/>
                    </a:xfrm>
                    <a:prstGeom prst="rect">
                      <a:avLst/>
                    </a:prstGeom>
                    <a:noFill/>
                    <a:ln>
                      <a:noFill/>
                    </a:ln>
                  </pic:spPr>
                </pic:pic>
              </a:graphicData>
            </a:graphic>
          </wp:inline>
        </w:drawing>
      </w:r>
      <w:r w:rsidR="000724DF" w:rsidRPr="000724DF">
        <w:rPr>
          <w:rFonts w:ascii="Times New Roman" w:eastAsia="Times New Roman" w:hAnsi="Times New Roman" w:cs="Times New Roman"/>
          <w:sz w:val="24"/>
          <w:szCs w:val="24"/>
        </w:rPr>
        <w:fldChar w:fldCharType="end"/>
      </w:r>
    </w:p>
    <w:p w:rsidR="000724DF" w:rsidRPr="000724DF" w:rsidRDefault="000724DF" w:rsidP="000724D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724DF">
        <w:rPr>
          <w:rFonts w:ascii="Times New Roman" w:eastAsia="Times New Roman" w:hAnsi="Times New Roman" w:cs="Times New Roman"/>
        </w:rPr>
        <w:t>Reagent Rack(R)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724DF">
        <w:rPr>
          <w:rFonts w:ascii="Times New Roman" w:eastAsia="Times New Roman" w:hAnsi="Times New Roman" w:cs="Times New Roman"/>
        </w:rPr>
        <w:t xml:space="preserve">Diluent </w:t>
      </w:r>
      <w:proofErr w:type="gramStart"/>
      <w:r w:rsidRPr="000724DF">
        <w:rPr>
          <w:rFonts w:ascii="Times New Roman" w:eastAsia="Times New Roman" w:hAnsi="Times New Roman" w:cs="Times New Roman"/>
        </w:rPr>
        <w:t>Rack(</w:t>
      </w:r>
      <w:proofErr w:type="gramEnd"/>
      <w:r w:rsidRPr="000724DF">
        <w:rPr>
          <w:rFonts w:ascii="Times New Roman" w:eastAsia="Times New Roman" w:hAnsi="Times New Roman" w:cs="Times New Roman"/>
        </w:rPr>
        <w:t>D)</w:t>
      </w:r>
      <w:r>
        <w:rPr>
          <w:rFonts w:ascii="Times New Roman" w:eastAsia="Times New Roman" w:hAnsi="Times New Roman" w:cs="Times New Roman"/>
          <w:sz w:val="24"/>
          <w:szCs w:val="24"/>
        </w:rPr>
        <w:tab/>
      </w:r>
      <w:r w:rsidRPr="000724DF">
        <w:rPr>
          <w:rFonts w:ascii="Times New Roman" w:eastAsia="Times New Roman" w:hAnsi="Times New Roman" w:cs="Times New Roman"/>
        </w:rPr>
        <w:t>Sample Rack(S)</w:t>
      </w:r>
    </w:p>
    <w:p w:rsidR="000724DF" w:rsidRPr="000724DF" w:rsidRDefault="000724DF" w:rsidP="000724DF">
      <w:pPr>
        <w:rPr>
          <w:rFonts w:ascii="Times New Roman" w:eastAsia="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0724DF">
        <w:rPr>
          <w:rFonts w:eastAsia="Times New Roman"/>
          <w:sz w:val="16"/>
          <w:szCs w:val="16"/>
          <w:shd w:val="clear" w:color="auto" w:fill="FFFFFF"/>
        </w:rPr>
        <w:t xml:space="preserve"> </w:t>
      </w:r>
    </w:p>
    <w:p w:rsidR="000724DF" w:rsidRPr="000724DF" w:rsidRDefault="000724DF" w:rsidP="000724DF">
      <w:pPr>
        <w:rPr>
          <w:rFonts w:ascii="Times New Roman" w:eastAsia="Times New Roman" w:hAnsi="Times New Roman" w:cs="Times New Roman"/>
          <w:sz w:val="24"/>
          <w:szCs w:val="24"/>
        </w:rPr>
      </w:pPr>
      <w:r>
        <w:rPr>
          <w:rFonts w:eastAsia="Times New Roman"/>
        </w:rPr>
        <w:tab/>
      </w:r>
      <w:r>
        <w:rPr>
          <w:rFonts w:eastAsia="Times New Roman"/>
        </w:rPr>
        <w:tab/>
      </w:r>
      <w:r w:rsidRPr="000724DF">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"C:\\var\\folders\\bs\\37d9svpj3h1_4_t1jc6gkhx00000gr\\T\\com.microsoft.Word\\WebArchiveCopyPasteTempFiles\\page9image8057888" \* MERGEFORMAT </w:instrText>
      </w:r>
      <w:r w:rsidRPr="000724DF">
        <w:rPr>
          <w:rFonts w:ascii="Times New Roman" w:eastAsia="Times New Roman" w:hAnsi="Times New Roman" w:cs="Times New Roman"/>
          <w:sz w:val="24"/>
          <w:szCs w:val="24"/>
        </w:rPr>
        <w:fldChar w:fldCharType="separate"/>
      </w:r>
      <w:r w:rsidRPr="000724DF">
        <w:rPr>
          <w:rFonts w:ascii="Times New Roman" w:eastAsia="Times New Roman" w:hAnsi="Times New Roman" w:cs="Times New Roman"/>
          <w:noProof/>
          <w:sz w:val="24"/>
          <w:szCs w:val="24"/>
          <w:lang w:bidi="hi-IN"/>
        </w:rPr>
        <w:drawing>
          <wp:inline distT="0" distB="0" distL="0" distR="0">
            <wp:extent cx="944245" cy="809625"/>
            <wp:effectExtent l="0" t="0" r="0" b="3175"/>
            <wp:docPr id="71" name="Picture 71" descr="page9image805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9image80578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245" cy="809625"/>
                    </a:xfrm>
                    <a:prstGeom prst="rect">
                      <a:avLst/>
                    </a:prstGeom>
                    <a:noFill/>
                    <a:ln>
                      <a:noFill/>
                    </a:ln>
                  </pic:spPr>
                </pic:pic>
              </a:graphicData>
            </a:graphic>
          </wp:inline>
        </w:drawing>
      </w:r>
      <w:r w:rsidRPr="000724DF">
        <w:rPr>
          <w:rFonts w:ascii="Times New Roman" w:eastAsia="Times New Roman" w:hAnsi="Times New Roman" w:cs="Times New Roman"/>
          <w:sz w:val="24"/>
          <w:szCs w:val="24"/>
        </w:rPr>
        <w:fldChar w:fldCharType="end"/>
      </w:r>
      <w:r w:rsidRPr="000724DF">
        <w:t xml:space="preserve"> </w:t>
      </w:r>
      <w:r>
        <w:tab/>
      </w:r>
      <w:r w:rsidRPr="000724DF">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"C:\\var\\folders\\bs\\37d9svpj3h1_4_t1jc6gkhx00000gr\\T\\com.microsoft.Word\\WebArchiveCopyPasteTempFiles\\page9image10128384" \* MERGEFORMAT </w:instrText>
      </w:r>
      <w:r w:rsidRPr="000724DF">
        <w:rPr>
          <w:rFonts w:ascii="Times New Roman" w:eastAsia="Times New Roman" w:hAnsi="Times New Roman" w:cs="Times New Roman"/>
          <w:sz w:val="24"/>
          <w:szCs w:val="24"/>
        </w:rPr>
        <w:fldChar w:fldCharType="separate"/>
      </w:r>
      <w:r w:rsidRPr="000724DF">
        <w:rPr>
          <w:rFonts w:ascii="Times New Roman" w:eastAsia="Times New Roman" w:hAnsi="Times New Roman" w:cs="Times New Roman"/>
          <w:noProof/>
          <w:sz w:val="24"/>
          <w:szCs w:val="24"/>
          <w:lang w:bidi="hi-IN"/>
        </w:rPr>
        <w:drawing>
          <wp:inline distT="0" distB="0" distL="0" distR="0">
            <wp:extent cx="2008505" cy="847090"/>
            <wp:effectExtent l="0" t="0" r="0" b="3810"/>
            <wp:docPr id="73" name="Picture 73" descr="page9image1012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age9image10128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8505" cy="847090"/>
                    </a:xfrm>
                    <a:prstGeom prst="rect">
                      <a:avLst/>
                    </a:prstGeom>
                    <a:noFill/>
                    <a:ln>
                      <a:noFill/>
                    </a:ln>
                  </pic:spPr>
                </pic:pic>
              </a:graphicData>
            </a:graphic>
          </wp:inline>
        </w:drawing>
      </w:r>
      <w:r w:rsidRPr="000724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724DF">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"C:\\var\\folders\\bs\\37d9svpj3h1_4_t1jc6gkhx00000gr\\T\\com.microsoft.Word\\WebArchiveCopyPasteTempFiles\\page9image10148320" \* MERGEFORMAT </w:instrText>
      </w:r>
      <w:r w:rsidRPr="000724DF">
        <w:rPr>
          <w:rFonts w:ascii="Times New Roman" w:eastAsia="Times New Roman" w:hAnsi="Times New Roman" w:cs="Times New Roman"/>
          <w:sz w:val="24"/>
          <w:szCs w:val="24"/>
        </w:rPr>
        <w:fldChar w:fldCharType="separate"/>
      </w:r>
      <w:r w:rsidRPr="000724DF">
        <w:rPr>
          <w:rFonts w:ascii="Times New Roman" w:eastAsia="Times New Roman" w:hAnsi="Times New Roman" w:cs="Times New Roman"/>
          <w:noProof/>
          <w:sz w:val="24"/>
          <w:szCs w:val="24"/>
          <w:lang w:bidi="hi-IN"/>
        </w:rPr>
        <w:drawing>
          <wp:inline distT="0" distB="0" distL="0" distR="0">
            <wp:extent cx="636905" cy="892175"/>
            <wp:effectExtent l="0" t="0" r="0" b="0"/>
            <wp:docPr id="74" name="Picture 74" descr="page9image1014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9image10148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905" cy="892175"/>
                    </a:xfrm>
                    <a:prstGeom prst="rect">
                      <a:avLst/>
                    </a:prstGeom>
                    <a:noFill/>
                    <a:ln>
                      <a:noFill/>
                    </a:ln>
                  </pic:spPr>
                </pic:pic>
              </a:graphicData>
            </a:graphic>
          </wp:inline>
        </w:drawing>
      </w:r>
      <w:r w:rsidRPr="000724DF">
        <w:rPr>
          <w:rFonts w:ascii="Times New Roman" w:eastAsia="Times New Roman" w:hAnsi="Times New Roman" w:cs="Times New Roman"/>
          <w:sz w:val="24"/>
          <w:szCs w:val="24"/>
        </w:rPr>
        <w:fldChar w:fldCharType="end"/>
      </w:r>
    </w:p>
    <w:p w:rsidR="000724DF" w:rsidRPr="000724DF" w:rsidRDefault="000724DF" w:rsidP="000724DF">
      <w:pPr>
        <w:pStyle w:val="NormalWeb"/>
        <w:ind w:left="1440"/>
        <w:rPr>
          <w:rFonts w:eastAsia="Times New Roman"/>
          <w:sz w:val="16"/>
          <w:szCs w:val="16"/>
        </w:rPr>
      </w:pPr>
      <w:r w:rsidRPr="000724DF">
        <w:rPr>
          <w:rFonts w:eastAsia="Times New Roman"/>
          <w:sz w:val="22"/>
          <w:szCs w:val="22"/>
        </w:rPr>
        <w:t xml:space="preserve">Reagent Rack Adapters </w:t>
      </w:r>
      <w:r>
        <w:rPr>
          <w:rFonts w:eastAsia="Times New Roman"/>
        </w:rPr>
        <w:tab/>
      </w:r>
      <w:r>
        <w:rPr>
          <w:rFonts w:eastAsia="Times New Roman"/>
        </w:rPr>
        <w:tab/>
      </w:r>
      <w:r w:rsidRPr="000724DF">
        <w:rPr>
          <w:rFonts w:eastAsia="Times New Roman"/>
          <w:sz w:val="22"/>
          <w:szCs w:val="22"/>
        </w:rPr>
        <w:t>Diluent Rack Adapters</w:t>
      </w:r>
      <w:r>
        <w:rPr>
          <w:rFonts w:eastAsia="Times New Roman"/>
          <w:sz w:val="22"/>
          <w:szCs w:val="22"/>
        </w:rPr>
        <w:tab/>
      </w:r>
      <w:r>
        <w:rPr>
          <w:rFonts w:eastAsia="Times New Roman"/>
          <w:sz w:val="22"/>
          <w:szCs w:val="22"/>
        </w:rPr>
        <w:tab/>
      </w:r>
      <w:r>
        <w:rPr>
          <w:rFonts w:eastAsia="Times New Roman"/>
          <w:sz w:val="22"/>
          <w:szCs w:val="22"/>
        </w:rPr>
        <w:tab/>
        <w:t xml:space="preserve">Sample rack </w:t>
      </w:r>
      <w:r w:rsidRPr="000724DF">
        <w:rPr>
          <w:rFonts w:eastAsia="Times New Roman"/>
          <w:sz w:val="16"/>
          <w:szCs w:val="16"/>
        </w:rPr>
        <w:br/>
        <w:t xml:space="preserve">10 mL &amp; </w:t>
      </w:r>
      <w:r>
        <w:rPr>
          <w:rFonts w:eastAsia="Times New Roman"/>
          <w:sz w:val="16"/>
          <w:szCs w:val="16"/>
        </w:rPr>
        <w:t>4</w:t>
      </w:r>
      <w:r w:rsidRPr="000724DF">
        <w:rPr>
          <w:rFonts w:eastAsia="Times New Roman"/>
          <w:sz w:val="16"/>
          <w:szCs w:val="16"/>
        </w:rPr>
        <w:t xml:space="preserve"> mL vials </w:t>
      </w:r>
      <w:r>
        <w:rPr>
          <w:rFonts w:eastAsia="Times New Roman"/>
          <w:sz w:val="16"/>
          <w:szCs w:val="16"/>
        </w:rPr>
        <w:tab/>
      </w:r>
      <w:r>
        <w:rPr>
          <w:rFonts w:eastAsia="Times New Roman"/>
          <w:sz w:val="16"/>
          <w:szCs w:val="16"/>
        </w:rPr>
        <w:tab/>
      </w:r>
      <w:r>
        <w:rPr>
          <w:rFonts w:eastAsia="Times New Roman"/>
          <w:sz w:val="16"/>
          <w:szCs w:val="16"/>
        </w:rPr>
        <w:tab/>
      </w:r>
      <w:r w:rsidRPr="000724DF">
        <w:rPr>
          <w:rFonts w:eastAsia="Times New Roman"/>
          <w:sz w:val="16"/>
          <w:szCs w:val="16"/>
        </w:rPr>
        <w:t>4 mL, 10 mL &amp; 16 mL vials</w:t>
      </w:r>
      <w:r>
        <w:rPr>
          <w:rFonts w:eastAsia="Times New Roman"/>
          <w:sz w:val="16"/>
          <w:szCs w:val="16"/>
        </w:rPr>
        <w:tab/>
      </w:r>
      <w:r>
        <w:rPr>
          <w:rFonts w:eastAsia="Times New Roman"/>
          <w:sz w:val="16"/>
          <w:szCs w:val="16"/>
        </w:rPr>
        <w:tab/>
      </w:r>
      <w:r>
        <w:rPr>
          <w:rFonts w:eastAsia="Times New Roman"/>
          <w:sz w:val="16"/>
          <w:szCs w:val="16"/>
        </w:rPr>
        <w:tab/>
      </w:r>
      <w:r w:rsidRPr="000724DF">
        <w:rPr>
          <w:rFonts w:eastAsia="Times New Roman"/>
          <w:sz w:val="22"/>
          <w:szCs w:val="22"/>
        </w:rPr>
        <w:t>tube adaptor</w:t>
      </w:r>
    </w:p>
    <w:p w:rsidR="000724DF" w:rsidRDefault="000724DF" w:rsidP="000724DF">
      <w:pPr>
        <w:rPr>
          <w:rFonts w:ascii="Times New Roman" w:eastAsia="Times New Roman" w:hAnsi="Times New Roman" w:cs="Times New Roman"/>
          <w:sz w:val="24"/>
          <w:szCs w:val="24"/>
        </w:rPr>
      </w:pPr>
    </w:p>
    <w:p w:rsidR="007D393D" w:rsidRPr="000724DF" w:rsidRDefault="00365E09" w:rsidP="008872FF">
      <w:pPr>
        <w:spacing w:before="100" w:beforeAutospacing="1" w:after="100" w:afterAutospacing="1" w:line="240" w:lineRule="auto"/>
        <w:rPr>
          <w:rFonts w:ascii="Times New Roman" w:eastAsia="Times New Roman" w:hAnsi="Times New Roman" w:cs="Times New Roman"/>
          <w:sz w:val="24"/>
          <w:szCs w:val="24"/>
        </w:rPr>
      </w:pPr>
      <w:r w:rsidRPr="00365E09">
        <w:rPr>
          <w:rFonts w:ascii="Times New Roman,Bold" w:eastAsia="Times New Roman" w:hAnsi="Times New Roman,Bold" w:cs="Times New Roman"/>
          <w:sz w:val="28"/>
          <w:szCs w:val="28"/>
        </w:rPr>
        <w:t>Soft</w:t>
      </w:r>
      <w:r w:rsidR="00E16EC0">
        <w:rPr>
          <w:rFonts w:ascii="Times New Roman,Bold" w:eastAsia="Times New Roman" w:hAnsi="Times New Roman,Bold" w:cs="Times New Roman"/>
          <w:sz w:val="28"/>
          <w:szCs w:val="28"/>
        </w:rPr>
        <w:t>w</w:t>
      </w:r>
      <w:r w:rsidRPr="00365E09">
        <w:rPr>
          <w:rFonts w:ascii="Times New Roman,Bold" w:eastAsia="Times New Roman" w:hAnsi="Times New Roman,Bold" w:cs="Times New Roman"/>
          <w:sz w:val="28"/>
          <w:szCs w:val="28"/>
        </w:rPr>
        <w:t xml:space="preserve">are Overview </w:t>
      </w:r>
    </w:p>
    <w:p w:rsidR="000724DF" w:rsidRPr="000724DF" w:rsidRDefault="00365E09" w:rsidP="000724D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lastRenderedPageBreak/>
        <w:drawing>
          <wp:inline distT="0" distB="0" distL="0" distR="0">
            <wp:extent cx="5486400" cy="3709182"/>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 Shot 2019-09-01 at 9.17.01 PM.png"/>
                    <pic:cNvPicPr/>
                  </pic:nvPicPr>
                  <pic:blipFill>
                    <a:blip r:embed="rId20">
                      <a:extLst>
                        <a:ext uri="{28A0092B-C50C-407E-A947-70E740481C1C}">
                          <a14:useLocalDpi xmlns:a14="http://schemas.microsoft.com/office/drawing/2010/main" val="0"/>
                        </a:ext>
                      </a:extLst>
                    </a:blip>
                    <a:stretch>
                      <a:fillRect/>
                    </a:stretch>
                  </pic:blipFill>
                  <pic:spPr>
                    <a:xfrm>
                      <a:off x="0" y="0"/>
                      <a:ext cx="5503298" cy="3720606"/>
                    </a:xfrm>
                    <a:prstGeom prst="rect">
                      <a:avLst/>
                    </a:prstGeom>
                  </pic:spPr>
                </pic:pic>
              </a:graphicData>
            </a:graphic>
          </wp:inline>
        </w:drawing>
      </w:r>
    </w:p>
    <w:p w:rsidR="000724DF" w:rsidRPr="000724DF" w:rsidRDefault="000724DF" w:rsidP="000724DF">
      <w:pPr>
        <w:rPr>
          <w:rFonts w:ascii="Times New Roman" w:eastAsia="Times New Roman" w:hAnsi="Times New Roman" w:cs="Times New Roman"/>
          <w:sz w:val="24"/>
          <w:szCs w:val="24"/>
        </w:rPr>
      </w:pPr>
    </w:p>
    <w:p w:rsidR="00365E09" w:rsidRPr="00365E09" w:rsidRDefault="00365E09" w:rsidP="00365E09">
      <w:pPr>
        <w:spacing w:before="100" w:beforeAutospacing="1" w:after="100" w:afterAutospacing="1" w:line="240" w:lineRule="auto"/>
        <w:rPr>
          <w:rFonts w:ascii="Times New Roman" w:eastAsia="Times New Roman" w:hAnsi="Times New Roman" w:cs="Times New Roman"/>
          <w:sz w:val="24"/>
          <w:szCs w:val="24"/>
        </w:rPr>
      </w:pPr>
      <w:r w:rsidRPr="00365E09">
        <w:rPr>
          <w:rFonts w:ascii="Times New Roman" w:eastAsia="Times New Roman" w:hAnsi="Times New Roman" w:cs="Times New Roman"/>
          <w:b/>
          <w:sz w:val="28"/>
          <w:szCs w:val="28"/>
        </w:rPr>
        <w:t xml:space="preserve">The </w:t>
      </w:r>
      <w:r w:rsidRPr="00365E09">
        <w:rPr>
          <w:rFonts w:ascii="Times New Roman,Bold" w:eastAsia="Times New Roman" w:hAnsi="Times New Roman,Bold" w:cs="Times New Roman"/>
          <w:b/>
          <w:color w:val="007F00"/>
          <w:sz w:val="28"/>
          <w:szCs w:val="28"/>
        </w:rPr>
        <w:t xml:space="preserve">Menu Bar </w:t>
      </w:r>
      <w:r w:rsidRPr="00365E09">
        <w:rPr>
          <w:rFonts w:ascii="Times New Roman" w:eastAsia="Times New Roman" w:hAnsi="Times New Roman" w:cs="Times New Roman"/>
          <w:b/>
          <w:sz w:val="28"/>
          <w:szCs w:val="28"/>
        </w:rPr>
        <w:t>c</w:t>
      </w:r>
      <w:r w:rsidRPr="00365E09">
        <w:rPr>
          <w:rFonts w:ascii="Times New Roman" w:eastAsia="Times New Roman" w:hAnsi="Times New Roman" w:cs="Times New Roman"/>
          <w:b/>
          <w:sz w:val="24"/>
          <w:szCs w:val="24"/>
        </w:rPr>
        <w:t>ontains</w:t>
      </w:r>
      <w:r w:rsidRPr="00365E09">
        <w:rPr>
          <w:rFonts w:ascii="Times New Roman" w:eastAsia="Times New Roman" w:hAnsi="Times New Roman" w:cs="Times New Roman"/>
          <w:sz w:val="24"/>
          <w:szCs w:val="24"/>
        </w:rPr>
        <w:t xml:space="preserve"> the following options: </w:t>
      </w:r>
    </w:p>
    <w:p w:rsidR="00365E09" w:rsidRPr="00365E09" w:rsidRDefault="00365E09" w:rsidP="00365E09">
      <w:pPr>
        <w:spacing w:after="0" w:line="240" w:lineRule="auto"/>
        <w:rPr>
          <w:rFonts w:ascii="Times New Roman" w:eastAsia="Times New Roman" w:hAnsi="Times New Roman" w:cs="Times New Roman"/>
          <w:sz w:val="24"/>
          <w:szCs w:val="24"/>
        </w:rPr>
      </w:pPr>
      <w:r w:rsidRPr="00365E09">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"C:\\var\\folders\\bs\\37d9svpj3h1_4_t1jc6gkhx00000gr\\T\\com.microsoft.Word\\WebArchiveCopyPasteTempFiles\\page16image10166464" \* MERGEFORMAT </w:instrText>
      </w:r>
      <w:r w:rsidRPr="00365E09">
        <w:rPr>
          <w:rFonts w:ascii="Times New Roman" w:eastAsia="Times New Roman" w:hAnsi="Times New Roman" w:cs="Times New Roman"/>
          <w:sz w:val="24"/>
          <w:szCs w:val="24"/>
        </w:rPr>
        <w:fldChar w:fldCharType="separate"/>
      </w:r>
      <w:r w:rsidRPr="00365E09">
        <w:rPr>
          <w:rFonts w:ascii="Times New Roman" w:eastAsia="Times New Roman" w:hAnsi="Times New Roman" w:cs="Times New Roman"/>
          <w:noProof/>
          <w:sz w:val="24"/>
          <w:szCs w:val="24"/>
          <w:lang w:bidi="hi-IN"/>
        </w:rPr>
        <w:drawing>
          <wp:inline distT="0" distB="0" distL="0" distR="0">
            <wp:extent cx="4150995" cy="161925"/>
            <wp:effectExtent l="0" t="0" r="1905" b="3175"/>
            <wp:docPr id="78" name="Picture 78" descr="page16image1016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16image101664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0995" cy="161925"/>
                    </a:xfrm>
                    <a:prstGeom prst="rect">
                      <a:avLst/>
                    </a:prstGeom>
                    <a:noFill/>
                    <a:ln>
                      <a:noFill/>
                    </a:ln>
                  </pic:spPr>
                </pic:pic>
              </a:graphicData>
            </a:graphic>
          </wp:inline>
        </w:drawing>
      </w:r>
      <w:r w:rsidRPr="00365E09">
        <w:rPr>
          <w:rFonts w:ascii="Times New Roman" w:eastAsia="Times New Roman" w:hAnsi="Times New Roman" w:cs="Times New Roman"/>
          <w:sz w:val="24"/>
          <w:szCs w:val="24"/>
        </w:rPr>
        <w:fldChar w:fldCharType="end"/>
      </w:r>
    </w:p>
    <w:p w:rsidR="00365E09" w:rsidRDefault="00365E09" w:rsidP="00365E09">
      <w:pPr>
        <w:spacing w:before="100" w:beforeAutospacing="1" w:after="100" w:afterAutospacing="1" w:line="240" w:lineRule="auto"/>
        <w:rPr>
          <w:rFonts w:ascii="Times New Roman" w:eastAsia="Times New Roman" w:hAnsi="Times New Roman" w:cs="Times New Roman"/>
          <w:sz w:val="24"/>
          <w:szCs w:val="24"/>
        </w:rPr>
      </w:pPr>
      <w:r w:rsidRPr="00E5272A">
        <w:rPr>
          <w:rFonts w:ascii="Times New Roman" w:eastAsia="Times New Roman" w:hAnsi="Times New Roman" w:cs="Times New Roman"/>
          <w:sz w:val="24"/>
          <w:szCs w:val="24"/>
        </w:rPr>
        <w:t>Instrument</w:t>
      </w:r>
      <w:r w:rsidRPr="00365E09">
        <w:rPr>
          <w:rFonts w:ascii="Times New Roman" w:eastAsia="Times New Roman" w:hAnsi="Times New Roman" w:cs="Times New Roman"/>
          <w:sz w:val="24"/>
          <w:szCs w:val="24"/>
        </w:rPr>
        <w:t xml:space="preserve">: </w:t>
      </w:r>
      <w:r w:rsidRPr="00E5272A">
        <w:rPr>
          <w:rFonts w:ascii="Times New Roman" w:eastAsia="Times New Roman" w:hAnsi="Times New Roman" w:cs="Times New Roman"/>
          <w:sz w:val="24"/>
          <w:szCs w:val="24"/>
        </w:rPr>
        <w:t>Actions</w:t>
      </w:r>
      <w:r w:rsidRPr="00365E09">
        <w:rPr>
          <w:rFonts w:ascii="Times New Roman" w:eastAsia="Times New Roman" w:hAnsi="Times New Roman" w:cs="Times New Roman"/>
          <w:sz w:val="24"/>
          <w:szCs w:val="24"/>
        </w:rPr>
        <w:t xml:space="preserve">: </w:t>
      </w:r>
      <w:r w:rsidRPr="00E5272A">
        <w:rPr>
          <w:rFonts w:ascii="Times New Roman" w:eastAsia="Times New Roman" w:hAnsi="Times New Roman" w:cs="Times New Roman"/>
          <w:sz w:val="24"/>
          <w:szCs w:val="24"/>
        </w:rPr>
        <w:t>Analysis</w:t>
      </w:r>
      <w:r w:rsidRPr="00365E09">
        <w:rPr>
          <w:rFonts w:ascii="Times New Roman" w:eastAsia="Times New Roman" w:hAnsi="Times New Roman" w:cs="Times New Roman"/>
          <w:sz w:val="24"/>
          <w:szCs w:val="24"/>
        </w:rPr>
        <w:t xml:space="preserve">: </w:t>
      </w:r>
      <w:r w:rsidRPr="00E5272A">
        <w:rPr>
          <w:rFonts w:ascii="Times New Roman" w:eastAsia="Times New Roman" w:hAnsi="Times New Roman" w:cs="Times New Roman"/>
          <w:sz w:val="24"/>
          <w:szCs w:val="24"/>
        </w:rPr>
        <w:t>QC</w:t>
      </w:r>
      <w:r w:rsidRPr="00365E09">
        <w:rPr>
          <w:rFonts w:ascii="Times New Roman" w:eastAsia="Times New Roman" w:hAnsi="Times New Roman" w:cs="Times New Roman"/>
          <w:sz w:val="24"/>
          <w:szCs w:val="24"/>
        </w:rPr>
        <w:t xml:space="preserve">: </w:t>
      </w:r>
      <w:r w:rsidRPr="00E5272A">
        <w:rPr>
          <w:rFonts w:ascii="Times New Roman" w:eastAsia="Times New Roman" w:hAnsi="Times New Roman" w:cs="Times New Roman"/>
          <w:sz w:val="24"/>
          <w:szCs w:val="24"/>
        </w:rPr>
        <w:t xml:space="preserve">Calibration: NPP: Setup: System: Help: </w:t>
      </w:r>
    </w:p>
    <w:p w:rsidR="008872FF" w:rsidRDefault="00365E09" w:rsidP="00365E09">
      <w:pPr>
        <w:spacing w:before="100" w:beforeAutospacing="1" w:after="100" w:afterAutospacing="1" w:line="240" w:lineRule="auto"/>
        <w:rPr>
          <w:rFonts w:ascii="Times New Roman" w:eastAsia="Times New Roman" w:hAnsi="Times New Roman" w:cs="Times New Roman"/>
          <w:sz w:val="24"/>
          <w:szCs w:val="24"/>
        </w:rPr>
      </w:pPr>
      <w:r w:rsidRPr="00365E09">
        <w:rPr>
          <w:rFonts w:ascii="Times New Roman" w:eastAsia="Times New Roman" w:hAnsi="Times New Roman" w:cs="Times New Roman"/>
          <w:b/>
          <w:sz w:val="24"/>
          <w:szCs w:val="24"/>
        </w:rPr>
        <w:t>Instrument:</w:t>
      </w:r>
      <w:r>
        <w:rPr>
          <w:rFonts w:ascii="Times New Roman" w:eastAsia="Times New Roman" w:hAnsi="Times New Roman" w:cs="Times New Roman"/>
          <w:sz w:val="24"/>
          <w:szCs w:val="24"/>
        </w:rPr>
        <w:t xml:space="preserve"> </w:t>
      </w:r>
      <w:r w:rsidRPr="00365E09">
        <w:rPr>
          <w:rFonts w:ascii="Times New Roman" w:eastAsia="Times New Roman" w:hAnsi="Times New Roman" w:cs="Times New Roman"/>
          <w:sz w:val="24"/>
          <w:szCs w:val="24"/>
        </w:rPr>
        <w:t>General instrument functions</w:t>
      </w:r>
      <w:r w:rsidRPr="00365E09">
        <w:rPr>
          <w:rFonts w:ascii="Times New Roman" w:eastAsia="Times New Roman" w:hAnsi="Times New Roman" w:cs="Times New Roman"/>
          <w:sz w:val="24"/>
          <w:szCs w:val="24"/>
        </w:rPr>
        <w:br/>
      </w:r>
      <w:r w:rsidRPr="00365E09">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sidRPr="00365E09">
        <w:rPr>
          <w:rFonts w:ascii="Times New Roman" w:eastAsia="Times New Roman" w:hAnsi="Times New Roman" w:cs="Times New Roman"/>
          <w:sz w:val="24"/>
          <w:szCs w:val="24"/>
        </w:rPr>
        <w:t>Functions applicable to the current screen/data set displayed</w:t>
      </w:r>
      <w:r w:rsidRPr="00365E09">
        <w:rPr>
          <w:rFonts w:ascii="Times New Roman" w:eastAsia="Times New Roman" w:hAnsi="Times New Roman" w:cs="Times New Roman"/>
          <w:sz w:val="24"/>
          <w:szCs w:val="24"/>
        </w:rPr>
        <w:br/>
      </w:r>
      <w:r w:rsidRPr="00365E09">
        <w:rPr>
          <w:rFonts w:ascii="Times New Roman" w:eastAsia="Times New Roman" w:hAnsi="Times New Roman" w:cs="Times New Roman"/>
          <w:b/>
          <w:sz w:val="24"/>
          <w:szCs w:val="24"/>
        </w:rPr>
        <w:t>Analysis:</w:t>
      </w:r>
      <w:r>
        <w:rPr>
          <w:rFonts w:ascii="Times New Roman" w:eastAsia="Times New Roman" w:hAnsi="Times New Roman" w:cs="Times New Roman"/>
          <w:sz w:val="24"/>
          <w:szCs w:val="24"/>
        </w:rPr>
        <w:t xml:space="preserve"> </w:t>
      </w:r>
      <w:r w:rsidRPr="00365E09">
        <w:rPr>
          <w:rFonts w:ascii="Times New Roman" w:eastAsia="Times New Roman" w:hAnsi="Times New Roman" w:cs="Times New Roman"/>
          <w:sz w:val="24"/>
          <w:szCs w:val="24"/>
        </w:rPr>
        <w:t>Access to analytical area maps (i.e. Samples, Diluents, and Reagents)</w:t>
      </w:r>
    </w:p>
    <w:p w:rsidR="00365E09" w:rsidRDefault="008872FF" w:rsidP="00365E09">
      <w:pPr>
        <w:spacing w:before="100" w:beforeAutospacing="1" w:after="100" w:afterAutospacing="1" w:line="240" w:lineRule="auto"/>
        <w:rPr>
          <w:rFonts w:ascii="Times New Roman" w:eastAsia="Times New Roman" w:hAnsi="Times New Roman" w:cs="Times New Roman"/>
          <w:sz w:val="24"/>
          <w:szCs w:val="24"/>
        </w:rPr>
      </w:pPr>
      <w:r w:rsidRPr="008872FF">
        <w:rPr>
          <w:rFonts w:ascii="Times New Roman" w:eastAsia="Times New Roman" w:hAnsi="Times New Roman" w:cs="Times New Roman"/>
          <w:b/>
          <w:sz w:val="24"/>
          <w:szCs w:val="24"/>
        </w:rPr>
        <w:t>QC:</w:t>
      </w:r>
      <w:r w:rsidR="00365E09" w:rsidRPr="00365E09">
        <w:rPr>
          <w:rFonts w:ascii="Times New Roman" w:eastAsia="Times New Roman" w:hAnsi="Times New Roman" w:cs="Times New Roman"/>
          <w:sz w:val="24"/>
          <w:szCs w:val="24"/>
        </w:rPr>
        <w:t xml:space="preserve"> Review QC results and QC status for tests</w:t>
      </w:r>
      <w:r w:rsidR="00365E09" w:rsidRPr="00365E09">
        <w:rPr>
          <w:rFonts w:ascii="Times New Roman" w:eastAsia="Times New Roman" w:hAnsi="Times New Roman" w:cs="Times New Roman"/>
          <w:sz w:val="24"/>
          <w:szCs w:val="24"/>
        </w:rPr>
        <w:br/>
      </w:r>
      <w:r w:rsidRPr="008872FF">
        <w:rPr>
          <w:rFonts w:ascii="Times New Roman" w:eastAsia="Times New Roman" w:hAnsi="Times New Roman" w:cs="Times New Roman"/>
          <w:b/>
          <w:sz w:val="24"/>
          <w:szCs w:val="24"/>
        </w:rPr>
        <w:t>Calibrations:</w:t>
      </w:r>
      <w:r>
        <w:rPr>
          <w:rFonts w:ascii="Times New Roman" w:eastAsia="Times New Roman" w:hAnsi="Times New Roman" w:cs="Times New Roman"/>
          <w:sz w:val="24"/>
          <w:szCs w:val="24"/>
        </w:rPr>
        <w:t xml:space="preserve"> </w:t>
      </w:r>
      <w:r w:rsidR="00365E09" w:rsidRPr="00365E09">
        <w:rPr>
          <w:rFonts w:ascii="Times New Roman" w:eastAsia="Times New Roman" w:hAnsi="Times New Roman" w:cs="Times New Roman"/>
          <w:sz w:val="24"/>
          <w:szCs w:val="24"/>
        </w:rPr>
        <w:t>Review status, stored calibrations or perform calibration</w:t>
      </w:r>
      <w:r w:rsidR="00365E09" w:rsidRPr="00365E09">
        <w:rPr>
          <w:rFonts w:ascii="Times New Roman" w:eastAsia="Times New Roman" w:hAnsi="Times New Roman" w:cs="Times New Roman"/>
          <w:sz w:val="24"/>
          <w:szCs w:val="24"/>
        </w:rPr>
        <w:br/>
      </w:r>
      <w:r w:rsidRPr="008872FF">
        <w:rPr>
          <w:rFonts w:ascii="Times New Roman" w:eastAsia="Times New Roman" w:hAnsi="Times New Roman" w:cs="Times New Roman"/>
          <w:b/>
          <w:sz w:val="24"/>
          <w:szCs w:val="24"/>
        </w:rPr>
        <w:t>NPP:</w:t>
      </w:r>
      <w:r>
        <w:rPr>
          <w:rFonts w:ascii="Times New Roman" w:eastAsia="Times New Roman" w:hAnsi="Times New Roman" w:cs="Times New Roman"/>
          <w:sz w:val="24"/>
          <w:szCs w:val="24"/>
        </w:rPr>
        <w:t xml:space="preserve"> </w:t>
      </w:r>
      <w:r w:rsidR="00365E09" w:rsidRPr="00365E09">
        <w:rPr>
          <w:rFonts w:ascii="Times New Roman" w:eastAsia="Times New Roman" w:hAnsi="Times New Roman" w:cs="Times New Roman"/>
          <w:sz w:val="24"/>
          <w:szCs w:val="24"/>
        </w:rPr>
        <w:t>Review Normal Pooled Plasma results</w:t>
      </w:r>
      <w:r w:rsidR="00365E09" w:rsidRPr="00365E09">
        <w:rPr>
          <w:rFonts w:ascii="Times New Roman" w:eastAsia="Times New Roman" w:hAnsi="Times New Roman" w:cs="Times New Roman"/>
          <w:sz w:val="24"/>
          <w:szCs w:val="24"/>
        </w:rPr>
        <w:br/>
      </w:r>
      <w:r>
        <w:rPr>
          <w:rFonts w:ascii="Times New Roman" w:eastAsia="Times New Roman" w:hAnsi="Times New Roman" w:cs="Times New Roman"/>
          <w:b/>
          <w:sz w:val="24"/>
          <w:szCs w:val="24"/>
        </w:rPr>
        <w:t>S</w:t>
      </w:r>
      <w:r w:rsidRPr="008872FF">
        <w:rPr>
          <w:rFonts w:ascii="Times New Roman" w:eastAsia="Times New Roman" w:hAnsi="Times New Roman" w:cs="Times New Roman"/>
          <w:b/>
          <w:sz w:val="24"/>
          <w:szCs w:val="24"/>
        </w:rPr>
        <w:t>etup:</w:t>
      </w:r>
      <w:r>
        <w:rPr>
          <w:rFonts w:ascii="Times New Roman" w:eastAsia="Times New Roman" w:hAnsi="Times New Roman" w:cs="Times New Roman"/>
          <w:sz w:val="24"/>
          <w:szCs w:val="24"/>
        </w:rPr>
        <w:t xml:space="preserve"> </w:t>
      </w:r>
      <w:r w:rsidR="00365E09" w:rsidRPr="00365E09">
        <w:rPr>
          <w:rFonts w:ascii="Times New Roman" w:eastAsia="Times New Roman" w:hAnsi="Times New Roman" w:cs="Times New Roman"/>
          <w:sz w:val="24"/>
          <w:szCs w:val="24"/>
        </w:rPr>
        <w:t>Access area for software configuration</w:t>
      </w:r>
      <w:r w:rsidR="00365E09" w:rsidRPr="00365E09">
        <w:rPr>
          <w:rFonts w:ascii="Times New Roman" w:eastAsia="Times New Roman" w:hAnsi="Times New Roman" w:cs="Times New Roman"/>
          <w:sz w:val="24"/>
          <w:szCs w:val="24"/>
        </w:rPr>
        <w:br/>
      </w:r>
      <w:r w:rsidRPr="008872FF">
        <w:rPr>
          <w:rFonts w:ascii="Times New Roman" w:eastAsia="Times New Roman" w:hAnsi="Times New Roman" w:cs="Times New Roman"/>
          <w:b/>
          <w:sz w:val="24"/>
          <w:szCs w:val="24"/>
        </w:rPr>
        <w:t>System:</w:t>
      </w:r>
      <w:r>
        <w:rPr>
          <w:rFonts w:ascii="Times New Roman" w:eastAsia="Times New Roman" w:hAnsi="Times New Roman" w:cs="Times New Roman"/>
          <w:sz w:val="24"/>
          <w:szCs w:val="24"/>
        </w:rPr>
        <w:t xml:space="preserve"> </w:t>
      </w:r>
      <w:r w:rsidR="00365E09" w:rsidRPr="00365E09">
        <w:rPr>
          <w:rFonts w:ascii="Times New Roman" w:eastAsia="Times New Roman" w:hAnsi="Times New Roman" w:cs="Times New Roman"/>
          <w:sz w:val="24"/>
          <w:szCs w:val="24"/>
        </w:rPr>
        <w:t>Perform/review maintenance and diagnostic functions</w:t>
      </w:r>
      <w:r w:rsidR="00365E09" w:rsidRPr="00365E09">
        <w:rPr>
          <w:rFonts w:ascii="Times New Roman" w:eastAsia="Times New Roman" w:hAnsi="Times New Roman" w:cs="Times New Roman"/>
          <w:sz w:val="24"/>
          <w:szCs w:val="24"/>
        </w:rPr>
        <w:br/>
      </w:r>
      <w:r w:rsidRPr="008872FF">
        <w:rPr>
          <w:rFonts w:ascii="Times New Roman" w:eastAsia="Times New Roman" w:hAnsi="Times New Roman" w:cs="Times New Roman"/>
          <w:b/>
          <w:sz w:val="24"/>
          <w:szCs w:val="24"/>
        </w:rPr>
        <w:t>Help:</w:t>
      </w:r>
      <w:r>
        <w:rPr>
          <w:rFonts w:ascii="Times New Roman" w:eastAsia="Times New Roman" w:hAnsi="Times New Roman" w:cs="Times New Roman"/>
          <w:sz w:val="24"/>
          <w:szCs w:val="24"/>
        </w:rPr>
        <w:t xml:space="preserve"> </w:t>
      </w:r>
      <w:r w:rsidR="00365E09" w:rsidRPr="00365E09">
        <w:rPr>
          <w:rFonts w:ascii="Times New Roman" w:eastAsia="Times New Roman" w:hAnsi="Times New Roman" w:cs="Times New Roman"/>
          <w:sz w:val="24"/>
          <w:szCs w:val="24"/>
        </w:rPr>
        <w:t xml:space="preserve">Access on-line help (Operator’s Manual) </w:t>
      </w:r>
    </w:p>
    <w:p w:rsidR="008872FF" w:rsidRDefault="008872FF" w:rsidP="00365E09">
      <w:pPr>
        <w:spacing w:before="100" w:beforeAutospacing="1" w:after="100" w:afterAutospacing="1" w:line="240" w:lineRule="auto"/>
        <w:rPr>
          <w:rFonts w:ascii="Times New Roman" w:eastAsia="Times New Roman" w:hAnsi="Times New Roman" w:cs="Times New Roman"/>
          <w:sz w:val="24"/>
          <w:szCs w:val="24"/>
        </w:rPr>
      </w:pPr>
    </w:p>
    <w:p w:rsidR="00465058" w:rsidRPr="00365E09" w:rsidRDefault="00465058" w:rsidP="00365E09">
      <w:pPr>
        <w:spacing w:before="100" w:beforeAutospacing="1" w:after="100" w:afterAutospacing="1" w:line="240" w:lineRule="auto"/>
        <w:rPr>
          <w:rFonts w:ascii="Times New Roman" w:eastAsia="Times New Roman" w:hAnsi="Times New Roman" w:cs="Times New Roman"/>
          <w:sz w:val="24"/>
          <w:szCs w:val="24"/>
        </w:rPr>
      </w:pPr>
    </w:p>
    <w:p w:rsidR="008872FF" w:rsidRPr="008872FF" w:rsidRDefault="008872FF" w:rsidP="008872FF">
      <w:pPr>
        <w:spacing w:before="100" w:beforeAutospacing="1" w:after="100" w:afterAutospacing="1" w:line="240" w:lineRule="auto"/>
        <w:rPr>
          <w:rFonts w:ascii="Times New Roman" w:eastAsia="Times New Roman" w:hAnsi="Times New Roman" w:cs="Times New Roman"/>
          <w:sz w:val="24"/>
          <w:szCs w:val="24"/>
        </w:rPr>
      </w:pPr>
      <w:r w:rsidRPr="008872FF">
        <w:rPr>
          <w:rFonts w:ascii="Times New Roman" w:eastAsia="Times New Roman" w:hAnsi="Times New Roman" w:cs="Times New Roman"/>
          <w:b/>
          <w:sz w:val="28"/>
          <w:szCs w:val="28"/>
        </w:rPr>
        <w:t xml:space="preserve">The </w:t>
      </w:r>
      <w:r w:rsidRPr="008872FF">
        <w:rPr>
          <w:rFonts w:ascii="Times New Roman,Bold" w:eastAsia="Times New Roman" w:hAnsi="Times New Roman,Bold" w:cs="Times New Roman"/>
          <w:b/>
          <w:color w:val="007F00"/>
          <w:sz w:val="28"/>
          <w:szCs w:val="28"/>
        </w:rPr>
        <w:t>Tool Bar</w:t>
      </w:r>
      <w:r w:rsidRPr="008872FF">
        <w:rPr>
          <w:rFonts w:ascii="Times New Roman,Bold" w:eastAsia="Times New Roman" w:hAnsi="Times New Roman,Bold" w:cs="Times New Roman"/>
          <w:color w:val="007F00"/>
          <w:sz w:val="24"/>
          <w:szCs w:val="24"/>
        </w:rPr>
        <w:t xml:space="preserve"> </w:t>
      </w:r>
      <w:r w:rsidRPr="008872FF">
        <w:rPr>
          <w:rFonts w:ascii="Times New Roman" w:eastAsia="Times New Roman" w:hAnsi="Times New Roman" w:cs="Times New Roman"/>
          <w:sz w:val="24"/>
          <w:szCs w:val="24"/>
        </w:rPr>
        <w:t xml:space="preserve">main functional icons: </w:t>
      </w:r>
    </w:p>
    <w:p w:rsidR="000724DF" w:rsidRPr="000724DF" w:rsidRDefault="008872FF" w:rsidP="000724DF">
      <w:pPr>
        <w:pStyle w:val="NormalWeb"/>
        <w:rPr>
          <w:rFonts w:eastAsia="Times New Roman"/>
        </w:rPr>
      </w:pPr>
      <w:r>
        <w:rPr>
          <w:rFonts w:eastAsia="Times New Roman"/>
          <w:noProof/>
          <w:lang w:bidi="hi-IN"/>
        </w:rPr>
        <w:lastRenderedPageBreak/>
        <w:drawing>
          <wp:inline distT="0" distB="0" distL="0" distR="0">
            <wp:extent cx="5943600" cy="34569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9-09-01 at 9.23.51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456940"/>
                    </a:xfrm>
                    <a:prstGeom prst="rect">
                      <a:avLst/>
                    </a:prstGeom>
                  </pic:spPr>
                </pic:pic>
              </a:graphicData>
            </a:graphic>
          </wp:inline>
        </w:drawing>
      </w:r>
    </w:p>
    <w:p w:rsidR="006B2EEF" w:rsidRDefault="008872FF" w:rsidP="008872FF">
      <w:pPr>
        <w:rPr>
          <w:rFonts w:ascii="Times New Roman" w:hAnsi="Times New Roman" w:cs="Times New Roman"/>
          <w:b/>
          <w:sz w:val="24"/>
          <w:szCs w:val="24"/>
        </w:rPr>
      </w:pPr>
      <w:r>
        <w:rPr>
          <w:rFonts w:ascii="Times New Roman" w:hAnsi="Times New Roman" w:cs="Times New Roman"/>
          <w:b/>
          <w:noProof/>
          <w:sz w:val="24"/>
          <w:szCs w:val="24"/>
          <w:lang w:bidi="hi-IN"/>
        </w:rPr>
        <w:drawing>
          <wp:inline distT="0" distB="0" distL="0" distR="0">
            <wp:extent cx="5943600" cy="396938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9-09-01 at 9.24.43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9385"/>
                    </a:xfrm>
                    <a:prstGeom prst="rect">
                      <a:avLst/>
                    </a:prstGeom>
                  </pic:spPr>
                </pic:pic>
              </a:graphicData>
            </a:graphic>
          </wp:inline>
        </w:drawing>
      </w:r>
    </w:p>
    <w:p w:rsidR="008872FF" w:rsidRPr="008872FF" w:rsidRDefault="008872FF" w:rsidP="008872FF">
      <w:pPr>
        <w:spacing w:before="100" w:beforeAutospacing="1" w:after="100" w:afterAutospacing="1" w:line="240" w:lineRule="auto"/>
        <w:rPr>
          <w:rFonts w:ascii="Times New Roman" w:eastAsia="Times New Roman" w:hAnsi="Times New Roman" w:cs="Times New Roman"/>
          <w:b/>
          <w:sz w:val="28"/>
          <w:szCs w:val="28"/>
        </w:rPr>
      </w:pPr>
      <w:r w:rsidRPr="008872FF">
        <w:rPr>
          <w:rFonts w:ascii="Times New Roman,Bold" w:eastAsia="Times New Roman" w:hAnsi="Times New Roman,Bold" w:cs="Times New Roman"/>
          <w:b/>
          <w:sz w:val="28"/>
          <w:szCs w:val="28"/>
        </w:rPr>
        <w:t xml:space="preserve">Software Screen Examples </w:t>
      </w:r>
    </w:p>
    <w:p w:rsidR="008872FF" w:rsidRDefault="008872FF" w:rsidP="008872FF">
      <w:pPr>
        <w:rPr>
          <w:rFonts w:ascii="Times New Roman" w:hAnsi="Times New Roman" w:cs="Times New Roman"/>
          <w:b/>
          <w:sz w:val="24"/>
          <w:szCs w:val="24"/>
        </w:rPr>
      </w:pPr>
      <w:r>
        <w:rPr>
          <w:rFonts w:ascii="Times New Roman" w:hAnsi="Times New Roman" w:cs="Times New Roman"/>
          <w:b/>
          <w:noProof/>
          <w:sz w:val="24"/>
          <w:szCs w:val="24"/>
          <w:lang w:bidi="hi-IN"/>
        </w:rPr>
        <w:lastRenderedPageBreak/>
        <w:drawing>
          <wp:inline distT="0" distB="0" distL="0" distR="0">
            <wp:extent cx="5943600" cy="317055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9-09-01 at 9.32.43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rsidR="008872FF" w:rsidRDefault="008872FF" w:rsidP="008872FF">
      <w:pPr>
        <w:rPr>
          <w:rFonts w:ascii="Times New Roman" w:hAnsi="Times New Roman" w:cs="Times New Roman"/>
          <w:b/>
          <w:sz w:val="24"/>
          <w:szCs w:val="24"/>
        </w:rPr>
      </w:pPr>
      <w:r>
        <w:rPr>
          <w:rFonts w:ascii="Times New Roman" w:hAnsi="Times New Roman" w:cs="Times New Roman"/>
          <w:b/>
          <w:noProof/>
          <w:sz w:val="24"/>
          <w:szCs w:val="24"/>
          <w:lang w:bidi="hi-IN"/>
        </w:rPr>
        <w:drawing>
          <wp:inline distT="0" distB="0" distL="0" distR="0">
            <wp:extent cx="5943600" cy="3124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 Shot 2019-09-01 at 9.33.27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5E27A4" w:rsidRPr="005E27A4" w:rsidRDefault="008872FF" w:rsidP="005E27A4">
      <w:pPr>
        <w:rPr>
          <w:rFonts w:ascii="Times New Roman" w:hAnsi="Times New Roman" w:cs="Times New Roman"/>
          <w:b/>
          <w:sz w:val="24"/>
          <w:szCs w:val="24"/>
        </w:rPr>
      </w:pPr>
      <w:r>
        <w:rPr>
          <w:rFonts w:ascii="Times New Roman" w:hAnsi="Times New Roman" w:cs="Times New Roman"/>
          <w:b/>
          <w:noProof/>
          <w:sz w:val="24"/>
          <w:szCs w:val="24"/>
          <w:lang w:bidi="hi-IN"/>
        </w:rPr>
        <w:lastRenderedPageBreak/>
        <w:drawing>
          <wp:inline distT="0" distB="0" distL="0" distR="0">
            <wp:extent cx="5943600" cy="65163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19-09-01 at 9.33.59 P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6516370"/>
                    </a:xfrm>
                    <a:prstGeom prst="rect">
                      <a:avLst/>
                    </a:prstGeom>
                  </pic:spPr>
                </pic:pic>
              </a:graphicData>
            </a:graphic>
          </wp:inline>
        </w:drawing>
      </w:r>
      <w:r w:rsidR="005E27A4" w:rsidRPr="005E27A4">
        <w:rPr>
          <w:rFonts w:ascii="Times New Roman,Bold" w:eastAsia="Times New Roman" w:hAnsi="Times New Roman,Bold" w:cs="Times New Roman"/>
          <w:b/>
          <w:sz w:val="24"/>
          <w:szCs w:val="24"/>
        </w:rPr>
        <w:t xml:space="preserve">Reaction </w:t>
      </w:r>
      <w:r w:rsidR="005E27A4" w:rsidRPr="00C618B7">
        <w:rPr>
          <w:rFonts w:ascii="Times New Roman" w:eastAsia="Times New Roman" w:hAnsi="Times New Roman" w:cs="Times New Roman"/>
          <w:b/>
          <w:sz w:val="24"/>
          <w:szCs w:val="24"/>
        </w:rPr>
        <w:t>Curve Analysis</w:t>
      </w:r>
      <w:r w:rsidR="005E27A4" w:rsidRPr="005E27A4">
        <w:rPr>
          <w:rFonts w:ascii="Times New Roman,Bold" w:eastAsia="Times New Roman" w:hAnsi="Times New Roman,Bold" w:cs="Times New Roman"/>
          <w:b/>
          <w:sz w:val="24"/>
          <w:szCs w:val="24"/>
        </w:rPr>
        <w:t xml:space="preserve"> </w:t>
      </w:r>
    </w:p>
    <w:p w:rsidR="005E27A4" w:rsidRPr="005E27A4" w:rsidRDefault="005E27A4" w:rsidP="005E27A4">
      <w:pPr>
        <w:spacing w:before="100" w:beforeAutospacing="1" w:after="100" w:afterAutospacing="1"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t xml:space="preserve">A reaction curve is a visual representation of the </w:t>
      </w:r>
      <w:proofErr w:type="spellStart"/>
      <w:r w:rsidRPr="005E27A4">
        <w:rPr>
          <w:rFonts w:ascii="Times New Roman" w:eastAsia="Times New Roman" w:hAnsi="Times New Roman" w:cs="Times New Roman"/>
          <w:sz w:val="24"/>
          <w:szCs w:val="24"/>
        </w:rPr>
        <w:t>coagulometric</w:t>
      </w:r>
      <w:proofErr w:type="spellEnd"/>
      <w:r w:rsidRPr="005E27A4">
        <w:rPr>
          <w:rFonts w:ascii="Times New Roman" w:eastAsia="Times New Roman" w:hAnsi="Times New Roman" w:cs="Times New Roman"/>
          <w:sz w:val="24"/>
          <w:szCs w:val="24"/>
        </w:rPr>
        <w:t xml:space="preserve"> or absorbance reaction taking place in a cuvette on the analyzer. The curve can easily be displayed when needed for all results on the ACL TOP Family of analyzers. </w:t>
      </w:r>
    </w:p>
    <w:p w:rsidR="005E27A4" w:rsidRPr="005E27A4" w:rsidRDefault="00893F58" w:rsidP="005E27A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27A4" w:rsidRPr="005E27A4">
        <w:rPr>
          <w:rFonts w:ascii="Times New Roman" w:eastAsia="Times New Roman" w:hAnsi="Times New Roman" w:cs="Times New Roman"/>
          <w:sz w:val="24"/>
          <w:szCs w:val="24"/>
        </w:rPr>
        <w:t xml:space="preserve"> curve is a valuable tool for investigating abnormal or questionable results. </w:t>
      </w:r>
    </w:p>
    <w:p w:rsidR="005E27A4" w:rsidRPr="005E27A4" w:rsidRDefault="005E27A4" w:rsidP="005E27A4">
      <w:pPr>
        <w:pStyle w:val="NormalWeb"/>
        <w:shd w:val="clear" w:color="auto" w:fill="FFFFFF"/>
        <w:rPr>
          <w:rFonts w:eastAsia="Times New Roman"/>
        </w:rPr>
      </w:pPr>
      <w:r w:rsidRPr="005E27A4">
        <w:rPr>
          <w:rFonts w:ascii="Times New Roman,Bold" w:eastAsia="Times New Roman" w:hAnsi="Times New Roman,Bold"/>
        </w:rPr>
        <w:t xml:space="preserve">Parts of a Clotting Reaction Curve </w:t>
      </w: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r>
        <w:rPr>
          <w:rFonts w:ascii="Times New Roman" w:eastAsia="Times New Roman" w:hAnsi="Times New Roman" w:cs="Times New Roman"/>
          <w:noProof/>
          <w:sz w:val="24"/>
          <w:szCs w:val="24"/>
          <w:lang w:bidi="hi-IN"/>
        </w:rPr>
        <w:drawing>
          <wp:inline distT="0" distB="0" distL="0" distR="0" wp14:anchorId="70EA8444" wp14:editId="6FE10EB9">
            <wp:extent cx="5943600" cy="31908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 Shot 2019-09-01 at 9.39.41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465058" w:rsidRDefault="00465058" w:rsidP="005E27A4">
      <w:pPr>
        <w:spacing w:after="0" w:line="240" w:lineRule="auto"/>
        <w:rPr>
          <w:rFonts w:ascii="Times New Roman" w:eastAsia="Times New Roman" w:hAnsi="Times New Roman" w:cs="Times New Roman"/>
          <w:noProof/>
          <w:sz w:val="24"/>
          <w:szCs w:val="24"/>
          <w:lang w:bidi="hi-IN"/>
        </w:rPr>
      </w:pPr>
    </w:p>
    <w:p w:rsidR="005E27A4" w:rsidRPr="005E27A4" w:rsidRDefault="005E27A4" w:rsidP="005E27A4">
      <w:pPr>
        <w:spacing w:after="0"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t xml:space="preserve">Valid clot reaction curves have the </w:t>
      </w:r>
      <w:r w:rsidRPr="005E27A4">
        <w:rPr>
          <w:rFonts w:ascii="Times New Roman,Bold" w:eastAsia="Times New Roman" w:hAnsi="Times New Roman,Bold" w:cs="Times New Roman"/>
          <w:sz w:val="24"/>
          <w:szCs w:val="24"/>
        </w:rPr>
        <w:t xml:space="preserve">3 segments </w:t>
      </w:r>
      <w:r w:rsidRPr="005E27A4">
        <w:rPr>
          <w:rFonts w:ascii="Times New Roman" w:eastAsia="Times New Roman" w:hAnsi="Times New Roman" w:cs="Times New Roman"/>
          <w:sz w:val="24"/>
          <w:szCs w:val="24"/>
        </w:rPr>
        <w:t xml:space="preserve">shown on the curve above. Normal clot reaction curves have what is referred to as an </w:t>
      </w:r>
      <w:r w:rsidRPr="005E27A4">
        <w:rPr>
          <w:rFonts w:ascii="Times New Roman,Italic" w:eastAsia="Times New Roman" w:hAnsi="Times New Roman,Italic" w:cs="Times New Roman"/>
          <w:sz w:val="24"/>
          <w:szCs w:val="24"/>
        </w:rPr>
        <w:t xml:space="preserve">“S” </w:t>
      </w:r>
      <w:r w:rsidRPr="005E27A4">
        <w:rPr>
          <w:rFonts w:ascii="Times New Roman" w:eastAsia="Times New Roman" w:hAnsi="Times New Roman" w:cs="Times New Roman"/>
          <w:sz w:val="24"/>
          <w:szCs w:val="24"/>
        </w:rPr>
        <w:t xml:space="preserve">shape categorized into 3 segments: </w:t>
      </w:r>
    </w:p>
    <w:p w:rsidR="005E27A4" w:rsidRDefault="005E27A4" w:rsidP="005E27A4">
      <w:pPr>
        <w:spacing w:before="100" w:beforeAutospacing="1" w:after="100" w:afterAutospacing="1"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t>1. Baseline (</w:t>
      </w:r>
      <w:r w:rsidRPr="005E27A4">
        <w:rPr>
          <w:rFonts w:ascii="Times New Roman,Italic" w:eastAsia="Times New Roman" w:hAnsi="Times New Roman,Italic" w:cs="Times New Roman"/>
          <w:sz w:val="24"/>
          <w:szCs w:val="24"/>
        </w:rPr>
        <w:t>sample and reagents are mixed and reaction begins</w:t>
      </w:r>
      <w:proofErr w:type="gramStart"/>
      <w:r w:rsidRPr="005E27A4">
        <w:rPr>
          <w:rFonts w:ascii="Times New Roman" w:eastAsia="Times New Roman" w:hAnsi="Times New Roman" w:cs="Times New Roman"/>
          <w:sz w:val="24"/>
          <w:szCs w:val="24"/>
        </w:rPr>
        <w:t>)</w:t>
      </w:r>
      <w:proofErr w:type="gramEnd"/>
      <w:r w:rsidRPr="005E27A4">
        <w:rPr>
          <w:rFonts w:ascii="Times New Roman" w:eastAsia="Times New Roman" w:hAnsi="Times New Roman" w:cs="Times New Roman"/>
          <w:sz w:val="24"/>
          <w:szCs w:val="24"/>
        </w:rPr>
        <w:br/>
        <w:t>2. Acceleration segment (</w:t>
      </w:r>
      <w:r w:rsidRPr="005E27A4">
        <w:rPr>
          <w:rFonts w:ascii="Times New Roman,Italic" w:eastAsia="Times New Roman" w:hAnsi="Times New Roman,Italic" w:cs="Times New Roman"/>
          <w:sz w:val="24"/>
          <w:szCs w:val="24"/>
        </w:rPr>
        <w:t xml:space="preserve">for clotting assays Fibrin is now forming in this segment which changes the </w:t>
      </w:r>
      <w:proofErr w:type="spellStart"/>
      <w:r w:rsidRPr="005E27A4">
        <w:rPr>
          <w:rFonts w:ascii="Times New Roman,Italic" w:eastAsia="Times New Roman" w:hAnsi="Times New Roman,Italic" w:cs="Times New Roman"/>
          <w:sz w:val="24"/>
          <w:szCs w:val="24"/>
        </w:rPr>
        <w:t>mAbs</w:t>
      </w:r>
      <w:proofErr w:type="spellEnd"/>
      <w:r w:rsidRPr="005E27A4">
        <w:rPr>
          <w:rFonts w:ascii="Times New Roman,Italic" w:eastAsia="Times New Roman" w:hAnsi="Times New Roman,Italic" w:cs="Times New Roman"/>
          <w:sz w:val="24"/>
          <w:szCs w:val="24"/>
        </w:rPr>
        <w:t xml:space="preserve"> readings</w:t>
      </w:r>
      <w:proofErr w:type="gramStart"/>
      <w:r w:rsidRPr="005E27A4">
        <w:rPr>
          <w:rFonts w:ascii="Times New Roman" w:eastAsia="Times New Roman" w:hAnsi="Times New Roman" w:cs="Times New Roman"/>
          <w:sz w:val="24"/>
          <w:szCs w:val="24"/>
        </w:rPr>
        <w:t>)</w:t>
      </w:r>
      <w:proofErr w:type="gramEnd"/>
      <w:r w:rsidRPr="005E27A4">
        <w:rPr>
          <w:rFonts w:ascii="Times New Roman" w:eastAsia="Times New Roman" w:hAnsi="Times New Roman" w:cs="Times New Roman"/>
          <w:sz w:val="24"/>
          <w:szCs w:val="24"/>
        </w:rPr>
        <w:br/>
        <w:t>3. Plateau segment (</w:t>
      </w:r>
      <w:r w:rsidRPr="005E27A4">
        <w:rPr>
          <w:rFonts w:ascii="Times New Roman,Italic" w:eastAsia="Times New Roman" w:hAnsi="Times New Roman,Italic" w:cs="Times New Roman"/>
          <w:sz w:val="24"/>
          <w:szCs w:val="24"/>
        </w:rPr>
        <w:t>for clotting assays, all of the fibrinogen has converted to fibrin and Therefore optical change in reaction levels off</w:t>
      </w:r>
      <w:r w:rsidRPr="005E27A4">
        <w:rPr>
          <w:rFonts w:ascii="Times New Roman" w:eastAsia="Times New Roman" w:hAnsi="Times New Roman" w:cs="Times New Roman"/>
          <w:sz w:val="24"/>
          <w:szCs w:val="24"/>
        </w:rPr>
        <w:t xml:space="preserve">) </w:t>
      </w:r>
    </w:p>
    <w:p w:rsidR="00465058" w:rsidRDefault="00465058" w:rsidP="005E27A4">
      <w:pPr>
        <w:spacing w:before="100" w:beforeAutospacing="1" w:after="100" w:afterAutospacing="1" w:line="240" w:lineRule="auto"/>
        <w:rPr>
          <w:rFonts w:ascii="Times New Roman,Bold" w:eastAsia="Times New Roman" w:hAnsi="Times New Roman,Bold" w:cs="Times New Roman"/>
          <w:sz w:val="24"/>
          <w:szCs w:val="24"/>
        </w:rPr>
      </w:pPr>
    </w:p>
    <w:p w:rsidR="00465058" w:rsidRDefault="00465058" w:rsidP="005E27A4">
      <w:pPr>
        <w:spacing w:before="100" w:beforeAutospacing="1" w:after="100" w:afterAutospacing="1" w:line="240" w:lineRule="auto"/>
        <w:rPr>
          <w:rFonts w:ascii="Times New Roman,Bold" w:eastAsia="Times New Roman" w:hAnsi="Times New Roman,Bold" w:cs="Times New Roman"/>
          <w:sz w:val="24"/>
          <w:szCs w:val="24"/>
        </w:rPr>
      </w:pPr>
    </w:p>
    <w:p w:rsidR="00465058" w:rsidRDefault="00465058" w:rsidP="005E27A4">
      <w:pPr>
        <w:spacing w:before="100" w:beforeAutospacing="1" w:after="100" w:afterAutospacing="1" w:line="240" w:lineRule="auto"/>
        <w:rPr>
          <w:rFonts w:ascii="Times New Roman,Bold" w:eastAsia="Times New Roman" w:hAnsi="Times New Roman,Bold" w:cs="Times New Roman"/>
          <w:sz w:val="24"/>
          <w:szCs w:val="24"/>
        </w:rPr>
      </w:pPr>
    </w:p>
    <w:p w:rsidR="00465058" w:rsidRDefault="00465058" w:rsidP="005E27A4">
      <w:pPr>
        <w:spacing w:before="100" w:beforeAutospacing="1" w:after="100" w:afterAutospacing="1" w:line="240" w:lineRule="auto"/>
        <w:rPr>
          <w:rFonts w:ascii="Times New Roman,Bold" w:eastAsia="Times New Roman" w:hAnsi="Times New Roman,Bold" w:cs="Times New Roman"/>
          <w:sz w:val="24"/>
          <w:szCs w:val="24"/>
        </w:rPr>
      </w:pPr>
    </w:p>
    <w:p w:rsidR="005E27A4" w:rsidRDefault="005E27A4" w:rsidP="005E27A4">
      <w:pPr>
        <w:spacing w:before="100" w:beforeAutospacing="1" w:after="100" w:afterAutospacing="1" w:line="240" w:lineRule="auto"/>
        <w:rPr>
          <w:rFonts w:ascii="Times New Roman,Bold" w:eastAsia="Times New Roman" w:hAnsi="Times New Roman,Bold" w:cs="Times New Roman"/>
          <w:sz w:val="24"/>
          <w:szCs w:val="24"/>
        </w:rPr>
      </w:pPr>
      <w:r w:rsidRPr="005E27A4">
        <w:rPr>
          <w:rFonts w:ascii="Times New Roman,Bold" w:eastAsia="Times New Roman" w:hAnsi="Times New Roman,Bold" w:cs="Times New Roman"/>
          <w:sz w:val="24"/>
          <w:szCs w:val="24"/>
        </w:rPr>
        <w:lastRenderedPageBreak/>
        <w:t xml:space="preserve">Reagent Area </w:t>
      </w:r>
    </w:p>
    <w:p w:rsidR="005E27A4" w:rsidRDefault="005E27A4" w:rsidP="005E27A4">
      <w:pPr>
        <w:spacing w:before="100" w:beforeAutospacing="1" w:after="100" w:afterAutospacing="1"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"C:\\var\\folders\\bs\\37d9svpj3h1_4_t1jc6gkhx00000gr\\T\\com.microsoft.Word\\WebArchiveCopyPasteTempFiles\\page22image10192896" \* MERGEFORMAT </w:instrText>
      </w:r>
      <w:r w:rsidRPr="005E27A4">
        <w:rPr>
          <w:rFonts w:ascii="Times New Roman" w:eastAsia="Times New Roman" w:hAnsi="Times New Roman" w:cs="Times New Roman"/>
          <w:sz w:val="24"/>
          <w:szCs w:val="24"/>
        </w:rPr>
        <w:fldChar w:fldCharType="separate"/>
      </w:r>
      <w:r w:rsidRPr="005E27A4">
        <w:rPr>
          <w:rFonts w:ascii="Times New Roman" w:eastAsia="Times New Roman" w:hAnsi="Times New Roman" w:cs="Times New Roman"/>
          <w:noProof/>
          <w:sz w:val="24"/>
          <w:szCs w:val="24"/>
          <w:lang w:bidi="hi-IN"/>
        </w:rPr>
        <w:drawing>
          <wp:inline distT="0" distB="0" distL="0" distR="0" wp14:anchorId="09F0797E" wp14:editId="697186F3">
            <wp:extent cx="4612640" cy="3236595"/>
            <wp:effectExtent l="0" t="0" r="0" b="1905"/>
            <wp:docPr id="90" name="Picture 90" descr="page22image1019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22image101928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2640" cy="3236595"/>
                    </a:xfrm>
                    <a:prstGeom prst="rect">
                      <a:avLst/>
                    </a:prstGeom>
                    <a:noFill/>
                    <a:ln>
                      <a:noFill/>
                    </a:ln>
                  </pic:spPr>
                </pic:pic>
              </a:graphicData>
            </a:graphic>
          </wp:inline>
        </w:drawing>
      </w:r>
      <w:r w:rsidRPr="005E27A4">
        <w:rPr>
          <w:rFonts w:ascii="Times New Roman" w:eastAsia="Times New Roman" w:hAnsi="Times New Roman" w:cs="Times New Roman"/>
          <w:sz w:val="24"/>
          <w:szCs w:val="24"/>
        </w:rPr>
        <w:fldChar w:fldCharType="end"/>
      </w:r>
    </w:p>
    <w:p w:rsidR="005E27A4" w:rsidRPr="005E27A4" w:rsidRDefault="005E27A4" w:rsidP="005E27A4">
      <w:pPr>
        <w:spacing w:before="100" w:beforeAutospacing="1" w:after="100" w:afterAutospacing="1"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t xml:space="preserve">Double Click on a placed rack to view rack details shown </w:t>
      </w:r>
      <w:r>
        <w:rPr>
          <w:rFonts w:ascii="Times New Roman" w:eastAsia="Times New Roman" w:hAnsi="Times New Roman" w:cs="Times New Roman"/>
          <w:sz w:val="24"/>
          <w:szCs w:val="24"/>
        </w:rPr>
        <w:t>below.</w:t>
      </w:r>
      <w:r w:rsidRPr="005E27A4">
        <w:rPr>
          <w:rFonts w:ascii="Times New Roman" w:eastAsia="Times New Roman" w:hAnsi="Times New Roman" w:cs="Times New Roman"/>
          <w:sz w:val="24"/>
          <w:szCs w:val="24"/>
        </w:rPr>
        <w:t xml:space="preserve"> Rack details show materials in the rack, lot number, onboard stability</w:t>
      </w:r>
      <w:r w:rsidR="00E075EB">
        <w:rPr>
          <w:rFonts w:ascii="Times New Roman" w:eastAsia="Times New Roman" w:hAnsi="Times New Roman" w:cs="Times New Roman"/>
          <w:sz w:val="24"/>
          <w:szCs w:val="24"/>
        </w:rPr>
        <w:t>,</w:t>
      </w:r>
      <w:r w:rsidRPr="005E27A4">
        <w:rPr>
          <w:rFonts w:ascii="Times New Roman" w:eastAsia="Times New Roman" w:hAnsi="Times New Roman" w:cs="Times New Roman"/>
          <w:sz w:val="24"/>
          <w:szCs w:val="24"/>
        </w:rPr>
        <w:t xml:space="preserve"> and remaining measured volume. Colored circles indicate status: Examples </w:t>
      </w:r>
      <w:r>
        <w:rPr>
          <w:rFonts w:ascii="Times New Roman" w:eastAsia="Times New Roman" w:hAnsi="Times New Roman" w:cs="Times New Roman"/>
          <w:sz w:val="24"/>
          <w:szCs w:val="24"/>
        </w:rPr>
        <w:t>–</w:t>
      </w:r>
      <w:r w:rsidRPr="005E27A4">
        <w:rPr>
          <w:rFonts w:ascii="Times New Roman" w:eastAsia="Times New Roman" w:hAnsi="Times New Roman" w:cs="Times New Roman"/>
          <w:sz w:val="24"/>
          <w:szCs w:val="24"/>
        </w:rPr>
        <w:t xml:space="preserve"> </w:t>
      </w:r>
      <w:r w:rsidRPr="005E27A4">
        <w:rPr>
          <w:rFonts w:ascii="Times New Roman,Bold" w:eastAsia="Times New Roman" w:hAnsi="Times New Roman,Bold" w:cs="Times New Roman"/>
          <w:color w:val="00AF4F"/>
          <w:sz w:val="24"/>
          <w:szCs w:val="24"/>
        </w:rPr>
        <w:t xml:space="preserve">Green </w:t>
      </w:r>
      <w:r w:rsidRPr="005E27A4">
        <w:rPr>
          <w:rFonts w:ascii="Times New Roman" w:eastAsia="Times New Roman" w:hAnsi="Times New Roman" w:cs="Times New Roman"/>
          <w:sz w:val="24"/>
          <w:szCs w:val="24"/>
        </w:rPr>
        <w:t xml:space="preserve">= Acceptable for analysis, </w:t>
      </w:r>
      <w:r w:rsidRPr="005E27A4">
        <w:rPr>
          <w:rFonts w:ascii="Times New Roman,Bold" w:eastAsia="Times New Roman" w:hAnsi="Times New Roman,Bold" w:cs="Times New Roman"/>
          <w:color w:val="FF0000"/>
          <w:sz w:val="24"/>
          <w:szCs w:val="24"/>
        </w:rPr>
        <w:t xml:space="preserve">Red </w:t>
      </w:r>
      <w:r w:rsidRPr="005E27A4">
        <w:rPr>
          <w:rFonts w:ascii="Times New Roman" w:eastAsia="Times New Roman" w:hAnsi="Times New Roman" w:cs="Times New Roman"/>
          <w:sz w:val="24"/>
          <w:szCs w:val="24"/>
        </w:rPr>
        <w:t xml:space="preserve">= Not Acceptable for analysis. </w:t>
      </w:r>
    </w:p>
    <w:p w:rsidR="005E27A4" w:rsidRPr="005E27A4" w:rsidRDefault="005E27A4" w:rsidP="005E27A4">
      <w:pPr>
        <w:spacing w:after="0"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"C:\\var\\folders\\bs\\37d9svpj3h1_4_t1jc6gkhx00000gr\\T\\com.microsoft.Word\\WebArchiveCopyPasteTempFiles\\page23image8096864" \* MERGEFORMAT </w:instrText>
      </w:r>
      <w:r w:rsidRPr="005E27A4">
        <w:rPr>
          <w:rFonts w:ascii="Times New Roman" w:eastAsia="Times New Roman" w:hAnsi="Times New Roman" w:cs="Times New Roman"/>
          <w:sz w:val="24"/>
          <w:szCs w:val="24"/>
        </w:rPr>
        <w:fldChar w:fldCharType="separate"/>
      </w:r>
      <w:r w:rsidRPr="005E27A4">
        <w:rPr>
          <w:rFonts w:ascii="Times New Roman" w:eastAsia="Times New Roman" w:hAnsi="Times New Roman" w:cs="Times New Roman"/>
          <w:noProof/>
          <w:sz w:val="24"/>
          <w:szCs w:val="24"/>
          <w:lang w:bidi="hi-IN"/>
        </w:rPr>
        <w:drawing>
          <wp:inline distT="0" distB="0" distL="0" distR="0">
            <wp:extent cx="4547870" cy="3204210"/>
            <wp:effectExtent l="0" t="0" r="0" b="0"/>
            <wp:docPr id="91" name="Picture 91" descr="page23image809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ge23image80968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7870" cy="3204210"/>
                    </a:xfrm>
                    <a:prstGeom prst="rect">
                      <a:avLst/>
                    </a:prstGeom>
                    <a:noFill/>
                    <a:ln>
                      <a:noFill/>
                    </a:ln>
                  </pic:spPr>
                </pic:pic>
              </a:graphicData>
            </a:graphic>
          </wp:inline>
        </w:drawing>
      </w:r>
      <w:r w:rsidRPr="005E27A4">
        <w:rPr>
          <w:rFonts w:ascii="Times New Roman" w:eastAsia="Times New Roman" w:hAnsi="Times New Roman" w:cs="Times New Roman"/>
          <w:sz w:val="24"/>
          <w:szCs w:val="24"/>
        </w:rPr>
        <w:fldChar w:fldCharType="end"/>
      </w:r>
    </w:p>
    <w:p w:rsidR="005E27A4" w:rsidRPr="005E27A4" w:rsidRDefault="005E27A4" w:rsidP="005E27A4">
      <w:pPr>
        <w:spacing w:before="100" w:beforeAutospacing="1" w:after="100" w:afterAutospacing="1" w:line="240" w:lineRule="auto"/>
        <w:rPr>
          <w:rFonts w:ascii="Times New Roman" w:eastAsia="Times New Roman" w:hAnsi="Times New Roman" w:cs="Times New Roman"/>
          <w:sz w:val="24"/>
          <w:szCs w:val="24"/>
        </w:rPr>
      </w:pPr>
    </w:p>
    <w:p w:rsidR="005E27A4" w:rsidRPr="005E27A4" w:rsidRDefault="005E27A4" w:rsidP="005E27A4">
      <w:pPr>
        <w:spacing w:after="0" w:line="240" w:lineRule="auto"/>
        <w:rPr>
          <w:rFonts w:ascii="Times New Roman" w:eastAsia="Times New Roman" w:hAnsi="Times New Roman" w:cs="Times New Roman"/>
          <w:sz w:val="24"/>
          <w:szCs w:val="24"/>
        </w:rPr>
      </w:pPr>
    </w:p>
    <w:p w:rsidR="005E27A4" w:rsidRPr="00C618B7" w:rsidRDefault="005E27A4" w:rsidP="005E27A4">
      <w:pPr>
        <w:spacing w:before="100" w:beforeAutospacing="1" w:after="100" w:afterAutospacing="1" w:line="240" w:lineRule="auto"/>
        <w:rPr>
          <w:rFonts w:ascii="Times New Roman" w:eastAsia="Times New Roman" w:hAnsi="Times New Roman" w:cs="Times New Roman"/>
          <w:b/>
          <w:sz w:val="24"/>
          <w:szCs w:val="24"/>
        </w:rPr>
      </w:pPr>
      <w:r w:rsidRPr="00C618B7">
        <w:rPr>
          <w:rFonts w:ascii="Times New Roman,Bold" w:eastAsia="Times New Roman" w:hAnsi="Times New Roman,Bold" w:cs="Times New Roman"/>
          <w:b/>
          <w:sz w:val="24"/>
          <w:szCs w:val="24"/>
        </w:rPr>
        <w:t xml:space="preserve">Sample Rack Screen </w:t>
      </w:r>
    </w:p>
    <w:p w:rsidR="005E27A4" w:rsidRPr="005E27A4" w:rsidRDefault="005E27A4" w:rsidP="005E27A4">
      <w:pPr>
        <w:spacing w:after="0"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"C:\\var\\folders\\bs\\37d9svpj3h1_4_t1jc6gkhx00000gr\\T\\com.microsoft.Word\\WebArchiveCopyPasteTempFiles\\page23image10159744" \* MERGEFORMAT </w:instrText>
      </w:r>
      <w:r w:rsidRPr="005E27A4">
        <w:rPr>
          <w:rFonts w:ascii="Times New Roman" w:eastAsia="Times New Roman" w:hAnsi="Times New Roman" w:cs="Times New Roman"/>
          <w:sz w:val="24"/>
          <w:szCs w:val="24"/>
        </w:rPr>
        <w:fldChar w:fldCharType="separate"/>
      </w:r>
      <w:r w:rsidRPr="005E27A4">
        <w:rPr>
          <w:rFonts w:ascii="Times New Roman" w:eastAsia="Times New Roman" w:hAnsi="Times New Roman" w:cs="Times New Roman"/>
          <w:noProof/>
          <w:sz w:val="24"/>
          <w:szCs w:val="24"/>
          <w:lang w:bidi="hi-IN"/>
        </w:rPr>
        <w:drawing>
          <wp:inline distT="0" distB="0" distL="0" distR="0">
            <wp:extent cx="4377690" cy="3204210"/>
            <wp:effectExtent l="0" t="0" r="3810" b="0"/>
            <wp:docPr id="92" name="Picture 92" descr="page23image1015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ge23image101597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7690" cy="3204210"/>
                    </a:xfrm>
                    <a:prstGeom prst="rect">
                      <a:avLst/>
                    </a:prstGeom>
                    <a:noFill/>
                    <a:ln>
                      <a:noFill/>
                    </a:ln>
                  </pic:spPr>
                </pic:pic>
              </a:graphicData>
            </a:graphic>
          </wp:inline>
        </w:drawing>
      </w:r>
      <w:r w:rsidRPr="005E27A4">
        <w:rPr>
          <w:rFonts w:ascii="Times New Roman" w:eastAsia="Times New Roman" w:hAnsi="Times New Roman" w:cs="Times New Roman"/>
          <w:sz w:val="24"/>
          <w:szCs w:val="24"/>
        </w:rPr>
        <w:fldChar w:fldCharType="end"/>
      </w:r>
    </w:p>
    <w:p w:rsidR="008872FF" w:rsidRDefault="008872FF" w:rsidP="008872FF">
      <w:pPr>
        <w:rPr>
          <w:rFonts w:ascii="Times New Roman" w:hAnsi="Times New Roman" w:cs="Times New Roman"/>
          <w:b/>
          <w:sz w:val="24"/>
          <w:szCs w:val="24"/>
        </w:rPr>
      </w:pPr>
    </w:p>
    <w:p w:rsidR="008872FF" w:rsidRDefault="005E27A4" w:rsidP="007B518F">
      <w:pPr>
        <w:spacing w:before="100" w:beforeAutospacing="1" w:after="100" w:afterAutospacing="1" w:line="240" w:lineRule="auto"/>
        <w:rPr>
          <w:rFonts w:ascii="Times New Roman" w:eastAsia="Times New Roman" w:hAnsi="Times New Roman" w:cs="Times New Roman"/>
          <w:sz w:val="24"/>
          <w:szCs w:val="24"/>
        </w:rPr>
      </w:pPr>
      <w:r w:rsidRPr="005E27A4">
        <w:rPr>
          <w:rFonts w:ascii="Times New Roman" w:eastAsia="Times New Roman" w:hAnsi="Times New Roman" w:cs="Times New Roman"/>
          <w:sz w:val="24"/>
          <w:szCs w:val="24"/>
        </w:rPr>
        <w:t xml:space="preserve">Double click on a sample rack to view the details (tests programmed) on the samples within the rack (shown on next page). The </w:t>
      </w:r>
      <w:r w:rsidRPr="005E27A4">
        <w:rPr>
          <w:rFonts w:ascii="Times New Roman" w:eastAsia="Times New Roman" w:hAnsi="Times New Roman" w:cs="Times New Roman"/>
          <w:b/>
          <w:sz w:val="24"/>
          <w:szCs w:val="24"/>
        </w:rPr>
        <w:t>“ambulance</w:t>
      </w:r>
      <w:r w:rsidRPr="005E27A4">
        <w:rPr>
          <w:rFonts w:ascii="Times New Roman" w:eastAsia="Times New Roman" w:hAnsi="Times New Roman" w:cs="Times New Roman"/>
          <w:sz w:val="24"/>
          <w:szCs w:val="24"/>
        </w:rPr>
        <w:t>” symbol indicates the sample is a STAT. Samples are color</w:t>
      </w:r>
      <w:r w:rsidR="00E075EB">
        <w:rPr>
          <w:rFonts w:ascii="Times New Roman" w:eastAsia="Times New Roman" w:hAnsi="Times New Roman" w:cs="Times New Roman"/>
          <w:sz w:val="24"/>
          <w:szCs w:val="24"/>
        </w:rPr>
        <w:t>-</w:t>
      </w:r>
      <w:r w:rsidRPr="005E27A4">
        <w:rPr>
          <w:rFonts w:ascii="Times New Roman" w:eastAsia="Times New Roman" w:hAnsi="Times New Roman" w:cs="Times New Roman"/>
          <w:sz w:val="24"/>
          <w:szCs w:val="24"/>
        </w:rPr>
        <w:t xml:space="preserve">coded for status. Common colors include </w:t>
      </w:r>
      <w:r w:rsidRPr="005E27A4">
        <w:rPr>
          <w:rFonts w:ascii="Times New Roman" w:eastAsia="Times New Roman" w:hAnsi="Times New Roman" w:cs="Times New Roman"/>
          <w:b/>
          <w:color w:val="00B0F0"/>
          <w:sz w:val="24"/>
          <w:szCs w:val="24"/>
        </w:rPr>
        <w:t xml:space="preserve">Blue </w:t>
      </w:r>
      <w:r w:rsidRPr="005E27A4">
        <w:rPr>
          <w:rFonts w:ascii="Times New Roman" w:eastAsia="Times New Roman" w:hAnsi="Times New Roman" w:cs="Times New Roman"/>
          <w:sz w:val="24"/>
          <w:szCs w:val="24"/>
        </w:rPr>
        <w:t xml:space="preserve">(Programmed), </w:t>
      </w:r>
      <w:r w:rsidRPr="005E27A4">
        <w:rPr>
          <w:rFonts w:ascii="Times New Roman" w:eastAsia="Times New Roman" w:hAnsi="Times New Roman" w:cs="Times New Roman"/>
          <w:b/>
          <w:color w:val="7030A0"/>
          <w:sz w:val="24"/>
          <w:szCs w:val="24"/>
        </w:rPr>
        <w:t xml:space="preserve">Purple </w:t>
      </w:r>
      <w:r w:rsidRPr="005E27A4">
        <w:rPr>
          <w:rFonts w:ascii="Times New Roman" w:eastAsia="Times New Roman" w:hAnsi="Times New Roman" w:cs="Times New Roman"/>
          <w:sz w:val="24"/>
          <w:szCs w:val="24"/>
        </w:rPr>
        <w:t xml:space="preserve">(Analyzing), </w:t>
      </w:r>
      <w:r w:rsidRPr="005E27A4">
        <w:rPr>
          <w:rFonts w:ascii="Times New Roman" w:eastAsia="Times New Roman" w:hAnsi="Times New Roman" w:cs="Times New Roman"/>
          <w:b/>
          <w:color w:val="00B050"/>
          <w:sz w:val="24"/>
          <w:szCs w:val="24"/>
        </w:rPr>
        <w:t xml:space="preserve">Green </w:t>
      </w:r>
      <w:r w:rsidRPr="005E27A4">
        <w:rPr>
          <w:rFonts w:ascii="Times New Roman" w:eastAsia="Times New Roman" w:hAnsi="Times New Roman" w:cs="Times New Roman"/>
          <w:sz w:val="24"/>
          <w:szCs w:val="24"/>
        </w:rPr>
        <w:t xml:space="preserve">(Analysis Complete). A </w:t>
      </w:r>
      <w:r w:rsidRPr="005E27A4">
        <w:rPr>
          <w:rFonts w:ascii="Times New Roman" w:eastAsia="Times New Roman" w:hAnsi="Times New Roman" w:cs="Times New Roman"/>
          <w:b/>
          <w:sz w:val="24"/>
          <w:szCs w:val="24"/>
        </w:rPr>
        <w:t>red exclamation mark</w:t>
      </w:r>
      <w:r w:rsidRPr="005E27A4">
        <w:rPr>
          <w:rFonts w:ascii="Times New Roman" w:eastAsia="Times New Roman" w:hAnsi="Times New Roman" w:cs="Times New Roman"/>
          <w:sz w:val="24"/>
          <w:szCs w:val="24"/>
        </w:rPr>
        <w:t xml:space="preserve"> in the circle indicates a warning on the results. </w:t>
      </w:r>
    </w:p>
    <w:p w:rsidR="00BF566A" w:rsidRDefault="0085027A" w:rsidP="001571E7">
      <w:pPr>
        <w:pStyle w:val="ListParagraph"/>
        <w:numPr>
          <w:ilvl w:val="0"/>
          <w:numId w:val="19"/>
        </w:numPr>
        <w:rPr>
          <w:rFonts w:ascii="Times New Roman" w:hAnsi="Times New Roman" w:cs="Times New Roman"/>
          <w:b/>
          <w:sz w:val="28"/>
          <w:szCs w:val="28"/>
        </w:rPr>
      </w:pPr>
      <w:r w:rsidRPr="00C618B7">
        <w:rPr>
          <w:rFonts w:ascii="Times New Roman" w:hAnsi="Times New Roman" w:cs="Times New Roman"/>
          <w:b/>
          <w:sz w:val="28"/>
          <w:szCs w:val="28"/>
        </w:rPr>
        <w:t>P</w:t>
      </w:r>
      <w:r w:rsidR="00C618B7" w:rsidRPr="00C618B7">
        <w:rPr>
          <w:rFonts w:ascii="Times New Roman" w:hAnsi="Times New Roman" w:cs="Times New Roman"/>
          <w:b/>
          <w:sz w:val="28"/>
          <w:szCs w:val="28"/>
        </w:rPr>
        <w:t>ERFORM SHUTDOWN, START-UP</w:t>
      </w:r>
      <w:r w:rsidR="00893F58">
        <w:rPr>
          <w:rFonts w:ascii="Times New Roman" w:hAnsi="Times New Roman" w:cs="Times New Roman"/>
          <w:b/>
          <w:sz w:val="28"/>
          <w:szCs w:val="28"/>
        </w:rPr>
        <w:t>,</w:t>
      </w:r>
      <w:r w:rsidR="00C618B7" w:rsidRPr="00C618B7">
        <w:rPr>
          <w:rFonts w:ascii="Times New Roman" w:hAnsi="Times New Roman" w:cs="Times New Roman"/>
          <w:b/>
          <w:sz w:val="28"/>
          <w:szCs w:val="28"/>
        </w:rPr>
        <w:t xml:space="preserve"> AND BACK-UP </w:t>
      </w:r>
    </w:p>
    <w:p w:rsidR="00C618B7" w:rsidRPr="00C618B7" w:rsidRDefault="00C618B7" w:rsidP="00C618B7">
      <w:pPr>
        <w:pStyle w:val="ListParagraph"/>
        <w:ind w:left="0"/>
        <w:rPr>
          <w:rFonts w:ascii="Times New Roman" w:hAnsi="Times New Roman" w:cs="Times New Roman"/>
          <w:b/>
          <w:sz w:val="24"/>
          <w:szCs w:val="24"/>
        </w:rPr>
      </w:pPr>
    </w:p>
    <w:p w:rsidR="002840C7" w:rsidRPr="00C618B7" w:rsidRDefault="002840C7" w:rsidP="001571E7">
      <w:pPr>
        <w:pStyle w:val="ListParagraph"/>
        <w:numPr>
          <w:ilvl w:val="1"/>
          <w:numId w:val="19"/>
        </w:numPr>
        <w:rPr>
          <w:rFonts w:ascii="Times New Roman" w:eastAsia="Times New Roman" w:hAnsi="Times New Roman" w:cs="Times New Roman"/>
          <w:b/>
          <w:bCs/>
          <w:sz w:val="24"/>
          <w:szCs w:val="24"/>
        </w:rPr>
      </w:pPr>
      <w:r w:rsidRPr="00C618B7">
        <w:rPr>
          <w:rFonts w:ascii="Times New Roman" w:eastAsia="Times New Roman" w:hAnsi="Times New Roman" w:cs="Times New Roman"/>
          <w:b/>
          <w:bCs/>
          <w:sz w:val="24"/>
          <w:szCs w:val="24"/>
          <w:u w:val="single"/>
        </w:rPr>
        <w:t>Shutdown:</w:t>
      </w:r>
      <w:r w:rsidRPr="00C618B7">
        <w:rPr>
          <w:rFonts w:ascii="Times New Roman" w:eastAsia="Times New Roman" w:hAnsi="Times New Roman" w:cs="Times New Roman"/>
          <w:b/>
          <w:bCs/>
          <w:sz w:val="24"/>
          <w:szCs w:val="24"/>
        </w:rPr>
        <w:t xml:space="preserve"> Software –</w:t>
      </w:r>
      <w:r w:rsidR="00E16EC0" w:rsidRPr="00C618B7">
        <w:rPr>
          <w:rFonts w:ascii="Times New Roman" w:eastAsia="Times New Roman" w:hAnsi="Times New Roman" w:cs="Times New Roman"/>
          <w:sz w:val="24"/>
          <w:szCs w:val="24"/>
        </w:rPr>
        <w:t>►</w:t>
      </w:r>
      <w:r w:rsidRPr="00C618B7">
        <w:rPr>
          <w:rFonts w:ascii="Times New Roman" w:eastAsia="Times New Roman" w:hAnsi="Times New Roman" w:cs="Times New Roman"/>
          <w:b/>
          <w:bCs/>
          <w:sz w:val="24"/>
          <w:szCs w:val="24"/>
        </w:rPr>
        <w:t>Analyzer Module</w:t>
      </w:r>
      <w:r w:rsidR="0085027A" w:rsidRPr="00C618B7">
        <w:rPr>
          <w:rFonts w:ascii="Times New Roman" w:eastAsia="Times New Roman" w:hAnsi="Times New Roman" w:cs="Times New Roman"/>
          <w:b/>
          <w:bCs/>
          <w:sz w:val="24"/>
          <w:szCs w:val="24"/>
        </w:rPr>
        <w:t xml:space="preserve"> </w:t>
      </w:r>
      <w:r w:rsidRPr="00C618B7">
        <w:rPr>
          <w:rFonts w:ascii="Times New Roman" w:eastAsia="Times New Roman" w:hAnsi="Times New Roman" w:cs="Times New Roman"/>
          <w:b/>
          <w:bCs/>
          <w:sz w:val="24"/>
          <w:szCs w:val="24"/>
        </w:rPr>
        <w:t>(AM)</w:t>
      </w:r>
      <w:r w:rsidR="00E16EC0" w:rsidRPr="00C618B7">
        <w:rPr>
          <w:rFonts w:ascii="Times New Roman" w:eastAsia="Times New Roman" w:hAnsi="Times New Roman" w:cs="Times New Roman"/>
          <w:b/>
          <w:bCs/>
          <w:sz w:val="24"/>
          <w:szCs w:val="24"/>
        </w:rPr>
        <w:t xml:space="preserve"> </w:t>
      </w:r>
      <w:r w:rsidRPr="00C618B7">
        <w:rPr>
          <w:rFonts w:ascii="Times New Roman" w:eastAsia="Times New Roman" w:hAnsi="Times New Roman" w:cs="Times New Roman"/>
          <w:b/>
          <w:bCs/>
          <w:sz w:val="24"/>
          <w:szCs w:val="24"/>
        </w:rPr>
        <w:t>-</w:t>
      </w:r>
      <w:r w:rsidR="00E16EC0" w:rsidRPr="00C618B7">
        <w:rPr>
          <w:rFonts w:ascii="Times New Roman" w:eastAsia="Times New Roman" w:hAnsi="Times New Roman" w:cs="Times New Roman"/>
          <w:sz w:val="24"/>
          <w:szCs w:val="24"/>
        </w:rPr>
        <w:t>►</w:t>
      </w:r>
      <w:r w:rsidR="00E16EC0" w:rsidRPr="00C618B7">
        <w:rPr>
          <w:rFonts w:ascii="Times New Roman" w:eastAsia="Times New Roman" w:hAnsi="Times New Roman" w:cs="Times New Roman"/>
          <w:b/>
          <w:bCs/>
          <w:sz w:val="24"/>
          <w:szCs w:val="24"/>
        </w:rPr>
        <w:t xml:space="preserve"> </w:t>
      </w:r>
      <w:r w:rsidRPr="00C618B7">
        <w:rPr>
          <w:rFonts w:ascii="Times New Roman" w:eastAsia="Times New Roman" w:hAnsi="Times New Roman" w:cs="Times New Roman"/>
          <w:b/>
          <w:bCs/>
          <w:sz w:val="24"/>
          <w:szCs w:val="24"/>
        </w:rPr>
        <w:t xml:space="preserve"> module</w:t>
      </w:r>
      <w:r w:rsidR="0085027A" w:rsidRPr="00C618B7">
        <w:rPr>
          <w:rFonts w:ascii="Times New Roman" w:eastAsia="Times New Roman" w:hAnsi="Times New Roman" w:cs="Times New Roman"/>
          <w:b/>
          <w:bCs/>
          <w:sz w:val="24"/>
          <w:szCs w:val="24"/>
        </w:rPr>
        <w:t xml:space="preserve"> </w:t>
      </w:r>
      <w:r w:rsidRPr="00C618B7">
        <w:rPr>
          <w:rFonts w:ascii="Times New Roman" w:eastAsia="Times New Roman" w:hAnsi="Times New Roman" w:cs="Times New Roman"/>
          <w:b/>
          <w:bCs/>
          <w:sz w:val="24"/>
          <w:szCs w:val="24"/>
        </w:rPr>
        <w:t>(AM)</w:t>
      </w:r>
    </w:p>
    <w:p w:rsidR="007B518F" w:rsidRPr="007B518F" w:rsidRDefault="007B518F" w:rsidP="00915C39">
      <w:pPr>
        <w:shd w:val="clear" w:color="auto" w:fill="FFFFFF"/>
        <w:spacing w:before="100" w:beforeAutospacing="1" w:after="100" w:afterAutospacing="1" w:line="240" w:lineRule="auto"/>
        <w:ind w:firstLine="360"/>
        <w:rPr>
          <w:rFonts w:ascii="Times New Roman" w:eastAsia="Times New Roman" w:hAnsi="Times New Roman" w:cs="Times New Roman"/>
          <w:sz w:val="24"/>
          <w:szCs w:val="24"/>
        </w:rPr>
      </w:pPr>
      <w:r w:rsidRPr="008C21F7">
        <w:rPr>
          <w:rFonts w:ascii="Times New Roman" w:eastAsia="Times New Roman" w:hAnsi="Times New Roman" w:cs="Times New Roman"/>
          <w:sz w:val="24"/>
          <w:szCs w:val="24"/>
        </w:rPr>
        <w:t xml:space="preserve">To shut down the instrument: </w:t>
      </w:r>
    </w:p>
    <w:p w:rsidR="007B518F" w:rsidRPr="008C21F7" w:rsidRDefault="007B518F"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C21F7">
        <w:rPr>
          <w:rFonts w:ascii="Times New Roman" w:eastAsia="Times New Roman" w:hAnsi="Times New Roman" w:cs="Times New Roman"/>
          <w:sz w:val="24"/>
          <w:szCs w:val="24"/>
        </w:rPr>
        <w:t xml:space="preserve">Make sure the Analytical Module in the READY state. </w:t>
      </w:r>
    </w:p>
    <w:p w:rsidR="007B518F" w:rsidRPr="008C21F7" w:rsidRDefault="007B518F"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C21F7">
        <w:rPr>
          <w:rFonts w:ascii="Times New Roman" w:eastAsia="Times New Roman" w:hAnsi="Times New Roman" w:cs="Times New Roman"/>
          <w:sz w:val="24"/>
          <w:szCs w:val="24"/>
        </w:rPr>
        <w:t xml:space="preserve">Select </w:t>
      </w:r>
      <w:r w:rsidRPr="008C21F7">
        <w:rPr>
          <w:rFonts w:ascii="Times New Roman" w:eastAsia="Times New Roman" w:hAnsi="Times New Roman" w:cs="Times New Roman"/>
          <w:b/>
          <w:bCs/>
          <w:sz w:val="24"/>
          <w:szCs w:val="24"/>
        </w:rPr>
        <w:t>Instrument &gt; Exit</w:t>
      </w:r>
      <w:r w:rsidRPr="008C21F7">
        <w:rPr>
          <w:rFonts w:ascii="Times New Roman" w:eastAsia="Times New Roman" w:hAnsi="Times New Roman" w:cs="Times New Roman"/>
          <w:sz w:val="24"/>
          <w:szCs w:val="24"/>
        </w:rPr>
        <w:t xml:space="preserve"> in the menu bar</w:t>
      </w:r>
      <w:r w:rsidR="002840C7" w:rsidRPr="008C21F7">
        <w:rPr>
          <w:rFonts w:ascii="Times New Roman" w:eastAsia="Times New Roman" w:hAnsi="Times New Roman" w:cs="Times New Roman"/>
          <w:sz w:val="24"/>
          <w:szCs w:val="24"/>
        </w:rPr>
        <w:t xml:space="preserve"> or single click on the X on the upper right corner of the screen.</w:t>
      </w:r>
    </w:p>
    <w:p w:rsidR="002840C7" w:rsidRPr="00E16EC0" w:rsidRDefault="007B518F"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6EC0">
        <w:rPr>
          <w:rFonts w:ascii="Times New Roman" w:eastAsia="Times New Roman" w:hAnsi="Times New Roman" w:cs="Times New Roman"/>
          <w:sz w:val="24"/>
          <w:szCs w:val="24"/>
        </w:rPr>
        <w:t xml:space="preserve">Select </w:t>
      </w:r>
      <w:r w:rsidRPr="00E16EC0">
        <w:rPr>
          <w:rFonts w:ascii="Times New Roman" w:eastAsia="Times New Roman" w:hAnsi="Times New Roman" w:cs="Times New Roman"/>
          <w:b/>
          <w:sz w:val="24"/>
          <w:szCs w:val="24"/>
        </w:rPr>
        <w:t>OK</w:t>
      </w:r>
      <w:r w:rsidRPr="00E16EC0">
        <w:rPr>
          <w:rFonts w:ascii="Times New Roman" w:eastAsia="Times New Roman" w:hAnsi="Times New Roman" w:cs="Times New Roman"/>
          <w:sz w:val="24"/>
          <w:szCs w:val="24"/>
        </w:rPr>
        <w:t xml:space="preserve"> </w:t>
      </w:r>
      <w:r w:rsidR="002840C7" w:rsidRPr="00E16EC0">
        <w:rPr>
          <w:rFonts w:ascii="Times New Roman" w:eastAsia="Times New Roman" w:hAnsi="Times New Roman" w:cs="Times New Roman"/>
          <w:sz w:val="24"/>
          <w:szCs w:val="24"/>
        </w:rPr>
        <w:t xml:space="preserve">at the </w:t>
      </w:r>
      <w:r w:rsidR="002840C7" w:rsidRPr="00E16EC0">
        <w:rPr>
          <w:rFonts w:ascii="Times New Roman" w:eastAsia="Times New Roman" w:hAnsi="Times New Roman" w:cs="Times New Roman"/>
          <w:b/>
          <w:sz w:val="24"/>
          <w:szCs w:val="24"/>
        </w:rPr>
        <w:t>Are you sure you want to exit</w:t>
      </w:r>
      <w:r w:rsidR="002840C7" w:rsidRPr="00E16EC0">
        <w:rPr>
          <w:rFonts w:ascii="Times New Roman" w:eastAsia="Times New Roman" w:hAnsi="Times New Roman" w:cs="Times New Roman"/>
          <w:sz w:val="24"/>
          <w:szCs w:val="24"/>
        </w:rPr>
        <w:t xml:space="preserve">? </w:t>
      </w:r>
      <w:r w:rsidR="00893F58">
        <w:rPr>
          <w:rFonts w:ascii="Times New Roman" w:eastAsia="Times New Roman" w:hAnsi="Times New Roman" w:cs="Times New Roman"/>
          <w:sz w:val="24"/>
          <w:szCs w:val="24"/>
        </w:rPr>
        <w:t>P</w:t>
      </w:r>
      <w:r w:rsidR="002840C7" w:rsidRPr="00E16EC0">
        <w:rPr>
          <w:rFonts w:ascii="Times New Roman" w:eastAsia="Times New Roman" w:hAnsi="Times New Roman" w:cs="Times New Roman"/>
          <w:sz w:val="24"/>
          <w:szCs w:val="24"/>
        </w:rPr>
        <w:t>rompt.</w:t>
      </w:r>
    </w:p>
    <w:p w:rsidR="002840C7" w:rsidRPr="00E16EC0" w:rsidRDefault="002840C7"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6EC0">
        <w:rPr>
          <w:rFonts w:ascii="Times New Roman" w:eastAsia="Times New Roman" w:hAnsi="Times New Roman" w:cs="Times New Roman"/>
          <w:sz w:val="24"/>
          <w:szCs w:val="24"/>
        </w:rPr>
        <w:t xml:space="preserve">Once the software has closed, turned off the Analytical Module (AM). The switch is located on the right side of the analyzer. </w:t>
      </w:r>
    </w:p>
    <w:p w:rsidR="002840C7" w:rsidRPr="00E16EC0" w:rsidRDefault="002840C7"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b/>
          <w:sz w:val="24"/>
          <w:szCs w:val="24"/>
        </w:rPr>
      </w:pPr>
      <w:r w:rsidRPr="00E16EC0">
        <w:rPr>
          <w:rFonts w:ascii="Times New Roman" w:eastAsia="Times New Roman" w:hAnsi="Times New Roman" w:cs="Times New Roman"/>
          <w:sz w:val="24"/>
          <w:szCs w:val="24"/>
        </w:rPr>
        <w:t xml:space="preserve">Move the cursor to the left corner of the </w:t>
      </w:r>
      <w:r w:rsidRPr="00E16EC0">
        <w:rPr>
          <w:rFonts w:ascii="Times New Roman" w:eastAsia="Times New Roman" w:hAnsi="Times New Roman" w:cs="Times New Roman"/>
          <w:b/>
          <w:sz w:val="24"/>
          <w:szCs w:val="24"/>
        </w:rPr>
        <w:t>Control module (CM)</w:t>
      </w:r>
      <w:r w:rsidRPr="00E16EC0">
        <w:rPr>
          <w:rFonts w:ascii="Times New Roman" w:eastAsia="Times New Roman" w:hAnsi="Times New Roman" w:cs="Times New Roman"/>
          <w:sz w:val="24"/>
          <w:szCs w:val="24"/>
        </w:rPr>
        <w:t xml:space="preserve"> to display the </w:t>
      </w:r>
      <w:r w:rsidRPr="00E16EC0">
        <w:rPr>
          <w:rFonts w:ascii="Times New Roman" w:eastAsia="Times New Roman" w:hAnsi="Times New Roman" w:cs="Times New Roman"/>
          <w:b/>
          <w:sz w:val="24"/>
          <w:szCs w:val="24"/>
        </w:rPr>
        <w:t>Windows Task Bar.</w:t>
      </w:r>
    </w:p>
    <w:p w:rsidR="002840C7" w:rsidRPr="00E16EC0" w:rsidRDefault="002840C7"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840C7">
        <w:rPr>
          <w:rFonts w:ascii="ArialMT" w:eastAsia="Times New Roman" w:hAnsi="ArialMT" w:cs="Times New Roman"/>
          <w:sz w:val="20"/>
          <w:szCs w:val="20"/>
        </w:rPr>
        <w:t>Cho</w:t>
      </w:r>
      <w:r w:rsidRPr="00E16EC0">
        <w:rPr>
          <w:rFonts w:ascii="Times New Roman" w:eastAsia="Times New Roman" w:hAnsi="Times New Roman" w:cs="Times New Roman"/>
          <w:sz w:val="24"/>
          <w:szCs w:val="24"/>
        </w:rPr>
        <w:t xml:space="preserve">ose </w:t>
      </w:r>
      <w:r w:rsidRPr="00E16EC0">
        <w:rPr>
          <w:rFonts w:ascii="Times New Roman" w:eastAsia="Times New Roman" w:hAnsi="Times New Roman" w:cs="Times New Roman"/>
          <w:b/>
          <w:sz w:val="24"/>
          <w:szCs w:val="24"/>
        </w:rPr>
        <w:t>Start.</w:t>
      </w:r>
    </w:p>
    <w:p w:rsidR="002840C7" w:rsidRPr="00E16EC0" w:rsidRDefault="002840C7"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6EC0">
        <w:rPr>
          <w:rFonts w:ascii="Times New Roman" w:eastAsia="Times New Roman" w:hAnsi="Times New Roman" w:cs="Times New Roman"/>
          <w:sz w:val="24"/>
          <w:szCs w:val="24"/>
        </w:rPr>
        <w:t xml:space="preserve">Click </w:t>
      </w:r>
      <w:r w:rsidRPr="00E16EC0">
        <w:rPr>
          <w:rFonts w:ascii="Times New Roman" w:eastAsia="Times New Roman" w:hAnsi="Times New Roman" w:cs="Times New Roman"/>
          <w:b/>
          <w:sz w:val="24"/>
          <w:szCs w:val="24"/>
        </w:rPr>
        <w:t>Shutdown</w:t>
      </w:r>
      <w:r w:rsidRPr="00E16EC0">
        <w:rPr>
          <w:rFonts w:ascii="Times New Roman" w:eastAsia="Times New Roman" w:hAnsi="Times New Roman" w:cs="Times New Roman"/>
          <w:sz w:val="24"/>
          <w:szCs w:val="24"/>
        </w:rPr>
        <w:t>.</w:t>
      </w:r>
    </w:p>
    <w:p w:rsidR="002840C7" w:rsidRPr="00E16EC0" w:rsidRDefault="002840C7"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6EC0">
        <w:rPr>
          <w:rFonts w:ascii="Times New Roman" w:eastAsia="Times New Roman" w:hAnsi="Times New Roman" w:cs="Times New Roman"/>
          <w:sz w:val="24"/>
          <w:szCs w:val="24"/>
        </w:rPr>
        <w:t xml:space="preserve">Choose </w:t>
      </w:r>
      <w:r w:rsidRPr="00E16EC0">
        <w:rPr>
          <w:rFonts w:ascii="Times New Roman" w:eastAsia="Times New Roman" w:hAnsi="Times New Roman" w:cs="Times New Roman"/>
          <w:b/>
          <w:sz w:val="24"/>
          <w:szCs w:val="24"/>
        </w:rPr>
        <w:t xml:space="preserve">Shutdown </w:t>
      </w:r>
      <w:r w:rsidRPr="00E16EC0">
        <w:rPr>
          <w:rFonts w:ascii="Times New Roman" w:eastAsia="Times New Roman" w:hAnsi="Times New Roman" w:cs="Times New Roman"/>
          <w:sz w:val="24"/>
          <w:szCs w:val="24"/>
        </w:rPr>
        <w:t xml:space="preserve">from the dropdown list then </w:t>
      </w:r>
      <w:r w:rsidRPr="00E16EC0">
        <w:rPr>
          <w:rFonts w:ascii="Times New Roman" w:eastAsia="Times New Roman" w:hAnsi="Times New Roman" w:cs="Times New Roman"/>
          <w:b/>
          <w:sz w:val="24"/>
          <w:szCs w:val="24"/>
        </w:rPr>
        <w:t>OK</w:t>
      </w:r>
      <w:r w:rsidRPr="00E16EC0">
        <w:rPr>
          <w:rFonts w:ascii="Times New Roman" w:eastAsia="Times New Roman" w:hAnsi="Times New Roman" w:cs="Times New Roman"/>
          <w:sz w:val="24"/>
          <w:szCs w:val="24"/>
        </w:rPr>
        <w:t>.</w:t>
      </w:r>
    </w:p>
    <w:p w:rsidR="002840C7" w:rsidRPr="00E16EC0" w:rsidRDefault="002840C7" w:rsidP="001571E7">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6EC0">
        <w:rPr>
          <w:rFonts w:ascii="Times New Roman" w:eastAsia="Times New Roman" w:hAnsi="Times New Roman" w:cs="Times New Roman"/>
          <w:sz w:val="24"/>
          <w:szCs w:val="24"/>
        </w:rPr>
        <w:lastRenderedPageBreak/>
        <w:t xml:space="preserve">Verify </w:t>
      </w:r>
      <w:r w:rsidR="0085027A" w:rsidRPr="00E16EC0">
        <w:rPr>
          <w:rFonts w:ascii="Times New Roman" w:eastAsia="Times New Roman" w:hAnsi="Times New Roman" w:cs="Times New Roman"/>
          <w:sz w:val="24"/>
          <w:szCs w:val="24"/>
        </w:rPr>
        <w:t>sample and Reagent access covers are closed.</w:t>
      </w:r>
    </w:p>
    <w:p w:rsidR="00BF566A" w:rsidRPr="00C618B7" w:rsidRDefault="00BF566A" w:rsidP="001571E7">
      <w:pPr>
        <w:pStyle w:val="ListParagraph"/>
        <w:numPr>
          <w:ilvl w:val="1"/>
          <w:numId w:val="19"/>
        </w:numPr>
        <w:rPr>
          <w:rFonts w:ascii="Times New Roman" w:eastAsia="Times New Roman" w:hAnsi="Times New Roman" w:cs="Times New Roman"/>
          <w:b/>
          <w:bCs/>
          <w:sz w:val="24"/>
          <w:szCs w:val="24"/>
          <w:u w:val="single"/>
        </w:rPr>
      </w:pPr>
      <w:r w:rsidRPr="00C618B7">
        <w:rPr>
          <w:rFonts w:ascii="Times New Roman" w:eastAsia="Times New Roman" w:hAnsi="Times New Roman" w:cs="Times New Roman"/>
          <w:b/>
          <w:bCs/>
          <w:sz w:val="24"/>
          <w:szCs w:val="24"/>
          <w:u w:val="single"/>
        </w:rPr>
        <w:t>Starting the Instrument up</w:t>
      </w:r>
    </w:p>
    <w:p w:rsidR="0085027A" w:rsidRPr="007B518F" w:rsidRDefault="0085027A" w:rsidP="00915C39">
      <w:pPr>
        <w:shd w:val="clear" w:color="auto" w:fill="FFFFFF"/>
        <w:spacing w:before="100" w:beforeAutospacing="1" w:after="100" w:afterAutospacing="1" w:line="240" w:lineRule="auto"/>
        <w:ind w:firstLine="720"/>
        <w:rPr>
          <w:rFonts w:ascii="Arial" w:eastAsia="Times New Roman" w:hAnsi="Arial" w:cs="Arial"/>
          <w:b/>
          <w:bCs/>
          <w:sz w:val="24"/>
          <w:szCs w:val="24"/>
        </w:rPr>
      </w:pPr>
      <w:r w:rsidRPr="00C618B7">
        <w:rPr>
          <w:rFonts w:ascii="Arial" w:eastAsia="Times New Roman" w:hAnsi="Arial" w:cs="Arial"/>
          <w:b/>
          <w:bCs/>
        </w:rPr>
        <w:t>Startup</w:t>
      </w:r>
      <w:r>
        <w:rPr>
          <w:rFonts w:ascii="Arial" w:eastAsia="Times New Roman" w:hAnsi="Arial" w:cs="Arial"/>
          <w:b/>
          <w:bCs/>
          <w:sz w:val="24"/>
          <w:szCs w:val="24"/>
        </w:rPr>
        <w:t>:</w:t>
      </w:r>
      <w:r>
        <w:rPr>
          <w:rFonts w:ascii="Arial" w:eastAsia="Times New Roman" w:hAnsi="Arial" w:cs="Arial"/>
          <w:b/>
          <w:bCs/>
          <w:sz w:val="20"/>
          <w:szCs w:val="20"/>
        </w:rPr>
        <w:t xml:space="preserve"> </w:t>
      </w:r>
      <w:r w:rsidRPr="0085027A">
        <w:rPr>
          <w:rFonts w:ascii="Arial" w:eastAsia="Times New Roman" w:hAnsi="Arial" w:cs="Arial"/>
          <w:b/>
          <w:bCs/>
          <w:sz w:val="20"/>
          <w:szCs w:val="20"/>
        </w:rPr>
        <w:t>Control module</w:t>
      </w:r>
      <w:r>
        <w:rPr>
          <w:rFonts w:ascii="Arial" w:eastAsia="Times New Roman" w:hAnsi="Arial" w:cs="Arial"/>
          <w:b/>
          <w:bCs/>
          <w:sz w:val="20"/>
          <w:szCs w:val="20"/>
        </w:rPr>
        <w:t xml:space="preserve"> </w:t>
      </w:r>
      <w:r w:rsidRPr="0085027A">
        <w:rPr>
          <w:rFonts w:ascii="Arial" w:eastAsia="Times New Roman" w:hAnsi="Arial" w:cs="Arial"/>
          <w:b/>
          <w:bCs/>
          <w:sz w:val="20"/>
          <w:szCs w:val="20"/>
        </w:rPr>
        <w:t xml:space="preserve">(AM) </w:t>
      </w:r>
      <w:r>
        <w:rPr>
          <w:rFonts w:ascii="Arial" w:eastAsia="Times New Roman" w:hAnsi="Arial" w:cs="Arial"/>
          <w:b/>
          <w:bCs/>
          <w:sz w:val="20"/>
          <w:szCs w:val="20"/>
        </w:rPr>
        <w:t xml:space="preserve">- </w:t>
      </w:r>
      <w:r w:rsidRPr="0085027A">
        <w:rPr>
          <w:rFonts w:ascii="Arial" w:eastAsia="Times New Roman" w:hAnsi="Arial" w:cs="Arial"/>
          <w:b/>
          <w:bCs/>
          <w:sz w:val="20"/>
          <w:szCs w:val="20"/>
        </w:rPr>
        <w:t>Analyzer Module</w:t>
      </w:r>
      <w:r>
        <w:rPr>
          <w:rFonts w:ascii="Arial" w:eastAsia="Times New Roman" w:hAnsi="Arial" w:cs="Arial"/>
          <w:b/>
          <w:bCs/>
          <w:sz w:val="20"/>
          <w:szCs w:val="20"/>
        </w:rPr>
        <w:t xml:space="preserve"> </w:t>
      </w:r>
      <w:r w:rsidRPr="0085027A">
        <w:rPr>
          <w:rFonts w:ascii="Arial" w:eastAsia="Times New Roman" w:hAnsi="Arial" w:cs="Arial"/>
          <w:b/>
          <w:bCs/>
          <w:sz w:val="20"/>
          <w:szCs w:val="20"/>
        </w:rPr>
        <w:t>(AM</w:t>
      </w:r>
      <w:proofErr w:type="gramStart"/>
      <w:r w:rsidRPr="0085027A">
        <w:rPr>
          <w:rFonts w:ascii="Arial" w:eastAsia="Times New Roman" w:hAnsi="Arial" w:cs="Arial"/>
          <w:b/>
          <w:bCs/>
          <w:sz w:val="20"/>
          <w:szCs w:val="20"/>
        </w:rPr>
        <w:t>)-</w:t>
      </w:r>
      <w:proofErr w:type="gramEnd"/>
      <w:r w:rsidRPr="0085027A">
        <w:rPr>
          <w:rFonts w:ascii="Arial" w:eastAsia="Times New Roman" w:hAnsi="Arial" w:cs="Arial"/>
          <w:b/>
          <w:bCs/>
          <w:sz w:val="20"/>
          <w:szCs w:val="20"/>
        </w:rPr>
        <w:t xml:space="preserve"> Software</w:t>
      </w:r>
    </w:p>
    <w:p w:rsidR="0085027A" w:rsidRPr="00BF566A" w:rsidRDefault="0085027A"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Make sure the access cover is closed. </w:t>
      </w:r>
    </w:p>
    <w:p w:rsidR="0085027A" w:rsidRPr="00BF566A" w:rsidRDefault="0085027A"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Turn on the Computer (</w:t>
      </w:r>
      <w:r w:rsidRPr="00BF566A">
        <w:rPr>
          <w:rFonts w:ascii="Times New Roman" w:eastAsia="Times New Roman" w:hAnsi="Times New Roman" w:cs="Times New Roman"/>
          <w:b/>
          <w:bCs/>
          <w:sz w:val="24"/>
          <w:szCs w:val="24"/>
        </w:rPr>
        <w:t>Control Module).</w:t>
      </w:r>
    </w:p>
    <w:p w:rsidR="0085027A" w:rsidRPr="00BF566A" w:rsidRDefault="0085027A"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Immediately turn on the </w:t>
      </w:r>
      <w:r w:rsidRPr="00BF566A">
        <w:rPr>
          <w:rFonts w:ascii="Times New Roman" w:eastAsia="Times New Roman" w:hAnsi="Times New Roman" w:cs="Times New Roman"/>
          <w:b/>
          <w:bCs/>
          <w:sz w:val="24"/>
          <w:szCs w:val="24"/>
        </w:rPr>
        <w:t>Analytical Module</w:t>
      </w:r>
      <w:r w:rsidRPr="00BF566A">
        <w:rPr>
          <w:rFonts w:ascii="Times New Roman" w:eastAsia="Times New Roman" w:hAnsi="Times New Roman" w:cs="Times New Roman"/>
          <w:sz w:val="24"/>
          <w:szCs w:val="24"/>
        </w:rPr>
        <w:t xml:space="preserve"> using the </w:t>
      </w:r>
      <w:r w:rsidRPr="00BF566A">
        <w:rPr>
          <w:rFonts w:ascii="Times New Roman" w:eastAsia="Times New Roman" w:hAnsi="Times New Roman" w:cs="Times New Roman"/>
          <w:b/>
          <w:bCs/>
          <w:sz w:val="24"/>
          <w:szCs w:val="24"/>
        </w:rPr>
        <w:t>On/Off</w:t>
      </w:r>
      <w:r w:rsidRPr="00BF566A">
        <w:rPr>
          <w:rFonts w:ascii="Times New Roman" w:eastAsia="Times New Roman" w:hAnsi="Times New Roman" w:cs="Times New Roman"/>
          <w:sz w:val="24"/>
          <w:szCs w:val="24"/>
        </w:rPr>
        <w:t xml:space="preserve"> switch on the right side of the analyzer.</w:t>
      </w:r>
    </w:p>
    <w:p w:rsidR="00915C39" w:rsidRPr="00BF566A" w:rsidRDefault="0085027A"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Double-click the</w:t>
      </w:r>
      <w:r w:rsidRPr="007B518F">
        <w:rPr>
          <w:rFonts w:ascii="ArialMT" w:eastAsia="Times New Roman" w:hAnsi="ArialMT" w:cs="Times New Roman"/>
          <w:position w:val="2"/>
          <w:sz w:val="20"/>
          <w:szCs w:val="20"/>
        </w:rPr>
        <w:t xml:space="preserve"> </w:t>
      </w:r>
      <w:r w:rsidRPr="00BF566A">
        <w:rPr>
          <w:rFonts w:ascii="Times New Roman" w:eastAsia="Times New Roman" w:hAnsi="Times New Roman" w:cs="Times New Roman"/>
          <w:sz w:val="24"/>
          <w:szCs w:val="24"/>
        </w:rPr>
        <w:t xml:space="preserve">ACL </w:t>
      </w:r>
      <w:r w:rsidRPr="00BF566A">
        <w:rPr>
          <w:rFonts w:ascii="Times New Roman" w:eastAsia="Times New Roman" w:hAnsi="Times New Roman" w:cs="Times New Roman"/>
          <w:b/>
          <w:bCs/>
          <w:sz w:val="24"/>
          <w:szCs w:val="24"/>
        </w:rPr>
        <w:t xml:space="preserve">TOP </w:t>
      </w:r>
      <w:r w:rsidRPr="00BF566A">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"C:\\var\\folders\\bs\\37d9svpj3h1_4_t1jc6gkhx00000gr\\T\\com.microsoft.Word\\WebArchiveCopyPasteTempFiles\\page663image5956480" \* MERGEFORMAT </w:instrText>
      </w:r>
      <w:r w:rsidRPr="00BF566A">
        <w:rPr>
          <w:rFonts w:ascii="Times New Roman" w:eastAsia="Times New Roman" w:hAnsi="Times New Roman" w:cs="Times New Roman"/>
          <w:b/>
          <w:bCs/>
          <w:sz w:val="24"/>
          <w:szCs w:val="24"/>
        </w:rPr>
        <w:fldChar w:fldCharType="separate"/>
      </w:r>
      <w:r w:rsidRPr="00BF566A">
        <w:rPr>
          <w:rFonts w:ascii="Times New Roman" w:eastAsia="Times New Roman" w:hAnsi="Times New Roman" w:cs="Times New Roman"/>
          <w:b/>
          <w:bCs/>
          <w:noProof/>
          <w:sz w:val="24"/>
          <w:szCs w:val="24"/>
          <w:lang w:bidi="hi-IN"/>
        </w:rPr>
        <w:drawing>
          <wp:inline distT="0" distB="0" distL="0" distR="0" wp14:anchorId="26DFE6E7" wp14:editId="76A9ED8D">
            <wp:extent cx="307340" cy="307340"/>
            <wp:effectExtent l="0" t="0" r="0" b="0"/>
            <wp:docPr id="94" name="Picture 94" descr="page663image595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663image59564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BF566A">
        <w:rPr>
          <w:rFonts w:ascii="Times New Roman" w:eastAsia="Times New Roman" w:hAnsi="Times New Roman" w:cs="Times New Roman"/>
          <w:b/>
          <w:bCs/>
          <w:sz w:val="24"/>
          <w:szCs w:val="24"/>
        </w:rPr>
        <w:fldChar w:fldCharType="end"/>
      </w:r>
      <w:r w:rsidRPr="00BF566A">
        <w:rPr>
          <w:rFonts w:ascii="Times New Roman" w:eastAsia="Times New Roman" w:hAnsi="Times New Roman" w:cs="Times New Roman"/>
          <w:b/>
          <w:bCs/>
          <w:sz w:val="24"/>
          <w:szCs w:val="24"/>
        </w:rPr>
        <w:t xml:space="preserve"> icon</w:t>
      </w:r>
      <w:r w:rsidRPr="00BF566A">
        <w:rPr>
          <w:rFonts w:ascii="Times New Roman" w:eastAsia="Times New Roman" w:hAnsi="Times New Roman" w:cs="Times New Roman"/>
          <w:sz w:val="24"/>
          <w:szCs w:val="24"/>
        </w:rPr>
        <w:t xml:space="preserve"> on the desktop. </w:t>
      </w:r>
    </w:p>
    <w:p w:rsidR="00915C39" w:rsidRPr="00BF566A" w:rsidRDefault="00915C39"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The analyzer will turn on and begin </w:t>
      </w:r>
      <w:r w:rsidR="00893F58">
        <w:rPr>
          <w:rFonts w:ascii="Times New Roman" w:eastAsia="Times New Roman" w:hAnsi="Times New Roman" w:cs="Times New Roman"/>
          <w:sz w:val="24"/>
          <w:szCs w:val="24"/>
        </w:rPr>
        <w:t xml:space="preserve">a </w:t>
      </w:r>
      <w:r w:rsidRPr="00BF566A">
        <w:rPr>
          <w:rFonts w:ascii="Times New Roman" w:eastAsia="Times New Roman" w:hAnsi="Times New Roman" w:cs="Times New Roman"/>
          <w:sz w:val="24"/>
          <w:szCs w:val="24"/>
        </w:rPr>
        <w:t>start-up.</w:t>
      </w:r>
    </w:p>
    <w:p w:rsidR="00915C39" w:rsidRPr="00BF566A" w:rsidRDefault="00915C39"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The ACL TOP software will display the log</w:t>
      </w:r>
      <w:r w:rsidR="007E19E8" w:rsidRPr="00BF566A">
        <w:rPr>
          <w:rFonts w:ascii="Times New Roman" w:eastAsia="Times New Roman" w:hAnsi="Times New Roman" w:cs="Times New Roman"/>
          <w:sz w:val="24"/>
          <w:szCs w:val="24"/>
        </w:rPr>
        <w:t>i</w:t>
      </w:r>
      <w:r w:rsidRPr="00BF566A">
        <w:rPr>
          <w:rFonts w:ascii="Times New Roman" w:eastAsia="Times New Roman" w:hAnsi="Times New Roman" w:cs="Times New Roman"/>
          <w:sz w:val="24"/>
          <w:szCs w:val="24"/>
        </w:rPr>
        <w:t>n screen</w:t>
      </w:r>
    </w:p>
    <w:p w:rsidR="00915C39" w:rsidRPr="00BF566A" w:rsidRDefault="00915C39" w:rsidP="001571E7">
      <w:pPr>
        <w:numPr>
          <w:ilvl w:val="2"/>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Type </w:t>
      </w:r>
      <w:r w:rsidRPr="00BF566A">
        <w:rPr>
          <w:rFonts w:ascii="Times New Roman" w:eastAsia="Times New Roman" w:hAnsi="Times New Roman" w:cs="Times New Roman"/>
          <w:b/>
          <w:bCs/>
          <w:sz w:val="24"/>
          <w:szCs w:val="24"/>
        </w:rPr>
        <w:t>“</w:t>
      </w:r>
      <w:proofErr w:type="spellStart"/>
      <w:r w:rsidR="00C9712C">
        <w:rPr>
          <w:rFonts w:ascii="Times New Roman" w:eastAsia="Times New Roman" w:hAnsi="Times New Roman" w:cs="Times New Roman"/>
          <w:b/>
          <w:bCs/>
          <w:sz w:val="24"/>
          <w:szCs w:val="24"/>
        </w:rPr>
        <w:t>topcoag</w:t>
      </w:r>
      <w:proofErr w:type="spellEnd"/>
      <w:r w:rsidRPr="00BF566A">
        <w:rPr>
          <w:rFonts w:ascii="Times New Roman" w:eastAsia="Times New Roman" w:hAnsi="Times New Roman" w:cs="Times New Roman"/>
          <w:b/>
          <w:bCs/>
          <w:sz w:val="24"/>
          <w:szCs w:val="24"/>
        </w:rPr>
        <w:t>”</w:t>
      </w:r>
      <w:r w:rsidRPr="00BF566A">
        <w:rPr>
          <w:rFonts w:ascii="Times New Roman" w:eastAsia="Times New Roman" w:hAnsi="Times New Roman" w:cs="Times New Roman"/>
          <w:sz w:val="24"/>
          <w:szCs w:val="24"/>
        </w:rPr>
        <w:t xml:space="preserve"> for the Username (Case sensitive)</w:t>
      </w:r>
    </w:p>
    <w:p w:rsidR="00915C39" w:rsidRPr="00BF566A" w:rsidRDefault="00915C39" w:rsidP="001571E7">
      <w:pPr>
        <w:numPr>
          <w:ilvl w:val="2"/>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Type </w:t>
      </w:r>
      <w:r w:rsidR="00C9712C">
        <w:rPr>
          <w:rFonts w:ascii="Times New Roman" w:eastAsia="Times New Roman" w:hAnsi="Times New Roman" w:cs="Times New Roman"/>
          <w:b/>
          <w:bCs/>
          <w:sz w:val="24"/>
          <w:szCs w:val="24"/>
        </w:rPr>
        <w:t>“</w:t>
      </w:r>
      <w:proofErr w:type="spellStart"/>
      <w:r w:rsidR="00C9712C">
        <w:rPr>
          <w:rFonts w:ascii="Times New Roman" w:eastAsia="Times New Roman" w:hAnsi="Times New Roman" w:cs="Times New Roman"/>
          <w:b/>
          <w:bCs/>
          <w:sz w:val="24"/>
          <w:szCs w:val="24"/>
        </w:rPr>
        <w:t>topcoag</w:t>
      </w:r>
      <w:proofErr w:type="spellEnd"/>
      <w:r w:rsidRPr="00BF566A">
        <w:rPr>
          <w:rFonts w:ascii="Times New Roman" w:eastAsia="Times New Roman" w:hAnsi="Times New Roman" w:cs="Times New Roman"/>
          <w:sz w:val="24"/>
          <w:szCs w:val="24"/>
        </w:rPr>
        <w:t>” for the Password</w:t>
      </w:r>
    </w:p>
    <w:p w:rsidR="00915C39" w:rsidRPr="00BF566A" w:rsidRDefault="00915C39" w:rsidP="001571E7">
      <w:pPr>
        <w:numPr>
          <w:ilvl w:val="2"/>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Click [OK]</w:t>
      </w:r>
    </w:p>
    <w:p w:rsidR="0085027A" w:rsidRPr="00BF566A" w:rsidRDefault="00915C39"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The analyzer will initialize, which takes about 3 minutes.</w:t>
      </w:r>
    </w:p>
    <w:p w:rsidR="00915C39" w:rsidRPr="00BF566A" w:rsidRDefault="00915C39" w:rsidP="001571E7">
      <w:pPr>
        <w:numPr>
          <w:ilvl w:val="0"/>
          <w:numId w:val="25"/>
        </w:numPr>
        <w:shd w:val="clear" w:color="auto" w:fill="FFFFFF"/>
        <w:spacing w:before="100" w:beforeAutospacing="1" w:after="100" w:afterAutospacing="1" w:line="240" w:lineRule="auto"/>
        <w:rPr>
          <w:rFonts w:ascii="Times New Roman" w:eastAsia="Times New Roman" w:hAnsi="Times New Roman" w:cs="Times New Roman"/>
          <w:b/>
          <w:bCs/>
          <w:sz w:val="24"/>
          <w:szCs w:val="24"/>
        </w:rPr>
      </w:pPr>
      <w:r w:rsidRPr="00BF566A">
        <w:rPr>
          <w:rFonts w:ascii="Times New Roman" w:eastAsia="Times New Roman" w:hAnsi="Times New Roman" w:cs="Times New Roman"/>
          <w:b/>
          <w:bCs/>
          <w:sz w:val="24"/>
          <w:szCs w:val="24"/>
        </w:rPr>
        <w:t>Reload all racks.</w:t>
      </w:r>
    </w:p>
    <w:p w:rsidR="000C3561" w:rsidRPr="00BF566A" w:rsidRDefault="000C3561" w:rsidP="00BF566A">
      <w:pPr>
        <w:pStyle w:val="ListParagraph"/>
        <w:ind w:left="0"/>
        <w:rPr>
          <w:rFonts w:ascii="Times New Roman" w:hAnsi="Times New Roman" w:cs="Times New Roman"/>
          <w:bCs/>
          <w:sz w:val="24"/>
          <w:szCs w:val="24"/>
        </w:rPr>
      </w:pPr>
    </w:p>
    <w:p w:rsidR="00BF566A" w:rsidRPr="00C618B7" w:rsidRDefault="00BF566A" w:rsidP="001571E7">
      <w:pPr>
        <w:pStyle w:val="ListParagraph"/>
        <w:numPr>
          <w:ilvl w:val="1"/>
          <w:numId w:val="19"/>
        </w:numPr>
        <w:rPr>
          <w:rFonts w:ascii="Times New Roman" w:eastAsia="Times New Roman" w:hAnsi="Times New Roman" w:cs="Times New Roman"/>
          <w:b/>
          <w:bCs/>
          <w:sz w:val="24"/>
          <w:szCs w:val="24"/>
          <w:u w:val="single"/>
        </w:rPr>
      </w:pPr>
      <w:r w:rsidRPr="00C618B7">
        <w:rPr>
          <w:rFonts w:ascii="Times New Roman" w:eastAsia="Times New Roman" w:hAnsi="Times New Roman" w:cs="Times New Roman"/>
          <w:b/>
          <w:bCs/>
          <w:sz w:val="24"/>
          <w:szCs w:val="24"/>
          <w:u w:val="single"/>
        </w:rPr>
        <w:t>Backing up the Database</w:t>
      </w:r>
    </w:p>
    <w:p w:rsidR="00BF566A" w:rsidRPr="000C3561" w:rsidRDefault="00BF566A" w:rsidP="00BF566A">
      <w:pPr>
        <w:pStyle w:val="ListParagraph"/>
        <w:ind w:left="0"/>
        <w:rPr>
          <w:rFonts w:ascii="Times New Roman" w:hAnsi="Times New Roman" w:cs="Times New Roman"/>
          <w:bCs/>
          <w:sz w:val="24"/>
          <w:szCs w:val="24"/>
        </w:rPr>
      </w:pPr>
    </w:p>
    <w:p w:rsidR="00140BC8" w:rsidRPr="00955C92" w:rsidRDefault="000C3561" w:rsidP="00C618B7">
      <w:pPr>
        <w:autoSpaceDE w:val="0"/>
        <w:autoSpaceDN w:val="0"/>
        <w:adjustRightInd w:val="0"/>
        <w:spacing w:after="0" w:line="240" w:lineRule="auto"/>
        <w:ind w:firstLine="360"/>
        <w:rPr>
          <w:rFonts w:ascii="Times New Roman" w:eastAsia="Times New Roman" w:hAnsi="Times New Roman" w:cs="Times New Roman"/>
          <w:sz w:val="24"/>
          <w:szCs w:val="24"/>
        </w:rPr>
      </w:pPr>
      <w:r w:rsidRPr="000C3561">
        <w:rPr>
          <w:rFonts w:ascii="Times New Roman" w:eastAsia="Times New Roman" w:hAnsi="Times New Roman" w:cs="Times New Roman"/>
          <w:sz w:val="24"/>
          <w:szCs w:val="24"/>
        </w:rPr>
        <w:t xml:space="preserve">To </w:t>
      </w:r>
      <w:r w:rsidRPr="00893F58">
        <w:rPr>
          <w:rFonts w:ascii="Times New Roman" w:eastAsia="Times New Roman" w:hAnsi="Times New Roman" w:cs="Times New Roman"/>
          <w:b/>
          <w:bCs/>
          <w:sz w:val="24"/>
          <w:szCs w:val="24"/>
        </w:rPr>
        <w:t>back</w:t>
      </w:r>
      <w:r w:rsidR="00893F58" w:rsidRPr="00893F58">
        <w:rPr>
          <w:rFonts w:ascii="Times New Roman" w:eastAsia="Times New Roman" w:hAnsi="Times New Roman" w:cs="Times New Roman"/>
          <w:b/>
          <w:bCs/>
          <w:sz w:val="24"/>
          <w:szCs w:val="24"/>
        </w:rPr>
        <w:t xml:space="preserve"> </w:t>
      </w:r>
      <w:r w:rsidRPr="00893F58">
        <w:rPr>
          <w:rFonts w:ascii="Times New Roman" w:eastAsia="Times New Roman" w:hAnsi="Times New Roman" w:cs="Times New Roman"/>
          <w:b/>
          <w:bCs/>
          <w:sz w:val="24"/>
          <w:szCs w:val="24"/>
        </w:rPr>
        <w:t>up</w:t>
      </w:r>
      <w:r w:rsidRPr="000C3561">
        <w:rPr>
          <w:rFonts w:ascii="Times New Roman" w:eastAsia="Times New Roman" w:hAnsi="Times New Roman" w:cs="Times New Roman"/>
          <w:sz w:val="24"/>
          <w:szCs w:val="24"/>
        </w:rPr>
        <w:t xml:space="preserve"> the database:</w:t>
      </w:r>
    </w:p>
    <w:p w:rsidR="00140BC8" w:rsidRPr="00BF566A" w:rsidRDefault="00140BC8"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Exit the ACL TOP® Family software, by choosing Instrument ►Exit from the Menu Bar or by choosing the X in the upper right-hand corner. </w:t>
      </w:r>
    </w:p>
    <w:p w:rsidR="00140BC8" w:rsidRPr="00BF566A" w:rsidRDefault="0094617D"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desktop, click ACL Top Database back-up and restore icon.</w:t>
      </w:r>
    </w:p>
    <w:p w:rsidR="00140BC8" w:rsidRPr="00BF566A" w:rsidRDefault="00140BC8"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Do Not select Enable multi-volume backup </w:t>
      </w:r>
    </w:p>
    <w:p w:rsidR="00E61B53" w:rsidRPr="00BF566A" w:rsidRDefault="00140BC8"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b/>
          <w:bCs/>
          <w:sz w:val="24"/>
          <w:szCs w:val="24"/>
        </w:rPr>
        <w:t xml:space="preserve">Choose Delete patient information from </w:t>
      </w:r>
      <w:r w:rsidR="007E19E8" w:rsidRPr="00BF566A">
        <w:rPr>
          <w:rFonts w:ascii="Times New Roman" w:eastAsia="Times New Roman" w:hAnsi="Times New Roman" w:cs="Times New Roman"/>
          <w:b/>
          <w:bCs/>
          <w:sz w:val="24"/>
          <w:szCs w:val="24"/>
        </w:rPr>
        <w:t xml:space="preserve">the </w:t>
      </w:r>
      <w:r w:rsidRPr="00BF566A">
        <w:rPr>
          <w:rFonts w:ascii="Times New Roman" w:eastAsia="Times New Roman" w:hAnsi="Times New Roman" w:cs="Times New Roman"/>
          <w:b/>
          <w:bCs/>
          <w:sz w:val="24"/>
          <w:szCs w:val="24"/>
        </w:rPr>
        <w:t>backup</w:t>
      </w:r>
      <w:r w:rsidRPr="00BF566A">
        <w:rPr>
          <w:rFonts w:ascii="Times New Roman" w:eastAsia="Times New Roman" w:hAnsi="Times New Roman" w:cs="Times New Roman"/>
          <w:sz w:val="24"/>
          <w:szCs w:val="24"/>
        </w:rPr>
        <w:t xml:space="preserve">. (Patient information - demographic information- is not included </w:t>
      </w:r>
      <w:r w:rsidR="00893F58">
        <w:rPr>
          <w:rFonts w:ascii="Times New Roman" w:eastAsia="Times New Roman" w:hAnsi="Times New Roman" w:cs="Times New Roman"/>
          <w:sz w:val="24"/>
          <w:szCs w:val="24"/>
        </w:rPr>
        <w:t>i</w:t>
      </w:r>
      <w:r w:rsidRPr="00BF566A">
        <w:rPr>
          <w:rFonts w:ascii="Times New Roman" w:eastAsia="Times New Roman" w:hAnsi="Times New Roman" w:cs="Times New Roman"/>
          <w:sz w:val="24"/>
          <w:szCs w:val="24"/>
        </w:rPr>
        <w:t>n backup</w:t>
      </w:r>
      <w:r w:rsidR="00E61B53" w:rsidRPr="00BF566A">
        <w:rPr>
          <w:rFonts w:ascii="Times New Roman" w:eastAsia="Times New Roman" w:hAnsi="Times New Roman" w:cs="Times New Roman"/>
          <w:sz w:val="24"/>
          <w:szCs w:val="24"/>
        </w:rPr>
        <w:t>).</w:t>
      </w:r>
    </w:p>
    <w:p w:rsidR="00E61B53" w:rsidRPr="00BF566A" w:rsidRDefault="00E61B53"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Select </w:t>
      </w:r>
      <w:r w:rsidR="00BF566A">
        <w:rPr>
          <w:rFonts w:ascii="Times New Roman" w:eastAsia="Times New Roman" w:hAnsi="Times New Roman" w:cs="Times New Roman"/>
          <w:b/>
          <w:bCs/>
          <w:sz w:val="24"/>
          <w:szCs w:val="24"/>
        </w:rPr>
        <w:t xml:space="preserve">Backup </w:t>
      </w:r>
      <w:r w:rsidRPr="00BF566A">
        <w:rPr>
          <w:rFonts w:ascii="Times New Roman" w:eastAsia="Times New Roman" w:hAnsi="Times New Roman" w:cs="Times New Roman"/>
          <w:sz w:val="24"/>
          <w:szCs w:val="24"/>
        </w:rPr>
        <w:t xml:space="preserve">from the Database Backup and Restore window. (If you are prompted to insert a disk into a drive, select </w:t>
      </w:r>
      <w:proofErr w:type="gramStart"/>
      <w:r w:rsidRPr="00BF566A">
        <w:rPr>
          <w:rFonts w:ascii="Times New Roman" w:eastAsia="Times New Roman" w:hAnsi="Times New Roman" w:cs="Times New Roman"/>
          <w:sz w:val="24"/>
          <w:szCs w:val="24"/>
        </w:rPr>
        <w:t>Cancel</w:t>
      </w:r>
      <w:proofErr w:type="gramEnd"/>
      <w:r w:rsidRPr="00BF566A">
        <w:rPr>
          <w:rFonts w:ascii="Times New Roman" w:eastAsia="Times New Roman" w:hAnsi="Times New Roman" w:cs="Times New Roman"/>
          <w:sz w:val="24"/>
          <w:szCs w:val="24"/>
        </w:rPr>
        <w:t xml:space="preserve"> to display the Save As dialog box). Use </w:t>
      </w:r>
      <w:r w:rsidR="0094617D">
        <w:rPr>
          <w:rFonts w:ascii="Times New Roman" w:eastAsia="Times New Roman" w:hAnsi="Times New Roman" w:cs="Times New Roman"/>
          <w:sz w:val="24"/>
          <w:szCs w:val="24"/>
        </w:rPr>
        <w:t>Backup</w:t>
      </w:r>
      <w:r w:rsidRPr="00BF566A">
        <w:rPr>
          <w:rFonts w:ascii="Times New Roman" w:eastAsia="Times New Roman" w:hAnsi="Times New Roman" w:cs="Times New Roman"/>
          <w:sz w:val="24"/>
          <w:szCs w:val="24"/>
        </w:rPr>
        <w:t xml:space="preserve"> folder</w:t>
      </w:r>
      <w:r w:rsidR="0094617D">
        <w:rPr>
          <w:rFonts w:ascii="Times New Roman" w:eastAsia="Times New Roman" w:hAnsi="Times New Roman" w:cs="Times New Roman"/>
          <w:sz w:val="24"/>
          <w:szCs w:val="24"/>
        </w:rPr>
        <w:t xml:space="preserve"> on the desktop</w:t>
      </w:r>
      <w:r w:rsidRPr="00BF566A">
        <w:rPr>
          <w:rFonts w:ascii="Times New Roman" w:eastAsia="Times New Roman" w:hAnsi="Times New Roman" w:cs="Times New Roman"/>
          <w:sz w:val="24"/>
          <w:szCs w:val="24"/>
        </w:rPr>
        <w:t xml:space="preserve"> in the Save location field. </w:t>
      </w:r>
    </w:p>
    <w:p w:rsidR="00E61B53" w:rsidRPr="00BF566A" w:rsidRDefault="00E61B53"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 xml:space="preserve">Verify the serial number and date is in the File name: field. </w:t>
      </w:r>
    </w:p>
    <w:p w:rsidR="00E61B53" w:rsidRPr="00E61B53" w:rsidRDefault="00E61B53" w:rsidP="001571E7">
      <w:pPr>
        <w:numPr>
          <w:ilvl w:val="0"/>
          <w:numId w:val="27"/>
        </w:numPr>
        <w:spacing w:before="100" w:beforeAutospacing="1" w:after="100" w:afterAutospacing="1" w:line="240" w:lineRule="auto"/>
        <w:rPr>
          <w:rFonts w:ascii="Tahoma" w:eastAsia="Times New Roman" w:hAnsi="Tahoma" w:cs="Tahoma"/>
          <w:sz w:val="24"/>
          <w:szCs w:val="24"/>
        </w:rPr>
      </w:pPr>
      <w:r w:rsidRPr="00BF566A">
        <w:rPr>
          <w:rFonts w:ascii="Times New Roman" w:eastAsia="Times New Roman" w:hAnsi="Times New Roman" w:cs="Times New Roman"/>
          <w:sz w:val="24"/>
          <w:szCs w:val="24"/>
        </w:rPr>
        <w:t xml:space="preserve">Choose </w:t>
      </w:r>
      <w:r w:rsidRPr="00BF566A">
        <w:rPr>
          <w:rFonts w:ascii="Times New Roman" w:eastAsia="Times New Roman" w:hAnsi="Times New Roman" w:cs="Times New Roman"/>
          <w:b/>
          <w:bCs/>
          <w:sz w:val="24"/>
          <w:szCs w:val="24"/>
        </w:rPr>
        <w:t>Save.</w:t>
      </w:r>
      <w:r w:rsidRPr="00E61B53">
        <w:rPr>
          <w:rFonts w:ascii="Tahoma" w:eastAsia="Times New Roman" w:hAnsi="Tahoma" w:cs="Tahoma"/>
          <w:sz w:val="24"/>
          <w:szCs w:val="24"/>
        </w:rPr>
        <w:t xml:space="preserve"> </w:t>
      </w:r>
    </w:p>
    <w:p w:rsidR="00E61B53" w:rsidRPr="00BF566A" w:rsidRDefault="00E61B53"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Choose</w:t>
      </w:r>
      <w:r w:rsidRPr="00BF566A">
        <w:rPr>
          <w:rFonts w:ascii="Times New Roman" w:eastAsia="Times New Roman" w:hAnsi="Times New Roman" w:cs="Times New Roman"/>
          <w:b/>
          <w:bCs/>
          <w:sz w:val="24"/>
          <w:szCs w:val="24"/>
        </w:rPr>
        <w:t xml:space="preserve"> OK</w:t>
      </w:r>
      <w:r w:rsidRPr="00BF566A">
        <w:rPr>
          <w:rFonts w:ascii="Times New Roman" w:eastAsia="Times New Roman" w:hAnsi="Times New Roman" w:cs="Times New Roman"/>
          <w:sz w:val="24"/>
          <w:szCs w:val="24"/>
        </w:rPr>
        <w:t xml:space="preserve"> at the “The database backup has been executed successfully” prompt. </w:t>
      </w:r>
    </w:p>
    <w:p w:rsidR="00E61B53" w:rsidRPr="00BF566A" w:rsidRDefault="00E61B53" w:rsidP="001571E7">
      <w:pPr>
        <w:numPr>
          <w:ilvl w:val="0"/>
          <w:numId w:val="27"/>
        </w:numPr>
        <w:spacing w:before="100" w:beforeAutospacing="1" w:after="100" w:afterAutospacing="1" w:line="240" w:lineRule="auto"/>
        <w:rPr>
          <w:rFonts w:ascii="Times New Roman" w:eastAsia="Times New Roman" w:hAnsi="Times New Roman" w:cs="Times New Roman"/>
          <w:b/>
          <w:bCs/>
          <w:sz w:val="24"/>
          <w:szCs w:val="24"/>
        </w:rPr>
      </w:pPr>
      <w:r w:rsidRPr="00BF566A">
        <w:rPr>
          <w:rFonts w:ascii="Times New Roman" w:eastAsia="Times New Roman" w:hAnsi="Times New Roman" w:cs="Times New Roman"/>
          <w:sz w:val="24"/>
          <w:szCs w:val="24"/>
        </w:rPr>
        <w:t>Choose</w:t>
      </w:r>
      <w:r w:rsidR="00955C92" w:rsidRPr="00BF566A">
        <w:rPr>
          <w:rFonts w:ascii="Times New Roman" w:eastAsia="Times New Roman" w:hAnsi="Times New Roman" w:cs="Times New Roman"/>
          <w:sz w:val="24"/>
          <w:szCs w:val="24"/>
        </w:rPr>
        <w:t xml:space="preserve"> </w:t>
      </w:r>
      <w:r w:rsidRPr="00BF566A">
        <w:rPr>
          <w:rFonts w:ascii="Times New Roman" w:eastAsia="Times New Roman" w:hAnsi="Times New Roman" w:cs="Times New Roman"/>
          <w:b/>
          <w:bCs/>
          <w:sz w:val="24"/>
          <w:szCs w:val="24"/>
        </w:rPr>
        <w:t xml:space="preserve">Close. </w:t>
      </w:r>
    </w:p>
    <w:p w:rsidR="00E61B53" w:rsidRPr="00BF566A" w:rsidRDefault="00E61B53" w:rsidP="001571E7">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Open the ACL TOP</w:t>
      </w:r>
      <w:r w:rsidR="0094617D">
        <w:rPr>
          <w:rFonts w:ascii="Times New Roman" w:eastAsia="Times New Roman" w:hAnsi="Times New Roman" w:cs="Times New Roman"/>
          <w:sz w:val="24"/>
          <w:szCs w:val="24"/>
        </w:rPr>
        <w:t xml:space="preserve"> by clicking ACL TOP Version icon</w:t>
      </w:r>
      <w:r w:rsidRPr="00BF566A">
        <w:rPr>
          <w:rFonts w:ascii="Times New Roman" w:eastAsia="Times New Roman" w:hAnsi="Times New Roman" w:cs="Times New Roman"/>
          <w:sz w:val="24"/>
          <w:szCs w:val="24"/>
        </w:rPr>
        <w:t xml:space="preserve"> </w:t>
      </w:r>
      <w:r w:rsidR="0094617D">
        <w:rPr>
          <w:rFonts w:ascii="Times New Roman" w:eastAsia="Times New Roman" w:hAnsi="Times New Roman" w:cs="Times New Roman"/>
          <w:sz w:val="24"/>
          <w:szCs w:val="24"/>
        </w:rPr>
        <w:t>on the desktop.</w:t>
      </w:r>
    </w:p>
    <w:p w:rsidR="00955C92" w:rsidRPr="00BF566A" w:rsidRDefault="00955C92" w:rsidP="001571E7">
      <w:pPr>
        <w:pStyle w:val="ListParagraph"/>
        <w:numPr>
          <w:ilvl w:val="0"/>
          <w:numId w:val="27"/>
        </w:numPr>
        <w:autoSpaceDE w:val="0"/>
        <w:autoSpaceDN w:val="0"/>
        <w:adjustRightInd w:val="0"/>
        <w:spacing w:after="0" w:line="240" w:lineRule="auto"/>
        <w:rPr>
          <w:rFonts w:ascii="Times New Roman" w:eastAsia="Times New Roman" w:hAnsi="Times New Roman" w:cs="Times New Roman"/>
          <w:sz w:val="24"/>
          <w:szCs w:val="24"/>
        </w:rPr>
      </w:pPr>
      <w:r w:rsidRPr="00BF566A">
        <w:rPr>
          <w:rFonts w:ascii="Times New Roman" w:eastAsia="Times New Roman" w:hAnsi="Times New Roman" w:cs="Times New Roman"/>
          <w:sz w:val="24"/>
          <w:szCs w:val="24"/>
        </w:rPr>
        <w:t>Copy the backup file to another location, such as a CD or external drive, to prevent accidental</w:t>
      </w:r>
    </w:p>
    <w:p w:rsidR="00955C92" w:rsidRPr="00BF566A" w:rsidRDefault="00955C92" w:rsidP="00955C92">
      <w:pPr>
        <w:pStyle w:val="ListParagraph"/>
        <w:autoSpaceDE w:val="0"/>
        <w:autoSpaceDN w:val="0"/>
        <w:adjustRightInd w:val="0"/>
        <w:spacing w:after="0" w:line="240" w:lineRule="auto"/>
        <w:rPr>
          <w:rFonts w:ascii="Times New Roman" w:eastAsia="Times New Roman" w:hAnsi="Times New Roman" w:cs="Times New Roman"/>
          <w:sz w:val="24"/>
          <w:szCs w:val="24"/>
        </w:rPr>
      </w:pPr>
      <w:proofErr w:type="gramStart"/>
      <w:r w:rsidRPr="00BF566A">
        <w:rPr>
          <w:rFonts w:ascii="Times New Roman" w:eastAsia="Times New Roman" w:hAnsi="Times New Roman" w:cs="Times New Roman"/>
          <w:sz w:val="24"/>
          <w:szCs w:val="24"/>
        </w:rPr>
        <w:t>deletion</w:t>
      </w:r>
      <w:proofErr w:type="gramEnd"/>
      <w:r w:rsidRPr="00BF566A">
        <w:rPr>
          <w:rFonts w:ascii="Times New Roman" w:eastAsia="Times New Roman" w:hAnsi="Times New Roman" w:cs="Times New Roman"/>
          <w:sz w:val="24"/>
          <w:szCs w:val="24"/>
        </w:rPr>
        <w:t>. See Copying the Database Backup file.</w:t>
      </w:r>
    </w:p>
    <w:p w:rsidR="00140BC8" w:rsidRPr="0094617D" w:rsidRDefault="00955C92" w:rsidP="00851DB3">
      <w:pPr>
        <w:pStyle w:val="ListParagraph"/>
        <w:numPr>
          <w:ilvl w:val="0"/>
          <w:numId w:val="27"/>
        </w:numPr>
        <w:autoSpaceDE w:val="0"/>
        <w:autoSpaceDN w:val="0"/>
        <w:adjustRightInd w:val="0"/>
        <w:spacing w:after="0" w:line="240" w:lineRule="auto"/>
        <w:rPr>
          <w:rFonts w:ascii="ArialMT" w:eastAsia="ArialMT" w:hAnsi="Arial-BoldMT" w:cs="ArialMT"/>
          <w:color w:val="000000"/>
          <w:sz w:val="20"/>
          <w:szCs w:val="20"/>
          <w:lang w:bidi="hi-IN"/>
        </w:rPr>
      </w:pPr>
      <w:r w:rsidRPr="0094617D">
        <w:rPr>
          <w:rFonts w:ascii="Times New Roman" w:eastAsia="Times New Roman" w:hAnsi="Times New Roman" w:cs="Times New Roman"/>
          <w:sz w:val="24"/>
          <w:szCs w:val="24"/>
        </w:rPr>
        <w:t xml:space="preserve"> Start the ACL TOP application and </w:t>
      </w:r>
      <w:proofErr w:type="spellStart"/>
      <w:r w:rsidR="0094617D">
        <w:rPr>
          <w:rFonts w:ascii="Times New Roman" w:eastAsia="Times New Roman" w:hAnsi="Times New Roman" w:cs="Times New Roman"/>
          <w:sz w:val="24"/>
          <w:szCs w:val="24"/>
        </w:rPr>
        <w:t>and</w:t>
      </w:r>
      <w:proofErr w:type="spellEnd"/>
      <w:r w:rsidR="0094617D">
        <w:rPr>
          <w:rFonts w:ascii="Times New Roman" w:eastAsia="Times New Roman" w:hAnsi="Times New Roman" w:cs="Times New Roman"/>
          <w:sz w:val="24"/>
          <w:szCs w:val="24"/>
        </w:rPr>
        <w:t xml:space="preserve"> follow the steps 5 to 8, section B (Starting the Instrument up).</w:t>
      </w:r>
    </w:p>
    <w:p w:rsidR="00782821" w:rsidRDefault="00782821" w:rsidP="000C3561">
      <w:pPr>
        <w:autoSpaceDE w:val="0"/>
        <w:autoSpaceDN w:val="0"/>
        <w:adjustRightInd w:val="0"/>
        <w:spacing w:after="0" w:line="240" w:lineRule="auto"/>
        <w:rPr>
          <w:rFonts w:ascii="ArialMT" w:eastAsia="ArialMT" w:hAnsi="Arial-BoldMT" w:cs="ArialMT"/>
          <w:color w:val="000000"/>
          <w:sz w:val="20"/>
          <w:szCs w:val="20"/>
          <w:lang w:bidi="hi-IN"/>
        </w:rPr>
      </w:pPr>
    </w:p>
    <w:p w:rsidR="0094617D" w:rsidRDefault="0094617D" w:rsidP="000C3561">
      <w:pPr>
        <w:autoSpaceDE w:val="0"/>
        <w:autoSpaceDN w:val="0"/>
        <w:adjustRightInd w:val="0"/>
        <w:spacing w:after="0" w:line="240" w:lineRule="auto"/>
        <w:rPr>
          <w:rFonts w:ascii="ArialMT" w:eastAsia="ArialMT" w:hAnsi="Arial-BoldMT" w:cs="ArialMT"/>
          <w:color w:val="000000"/>
          <w:sz w:val="20"/>
          <w:szCs w:val="20"/>
          <w:lang w:bidi="hi-IN"/>
        </w:rPr>
      </w:pPr>
    </w:p>
    <w:p w:rsidR="000C3561" w:rsidRPr="000C3561" w:rsidRDefault="000C3561" w:rsidP="000C3561">
      <w:pPr>
        <w:autoSpaceDE w:val="0"/>
        <w:autoSpaceDN w:val="0"/>
        <w:adjustRightInd w:val="0"/>
        <w:spacing w:after="0" w:line="240" w:lineRule="auto"/>
        <w:rPr>
          <w:rFonts w:ascii="ArialMT" w:eastAsia="ArialMT" w:hAnsi="Arial-BoldMT" w:cs="ArialMT"/>
          <w:color w:val="000000"/>
          <w:sz w:val="20"/>
          <w:szCs w:val="20"/>
          <w:lang w:bidi="hi-IN"/>
        </w:rPr>
      </w:pPr>
    </w:p>
    <w:p w:rsidR="00075112" w:rsidRDefault="00134B92" w:rsidP="001571E7">
      <w:pPr>
        <w:pStyle w:val="ListParagraph"/>
        <w:numPr>
          <w:ilvl w:val="0"/>
          <w:numId w:val="19"/>
        </w:numPr>
        <w:rPr>
          <w:rFonts w:ascii="Times New Roman" w:hAnsi="Times New Roman" w:cs="Times New Roman"/>
          <w:b/>
          <w:sz w:val="28"/>
          <w:szCs w:val="28"/>
        </w:rPr>
      </w:pPr>
      <w:r w:rsidRPr="00C618B7">
        <w:rPr>
          <w:rFonts w:ascii="Times New Roman" w:hAnsi="Times New Roman" w:cs="Times New Roman"/>
          <w:b/>
          <w:sz w:val="28"/>
          <w:szCs w:val="28"/>
        </w:rPr>
        <w:lastRenderedPageBreak/>
        <w:t>I</w:t>
      </w:r>
      <w:r w:rsidR="00C618B7" w:rsidRPr="00C618B7">
        <w:rPr>
          <w:rFonts w:ascii="Times New Roman" w:hAnsi="Times New Roman" w:cs="Times New Roman"/>
          <w:b/>
          <w:sz w:val="28"/>
          <w:szCs w:val="28"/>
        </w:rPr>
        <w:t>NSTRUMENT MAINTENANCE</w:t>
      </w:r>
    </w:p>
    <w:p w:rsidR="00B05994" w:rsidRPr="00C618B7" w:rsidRDefault="00B05994" w:rsidP="00B05994">
      <w:pPr>
        <w:pStyle w:val="ListParagraph"/>
        <w:ind w:left="0"/>
        <w:rPr>
          <w:rFonts w:ascii="Times New Roman" w:hAnsi="Times New Roman" w:cs="Times New Roman"/>
          <w:b/>
          <w:sz w:val="28"/>
          <w:szCs w:val="28"/>
        </w:rPr>
      </w:pPr>
    </w:p>
    <w:p w:rsidR="00EC3722" w:rsidRPr="00C618B7" w:rsidRDefault="00EC3722" w:rsidP="00EC3722">
      <w:pPr>
        <w:pStyle w:val="ListParagraph"/>
        <w:rPr>
          <w:rFonts w:ascii="Times New Roman" w:eastAsia="Times New Roman" w:hAnsi="Times New Roman" w:cs="Times New Roman"/>
          <w:b/>
          <w:bCs/>
          <w:sz w:val="28"/>
          <w:szCs w:val="28"/>
          <w:u w:val="single"/>
        </w:rPr>
      </w:pPr>
      <w:r w:rsidRPr="00C618B7">
        <w:rPr>
          <w:rFonts w:ascii="Times New Roman" w:eastAsia="Times New Roman" w:hAnsi="Times New Roman" w:cs="Times New Roman"/>
          <w:b/>
          <w:bCs/>
          <w:sz w:val="28"/>
          <w:szCs w:val="28"/>
          <w:u w:val="single"/>
        </w:rPr>
        <w:t>Daily Maintenance</w:t>
      </w:r>
    </w:p>
    <w:p w:rsidR="00EC3722" w:rsidRPr="00C618B7" w:rsidRDefault="00444D78" w:rsidP="00444D78">
      <w:pPr>
        <w:spacing w:before="100" w:beforeAutospacing="1" w:after="100" w:afterAutospacing="1" w:line="240" w:lineRule="auto"/>
        <w:ind w:firstLine="360"/>
        <w:rPr>
          <w:rFonts w:ascii="Times New Roman" w:eastAsia="Times New Roman" w:hAnsi="Times New Roman" w:cs="Times New Roman"/>
          <w:b/>
          <w:bCs/>
          <w:sz w:val="24"/>
          <w:szCs w:val="24"/>
        </w:rPr>
      </w:pPr>
      <w:r w:rsidRPr="00C618B7">
        <w:rPr>
          <w:rFonts w:ascii="Times New Roman" w:eastAsia="Times New Roman" w:hAnsi="Times New Roman" w:cs="Times New Roman"/>
          <w:b/>
          <w:bCs/>
          <w:sz w:val="24"/>
          <w:szCs w:val="24"/>
        </w:rPr>
        <w:t>A.</w:t>
      </w:r>
      <w:r w:rsidRPr="00C618B7">
        <w:rPr>
          <w:rFonts w:ascii="Times New Roman" w:eastAsia="Times New Roman" w:hAnsi="Times New Roman" w:cs="Times New Roman"/>
          <w:b/>
          <w:bCs/>
          <w:sz w:val="24"/>
          <w:szCs w:val="24"/>
        </w:rPr>
        <w:tab/>
      </w:r>
      <w:r w:rsidR="00EC3722" w:rsidRPr="00C618B7">
        <w:rPr>
          <w:rFonts w:ascii="Times New Roman" w:eastAsia="Times New Roman" w:hAnsi="Times New Roman" w:cs="Times New Roman"/>
          <w:b/>
          <w:bCs/>
          <w:sz w:val="24"/>
          <w:szCs w:val="24"/>
        </w:rPr>
        <w:t>To Perform Enhanced Clean for All Probes</w:t>
      </w:r>
    </w:p>
    <w:p w:rsidR="00EC3722" w:rsidRPr="00BF566A" w:rsidRDefault="00EC3722" w:rsidP="001571E7">
      <w:pPr>
        <w:pStyle w:val="NormalWeb"/>
        <w:numPr>
          <w:ilvl w:val="0"/>
          <w:numId w:val="28"/>
        </w:numPr>
        <w:rPr>
          <w:rFonts w:eastAsia="Times New Roman"/>
        </w:rPr>
      </w:pPr>
      <w:r w:rsidRPr="00BF566A">
        <w:rPr>
          <w:rFonts w:eastAsia="Times New Roman"/>
        </w:rPr>
        <w:t xml:space="preserve">Place a 10mL vial of </w:t>
      </w:r>
      <w:r w:rsidRPr="00BF566A">
        <w:rPr>
          <w:rFonts w:eastAsia="Times New Roman"/>
          <w:b/>
          <w:bCs/>
        </w:rPr>
        <w:t>Clean B (Cleaning Agent)</w:t>
      </w:r>
      <w:r w:rsidRPr="00BF566A">
        <w:rPr>
          <w:rFonts w:eastAsia="Times New Roman"/>
        </w:rPr>
        <w:t xml:space="preserve"> in an empty </w:t>
      </w:r>
      <w:r w:rsidRPr="00BF566A">
        <w:rPr>
          <w:rFonts w:eastAsia="Times New Roman"/>
          <w:b/>
          <w:bCs/>
        </w:rPr>
        <w:t>Reagent Rack</w:t>
      </w:r>
      <w:r w:rsidRPr="00BF566A">
        <w:rPr>
          <w:rFonts w:eastAsia="Times New Roman"/>
        </w:rPr>
        <w:t xml:space="preserve"> and load in Reagent track position </w:t>
      </w:r>
      <w:r w:rsidRPr="00BF566A">
        <w:rPr>
          <w:rFonts w:eastAsia="Times New Roman"/>
          <w:b/>
          <w:bCs/>
        </w:rPr>
        <w:t xml:space="preserve">R5. </w:t>
      </w:r>
    </w:p>
    <w:p w:rsidR="00EC3722" w:rsidRPr="00BC31D3" w:rsidRDefault="00EC3722" w:rsidP="001571E7">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C31D3">
        <w:rPr>
          <w:rFonts w:ascii="Times New Roman" w:eastAsia="Times New Roman" w:hAnsi="Times New Roman" w:cs="Times New Roman"/>
          <w:sz w:val="24"/>
          <w:szCs w:val="24"/>
        </w:rPr>
        <w:t xml:space="preserve">Place a second 10mL vial of </w:t>
      </w:r>
      <w:r w:rsidRPr="00BC31D3">
        <w:rPr>
          <w:rFonts w:ascii="Times New Roman" w:eastAsia="Times New Roman" w:hAnsi="Times New Roman" w:cs="Times New Roman"/>
          <w:b/>
          <w:bCs/>
          <w:sz w:val="24"/>
          <w:szCs w:val="24"/>
        </w:rPr>
        <w:t>Clean B</w:t>
      </w:r>
      <w:r w:rsidRPr="00BC31D3">
        <w:rPr>
          <w:rFonts w:ascii="Times New Roman" w:eastAsia="Times New Roman" w:hAnsi="Times New Roman" w:cs="Times New Roman"/>
          <w:sz w:val="24"/>
          <w:szCs w:val="24"/>
        </w:rPr>
        <w:t xml:space="preserve"> in an empty </w:t>
      </w:r>
      <w:r w:rsidRPr="00BC31D3">
        <w:rPr>
          <w:rFonts w:ascii="Times New Roman" w:eastAsia="Times New Roman" w:hAnsi="Times New Roman" w:cs="Times New Roman"/>
          <w:b/>
          <w:bCs/>
          <w:sz w:val="24"/>
          <w:szCs w:val="24"/>
        </w:rPr>
        <w:t>Diluent Rack</w:t>
      </w:r>
      <w:r w:rsidRPr="00BC31D3">
        <w:rPr>
          <w:rFonts w:ascii="Times New Roman" w:eastAsia="Times New Roman" w:hAnsi="Times New Roman" w:cs="Times New Roman"/>
          <w:sz w:val="24"/>
          <w:szCs w:val="24"/>
        </w:rPr>
        <w:t xml:space="preserve"> and load it in the </w:t>
      </w:r>
      <w:r w:rsidRPr="00BC31D3">
        <w:rPr>
          <w:rFonts w:ascii="Times New Roman" w:eastAsia="Times New Roman" w:hAnsi="Times New Roman" w:cs="Times New Roman"/>
          <w:b/>
          <w:bCs/>
          <w:sz w:val="24"/>
          <w:szCs w:val="24"/>
        </w:rPr>
        <w:t xml:space="preserve">D3 </w:t>
      </w:r>
      <w:r w:rsidRPr="00BC31D3">
        <w:rPr>
          <w:rFonts w:ascii="Times New Roman" w:eastAsia="Times New Roman" w:hAnsi="Times New Roman" w:cs="Times New Roman"/>
          <w:sz w:val="24"/>
          <w:szCs w:val="24"/>
        </w:rPr>
        <w:t xml:space="preserve">position. </w:t>
      </w:r>
    </w:p>
    <w:p w:rsidR="00EC3722" w:rsidRPr="00BC31D3" w:rsidRDefault="00EC3722" w:rsidP="001571E7">
      <w:pPr>
        <w:numPr>
          <w:ilvl w:val="0"/>
          <w:numId w:val="28"/>
        </w:numPr>
        <w:spacing w:before="100" w:beforeAutospacing="1" w:after="100" w:afterAutospacing="1" w:line="240" w:lineRule="auto"/>
        <w:rPr>
          <w:rFonts w:ascii="Times New Roman" w:eastAsia="Times New Roman" w:hAnsi="Times New Roman" w:cs="Times New Roman"/>
          <w:b/>
          <w:bCs/>
          <w:sz w:val="24"/>
          <w:szCs w:val="24"/>
        </w:rPr>
      </w:pPr>
      <w:r w:rsidRPr="00BC31D3">
        <w:rPr>
          <w:rFonts w:ascii="Times New Roman" w:eastAsia="Times New Roman" w:hAnsi="Times New Roman" w:cs="Times New Roman"/>
          <w:sz w:val="24"/>
          <w:szCs w:val="24"/>
        </w:rPr>
        <w:t xml:space="preserve">Place a third 10mL vial of </w:t>
      </w:r>
      <w:r w:rsidRPr="00BC31D3">
        <w:rPr>
          <w:rFonts w:ascii="Times New Roman" w:eastAsia="Times New Roman" w:hAnsi="Times New Roman" w:cs="Times New Roman"/>
          <w:b/>
          <w:bCs/>
          <w:sz w:val="24"/>
          <w:szCs w:val="24"/>
        </w:rPr>
        <w:t>Clean B</w:t>
      </w:r>
      <w:r w:rsidRPr="00BC31D3">
        <w:rPr>
          <w:rFonts w:ascii="Times New Roman" w:eastAsia="Times New Roman" w:hAnsi="Times New Roman" w:cs="Times New Roman"/>
          <w:sz w:val="24"/>
          <w:szCs w:val="24"/>
        </w:rPr>
        <w:t xml:space="preserve"> in an empty </w:t>
      </w:r>
      <w:r w:rsidRPr="00BC31D3">
        <w:rPr>
          <w:rFonts w:ascii="Times New Roman" w:eastAsia="Times New Roman" w:hAnsi="Times New Roman" w:cs="Times New Roman"/>
          <w:b/>
          <w:bCs/>
          <w:sz w:val="24"/>
          <w:szCs w:val="24"/>
        </w:rPr>
        <w:t>Diluent Rack</w:t>
      </w:r>
      <w:r w:rsidRPr="00BC31D3">
        <w:rPr>
          <w:rFonts w:ascii="Times New Roman" w:eastAsia="Times New Roman" w:hAnsi="Times New Roman" w:cs="Times New Roman"/>
          <w:sz w:val="24"/>
          <w:szCs w:val="24"/>
        </w:rPr>
        <w:t xml:space="preserve"> and load it in either the </w:t>
      </w:r>
      <w:r w:rsidRPr="00BC31D3">
        <w:rPr>
          <w:rFonts w:ascii="Times New Roman" w:eastAsia="Times New Roman" w:hAnsi="Times New Roman" w:cs="Times New Roman"/>
          <w:b/>
          <w:bCs/>
          <w:sz w:val="24"/>
          <w:szCs w:val="24"/>
        </w:rPr>
        <w:t xml:space="preserve">D1 or D2 position. </w:t>
      </w:r>
    </w:p>
    <w:p w:rsidR="00EC3722" w:rsidRPr="00BC31D3" w:rsidRDefault="00EC3722" w:rsidP="001571E7">
      <w:pPr>
        <w:numPr>
          <w:ilvl w:val="0"/>
          <w:numId w:val="28"/>
        </w:numPr>
        <w:spacing w:before="100" w:beforeAutospacing="1" w:after="100" w:afterAutospacing="1" w:line="240" w:lineRule="auto"/>
        <w:rPr>
          <w:rFonts w:ascii="Times New Roman" w:eastAsia="Times New Roman" w:hAnsi="Times New Roman" w:cs="Times New Roman"/>
          <w:b/>
          <w:bCs/>
          <w:sz w:val="24"/>
          <w:szCs w:val="24"/>
        </w:rPr>
      </w:pPr>
      <w:r w:rsidRPr="00BC31D3">
        <w:rPr>
          <w:rFonts w:ascii="Times New Roman" w:eastAsia="Times New Roman" w:hAnsi="Times New Roman" w:cs="Times New Roman"/>
          <w:sz w:val="24"/>
          <w:szCs w:val="24"/>
        </w:rPr>
        <w:t>Choose</w:t>
      </w:r>
      <w:r w:rsidRPr="00BC31D3">
        <w:rPr>
          <w:rFonts w:ascii="Times New Roman" w:eastAsia="Times New Roman" w:hAnsi="Times New Roman" w:cs="Times New Roman"/>
          <w:b/>
          <w:bCs/>
          <w:sz w:val="24"/>
          <w:szCs w:val="24"/>
        </w:rPr>
        <w:t xml:space="preserve"> Menu Bar ► System ► Maintenance. </w:t>
      </w:r>
    </w:p>
    <w:p w:rsidR="00EC3722" w:rsidRPr="00BC31D3" w:rsidRDefault="00EC3722" w:rsidP="001571E7">
      <w:pPr>
        <w:numPr>
          <w:ilvl w:val="0"/>
          <w:numId w:val="28"/>
        </w:numPr>
        <w:spacing w:before="100" w:beforeAutospacing="1" w:after="100" w:afterAutospacing="1" w:line="240" w:lineRule="auto"/>
        <w:rPr>
          <w:rFonts w:ascii="Times New Roman" w:eastAsia="Times New Roman" w:hAnsi="Times New Roman" w:cs="Times New Roman"/>
          <w:b/>
          <w:bCs/>
          <w:sz w:val="24"/>
          <w:szCs w:val="24"/>
        </w:rPr>
      </w:pPr>
      <w:r w:rsidRPr="00BC31D3">
        <w:rPr>
          <w:rFonts w:ascii="Times New Roman" w:eastAsia="Times New Roman" w:hAnsi="Times New Roman" w:cs="Times New Roman"/>
          <w:b/>
          <w:bCs/>
          <w:sz w:val="24"/>
          <w:szCs w:val="24"/>
        </w:rPr>
        <w:t xml:space="preserve">Select </w:t>
      </w:r>
      <w:r w:rsidRPr="00BC31D3">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"C:\\var\\folders\\bs\\37d9svpj3h1_4_t1jc6gkhx00000gr\\T\\com.microsoft.Word\\WebArchiveCopyPasteTempFiles\\page3image256566320" \* MERGEFORMAT </w:instrText>
      </w:r>
      <w:r w:rsidRPr="00BC31D3">
        <w:rPr>
          <w:rFonts w:ascii="Times New Roman" w:eastAsia="Times New Roman" w:hAnsi="Times New Roman" w:cs="Times New Roman"/>
          <w:b/>
          <w:bCs/>
          <w:sz w:val="24"/>
          <w:szCs w:val="24"/>
        </w:rPr>
        <w:fldChar w:fldCharType="separate"/>
      </w:r>
      <w:r w:rsidRPr="00BC31D3">
        <w:rPr>
          <w:rFonts w:ascii="Times New Roman" w:eastAsia="Times New Roman" w:hAnsi="Times New Roman" w:cs="Times New Roman"/>
          <w:b/>
          <w:bCs/>
          <w:noProof/>
          <w:sz w:val="24"/>
          <w:szCs w:val="24"/>
          <w:lang w:bidi="hi-IN"/>
        </w:rPr>
        <w:drawing>
          <wp:inline distT="0" distB="0" distL="0" distR="0">
            <wp:extent cx="218440" cy="218440"/>
            <wp:effectExtent l="0" t="0" r="0" b="0"/>
            <wp:docPr id="19" name="Picture 19" descr="page3image25656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256566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BC31D3">
        <w:rPr>
          <w:rFonts w:ascii="Times New Roman" w:eastAsia="Times New Roman" w:hAnsi="Times New Roman" w:cs="Times New Roman"/>
          <w:b/>
          <w:bCs/>
          <w:sz w:val="24"/>
          <w:szCs w:val="24"/>
        </w:rPr>
        <w:fldChar w:fldCharType="end"/>
      </w:r>
      <w:r w:rsidRPr="00BC31D3">
        <w:rPr>
          <w:rFonts w:ascii="Times New Roman" w:eastAsia="Times New Roman" w:hAnsi="Times New Roman" w:cs="Times New Roman"/>
          <w:b/>
          <w:bCs/>
          <w:sz w:val="24"/>
          <w:szCs w:val="24"/>
        </w:rPr>
        <w:t xml:space="preserve">Enhanced Clean for all Probes. </w:t>
      </w:r>
    </w:p>
    <w:p w:rsidR="00EC3722" w:rsidRPr="00BC31D3" w:rsidRDefault="00EC3722" w:rsidP="001571E7">
      <w:pPr>
        <w:numPr>
          <w:ilvl w:val="0"/>
          <w:numId w:val="28"/>
        </w:numPr>
        <w:spacing w:before="100" w:beforeAutospacing="1" w:after="100" w:afterAutospacing="1" w:line="240" w:lineRule="auto"/>
        <w:rPr>
          <w:rFonts w:ascii="Times New Roman" w:eastAsia="Times New Roman" w:hAnsi="Times New Roman" w:cs="Times New Roman"/>
          <w:b/>
          <w:bCs/>
          <w:sz w:val="24"/>
          <w:szCs w:val="24"/>
        </w:rPr>
      </w:pPr>
      <w:r w:rsidRPr="00BC31D3">
        <w:rPr>
          <w:rFonts w:ascii="Times New Roman" w:eastAsia="Times New Roman" w:hAnsi="Times New Roman" w:cs="Times New Roman"/>
          <w:sz w:val="24"/>
          <w:szCs w:val="24"/>
        </w:rPr>
        <w:t>Single</w:t>
      </w:r>
      <w:r w:rsidR="00E075EB">
        <w:rPr>
          <w:rFonts w:ascii="Times New Roman" w:eastAsia="Times New Roman" w:hAnsi="Times New Roman" w:cs="Times New Roman"/>
          <w:sz w:val="24"/>
          <w:szCs w:val="24"/>
        </w:rPr>
        <w:t>-</w:t>
      </w:r>
      <w:r w:rsidRPr="00BC31D3">
        <w:rPr>
          <w:rFonts w:ascii="Times New Roman" w:eastAsia="Times New Roman" w:hAnsi="Times New Roman" w:cs="Times New Roman"/>
          <w:sz w:val="24"/>
          <w:szCs w:val="24"/>
        </w:rPr>
        <w:t xml:space="preserve">click or touch </w:t>
      </w:r>
      <w:r w:rsidRPr="00BC31D3">
        <w:rPr>
          <w:rFonts w:ascii="Times New Roman" w:eastAsia="Times New Roman" w:hAnsi="Times New Roman" w:cs="Times New Roman"/>
          <w:b/>
          <w:bCs/>
          <w:sz w:val="24"/>
          <w:szCs w:val="24"/>
        </w:rPr>
        <w:t xml:space="preserve">Perform </w:t>
      </w:r>
      <w:proofErr w:type="gramStart"/>
      <w:r w:rsidRPr="00BC31D3">
        <w:rPr>
          <w:rFonts w:ascii="Times New Roman" w:eastAsia="Times New Roman" w:hAnsi="Times New Roman" w:cs="Times New Roman"/>
          <w:b/>
          <w:bCs/>
          <w:sz w:val="24"/>
          <w:szCs w:val="24"/>
        </w:rPr>
        <w:t xml:space="preserve">Activity </w:t>
      </w:r>
      <w:proofErr w:type="gramEnd"/>
      <w:r w:rsidRPr="00BC31D3">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"C:\\var\\folders\\bs\\37d9svpj3h1_4_t1jc6gkhx00000gr\\T\\com.microsoft.Word\\WebArchiveCopyPasteTempFiles\\page3image256573104" \* MERGEFORMAT </w:instrText>
      </w:r>
      <w:r w:rsidRPr="00BC31D3">
        <w:rPr>
          <w:rFonts w:ascii="Times New Roman" w:eastAsia="Times New Roman" w:hAnsi="Times New Roman" w:cs="Times New Roman"/>
          <w:b/>
          <w:bCs/>
          <w:sz w:val="24"/>
          <w:szCs w:val="24"/>
        </w:rPr>
        <w:fldChar w:fldCharType="separate"/>
      </w:r>
      <w:r w:rsidRPr="00BC31D3">
        <w:rPr>
          <w:rFonts w:ascii="Times New Roman" w:eastAsia="Times New Roman" w:hAnsi="Times New Roman" w:cs="Times New Roman"/>
          <w:b/>
          <w:bCs/>
          <w:noProof/>
          <w:sz w:val="24"/>
          <w:szCs w:val="24"/>
          <w:lang w:bidi="hi-IN"/>
        </w:rPr>
        <w:drawing>
          <wp:inline distT="0" distB="0" distL="0" distR="0">
            <wp:extent cx="331470" cy="315595"/>
            <wp:effectExtent l="0" t="0" r="0" b="1905"/>
            <wp:docPr id="10" name="Picture 10" descr="page3image25657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256573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BC31D3">
        <w:rPr>
          <w:rFonts w:ascii="Times New Roman" w:eastAsia="Times New Roman" w:hAnsi="Times New Roman" w:cs="Times New Roman"/>
          <w:b/>
          <w:bCs/>
          <w:sz w:val="24"/>
          <w:szCs w:val="24"/>
        </w:rPr>
        <w:fldChar w:fldCharType="end"/>
      </w:r>
      <w:r w:rsidRPr="00BC31D3">
        <w:rPr>
          <w:rFonts w:ascii="Times New Roman" w:eastAsia="Times New Roman" w:hAnsi="Times New Roman" w:cs="Times New Roman"/>
          <w:b/>
          <w:bCs/>
          <w:sz w:val="24"/>
          <w:szCs w:val="24"/>
        </w:rPr>
        <w:t xml:space="preserve">. </w:t>
      </w:r>
    </w:p>
    <w:p w:rsidR="00EC3722" w:rsidRDefault="00EC3722" w:rsidP="001571E7">
      <w:pPr>
        <w:numPr>
          <w:ilvl w:val="0"/>
          <w:numId w:val="28"/>
        </w:numPr>
        <w:spacing w:before="100" w:beforeAutospacing="1" w:after="100" w:afterAutospacing="1" w:line="240" w:lineRule="auto"/>
        <w:rPr>
          <w:rFonts w:ascii="Times New Roman" w:eastAsia="Times New Roman" w:hAnsi="Times New Roman" w:cs="Times New Roman"/>
          <w:b/>
          <w:bCs/>
          <w:sz w:val="24"/>
          <w:szCs w:val="24"/>
        </w:rPr>
      </w:pPr>
      <w:r w:rsidRPr="00BC31D3">
        <w:rPr>
          <w:rFonts w:ascii="Times New Roman" w:eastAsia="Times New Roman" w:hAnsi="Times New Roman" w:cs="Times New Roman"/>
          <w:sz w:val="24"/>
          <w:szCs w:val="24"/>
        </w:rPr>
        <w:t xml:space="preserve">A </w:t>
      </w:r>
      <w:r w:rsidRPr="00BC31D3">
        <w:rPr>
          <w:rFonts w:ascii="Times New Roman" w:eastAsia="Times New Roman" w:hAnsi="Times New Roman" w:cs="Times New Roman"/>
          <w:b/>
          <w:bCs/>
          <w:sz w:val="24"/>
          <w:szCs w:val="24"/>
        </w:rPr>
        <w:t xml:space="preserve">Comment </w:t>
      </w:r>
      <w:r w:rsidRPr="00BC31D3">
        <w:rPr>
          <w:rFonts w:ascii="Times New Roman" w:eastAsia="Times New Roman" w:hAnsi="Times New Roman" w:cs="Times New Roman"/>
          <w:sz w:val="24"/>
          <w:szCs w:val="24"/>
        </w:rPr>
        <w:t xml:space="preserve">window will display when the maintenance activity is finished. Enter your initials (optional) then choose </w:t>
      </w:r>
      <w:r w:rsidRPr="00BC31D3">
        <w:rPr>
          <w:rFonts w:ascii="Times New Roman" w:eastAsia="Times New Roman" w:hAnsi="Times New Roman" w:cs="Times New Roman"/>
          <w:b/>
          <w:bCs/>
          <w:sz w:val="24"/>
          <w:szCs w:val="24"/>
        </w:rPr>
        <w:t xml:space="preserve">OK. </w:t>
      </w:r>
    </w:p>
    <w:p w:rsidR="00EC3722" w:rsidRDefault="00444D78" w:rsidP="00FB57E9">
      <w:pPr>
        <w:pStyle w:val="NormalWeb"/>
        <w:ind w:left="360"/>
        <w:rPr>
          <w:rFonts w:eastAsia="Times New Roman"/>
        </w:rPr>
      </w:pPr>
      <w:r w:rsidRPr="00C618B7">
        <w:rPr>
          <w:rFonts w:eastAsia="Times New Roman"/>
          <w:b/>
          <w:bCs/>
        </w:rPr>
        <w:t>B.</w:t>
      </w:r>
      <w:r w:rsidRPr="00C618B7">
        <w:rPr>
          <w:rFonts w:eastAsia="Times New Roman"/>
          <w:b/>
          <w:bCs/>
        </w:rPr>
        <w:tab/>
      </w:r>
      <w:r w:rsidR="00EC3722" w:rsidRPr="00C618B7">
        <w:rPr>
          <w:rFonts w:eastAsia="Times New Roman"/>
          <w:b/>
          <w:bCs/>
        </w:rPr>
        <w:t>Remove the (3) Clean B</w:t>
      </w:r>
      <w:r w:rsidR="00EC3722" w:rsidRPr="00EC3722">
        <w:rPr>
          <w:rFonts w:ascii="Tahoma" w:eastAsia="Times New Roman" w:hAnsi="Tahoma" w:cs="Tahoma"/>
          <w:b/>
          <w:bCs/>
        </w:rPr>
        <w:t xml:space="preserve"> </w:t>
      </w:r>
      <w:r w:rsidR="00EC3722" w:rsidRPr="00BC31D3">
        <w:rPr>
          <w:rFonts w:eastAsia="Times New Roman"/>
        </w:rPr>
        <w:t xml:space="preserve">vials from the analyzer after the cleaning is complete. </w:t>
      </w:r>
      <w:r w:rsidRPr="00BC31D3">
        <w:rPr>
          <w:rFonts w:eastAsia="Times New Roman"/>
        </w:rPr>
        <w:t>Once removed, enter your initial.</w:t>
      </w:r>
      <w:r w:rsidR="004B4847" w:rsidRPr="00BC31D3">
        <w:rPr>
          <w:rFonts w:eastAsia="Times New Roman"/>
        </w:rPr>
        <w:t xml:space="preserve"> (Clean B is a corrosive material. Remove it from the instrument immediately after performing any Enhanced Clean procedure).</w:t>
      </w:r>
    </w:p>
    <w:p w:rsidR="00EC3722" w:rsidRPr="00C618B7" w:rsidRDefault="00444D78" w:rsidP="00444D78">
      <w:pPr>
        <w:spacing w:before="100" w:beforeAutospacing="1" w:after="100" w:afterAutospacing="1" w:line="240" w:lineRule="auto"/>
        <w:ind w:left="360"/>
        <w:rPr>
          <w:rFonts w:ascii="Tahoma" w:eastAsia="Times New Roman" w:hAnsi="Tahoma" w:cs="Tahoma"/>
          <w:sz w:val="24"/>
          <w:szCs w:val="24"/>
        </w:rPr>
      </w:pPr>
      <w:r w:rsidRPr="00C618B7">
        <w:rPr>
          <w:rFonts w:ascii="Times New Roman" w:eastAsia="Times New Roman" w:hAnsi="Times New Roman" w:cs="Times New Roman"/>
          <w:b/>
          <w:bCs/>
          <w:sz w:val="24"/>
          <w:szCs w:val="24"/>
        </w:rPr>
        <w:t>C.</w:t>
      </w:r>
      <w:r w:rsidRPr="00C618B7">
        <w:rPr>
          <w:rFonts w:ascii="Tahoma" w:eastAsia="Times New Roman" w:hAnsi="Tahoma" w:cs="Tahoma"/>
          <w:sz w:val="24"/>
          <w:szCs w:val="24"/>
        </w:rPr>
        <w:t xml:space="preserve"> </w:t>
      </w:r>
      <w:r w:rsidRPr="00C618B7">
        <w:rPr>
          <w:rFonts w:ascii="Times New Roman" w:eastAsia="Times New Roman" w:hAnsi="Times New Roman" w:cs="Times New Roman"/>
          <w:b/>
          <w:bCs/>
          <w:sz w:val="24"/>
          <w:szCs w:val="24"/>
        </w:rPr>
        <w:t xml:space="preserve">Preparation of </w:t>
      </w:r>
      <w:r w:rsidR="00EC3722" w:rsidRPr="00C618B7">
        <w:rPr>
          <w:rFonts w:ascii="Times New Roman" w:eastAsia="Times New Roman" w:hAnsi="Times New Roman" w:cs="Times New Roman"/>
          <w:b/>
          <w:bCs/>
          <w:sz w:val="24"/>
          <w:szCs w:val="24"/>
        </w:rPr>
        <w:t>Fresh Clean B Diluted</w:t>
      </w:r>
    </w:p>
    <w:p w:rsidR="00444D78" w:rsidRPr="008B78A5" w:rsidRDefault="00444D78" w:rsidP="001571E7">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Remove the Reagent Rack with the Clean B Diluted. Discard </w:t>
      </w:r>
      <w:r w:rsidR="008B78A5">
        <w:rPr>
          <w:rFonts w:ascii="Times New Roman" w:eastAsia="Times New Roman" w:hAnsi="Times New Roman" w:cs="Times New Roman"/>
          <w:sz w:val="24"/>
          <w:szCs w:val="24"/>
        </w:rPr>
        <w:t xml:space="preserve">the </w:t>
      </w:r>
      <w:r w:rsidRPr="008B78A5">
        <w:rPr>
          <w:rFonts w:ascii="Times New Roman" w:eastAsia="Times New Roman" w:hAnsi="Times New Roman" w:cs="Times New Roman"/>
          <w:sz w:val="24"/>
          <w:szCs w:val="24"/>
        </w:rPr>
        <w:t xml:space="preserve">remaining liquid in the vial. Rinse vial, if needed, with DI water. </w:t>
      </w:r>
    </w:p>
    <w:p w:rsidR="00444D78" w:rsidRPr="008B78A5" w:rsidRDefault="00444D78" w:rsidP="001571E7">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Make fresh </w:t>
      </w:r>
      <w:r w:rsidRPr="008B78A5">
        <w:rPr>
          <w:rFonts w:ascii="Times New Roman" w:eastAsia="Times New Roman" w:hAnsi="Times New Roman" w:cs="Times New Roman"/>
          <w:b/>
          <w:bCs/>
          <w:sz w:val="24"/>
          <w:szCs w:val="24"/>
        </w:rPr>
        <w:t>Clean B Diluted</w:t>
      </w:r>
      <w:r w:rsidRPr="008B78A5">
        <w:rPr>
          <w:rFonts w:ascii="Times New Roman" w:eastAsia="Times New Roman" w:hAnsi="Times New Roman" w:cs="Times New Roman"/>
          <w:sz w:val="24"/>
          <w:szCs w:val="24"/>
        </w:rPr>
        <w:t xml:space="preserve"> by measuring 14 mL DI water then adding 2mL of </w:t>
      </w:r>
      <w:r w:rsidRPr="008B78A5">
        <w:rPr>
          <w:rFonts w:ascii="Times New Roman" w:eastAsia="Times New Roman" w:hAnsi="Times New Roman" w:cs="Times New Roman"/>
          <w:b/>
          <w:bCs/>
          <w:sz w:val="24"/>
          <w:szCs w:val="24"/>
        </w:rPr>
        <w:t>Clean B.</w:t>
      </w:r>
      <w:r w:rsidRPr="008B78A5">
        <w:rPr>
          <w:rFonts w:ascii="Times New Roman" w:eastAsia="Times New Roman" w:hAnsi="Times New Roman" w:cs="Times New Roman"/>
          <w:sz w:val="24"/>
          <w:szCs w:val="24"/>
        </w:rPr>
        <w:t xml:space="preserve"> Mix and transfer into the 20mL bottle. </w:t>
      </w:r>
    </w:p>
    <w:p w:rsidR="00444D78" w:rsidRDefault="00444D78" w:rsidP="001571E7">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Load the fresh </w:t>
      </w:r>
      <w:r w:rsidRPr="008B78A5">
        <w:rPr>
          <w:rFonts w:ascii="Times New Roman" w:eastAsia="Times New Roman" w:hAnsi="Times New Roman" w:cs="Times New Roman"/>
          <w:b/>
          <w:bCs/>
          <w:sz w:val="24"/>
          <w:szCs w:val="24"/>
        </w:rPr>
        <w:t>Clean B Diluted</w:t>
      </w:r>
      <w:r w:rsidRPr="008B78A5">
        <w:rPr>
          <w:rFonts w:ascii="Times New Roman" w:eastAsia="Times New Roman" w:hAnsi="Times New Roman" w:cs="Times New Roman"/>
          <w:sz w:val="24"/>
          <w:szCs w:val="24"/>
        </w:rPr>
        <w:t xml:space="preserve"> and enter initial.</w:t>
      </w:r>
    </w:p>
    <w:p w:rsidR="004C7503" w:rsidRPr="00C618B7" w:rsidRDefault="00BD742B" w:rsidP="00BD742B">
      <w:pPr>
        <w:spacing w:after="0" w:line="240" w:lineRule="auto"/>
        <w:ind w:left="360"/>
        <w:jc w:val="both"/>
        <w:rPr>
          <w:rFonts w:ascii="Tahoma" w:eastAsia="Times New Roman" w:hAnsi="Tahoma" w:cs="Tahoma"/>
          <w:b/>
          <w:bCs/>
          <w:sz w:val="24"/>
          <w:szCs w:val="24"/>
        </w:rPr>
      </w:pPr>
      <w:r w:rsidRPr="00C618B7">
        <w:rPr>
          <w:rFonts w:ascii="Times New Roman" w:eastAsia="Times New Roman" w:hAnsi="Times New Roman" w:cs="Times New Roman"/>
          <w:b/>
          <w:bCs/>
          <w:sz w:val="24"/>
          <w:szCs w:val="24"/>
        </w:rPr>
        <w:t>D.</w:t>
      </w:r>
      <w:r w:rsidRPr="00C618B7">
        <w:rPr>
          <w:rFonts w:ascii="Tahoma" w:eastAsia="Times New Roman" w:hAnsi="Tahoma" w:cs="Tahoma"/>
          <w:b/>
          <w:bCs/>
          <w:sz w:val="24"/>
          <w:szCs w:val="24"/>
        </w:rPr>
        <w:t xml:space="preserve"> </w:t>
      </w:r>
      <w:r w:rsidR="004C7503" w:rsidRPr="00C618B7">
        <w:rPr>
          <w:rFonts w:ascii="Times New Roman" w:eastAsia="Times New Roman" w:hAnsi="Times New Roman" w:cs="Times New Roman"/>
          <w:b/>
          <w:bCs/>
          <w:sz w:val="24"/>
          <w:szCs w:val="24"/>
        </w:rPr>
        <w:t>Temperature Check</w:t>
      </w:r>
    </w:p>
    <w:p w:rsidR="004C7503" w:rsidRDefault="004C7503" w:rsidP="004C7503">
      <w:pPr>
        <w:spacing w:after="0" w:line="240" w:lineRule="auto"/>
        <w:ind w:left="720"/>
        <w:jc w:val="both"/>
        <w:rPr>
          <w:rFonts w:ascii="Times New Roman" w:eastAsia="Times New Roman" w:hAnsi="Times New Roman" w:cs="Times New Roman"/>
          <w:sz w:val="24"/>
          <w:szCs w:val="24"/>
        </w:rPr>
      </w:pPr>
      <w:r w:rsidRPr="0096475C">
        <w:rPr>
          <w:rFonts w:ascii="Times New Roman" w:eastAsia="Times New Roman" w:hAnsi="Times New Roman" w:cs="Times New Roman"/>
          <w:sz w:val="24"/>
          <w:szCs w:val="24"/>
        </w:rPr>
        <w:t xml:space="preserve">On Analyzer screen, </w:t>
      </w:r>
      <w:r w:rsidR="00220232">
        <w:rPr>
          <w:rFonts w:ascii="Times New Roman" w:eastAsia="Times New Roman" w:hAnsi="Times New Roman" w:cs="Times New Roman"/>
          <w:sz w:val="24"/>
          <w:szCs w:val="24"/>
        </w:rPr>
        <w:t xml:space="preserve">go to </w:t>
      </w:r>
      <w:r w:rsidR="00220232" w:rsidRPr="00220232">
        <w:rPr>
          <w:rFonts w:ascii="Times New Roman" w:eastAsia="Times New Roman" w:hAnsi="Times New Roman" w:cs="Times New Roman"/>
          <w:b/>
          <w:bCs/>
          <w:sz w:val="24"/>
          <w:szCs w:val="24"/>
        </w:rPr>
        <w:t>System</w:t>
      </w:r>
      <w:r w:rsidR="00220232">
        <w:rPr>
          <w:rFonts w:ascii="Times New Roman" w:eastAsia="Times New Roman" w:hAnsi="Times New Roman" w:cs="Times New Roman"/>
          <w:sz w:val="24"/>
          <w:szCs w:val="24"/>
        </w:rPr>
        <w:t xml:space="preserve"> </w:t>
      </w:r>
      <w:r w:rsidR="00220232" w:rsidRPr="00BC31D3">
        <w:rPr>
          <w:rFonts w:ascii="Times New Roman" w:eastAsia="Times New Roman" w:hAnsi="Times New Roman" w:cs="Times New Roman"/>
          <w:b/>
          <w:bCs/>
          <w:sz w:val="24"/>
          <w:szCs w:val="24"/>
        </w:rPr>
        <w:t>►</w:t>
      </w:r>
      <w:r w:rsidR="00220232">
        <w:rPr>
          <w:rFonts w:ascii="Times New Roman" w:eastAsia="Times New Roman" w:hAnsi="Times New Roman" w:cs="Times New Roman"/>
          <w:b/>
          <w:bCs/>
          <w:sz w:val="24"/>
          <w:szCs w:val="24"/>
        </w:rPr>
        <w:t>Temperature,</w:t>
      </w:r>
      <w:r w:rsidR="00220232">
        <w:rPr>
          <w:rFonts w:ascii="Times New Roman" w:eastAsia="Times New Roman" w:hAnsi="Times New Roman" w:cs="Times New Roman"/>
          <w:sz w:val="24"/>
          <w:szCs w:val="24"/>
        </w:rPr>
        <w:t xml:space="preserve"> </w:t>
      </w:r>
      <w:r w:rsidRPr="0096475C">
        <w:rPr>
          <w:rFonts w:ascii="Times New Roman" w:eastAsia="Times New Roman" w:hAnsi="Times New Roman" w:cs="Times New Roman"/>
          <w:sz w:val="24"/>
          <w:szCs w:val="24"/>
        </w:rPr>
        <w:t xml:space="preserve">assure that temperatures </w:t>
      </w:r>
      <w:r w:rsidR="00220232">
        <w:rPr>
          <w:rFonts w:ascii="Times New Roman" w:eastAsia="Times New Roman" w:hAnsi="Times New Roman" w:cs="Times New Roman"/>
          <w:sz w:val="24"/>
          <w:szCs w:val="24"/>
        </w:rPr>
        <w:t xml:space="preserve">for Incubators, probes, and cooler </w:t>
      </w:r>
      <w:r w:rsidRPr="0096475C">
        <w:rPr>
          <w:rFonts w:ascii="Times New Roman" w:eastAsia="Times New Roman" w:hAnsi="Times New Roman" w:cs="Times New Roman"/>
          <w:sz w:val="24"/>
          <w:szCs w:val="24"/>
        </w:rPr>
        <w:t xml:space="preserve">are </w:t>
      </w:r>
      <w:proofErr w:type="spellStart"/>
      <w:r w:rsidR="00220232">
        <w:rPr>
          <w:rFonts w:ascii="Times New Roman" w:eastAsia="Times New Roman" w:hAnsi="Times New Roman" w:cs="Times New Roman"/>
          <w:sz w:val="24"/>
          <w:szCs w:val="24"/>
        </w:rPr>
        <w:t>with in</w:t>
      </w:r>
      <w:proofErr w:type="spellEnd"/>
      <w:r w:rsidR="00220232">
        <w:rPr>
          <w:rFonts w:ascii="Times New Roman" w:eastAsia="Times New Roman" w:hAnsi="Times New Roman" w:cs="Times New Roman"/>
          <w:sz w:val="24"/>
          <w:szCs w:val="24"/>
        </w:rPr>
        <w:t xml:space="preserve"> the specifications. </w:t>
      </w:r>
      <w:r w:rsidR="00CD567E">
        <w:rPr>
          <w:rFonts w:ascii="Times New Roman" w:eastAsia="Times New Roman" w:hAnsi="Times New Roman" w:cs="Times New Roman"/>
          <w:sz w:val="24"/>
          <w:szCs w:val="24"/>
        </w:rPr>
        <w:t>Check off the</w:t>
      </w:r>
      <w:r w:rsidRPr="0096475C">
        <w:rPr>
          <w:rFonts w:ascii="Times New Roman" w:eastAsia="Times New Roman" w:hAnsi="Times New Roman" w:cs="Times New Roman"/>
          <w:sz w:val="24"/>
          <w:szCs w:val="24"/>
        </w:rPr>
        <w:t xml:space="preserve"> temperature </w:t>
      </w:r>
      <w:r w:rsidR="00CD567E">
        <w:rPr>
          <w:rFonts w:ascii="Times New Roman" w:eastAsia="Times New Roman" w:hAnsi="Times New Roman" w:cs="Times New Roman"/>
          <w:sz w:val="24"/>
          <w:szCs w:val="24"/>
        </w:rPr>
        <w:t xml:space="preserve">boxes </w:t>
      </w:r>
      <w:r w:rsidRPr="0096475C">
        <w:rPr>
          <w:rFonts w:ascii="Times New Roman" w:eastAsia="Times New Roman" w:hAnsi="Times New Roman" w:cs="Times New Roman"/>
          <w:sz w:val="24"/>
          <w:szCs w:val="24"/>
        </w:rPr>
        <w:t xml:space="preserve">in the maintenance logbook. If temperatures are out of range, notify </w:t>
      </w:r>
      <w:r w:rsidR="00147F7C">
        <w:rPr>
          <w:rFonts w:ascii="Times New Roman" w:eastAsia="Times New Roman" w:hAnsi="Times New Roman" w:cs="Times New Roman"/>
          <w:sz w:val="24"/>
          <w:szCs w:val="24"/>
        </w:rPr>
        <w:t xml:space="preserve">the </w:t>
      </w:r>
      <w:r w:rsidRPr="0096475C">
        <w:rPr>
          <w:rFonts w:ascii="Times New Roman" w:eastAsia="Times New Roman" w:hAnsi="Times New Roman" w:cs="Times New Roman"/>
          <w:sz w:val="24"/>
          <w:szCs w:val="24"/>
        </w:rPr>
        <w:t>supervisor</w:t>
      </w:r>
      <w:r w:rsidR="00220232">
        <w:rPr>
          <w:rFonts w:ascii="Times New Roman" w:eastAsia="Times New Roman" w:hAnsi="Times New Roman" w:cs="Times New Roman"/>
          <w:sz w:val="24"/>
          <w:szCs w:val="24"/>
        </w:rPr>
        <w:t>,</w:t>
      </w:r>
      <w:r w:rsidRPr="0096475C">
        <w:rPr>
          <w:rFonts w:ascii="Times New Roman" w:eastAsia="Times New Roman" w:hAnsi="Times New Roman" w:cs="Times New Roman"/>
          <w:sz w:val="24"/>
          <w:szCs w:val="24"/>
        </w:rPr>
        <w:t xml:space="preserve"> and call IL service.</w:t>
      </w:r>
    </w:p>
    <w:p w:rsidR="00B05994" w:rsidRDefault="00B05994" w:rsidP="004C7503">
      <w:pPr>
        <w:spacing w:after="0" w:line="240" w:lineRule="auto"/>
        <w:ind w:left="720"/>
        <w:jc w:val="both"/>
        <w:rPr>
          <w:rFonts w:ascii="Times New Roman" w:eastAsia="Times New Roman" w:hAnsi="Times New Roman" w:cs="Times New Roman"/>
          <w:sz w:val="24"/>
          <w:szCs w:val="24"/>
        </w:rPr>
      </w:pPr>
    </w:p>
    <w:p w:rsidR="0096475C" w:rsidRPr="00B05994" w:rsidRDefault="0096475C" w:rsidP="00B05994">
      <w:pPr>
        <w:keepNext/>
        <w:tabs>
          <w:tab w:val="left" w:pos="360"/>
        </w:tabs>
        <w:ind w:left="720" w:hanging="720"/>
        <w:jc w:val="both"/>
        <w:outlineLvl w:val="4"/>
        <w:rPr>
          <w:rFonts w:ascii="Times New Roman" w:eastAsia="Times New Roman" w:hAnsi="Times New Roman" w:cs="Times New Roman"/>
          <w:b/>
          <w:bCs/>
          <w:sz w:val="24"/>
          <w:szCs w:val="24"/>
        </w:rPr>
      </w:pPr>
      <w:r w:rsidRPr="00C618B7">
        <w:rPr>
          <w:rFonts w:ascii="Times New Roman" w:eastAsia="Times New Roman" w:hAnsi="Times New Roman" w:cs="Times New Roman"/>
          <w:b/>
          <w:bCs/>
          <w:sz w:val="24"/>
          <w:szCs w:val="24"/>
        </w:rPr>
        <w:tab/>
        <w:t>E.</w:t>
      </w:r>
      <w:r w:rsidRPr="00C618B7">
        <w:rPr>
          <w:rFonts w:ascii="Times New Roman" w:eastAsia="Times New Roman" w:hAnsi="Times New Roman" w:cs="Times New Roman"/>
          <w:b/>
          <w:bCs/>
          <w:sz w:val="24"/>
          <w:szCs w:val="24"/>
        </w:rPr>
        <w:tab/>
        <w:t>Complete the Maintenance Log:</w:t>
      </w:r>
      <w:r w:rsidR="00B05994">
        <w:rPr>
          <w:rFonts w:ascii="Times New Roman" w:eastAsia="Times New Roman" w:hAnsi="Times New Roman" w:cs="Times New Roman"/>
          <w:b/>
          <w:bCs/>
          <w:sz w:val="24"/>
          <w:szCs w:val="24"/>
        </w:rPr>
        <w:t xml:space="preserve"> </w:t>
      </w:r>
      <w:r w:rsidRPr="0096475C">
        <w:rPr>
          <w:rFonts w:ascii="Times New Roman" w:eastAsia="Times New Roman" w:hAnsi="Times New Roman" w:cs="Times New Roman"/>
          <w:sz w:val="24"/>
          <w:szCs w:val="24"/>
        </w:rPr>
        <w:t>Record all maintenance on the maintenance log and initial.</w:t>
      </w:r>
      <w:r w:rsidR="00B05994">
        <w:rPr>
          <w:rFonts w:ascii="Times New Roman" w:eastAsia="Times New Roman" w:hAnsi="Times New Roman" w:cs="Times New Roman"/>
          <w:sz w:val="24"/>
          <w:szCs w:val="24"/>
        </w:rPr>
        <w:t xml:space="preserve"> Record any problems on the </w:t>
      </w:r>
      <w:r w:rsidR="00CD567E">
        <w:rPr>
          <w:rFonts w:ascii="Times New Roman" w:eastAsia="Times New Roman" w:hAnsi="Times New Roman" w:cs="Times New Roman"/>
          <w:sz w:val="24"/>
          <w:szCs w:val="24"/>
        </w:rPr>
        <w:t xml:space="preserve">problem </w:t>
      </w:r>
      <w:r w:rsidR="00B05994">
        <w:rPr>
          <w:rFonts w:ascii="Times New Roman" w:eastAsia="Times New Roman" w:hAnsi="Times New Roman" w:cs="Times New Roman"/>
          <w:sz w:val="24"/>
          <w:szCs w:val="24"/>
        </w:rPr>
        <w:t>log, initial and date.</w:t>
      </w:r>
    </w:p>
    <w:p w:rsidR="00DE63CC" w:rsidRDefault="0096475C" w:rsidP="00B05994">
      <w:pPr>
        <w:keepNext/>
        <w:tabs>
          <w:tab w:val="left" w:pos="360"/>
        </w:tabs>
        <w:ind w:left="1080" w:hanging="720"/>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B05994" w:rsidRDefault="00B05994" w:rsidP="00B05994">
      <w:pPr>
        <w:keepNext/>
        <w:tabs>
          <w:tab w:val="left" w:pos="360"/>
        </w:tabs>
        <w:ind w:left="1080" w:hanging="720"/>
        <w:jc w:val="both"/>
        <w:outlineLvl w:val="4"/>
        <w:rPr>
          <w:rFonts w:ascii="Tahoma" w:eastAsia="Times New Roman" w:hAnsi="Tahoma" w:cs="Tahoma"/>
          <w:b/>
          <w:sz w:val="24"/>
          <w:szCs w:val="24"/>
        </w:rPr>
      </w:pPr>
    </w:p>
    <w:p w:rsidR="00B05994" w:rsidRDefault="00B05994" w:rsidP="00444D78">
      <w:pPr>
        <w:pStyle w:val="ListParagraph"/>
        <w:rPr>
          <w:rFonts w:ascii="Times New Roman" w:eastAsia="Times New Roman" w:hAnsi="Times New Roman" w:cs="Times New Roman"/>
          <w:b/>
          <w:bCs/>
          <w:sz w:val="32"/>
          <w:szCs w:val="32"/>
          <w:u w:val="single"/>
        </w:rPr>
      </w:pPr>
    </w:p>
    <w:p w:rsidR="00B05994" w:rsidRDefault="00B05994" w:rsidP="00444D78">
      <w:pPr>
        <w:pStyle w:val="ListParagraph"/>
        <w:rPr>
          <w:rFonts w:ascii="Times New Roman" w:eastAsia="Times New Roman" w:hAnsi="Times New Roman" w:cs="Times New Roman"/>
          <w:b/>
          <w:bCs/>
          <w:sz w:val="32"/>
          <w:szCs w:val="32"/>
          <w:u w:val="single"/>
        </w:rPr>
      </w:pPr>
    </w:p>
    <w:p w:rsidR="00444D78" w:rsidRPr="00B05994" w:rsidRDefault="00444D78" w:rsidP="00444D78">
      <w:pPr>
        <w:pStyle w:val="ListParagraph"/>
        <w:rPr>
          <w:rFonts w:ascii="Times New Roman" w:eastAsia="Times New Roman" w:hAnsi="Times New Roman" w:cs="Times New Roman"/>
          <w:b/>
          <w:bCs/>
          <w:sz w:val="28"/>
          <w:szCs w:val="28"/>
          <w:u w:val="single"/>
        </w:rPr>
      </w:pPr>
      <w:r w:rsidRPr="00B05994">
        <w:rPr>
          <w:rFonts w:ascii="Times New Roman" w:eastAsia="Times New Roman" w:hAnsi="Times New Roman" w:cs="Times New Roman"/>
          <w:b/>
          <w:bCs/>
          <w:sz w:val="28"/>
          <w:szCs w:val="28"/>
          <w:u w:val="single"/>
        </w:rPr>
        <w:lastRenderedPageBreak/>
        <w:t>Weekly Maintenance</w:t>
      </w:r>
    </w:p>
    <w:p w:rsidR="00444D78" w:rsidRPr="00444D78" w:rsidRDefault="00444D78" w:rsidP="004B4847">
      <w:pPr>
        <w:spacing w:before="100" w:beforeAutospacing="1" w:after="100" w:afterAutospacing="1" w:line="240" w:lineRule="auto"/>
        <w:ind w:firstLine="360"/>
        <w:rPr>
          <w:rFonts w:ascii="Times New Roman" w:eastAsia="Times New Roman" w:hAnsi="Times New Roman" w:cs="Times New Roman"/>
          <w:sz w:val="24"/>
          <w:szCs w:val="24"/>
        </w:rPr>
      </w:pPr>
      <w:r w:rsidRPr="00444D78">
        <w:rPr>
          <w:rFonts w:ascii="Tahoma" w:eastAsia="Times New Roman" w:hAnsi="Tahoma" w:cs="Tahoma"/>
          <w:sz w:val="24"/>
          <w:szCs w:val="24"/>
        </w:rPr>
        <w:t xml:space="preserve">1. </w:t>
      </w:r>
      <w:proofErr w:type="gramStart"/>
      <w:r w:rsidRPr="008B78A5">
        <w:rPr>
          <w:rFonts w:ascii="Times New Roman" w:eastAsia="Times New Roman" w:hAnsi="Times New Roman" w:cs="Times New Roman"/>
          <w:sz w:val="24"/>
          <w:szCs w:val="24"/>
        </w:rPr>
        <w:t>choose</w:t>
      </w:r>
      <w:proofErr w:type="gramEnd"/>
      <w:r w:rsidRPr="008B78A5">
        <w:rPr>
          <w:rFonts w:ascii="Times New Roman" w:eastAsia="Times New Roman" w:hAnsi="Times New Roman" w:cs="Times New Roman"/>
          <w:sz w:val="24"/>
          <w:szCs w:val="24"/>
        </w:rPr>
        <w:t xml:space="preserve"> </w:t>
      </w:r>
      <w:r w:rsidRPr="008B78A5">
        <w:rPr>
          <w:rFonts w:ascii="Times New Roman" w:eastAsia="Times New Roman" w:hAnsi="Times New Roman" w:cs="Times New Roman"/>
          <w:b/>
          <w:bCs/>
          <w:sz w:val="24"/>
          <w:szCs w:val="24"/>
        </w:rPr>
        <w:t>Menu Bar ► System ► Maintenance.</w:t>
      </w:r>
      <w:r w:rsidRPr="008B78A5">
        <w:rPr>
          <w:rFonts w:ascii="Times New Roman" w:eastAsia="Times New Roman" w:hAnsi="Times New Roman" w:cs="Times New Roman"/>
          <w:sz w:val="24"/>
          <w:szCs w:val="24"/>
        </w:rPr>
        <w:t xml:space="preserve"> </w:t>
      </w:r>
    </w:p>
    <w:p w:rsidR="00444D78" w:rsidRPr="008B78A5" w:rsidRDefault="00444D78" w:rsidP="001571E7">
      <w:pPr>
        <w:numPr>
          <w:ilvl w:val="0"/>
          <w:numId w:val="30"/>
        </w:numPr>
        <w:spacing w:before="100" w:beforeAutospacing="1" w:after="100" w:afterAutospacing="1" w:line="240" w:lineRule="auto"/>
        <w:rPr>
          <w:rFonts w:ascii="Times New Roman" w:eastAsia="Times New Roman" w:hAnsi="Times New Roman" w:cs="Times New Roman"/>
          <w:b/>
          <w:bCs/>
          <w:sz w:val="24"/>
          <w:szCs w:val="24"/>
        </w:rPr>
      </w:pPr>
      <w:r w:rsidRPr="008B78A5">
        <w:rPr>
          <w:rFonts w:ascii="Times New Roman" w:eastAsia="Times New Roman" w:hAnsi="Times New Roman" w:cs="Times New Roman"/>
          <w:b/>
          <w:bCs/>
          <w:sz w:val="24"/>
          <w:szCs w:val="24"/>
        </w:rPr>
        <w:t xml:space="preserve">Select </w:t>
      </w:r>
      <w:r w:rsidRPr="008B78A5">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"C:\\var\\folders\\bs\\37d9svpj3h1_4_t1jc6gkhx00000gr\\T\\com.microsoft.Word\\WebArchiveCopyPasteTempFiles\\page6image301618592" \* MERGEFORMAT </w:instrText>
      </w:r>
      <w:r w:rsidRPr="008B78A5">
        <w:rPr>
          <w:rFonts w:ascii="Times New Roman" w:eastAsia="Times New Roman" w:hAnsi="Times New Roman" w:cs="Times New Roman"/>
          <w:b/>
          <w:bCs/>
          <w:sz w:val="24"/>
          <w:szCs w:val="24"/>
        </w:rPr>
        <w:fldChar w:fldCharType="separate"/>
      </w:r>
      <w:r w:rsidRPr="008B78A5">
        <w:rPr>
          <w:rFonts w:ascii="Times New Roman" w:eastAsia="Times New Roman" w:hAnsi="Times New Roman" w:cs="Times New Roman"/>
          <w:b/>
          <w:bCs/>
          <w:noProof/>
          <w:sz w:val="24"/>
          <w:szCs w:val="24"/>
          <w:lang w:bidi="hi-IN"/>
        </w:rPr>
        <w:drawing>
          <wp:inline distT="0" distB="0" distL="0" distR="0">
            <wp:extent cx="161925" cy="177800"/>
            <wp:effectExtent l="0" t="0" r="3175" b="0"/>
            <wp:docPr id="50" name="Picture 50" descr="page6image3016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6image3016185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77800"/>
                    </a:xfrm>
                    <a:prstGeom prst="rect">
                      <a:avLst/>
                    </a:prstGeom>
                    <a:noFill/>
                    <a:ln>
                      <a:noFill/>
                    </a:ln>
                  </pic:spPr>
                </pic:pic>
              </a:graphicData>
            </a:graphic>
          </wp:inline>
        </w:drawing>
      </w:r>
      <w:r w:rsidRPr="008B78A5">
        <w:rPr>
          <w:rFonts w:ascii="Times New Roman" w:eastAsia="Times New Roman" w:hAnsi="Times New Roman" w:cs="Times New Roman"/>
          <w:b/>
          <w:bCs/>
          <w:sz w:val="24"/>
          <w:szCs w:val="24"/>
        </w:rPr>
        <w:fldChar w:fldCharType="end"/>
      </w:r>
      <w:r w:rsidRPr="008B78A5">
        <w:rPr>
          <w:rFonts w:ascii="Times New Roman" w:eastAsia="Times New Roman" w:hAnsi="Times New Roman" w:cs="Times New Roman"/>
          <w:b/>
          <w:bCs/>
          <w:sz w:val="24"/>
          <w:szCs w:val="24"/>
        </w:rPr>
        <w:t xml:space="preserve">Wipe-down Sample Probe. </w:t>
      </w:r>
    </w:p>
    <w:p w:rsidR="00444D78" w:rsidRPr="008B78A5" w:rsidRDefault="00444D78" w:rsidP="00157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Single</w:t>
      </w:r>
      <w:r w:rsidR="008B78A5">
        <w:rPr>
          <w:rFonts w:ascii="Times New Roman" w:eastAsia="Times New Roman" w:hAnsi="Times New Roman" w:cs="Times New Roman"/>
          <w:sz w:val="24"/>
          <w:szCs w:val="24"/>
        </w:rPr>
        <w:t>-</w:t>
      </w:r>
      <w:r w:rsidRPr="008B78A5">
        <w:rPr>
          <w:rFonts w:ascii="Times New Roman" w:eastAsia="Times New Roman" w:hAnsi="Times New Roman" w:cs="Times New Roman"/>
          <w:sz w:val="24"/>
          <w:szCs w:val="24"/>
        </w:rPr>
        <w:t xml:space="preserve">click or touch the Perform </w:t>
      </w:r>
      <w:r w:rsidRPr="008B78A5">
        <w:rPr>
          <w:rFonts w:ascii="Times New Roman" w:eastAsia="Times New Roman" w:hAnsi="Times New Roman" w:cs="Times New Roman"/>
          <w:b/>
          <w:bCs/>
          <w:sz w:val="24"/>
          <w:szCs w:val="24"/>
        </w:rPr>
        <w:t xml:space="preserve">Activity </w:t>
      </w:r>
      <w:proofErr w:type="gramStart"/>
      <w:r w:rsidRPr="008B78A5">
        <w:rPr>
          <w:rFonts w:ascii="Times New Roman" w:eastAsia="Times New Roman" w:hAnsi="Times New Roman" w:cs="Times New Roman"/>
          <w:b/>
          <w:bCs/>
          <w:sz w:val="24"/>
          <w:szCs w:val="24"/>
        </w:rPr>
        <w:t xml:space="preserve">icon </w:t>
      </w:r>
      <w:proofErr w:type="gramEnd"/>
      <w:r w:rsidRPr="008B78A5">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"C:\\var\\folders\\bs\\37d9svpj3h1_4_t1jc6gkhx00000gr\\T\\com.microsoft.Word\\WebArchiveCopyPasteTempFiles\\page6image301625632" \* MERGEFORMAT </w:instrText>
      </w:r>
      <w:r w:rsidRPr="008B78A5">
        <w:rPr>
          <w:rFonts w:ascii="Times New Roman" w:eastAsia="Times New Roman" w:hAnsi="Times New Roman" w:cs="Times New Roman"/>
          <w:b/>
          <w:bCs/>
          <w:sz w:val="24"/>
          <w:szCs w:val="24"/>
        </w:rPr>
        <w:fldChar w:fldCharType="separate"/>
      </w:r>
      <w:r w:rsidRPr="008B78A5">
        <w:rPr>
          <w:rFonts w:ascii="Times New Roman" w:eastAsia="Times New Roman" w:hAnsi="Times New Roman" w:cs="Times New Roman"/>
          <w:b/>
          <w:bCs/>
          <w:noProof/>
          <w:sz w:val="24"/>
          <w:szCs w:val="24"/>
          <w:lang w:bidi="hi-IN"/>
        </w:rPr>
        <w:drawing>
          <wp:inline distT="0" distB="0" distL="0" distR="0">
            <wp:extent cx="331470" cy="315595"/>
            <wp:effectExtent l="0" t="0" r="0" b="1905"/>
            <wp:docPr id="49" name="Picture 49" descr="page6image3016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6image3016256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8B78A5">
        <w:rPr>
          <w:rFonts w:ascii="Times New Roman" w:eastAsia="Times New Roman" w:hAnsi="Times New Roman" w:cs="Times New Roman"/>
          <w:b/>
          <w:bCs/>
          <w:sz w:val="24"/>
          <w:szCs w:val="24"/>
        </w:rPr>
        <w:fldChar w:fldCharType="end"/>
      </w:r>
      <w:r w:rsidRPr="008B78A5">
        <w:rPr>
          <w:rFonts w:ascii="Times New Roman" w:eastAsia="Times New Roman" w:hAnsi="Times New Roman" w:cs="Times New Roman"/>
          <w:sz w:val="24"/>
          <w:szCs w:val="24"/>
        </w:rPr>
        <w:t xml:space="preserve">. </w:t>
      </w:r>
    </w:p>
    <w:p w:rsidR="004B4847" w:rsidRPr="008B78A5" w:rsidRDefault="004B4847" w:rsidP="001571E7">
      <w:pPr>
        <w:pStyle w:val="ListParagraph"/>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The following message appears</w:t>
      </w:r>
    </w:p>
    <w:p w:rsidR="004B4847" w:rsidRDefault="004B4847" w:rsidP="004B4847">
      <w:pPr>
        <w:pStyle w:val="ListParagraph"/>
        <w:spacing w:before="100" w:beforeAutospacing="1" w:after="100" w:afterAutospacing="1" w:line="240" w:lineRule="auto"/>
        <w:rPr>
          <w:rFonts w:ascii="Tahoma" w:eastAsia="Times New Roman" w:hAnsi="Tahoma" w:cs="Tahoma"/>
          <w:sz w:val="24"/>
          <w:szCs w:val="24"/>
        </w:rPr>
      </w:pPr>
    </w:p>
    <w:p w:rsidR="00DE63CC" w:rsidRPr="004B4847" w:rsidRDefault="00DE63CC" w:rsidP="004B4847">
      <w:pPr>
        <w:pStyle w:val="ListParagraph"/>
        <w:spacing w:before="100" w:beforeAutospacing="1" w:after="100" w:afterAutospacing="1" w:line="240" w:lineRule="auto"/>
        <w:rPr>
          <w:rFonts w:ascii="Tahoma" w:eastAsia="Times New Roman" w:hAnsi="Tahoma" w:cs="Tahoma"/>
          <w:sz w:val="24"/>
          <w:szCs w:val="24"/>
        </w:rPr>
      </w:pPr>
    </w:p>
    <w:p w:rsidR="004B4847" w:rsidRPr="004B4847" w:rsidRDefault="00DE63CC" w:rsidP="00DE63CC">
      <w:pPr>
        <w:pStyle w:val="ListParagraph"/>
        <w:spacing w:after="0" w:line="240" w:lineRule="auto"/>
        <w:rPr>
          <w:rFonts w:ascii="Times New Roman" w:eastAsia="Times New Roman" w:hAnsi="Times New Roman" w:cs="Times New Roman"/>
          <w:sz w:val="24"/>
          <w:szCs w:val="24"/>
        </w:rPr>
      </w:pPr>
      <w:r w:rsidRPr="004B4847">
        <w:rPr>
          <w:noProof/>
          <w:lang w:bidi="hi-IN"/>
        </w:rPr>
        <w:drawing>
          <wp:inline distT="0" distB="0" distL="0" distR="0" wp14:anchorId="62F1BA1E" wp14:editId="6E7E0722">
            <wp:extent cx="2759075" cy="1011555"/>
            <wp:effectExtent l="0" t="0" r="0" b="4445"/>
            <wp:docPr id="75" name="Picture 75" descr="page7image30170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7image3017030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9075" cy="1011555"/>
                    </a:xfrm>
                    <a:prstGeom prst="rect">
                      <a:avLst/>
                    </a:prstGeom>
                    <a:noFill/>
                    <a:ln>
                      <a:noFill/>
                    </a:ln>
                  </pic:spPr>
                </pic:pic>
              </a:graphicData>
            </a:graphic>
          </wp:inline>
        </w:drawing>
      </w:r>
      <w:r w:rsidR="004B4847" w:rsidRPr="004B4847">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"C:\\var\\folders\\bs\\37d9svpj3h1_4_t1jc6gkhx00000gr\\T\\com.microsoft.Word\\WebArchiveCopyPasteTempFiles\\page7image301703008" \* MERGEFORMAT </w:instrText>
      </w:r>
      <w:r w:rsidR="004B4847" w:rsidRPr="004B4847">
        <w:rPr>
          <w:rFonts w:ascii="Times New Roman" w:eastAsia="Times New Roman" w:hAnsi="Times New Roman" w:cs="Times New Roman"/>
          <w:sz w:val="24"/>
          <w:szCs w:val="24"/>
        </w:rPr>
        <w:fldChar w:fldCharType="end"/>
      </w:r>
    </w:p>
    <w:p w:rsidR="004B4847" w:rsidRPr="004B4847" w:rsidRDefault="004B4847" w:rsidP="004B4847">
      <w:pPr>
        <w:spacing w:after="0" w:line="240" w:lineRule="auto"/>
        <w:rPr>
          <w:rFonts w:ascii="Times New Roman" w:eastAsia="Times New Roman" w:hAnsi="Times New Roman" w:cs="Times New Roman"/>
          <w:sz w:val="24"/>
          <w:szCs w:val="24"/>
        </w:rPr>
      </w:pPr>
      <w:r w:rsidRPr="004B4847">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"C:\\var\\folders\\bs\\37d9svpj3h1_4_t1jc6gkhx00000gr\\T\\com.microsoft.Word\\WebArchiveCopyPasteTempFiles\\page7image301703632" \* MERGEFORMAT </w:instrText>
      </w:r>
      <w:r w:rsidRPr="004B4847">
        <w:rPr>
          <w:rFonts w:ascii="Times New Roman" w:eastAsia="Times New Roman" w:hAnsi="Times New Roman" w:cs="Times New Roman"/>
          <w:sz w:val="24"/>
          <w:szCs w:val="24"/>
        </w:rPr>
        <w:fldChar w:fldCharType="separate"/>
      </w:r>
      <w:r w:rsidRPr="004B4847">
        <w:rPr>
          <w:rFonts w:ascii="Times New Roman" w:eastAsia="Times New Roman" w:hAnsi="Times New Roman" w:cs="Times New Roman"/>
          <w:noProof/>
          <w:sz w:val="24"/>
          <w:szCs w:val="24"/>
          <w:lang w:bidi="hi-IN"/>
        </w:rPr>
        <w:drawing>
          <wp:inline distT="0" distB="0" distL="0" distR="0">
            <wp:extent cx="15875" cy="15875"/>
            <wp:effectExtent l="0" t="0" r="0" b="0"/>
            <wp:docPr id="62" name="Picture 62" descr="page7image30170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7image3017036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4B4847">
        <w:rPr>
          <w:rFonts w:ascii="Times New Roman" w:eastAsia="Times New Roman" w:hAnsi="Times New Roman" w:cs="Times New Roman"/>
          <w:sz w:val="24"/>
          <w:szCs w:val="24"/>
        </w:rPr>
        <w:fldChar w:fldCharType="end"/>
      </w:r>
      <w:r w:rsidRPr="004B4847">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"C:\\var\\folders\\bs\\37d9svpj3h1_4_t1jc6gkhx00000gr\\T\\com.microsoft.Word\\WebArchiveCopyPasteTempFiles\\page7image301704240" \* MERGEFORMAT </w:instrText>
      </w:r>
      <w:r w:rsidRPr="004B4847">
        <w:rPr>
          <w:rFonts w:ascii="Times New Roman" w:eastAsia="Times New Roman" w:hAnsi="Times New Roman" w:cs="Times New Roman"/>
          <w:sz w:val="24"/>
          <w:szCs w:val="24"/>
        </w:rPr>
        <w:fldChar w:fldCharType="separate"/>
      </w:r>
      <w:r w:rsidRPr="004B4847">
        <w:rPr>
          <w:rFonts w:ascii="Times New Roman" w:eastAsia="Times New Roman" w:hAnsi="Times New Roman" w:cs="Times New Roman"/>
          <w:noProof/>
          <w:sz w:val="24"/>
          <w:szCs w:val="24"/>
          <w:lang w:bidi="hi-IN"/>
        </w:rPr>
        <w:drawing>
          <wp:inline distT="0" distB="0" distL="0" distR="0">
            <wp:extent cx="15875" cy="15875"/>
            <wp:effectExtent l="0" t="0" r="0" b="0"/>
            <wp:docPr id="60" name="Picture 60" descr="page7image30170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7image3017042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4B4847">
        <w:rPr>
          <w:rFonts w:ascii="Times New Roman" w:eastAsia="Times New Roman" w:hAnsi="Times New Roman" w:cs="Times New Roman"/>
          <w:sz w:val="24"/>
          <w:szCs w:val="24"/>
        </w:rPr>
        <w:fldChar w:fldCharType="end"/>
      </w:r>
      <w:r w:rsidRPr="004B4847">
        <w:rPr>
          <w:rFonts w:ascii="Tahoma" w:eastAsia="Times New Roman" w:hAnsi="Tahoma" w:cs="Tahoma"/>
          <w:sz w:val="28"/>
          <w:szCs w:val="28"/>
        </w:rPr>
        <w:t xml:space="preserve"> </w:t>
      </w:r>
    </w:p>
    <w:p w:rsidR="004B4847" w:rsidRPr="008B78A5" w:rsidRDefault="004B4847" w:rsidP="00157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Open the sample cover. </w:t>
      </w:r>
    </w:p>
    <w:p w:rsidR="004B4847" w:rsidRPr="008B78A5" w:rsidRDefault="004B4847" w:rsidP="00157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Wipe the probe tip and exterior with an alcohol wipe. </w:t>
      </w:r>
    </w:p>
    <w:p w:rsidR="004B4847" w:rsidRPr="008B78A5" w:rsidRDefault="004B4847" w:rsidP="00157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Close the sample cover and click </w:t>
      </w:r>
      <w:r w:rsidRPr="008B78A5">
        <w:rPr>
          <w:rFonts w:ascii="Times New Roman" w:eastAsia="Times New Roman" w:hAnsi="Times New Roman" w:cs="Times New Roman"/>
          <w:b/>
          <w:bCs/>
          <w:sz w:val="24"/>
          <w:szCs w:val="24"/>
        </w:rPr>
        <w:t>OK.</w:t>
      </w:r>
      <w:r w:rsidRPr="008B78A5">
        <w:rPr>
          <w:rFonts w:ascii="Times New Roman" w:eastAsia="Times New Roman" w:hAnsi="Times New Roman" w:cs="Times New Roman"/>
          <w:sz w:val="24"/>
          <w:szCs w:val="24"/>
        </w:rPr>
        <w:t xml:space="preserve"> </w:t>
      </w:r>
    </w:p>
    <w:p w:rsidR="004B4847" w:rsidRPr="008B78A5" w:rsidRDefault="004B4847" w:rsidP="00157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Enter your initials in the </w:t>
      </w:r>
      <w:r w:rsidRPr="008B78A5">
        <w:rPr>
          <w:rFonts w:ascii="Times New Roman" w:eastAsia="Times New Roman" w:hAnsi="Times New Roman" w:cs="Times New Roman"/>
          <w:b/>
          <w:bCs/>
          <w:sz w:val="24"/>
          <w:szCs w:val="24"/>
        </w:rPr>
        <w:t>Comment window</w:t>
      </w:r>
      <w:r w:rsidRPr="008B78A5">
        <w:rPr>
          <w:rFonts w:ascii="Times New Roman" w:eastAsia="Times New Roman" w:hAnsi="Times New Roman" w:cs="Times New Roman"/>
          <w:sz w:val="24"/>
          <w:szCs w:val="24"/>
        </w:rPr>
        <w:t xml:space="preserve"> then select </w:t>
      </w:r>
      <w:r w:rsidRPr="008B78A5">
        <w:rPr>
          <w:rFonts w:ascii="Times New Roman" w:eastAsia="Times New Roman" w:hAnsi="Times New Roman" w:cs="Times New Roman"/>
          <w:b/>
          <w:bCs/>
          <w:sz w:val="24"/>
          <w:szCs w:val="24"/>
        </w:rPr>
        <w:t>OK.</w:t>
      </w:r>
      <w:r w:rsidRPr="008B78A5">
        <w:rPr>
          <w:rFonts w:ascii="Times New Roman" w:eastAsia="Times New Roman" w:hAnsi="Times New Roman" w:cs="Times New Roman"/>
          <w:sz w:val="24"/>
          <w:szCs w:val="24"/>
        </w:rPr>
        <w:t xml:space="preserve"> </w:t>
      </w:r>
    </w:p>
    <w:p w:rsidR="00EC3722" w:rsidRDefault="004B4847" w:rsidP="001571E7">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Wait for the instrument to reinitialize. </w:t>
      </w:r>
    </w:p>
    <w:p w:rsidR="00B05994" w:rsidRDefault="00B05994" w:rsidP="00B05994">
      <w:pPr>
        <w:spacing w:before="100" w:beforeAutospacing="1" w:after="100" w:afterAutospacing="1" w:line="240" w:lineRule="auto"/>
        <w:ind w:left="720"/>
        <w:rPr>
          <w:rFonts w:ascii="Times New Roman" w:eastAsia="Times New Roman" w:hAnsi="Times New Roman" w:cs="Times New Roman"/>
          <w:sz w:val="24"/>
          <w:szCs w:val="24"/>
        </w:rPr>
      </w:pPr>
    </w:p>
    <w:p w:rsidR="00C32F19" w:rsidRPr="00FB57E9" w:rsidRDefault="00FB57E9" w:rsidP="00E01BD8">
      <w:pPr>
        <w:pStyle w:val="NormalWeb"/>
        <w:ind w:firstLine="360"/>
        <w:rPr>
          <w:rFonts w:eastAsia="Times New Roman"/>
        </w:rPr>
      </w:pPr>
      <w:r w:rsidRPr="00B05994">
        <w:rPr>
          <w:rFonts w:eastAsia="Times New Roman"/>
          <w:b/>
          <w:bCs/>
          <w:sz w:val="28"/>
          <w:szCs w:val="28"/>
          <w:u w:val="single"/>
        </w:rPr>
        <w:t>M</w:t>
      </w:r>
      <w:r w:rsidR="004B4847" w:rsidRPr="00B05994">
        <w:rPr>
          <w:rFonts w:eastAsia="Times New Roman"/>
          <w:b/>
          <w:bCs/>
          <w:sz w:val="28"/>
          <w:szCs w:val="28"/>
          <w:u w:val="single"/>
        </w:rPr>
        <w:t>onthly Maintenance</w:t>
      </w:r>
      <w:r w:rsidRPr="00B05994">
        <w:rPr>
          <w:rFonts w:eastAsia="Times New Roman"/>
          <w:b/>
          <w:bCs/>
          <w:sz w:val="28"/>
          <w:szCs w:val="28"/>
          <w:u w:val="single"/>
        </w:rPr>
        <w:t>:</w:t>
      </w:r>
      <w:r>
        <w:rPr>
          <w:rFonts w:ascii="Tahoma" w:eastAsia="Times New Roman" w:hAnsi="Tahoma" w:cs="Tahoma"/>
          <w:b/>
          <w:u w:val="single"/>
        </w:rPr>
        <w:t xml:space="preserve"> </w:t>
      </w:r>
      <w:r w:rsidRPr="00E01BD8">
        <w:rPr>
          <w:rFonts w:eastAsia="Times New Roman"/>
          <w:b/>
        </w:rPr>
        <w:t>Clean Air Filter</w:t>
      </w:r>
      <w:r w:rsidRPr="00920A10">
        <w:rPr>
          <w:rFonts w:eastAsia="Times New Roman"/>
        </w:rPr>
        <w:t xml:space="preserve">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b/>
          <w:bCs/>
          <w:sz w:val="24"/>
          <w:szCs w:val="24"/>
        </w:rPr>
      </w:pPr>
      <w:r w:rsidRPr="008B78A5">
        <w:rPr>
          <w:rFonts w:ascii="Times New Roman" w:eastAsia="Times New Roman" w:hAnsi="Times New Roman" w:cs="Times New Roman"/>
          <w:sz w:val="24"/>
          <w:szCs w:val="24"/>
        </w:rPr>
        <w:t xml:space="preserve">Turn the power off on the </w:t>
      </w:r>
      <w:r w:rsidRPr="008B78A5">
        <w:rPr>
          <w:rFonts w:ascii="Times New Roman" w:eastAsia="Times New Roman" w:hAnsi="Times New Roman" w:cs="Times New Roman"/>
          <w:b/>
          <w:bCs/>
          <w:sz w:val="24"/>
          <w:szCs w:val="24"/>
        </w:rPr>
        <w:t xml:space="preserve">Analytical Module.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Remove the front filter by sliding it forward.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Rinse the filter under running water with the dirty side down.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Allow the filter to dry completely.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Remove the filter on the rear (located in </w:t>
      </w:r>
      <w:r w:rsidR="00147F7C">
        <w:rPr>
          <w:rFonts w:ascii="Times New Roman" w:eastAsia="Times New Roman" w:hAnsi="Times New Roman" w:cs="Times New Roman"/>
          <w:sz w:val="24"/>
          <w:szCs w:val="24"/>
        </w:rPr>
        <w:t xml:space="preserve">the </w:t>
      </w:r>
      <w:r w:rsidRPr="008B78A5">
        <w:rPr>
          <w:rFonts w:ascii="Times New Roman" w:eastAsia="Times New Roman" w:hAnsi="Times New Roman" w:cs="Times New Roman"/>
          <w:sz w:val="24"/>
          <w:szCs w:val="24"/>
        </w:rPr>
        <w:t xml:space="preserve">center holder) of the AM by sliding it sideways to the right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Rinse the filter under running water with the dirty side down.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Allow the filter to dry completely. </w:t>
      </w:r>
    </w:p>
    <w:p w:rsidR="00C029BE" w:rsidRPr="008B78A5" w:rsidRDefault="00C029BE"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Replace </w:t>
      </w:r>
      <w:r>
        <w:rPr>
          <w:rFonts w:ascii="Times New Roman" w:eastAsia="Times New Roman" w:hAnsi="Times New Roman" w:cs="Times New Roman"/>
          <w:sz w:val="24"/>
          <w:szCs w:val="24"/>
        </w:rPr>
        <w:t>both with an extra dry</w:t>
      </w:r>
      <w:r w:rsidRPr="008B78A5">
        <w:rPr>
          <w:rFonts w:ascii="Times New Roman" w:eastAsia="Times New Roman" w:hAnsi="Times New Roman" w:cs="Times New Roman"/>
          <w:sz w:val="24"/>
          <w:szCs w:val="24"/>
        </w:rPr>
        <w:t xml:space="preserve"> filter. </w:t>
      </w:r>
    </w:p>
    <w:p w:rsidR="00FB57E9" w:rsidRPr="008B78A5"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Power up the analyzer.</w:t>
      </w:r>
    </w:p>
    <w:p w:rsidR="008C09BC" w:rsidRDefault="00FB57E9" w:rsidP="001571E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B78A5">
        <w:rPr>
          <w:rFonts w:ascii="Times New Roman" w:eastAsia="Times New Roman" w:hAnsi="Times New Roman" w:cs="Times New Roman"/>
          <w:sz w:val="24"/>
          <w:szCs w:val="24"/>
        </w:rPr>
        <w:t xml:space="preserve">Wait for the instrument to reinitialize. </w:t>
      </w:r>
    </w:p>
    <w:p w:rsidR="006558DB" w:rsidRPr="001100EF" w:rsidRDefault="006558DB" w:rsidP="001571E7">
      <w:pPr>
        <w:pStyle w:val="BodyText"/>
        <w:numPr>
          <w:ilvl w:val="0"/>
          <w:numId w:val="31"/>
        </w:numPr>
        <w:spacing w:after="0"/>
        <w:rPr>
          <w:sz w:val="24"/>
          <w:szCs w:val="24"/>
        </w:rPr>
      </w:pPr>
      <w:r w:rsidRPr="00FB4EE8">
        <w:rPr>
          <w:sz w:val="24"/>
          <w:szCs w:val="24"/>
        </w:rPr>
        <w:t xml:space="preserve">Check off the appropriate boxes on the log sheet in the maintenance notebook; date and sign with your initials in the appropriate spaces. </w:t>
      </w:r>
      <w:r>
        <w:rPr>
          <w:sz w:val="24"/>
          <w:szCs w:val="24"/>
        </w:rPr>
        <w:t>Also</w:t>
      </w:r>
      <w:r w:rsidR="00E075EB">
        <w:rPr>
          <w:sz w:val="24"/>
          <w:szCs w:val="24"/>
        </w:rPr>
        <w:t>,</w:t>
      </w:r>
      <w:r>
        <w:rPr>
          <w:sz w:val="24"/>
          <w:szCs w:val="24"/>
        </w:rPr>
        <w:t xml:space="preserve"> check off due maintenance log in the instrument.</w:t>
      </w:r>
    </w:p>
    <w:p w:rsidR="000C3CCD" w:rsidRDefault="000C3CCD" w:rsidP="000C3CCD">
      <w:pPr>
        <w:spacing w:before="100" w:beforeAutospacing="1" w:after="100" w:afterAutospacing="1" w:line="240" w:lineRule="auto"/>
        <w:rPr>
          <w:rFonts w:ascii="Times New Roman" w:eastAsia="Times New Roman" w:hAnsi="Times New Roman" w:cs="Times New Roman"/>
          <w:b/>
          <w:bCs/>
          <w:sz w:val="28"/>
          <w:szCs w:val="28"/>
          <w:u w:val="single"/>
        </w:rPr>
      </w:pPr>
    </w:p>
    <w:p w:rsidR="00B05994" w:rsidRDefault="00B05994" w:rsidP="000C3CCD">
      <w:pPr>
        <w:spacing w:before="100" w:beforeAutospacing="1" w:after="100" w:afterAutospacing="1" w:line="240" w:lineRule="auto"/>
        <w:rPr>
          <w:rFonts w:ascii="Times New Roman" w:eastAsia="Times New Roman" w:hAnsi="Times New Roman" w:cs="Times New Roman"/>
          <w:b/>
          <w:bCs/>
          <w:sz w:val="28"/>
          <w:szCs w:val="28"/>
          <w:u w:val="single"/>
        </w:rPr>
      </w:pPr>
    </w:p>
    <w:p w:rsidR="00B05994" w:rsidRPr="00B05994" w:rsidRDefault="00B05994" w:rsidP="000C3CCD">
      <w:pPr>
        <w:spacing w:before="100" w:beforeAutospacing="1" w:after="100" w:afterAutospacing="1" w:line="240" w:lineRule="auto"/>
        <w:rPr>
          <w:rFonts w:ascii="Times New Roman" w:eastAsia="Times New Roman" w:hAnsi="Times New Roman" w:cs="Times New Roman"/>
          <w:b/>
          <w:bCs/>
          <w:sz w:val="28"/>
          <w:szCs w:val="28"/>
          <w:u w:val="single"/>
        </w:rPr>
      </w:pPr>
    </w:p>
    <w:p w:rsidR="000C3CCD" w:rsidRPr="00B05994" w:rsidRDefault="000C3CCD" w:rsidP="000C3CCD">
      <w:pPr>
        <w:shd w:val="clear" w:color="auto" w:fill="FFFFFF"/>
        <w:spacing w:before="100" w:beforeAutospacing="1" w:after="100" w:afterAutospacing="1" w:line="240" w:lineRule="auto"/>
        <w:rPr>
          <w:rFonts w:ascii="Times New Roman" w:eastAsia="Times New Roman" w:hAnsi="Times New Roman" w:cs="Times New Roman"/>
          <w:b/>
          <w:bCs/>
          <w:sz w:val="28"/>
          <w:szCs w:val="28"/>
          <w:u w:val="single"/>
        </w:rPr>
      </w:pPr>
      <w:r w:rsidRPr="00B05994">
        <w:rPr>
          <w:rFonts w:ascii="Times New Roman" w:eastAsia="Times New Roman" w:hAnsi="Times New Roman" w:cs="Times New Roman"/>
          <w:b/>
          <w:bCs/>
          <w:sz w:val="28"/>
          <w:szCs w:val="28"/>
          <w:u w:val="single"/>
        </w:rPr>
        <w:t xml:space="preserve">Operational Checks and Preventive Maintenance of instruments and equipment </w:t>
      </w:r>
    </w:p>
    <w:p w:rsidR="00135570" w:rsidRPr="00FB4EE8" w:rsidRDefault="00135570" w:rsidP="00135570">
      <w:pPr>
        <w:pStyle w:val="BodyText"/>
        <w:spacing w:after="0"/>
        <w:ind w:left="720"/>
        <w:rPr>
          <w:sz w:val="24"/>
          <w:szCs w:val="24"/>
        </w:rPr>
      </w:pPr>
      <w:r w:rsidRPr="00FB4EE8">
        <w:rPr>
          <w:sz w:val="24"/>
          <w:szCs w:val="24"/>
        </w:rPr>
        <w:t xml:space="preserve">Preventive maintenance procedures will be performed </w:t>
      </w:r>
      <w:r>
        <w:rPr>
          <w:sz w:val="24"/>
          <w:szCs w:val="24"/>
        </w:rPr>
        <w:t xml:space="preserve">once </w:t>
      </w:r>
      <w:r w:rsidR="00E075EB">
        <w:rPr>
          <w:sz w:val="24"/>
          <w:szCs w:val="24"/>
        </w:rPr>
        <w:t xml:space="preserve">the </w:t>
      </w:r>
      <w:r>
        <w:rPr>
          <w:sz w:val="24"/>
          <w:szCs w:val="24"/>
        </w:rPr>
        <w:t xml:space="preserve">first year and followed by </w:t>
      </w:r>
      <w:r w:rsidRPr="00FB4EE8">
        <w:rPr>
          <w:sz w:val="24"/>
          <w:szCs w:val="24"/>
        </w:rPr>
        <w:t xml:space="preserve">6-month intervals </w:t>
      </w:r>
      <w:r>
        <w:rPr>
          <w:sz w:val="24"/>
          <w:szCs w:val="24"/>
        </w:rPr>
        <w:t xml:space="preserve">each year </w:t>
      </w:r>
      <w:r w:rsidRPr="00FB4EE8">
        <w:rPr>
          <w:sz w:val="24"/>
          <w:szCs w:val="24"/>
        </w:rPr>
        <w:t xml:space="preserve">by the field service engineer from </w:t>
      </w:r>
      <w:r>
        <w:rPr>
          <w:sz w:val="24"/>
          <w:szCs w:val="24"/>
        </w:rPr>
        <w:t>IL.</w:t>
      </w:r>
      <w:r w:rsidRPr="00FB4EE8">
        <w:rPr>
          <w:sz w:val="24"/>
          <w:szCs w:val="24"/>
        </w:rPr>
        <w:t xml:space="preserve"> </w:t>
      </w:r>
    </w:p>
    <w:p w:rsidR="00B05994" w:rsidRDefault="00B05994" w:rsidP="000C3CCD">
      <w:pPr>
        <w:pStyle w:val="ListParagraph"/>
        <w:jc w:val="both"/>
        <w:rPr>
          <w:rFonts w:ascii="Times New Roman" w:hAnsi="Times New Roman" w:cs="Times New Roman"/>
          <w:sz w:val="24"/>
          <w:szCs w:val="24"/>
        </w:rPr>
      </w:pPr>
    </w:p>
    <w:p w:rsidR="000C3CCD" w:rsidRPr="000C3CCD" w:rsidRDefault="000C3CCD" w:rsidP="000C3CCD">
      <w:pPr>
        <w:pStyle w:val="ListParagraph"/>
        <w:jc w:val="both"/>
        <w:rPr>
          <w:rFonts w:ascii="Times New Roman" w:hAnsi="Times New Roman" w:cs="Times New Roman"/>
          <w:sz w:val="24"/>
          <w:szCs w:val="24"/>
        </w:rPr>
      </w:pPr>
      <w:r w:rsidRPr="000C3CCD">
        <w:rPr>
          <w:rFonts w:ascii="Times New Roman" w:hAnsi="Times New Roman" w:cs="Times New Roman"/>
          <w:sz w:val="24"/>
          <w:szCs w:val="24"/>
        </w:rPr>
        <w:t>Any problem calls for the instrument should be made to IL technical consultant service at 1-800-</w:t>
      </w:r>
      <w:r w:rsidR="00E075EB">
        <w:rPr>
          <w:rFonts w:ascii="Times New Roman" w:hAnsi="Times New Roman" w:cs="Times New Roman"/>
          <w:sz w:val="24"/>
          <w:szCs w:val="24"/>
        </w:rPr>
        <w:t>678-0710</w:t>
      </w:r>
      <w:r w:rsidRPr="000C3CCD">
        <w:rPr>
          <w:rFonts w:ascii="Times New Roman" w:hAnsi="Times New Roman" w:cs="Times New Roman"/>
          <w:sz w:val="24"/>
          <w:szCs w:val="24"/>
        </w:rPr>
        <w:t>. Be prepared to give the instrument serial number written on the IL instruments and a description of the problem. Document problems in the problem log</w:t>
      </w:r>
    </w:p>
    <w:p w:rsidR="008C09BC" w:rsidRDefault="008C09BC" w:rsidP="00EC3722">
      <w:pPr>
        <w:pStyle w:val="ListParagraph"/>
        <w:rPr>
          <w:rFonts w:ascii="Arial" w:eastAsia="Times New Roman" w:hAnsi="Arial" w:cs="Arial"/>
          <w:b/>
          <w:bCs/>
          <w:sz w:val="24"/>
          <w:szCs w:val="24"/>
        </w:rPr>
      </w:pPr>
    </w:p>
    <w:p w:rsidR="008C21F7" w:rsidRPr="00B05994" w:rsidRDefault="008C21F7" w:rsidP="001571E7">
      <w:pPr>
        <w:pStyle w:val="ListParagraph"/>
        <w:numPr>
          <w:ilvl w:val="0"/>
          <w:numId w:val="19"/>
        </w:numPr>
        <w:rPr>
          <w:rFonts w:ascii="Times New Roman" w:eastAsia="Times New Roman" w:hAnsi="Times New Roman" w:cs="Times New Roman"/>
          <w:b/>
          <w:bCs/>
          <w:sz w:val="28"/>
          <w:szCs w:val="28"/>
        </w:rPr>
      </w:pPr>
      <w:r w:rsidRPr="00B05994">
        <w:rPr>
          <w:rFonts w:ascii="Times New Roman" w:eastAsia="Times New Roman" w:hAnsi="Times New Roman" w:cs="Times New Roman"/>
          <w:b/>
          <w:bCs/>
          <w:sz w:val="28"/>
          <w:szCs w:val="28"/>
        </w:rPr>
        <w:t>CALIBRATION</w:t>
      </w:r>
    </w:p>
    <w:p w:rsidR="008C09BC" w:rsidRDefault="008C21F7" w:rsidP="008C09BC">
      <w:pPr>
        <w:ind w:left="720"/>
        <w:rPr>
          <w:rFonts w:ascii="Times New Roman" w:eastAsia="Times New Roman" w:hAnsi="Times New Roman" w:cs="Times New Roman"/>
          <w:sz w:val="24"/>
          <w:szCs w:val="24"/>
        </w:rPr>
      </w:pPr>
      <w:r w:rsidRPr="008C09BC">
        <w:rPr>
          <w:rFonts w:ascii="Times New Roman" w:eastAsia="Times New Roman" w:hAnsi="Times New Roman" w:cs="Times New Roman"/>
          <w:b/>
          <w:bCs/>
          <w:sz w:val="24"/>
          <w:szCs w:val="24"/>
        </w:rPr>
        <w:t>Instrument Set-Up and Calibration (only if necessary):</w:t>
      </w:r>
      <w:r w:rsidRPr="004B5787">
        <w:rPr>
          <w:rFonts w:ascii="Times New Roman" w:eastAsia="Times New Roman" w:hAnsi="Times New Roman" w:cs="Times New Roman"/>
          <w:sz w:val="24"/>
          <w:szCs w:val="24"/>
        </w:rPr>
        <w:t xml:space="preserve"> Calibration or recalibration frequency is based on Policy HEM 179 (Calibration and</w:t>
      </w:r>
      <w:r w:rsidR="008C09BC">
        <w:rPr>
          <w:rFonts w:ascii="Times New Roman" w:eastAsia="Times New Roman" w:hAnsi="Times New Roman" w:cs="Times New Roman"/>
          <w:sz w:val="24"/>
          <w:szCs w:val="24"/>
        </w:rPr>
        <w:t xml:space="preserve"> Analytical measurement Policy)</w:t>
      </w:r>
    </w:p>
    <w:p w:rsidR="008C21F7" w:rsidRPr="004B5787" w:rsidRDefault="008C21F7" w:rsidP="008C09BC">
      <w:pPr>
        <w:ind w:left="720"/>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Calibration and sto</w:t>
      </w:r>
      <w:r w:rsidR="008C09BC">
        <w:rPr>
          <w:rFonts w:ascii="Times New Roman" w:eastAsia="Times New Roman" w:hAnsi="Times New Roman" w:cs="Times New Roman"/>
          <w:sz w:val="24"/>
          <w:szCs w:val="24"/>
        </w:rPr>
        <w:t xml:space="preserve">rage of a valid specific Special </w:t>
      </w:r>
      <w:proofErr w:type="spellStart"/>
      <w:r w:rsidR="008C09BC">
        <w:rPr>
          <w:rFonts w:ascii="Times New Roman" w:eastAsia="Times New Roman" w:hAnsi="Times New Roman" w:cs="Times New Roman"/>
          <w:sz w:val="24"/>
          <w:szCs w:val="24"/>
        </w:rPr>
        <w:t>Coag</w:t>
      </w:r>
      <w:proofErr w:type="spellEnd"/>
      <w:r w:rsidR="008C09BC">
        <w:rPr>
          <w:rFonts w:ascii="Times New Roman" w:eastAsia="Times New Roman" w:hAnsi="Times New Roman" w:cs="Times New Roman"/>
          <w:sz w:val="24"/>
          <w:szCs w:val="24"/>
        </w:rPr>
        <w:t xml:space="preserve"> </w:t>
      </w:r>
      <w:r w:rsidRPr="004B5787">
        <w:rPr>
          <w:rFonts w:ascii="Times New Roman" w:eastAsia="Times New Roman" w:hAnsi="Times New Roman" w:cs="Times New Roman"/>
          <w:sz w:val="24"/>
          <w:szCs w:val="24"/>
        </w:rPr>
        <w:t>Assay</w:t>
      </w:r>
      <w:r w:rsidR="008C09BC">
        <w:rPr>
          <w:rFonts w:ascii="Times New Roman" w:eastAsia="Times New Roman" w:hAnsi="Times New Roman" w:cs="Times New Roman"/>
          <w:sz w:val="24"/>
          <w:szCs w:val="24"/>
        </w:rPr>
        <w:t>s</w:t>
      </w:r>
      <w:r w:rsidRPr="004B5787">
        <w:rPr>
          <w:rFonts w:ascii="Times New Roman" w:eastAsia="Times New Roman" w:hAnsi="Times New Roman" w:cs="Times New Roman"/>
          <w:sz w:val="24"/>
          <w:szCs w:val="24"/>
        </w:rPr>
        <w:t xml:space="preserve"> calibration curve are required to obtain </w:t>
      </w:r>
      <w:r w:rsidR="008C09BC">
        <w:rPr>
          <w:rFonts w:ascii="Times New Roman" w:eastAsia="Times New Roman" w:hAnsi="Times New Roman" w:cs="Times New Roman"/>
          <w:sz w:val="24"/>
          <w:szCs w:val="24"/>
        </w:rPr>
        <w:t>test</w:t>
      </w:r>
      <w:r w:rsidRPr="004B5787">
        <w:rPr>
          <w:rFonts w:ascii="Times New Roman" w:eastAsia="Times New Roman" w:hAnsi="Times New Roman" w:cs="Times New Roman"/>
          <w:sz w:val="24"/>
          <w:szCs w:val="24"/>
        </w:rPr>
        <w:t xml:space="preserve"> results. Calibration is performed:</w:t>
      </w:r>
    </w:p>
    <w:p w:rsidR="008C21F7" w:rsidRPr="004B5787" w:rsidRDefault="008C21F7" w:rsidP="001571E7">
      <w:pPr>
        <w:numPr>
          <w:ilvl w:val="0"/>
          <w:numId w:val="39"/>
        </w:numPr>
        <w:tabs>
          <w:tab w:val="clear" w:pos="360"/>
          <w:tab w:val="num" w:pos="1080"/>
        </w:tabs>
        <w:spacing w:after="0" w:line="240" w:lineRule="auto"/>
        <w:ind w:left="1080"/>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With a change of reagent lot numbers</w:t>
      </w:r>
    </w:p>
    <w:p w:rsidR="00DE63CC" w:rsidRDefault="008C21F7" w:rsidP="001571E7">
      <w:pPr>
        <w:numPr>
          <w:ilvl w:val="0"/>
          <w:numId w:val="39"/>
        </w:numPr>
        <w:tabs>
          <w:tab w:val="clear" w:pos="360"/>
          <w:tab w:val="num" w:pos="1080"/>
        </w:tabs>
        <w:spacing w:after="0" w:line="240" w:lineRule="auto"/>
        <w:ind w:left="1080"/>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With a change of major instrument components</w:t>
      </w:r>
    </w:p>
    <w:p w:rsidR="00DE63CC" w:rsidRDefault="008C21F7" w:rsidP="001571E7">
      <w:pPr>
        <w:numPr>
          <w:ilvl w:val="0"/>
          <w:numId w:val="39"/>
        </w:numPr>
        <w:tabs>
          <w:tab w:val="clear" w:pos="360"/>
          <w:tab w:val="num" w:pos="1080"/>
        </w:tabs>
        <w:spacing w:after="0" w:line="240" w:lineRule="auto"/>
        <w:ind w:left="1080"/>
        <w:rPr>
          <w:rFonts w:ascii="Times New Roman" w:eastAsia="Times New Roman" w:hAnsi="Times New Roman" w:cs="Times New Roman"/>
          <w:sz w:val="24"/>
          <w:szCs w:val="24"/>
        </w:rPr>
      </w:pPr>
      <w:r w:rsidRPr="00DE63CC">
        <w:rPr>
          <w:rFonts w:ascii="Times New Roman" w:eastAsia="Times New Roman" w:hAnsi="Times New Roman" w:cs="Times New Roman"/>
          <w:sz w:val="24"/>
          <w:szCs w:val="24"/>
        </w:rPr>
        <w:t>To satisfy local regulatory requirements</w:t>
      </w:r>
    </w:p>
    <w:p w:rsidR="008C21F7" w:rsidRDefault="008C21F7" w:rsidP="001571E7">
      <w:pPr>
        <w:numPr>
          <w:ilvl w:val="0"/>
          <w:numId w:val="39"/>
        </w:numPr>
        <w:tabs>
          <w:tab w:val="clear" w:pos="360"/>
          <w:tab w:val="num" w:pos="1080"/>
        </w:tabs>
        <w:spacing w:after="0" w:line="240" w:lineRule="auto"/>
        <w:ind w:left="1080"/>
        <w:rPr>
          <w:rFonts w:ascii="Times New Roman" w:eastAsia="Times New Roman" w:hAnsi="Times New Roman" w:cs="Times New Roman"/>
          <w:sz w:val="24"/>
          <w:szCs w:val="24"/>
        </w:rPr>
      </w:pPr>
      <w:r w:rsidRPr="00DE63CC">
        <w:rPr>
          <w:rFonts w:ascii="Times New Roman" w:eastAsia="Times New Roman" w:hAnsi="Times New Roman" w:cs="Times New Roman"/>
          <w:sz w:val="24"/>
          <w:szCs w:val="24"/>
        </w:rPr>
        <w:t>At laboratory discretion</w:t>
      </w:r>
    </w:p>
    <w:p w:rsidR="00C96888" w:rsidRPr="00C96888" w:rsidRDefault="00C96888" w:rsidP="00C96888">
      <w:pPr>
        <w:pStyle w:val="ListParagraph"/>
        <w:spacing w:after="0" w:line="240" w:lineRule="auto"/>
        <w:ind w:left="990"/>
        <w:rPr>
          <w:rFonts w:ascii="Times New Roman" w:eastAsia="Times New Roman" w:hAnsi="Times New Roman" w:cs="Times New Roman"/>
          <w:sz w:val="24"/>
          <w:szCs w:val="24"/>
        </w:rPr>
      </w:pPr>
    </w:p>
    <w:p w:rsidR="00DF7EE9" w:rsidRPr="00DF7EE9" w:rsidRDefault="00DF7EE9" w:rsidP="00DF7EE9">
      <w:pPr>
        <w:pStyle w:val="ListParagraph"/>
        <w:numPr>
          <w:ilvl w:val="0"/>
          <w:numId w:val="40"/>
        </w:numPr>
        <w:spacing w:after="0" w:line="240" w:lineRule="auto"/>
        <w:rPr>
          <w:rFonts w:ascii="Times New Roman" w:eastAsia="Times New Roman" w:hAnsi="Times New Roman" w:cs="Times New Roman"/>
          <w:sz w:val="24"/>
          <w:szCs w:val="24"/>
        </w:rPr>
      </w:pPr>
      <w:r w:rsidRPr="00DF7EE9">
        <w:rPr>
          <w:rFonts w:ascii="Times New Roman" w:eastAsia="Times New Roman" w:hAnsi="Times New Roman" w:cs="Times New Roman"/>
          <w:b/>
          <w:sz w:val="24"/>
          <w:szCs w:val="24"/>
        </w:rPr>
        <w:t>ALWAYS</w:t>
      </w:r>
      <w:r w:rsidRPr="00DF7EE9">
        <w:rPr>
          <w:rFonts w:ascii="Times New Roman" w:eastAsia="Times New Roman" w:hAnsi="Times New Roman" w:cs="Times New Roman"/>
          <w:sz w:val="24"/>
          <w:szCs w:val="24"/>
        </w:rPr>
        <w:t xml:space="preserve"> check maintenance log before calibration and make sure all maintenance is current (not overdue) and replace Factor diluent with fresh from a new bottle. </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b/>
          <w:bCs/>
          <w:sz w:val="24"/>
          <w:szCs w:val="24"/>
        </w:rPr>
        <w:t>Choose Setup, Materials List, Click Scan and Scan to 2D</w:t>
      </w:r>
      <w:r w:rsidRPr="004B5787">
        <w:rPr>
          <w:rFonts w:ascii="Times New Roman" w:eastAsia="Times New Roman" w:hAnsi="Times New Roman" w:cs="Times New Roman"/>
          <w:sz w:val="24"/>
          <w:szCs w:val="24"/>
        </w:rPr>
        <w:t xml:space="preserve"> barcode on the top of the box of the calibrator if </w:t>
      </w:r>
      <w:r w:rsidR="00E075EB">
        <w:rPr>
          <w:rFonts w:ascii="Times New Roman" w:eastAsia="Times New Roman" w:hAnsi="Times New Roman" w:cs="Times New Roman"/>
          <w:sz w:val="24"/>
          <w:szCs w:val="24"/>
        </w:rPr>
        <w:t xml:space="preserve">a </w:t>
      </w:r>
      <w:r w:rsidRPr="004B5787">
        <w:rPr>
          <w:rFonts w:ascii="Times New Roman" w:eastAsia="Times New Roman" w:hAnsi="Times New Roman" w:cs="Times New Roman"/>
          <w:sz w:val="24"/>
          <w:szCs w:val="24"/>
        </w:rPr>
        <w:t>new lot. This will upload all the information about lot number,</w:t>
      </w:r>
      <w:r w:rsidRPr="00664630">
        <w:rPr>
          <w:rFonts w:cstheme="minorHAnsi"/>
          <w:color w:val="000000"/>
        </w:rPr>
        <w:t xml:space="preserve"> </w:t>
      </w:r>
      <w:r w:rsidRPr="004B5787">
        <w:rPr>
          <w:rFonts w:ascii="Times New Roman" w:eastAsia="Times New Roman" w:hAnsi="Times New Roman" w:cs="Times New Roman"/>
          <w:sz w:val="24"/>
          <w:szCs w:val="24"/>
        </w:rPr>
        <w:t>expiration date</w:t>
      </w:r>
      <w:r w:rsidR="00E075EB">
        <w:rPr>
          <w:rFonts w:ascii="Times New Roman" w:eastAsia="Times New Roman" w:hAnsi="Times New Roman" w:cs="Times New Roman"/>
          <w:sz w:val="24"/>
          <w:szCs w:val="24"/>
        </w:rPr>
        <w:t>,</w:t>
      </w:r>
      <w:r w:rsidRPr="004B5787">
        <w:rPr>
          <w:rFonts w:ascii="Times New Roman" w:eastAsia="Times New Roman" w:hAnsi="Times New Roman" w:cs="Times New Roman"/>
          <w:sz w:val="24"/>
          <w:szCs w:val="24"/>
        </w:rPr>
        <w:t xml:space="preserve"> and assay values </w:t>
      </w:r>
      <w:r w:rsidRPr="004B5787">
        <w:rPr>
          <w:rFonts w:ascii="Times New Roman" w:eastAsia="Times New Roman" w:hAnsi="Times New Roman" w:cs="Times New Roman"/>
          <w:b/>
          <w:bCs/>
          <w:sz w:val="24"/>
          <w:szCs w:val="24"/>
        </w:rPr>
        <w:t xml:space="preserve">(Skip step </w:t>
      </w:r>
      <w:r w:rsidR="00DF7EE9">
        <w:rPr>
          <w:rFonts w:ascii="Times New Roman" w:eastAsia="Times New Roman" w:hAnsi="Times New Roman" w:cs="Times New Roman"/>
          <w:b/>
          <w:bCs/>
          <w:sz w:val="24"/>
          <w:szCs w:val="24"/>
        </w:rPr>
        <w:t>3</w:t>
      </w:r>
      <w:r w:rsidRPr="004B5787">
        <w:rPr>
          <w:rFonts w:ascii="Times New Roman" w:eastAsia="Times New Roman" w:hAnsi="Times New Roman" w:cs="Times New Roman"/>
          <w:b/>
          <w:bCs/>
          <w:sz w:val="24"/>
          <w:szCs w:val="24"/>
        </w:rPr>
        <w:t xml:space="preserve"> – </w:t>
      </w:r>
      <w:r w:rsidR="00DF7EE9">
        <w:rPr>
          <w:rFonts w:ascii="Times New Roman" w:eastAsia="Times New Roman" w:hAnsi="Times New Roman" w:cs="Times New Roman"/>
          <w:b/>
          <w:bCs/>
          <w:sz w:val="24"/>
          <w:szCs w:val="24"/>
        </w:rPr>
        <w:t>7</w:t>
      </w:r>
      <w:r w:rsidRPr="004B5787">
        <w:rPr>
          <w:rFonts w:ascii="Times New Roman" w:eastAsia="Times New Roman" w:hAnsi="Times New Roman" w:cs="Times New Roman"/>
          <w:b/>
          <w:bCs/>
          <w:sz w:val="24"/>
          <w:szCs w:val="24"/>
        </w:rPr>
        <w:t>below).</w:t>
      </w:r>
      <w:r w:rsidRPr="004B5787">
        <w:rPr>
          <w:rFonts w:ascii="Times New Roman" w:eastAsia="Times New Roman" w:hAnsi="Times New Roman" w:cs="Times New Roman"/>
          <w:sz w:val="24"/>
          <w:szCs w:val="24"/>
        </w:rPr>
        <w:t xml:space="preserve"> Repeat for all reagents.  If 2D barcode is not on the box, double-click on the appropriate calibrator to open the </w:t>
      </w:r>
      <w:r w:rsidRPr="004B5787">
        <w:rPr>
          <w:rFonts w:ascii="Times New Roman" w:eastAsia="Times New Roman" w:hAnsi="Times New Roman" w:cs="Times New Roman"/>
          <w:b/>
          <w:bCs/>
          <w:sz w:val="24"/>
          <w:szCs w:val="24"/>
        </w:rPr>
        <w:t>Materials Definition</w:t>
      </w:r>
      <w:r w:rsidRPr="004B5787">
        <w:rPr>
          <w:rFonts w:ascii="Times New Roman" w:eastAsia="Times New Roman" w:hAnsi="Times New Roman" w:cs="Times New Roman"/>
          <w:sz w:val="24"/>
          <w:szCs w:val="24"/>
        </w:rPr>
        <w:t xml:space="preserve"> screen.</w:t>
      </w:r>
    </w:p>
    <w:p w:rsidR="008C21F7" w:rsidRPr="00F663A5" w:rsidRDefault="008C21F7" w:rsidP="001571E7">
      <w:pPr>
        <w:pStyle w:val="ListParagraph"/>
        <w:numPr>
          <w:ilvl w:val="0"/>
          <w:numId w:val="40"/>
        </w:numPr>
        <w:spacing w:after="0" w:line="240" w:lineRule="auto"/>
        <w:rPr>
          <w:rFonts w:cstheme="minorHAnsi"/>
        </w:rPr>
      </w:pPr>
      <w:r w:rsidRPr="004B5787">
        <w:rPr>
          <w:rFonts w:ascii="Times New Roman" w:eastAsia="Times New Roman" w:hAnsi="Times New Roman" w:cs="Times New Roman"/>
          <w:sz w:val="24"/>
          <w:szCs w:val="24"/>
        </w:rPr>
        <w:t xml:space="preserve">Choose the </w:t>
      </w:r>
      <w:r w:rsidRPr="004B5787">
        <w:rPr>
          <w:rFonts w:ascii="Times New Roman" w:eastAsia="Times New Roman" w:hAnsi="Times New Roman" w:cs="Times New Roman"/>
          <w:b/>
          <w:bCs/>
          <w:sz w:val="24"/>
          <w:szCs w:val="24"/>
        </w:rPr>
        <w:t>Lot Specific Information</w:t>
      </w:r>
      <w:r w:rsidRPr="004B5787">
        <w:rPr>
          <w:rFonts w:ascii="Times New Roman" w:eastAsia="Times New Roman" w:hAnsi="Times New Roman" w:cs="Times New Roman"/>
          <w:sz w:val="24"/>
          <w:szCs w:val="24"/>
        </w:rPr>
        <w:t xml:space="preserve"> tab and enter the Calibrator Lot </w:t>
      </w:r>
      <w:r w:rsidR="00E075EB">
        <w:rPr>
          <w:rFonts w:ascii="Times New Roman" w:eastAsia="Times New Roman" w:hAnsi="Times New Roman" w:cs="Times New Roman"/>
          <w:sz w:val="24"/>
          <w:szCs w:val="24"/>
        </w:rPr>
        <w:t>N</w:t>
      </w:r>
      <w:r w:rsidRPr="004B5787">
        <w:rPr>
          <w:rFonts w:ascii="Times New Roman" w:eastAsia="Times New Roman" w:hAnsi="Times New Roman" w:cs="Times New Roman"/>
          <w:sz w:val="24"/>
          <w:szCs w:val="24"/>
        </w:rPr>
        <w:t>umber and Expiration Date</w:t>
      </w:r>
      <w:r w:rsidRPr="00F663A5">
        <w:rPr>
          <w:rFonts w:cstheme="minorHAnsi"/>
        </w:rPr>
        <w:t>.</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b/>
          <w:bCs/>
          <w:sz w:val="24"/>
          <w:szCs w:val="24"/>
        </w:rPr>
        <w:t>Enable Lot Management from</w:t>
      </w:r>
      <w:r w:rsidRPr="004B5787">
        <w:rPr>
          <w:rFonts w:ascii="Times New Roman" w:eastAsia="Times New Roman" w:hAnsi="Times New Roman" w:cs="Times New Roman"/>
          <w:sz w:val="24"/>
          <w:szCs w:val="24"/>
        </w:rPr>
        <w:t xml:space="preserve"> the Lot Specific Information tab.</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Select the </w:t>
      </w:r>
      <w:r w:rsidRPr="004B5787">
        <w:rPr>
          <w:rFonts w:ascii="Times New Roman" w:eastAsia="Times New Roman" w:hAnsi="Times New Roman" w:cs="Times New Roman"/>
          <w:b/>
          <w:bCs/>
          <w:sz w:val="24"/>
          <w:szCs w:val="24"/>
        </w:rPr>
        <w:t>Save</w:t>
      </w:r>
      <w:r w:rsidRPr="004B5787">
        <w:rPr>
          <w:rFonts w:ascii="Times New Roman" w:eastAsia="Times New Roman" w:hAnsi="Times New Roman" w:cs="Times New Roman"/>
          <w:sz w:val="24"/>
          <w:szCs w:val="24"/>
        </w:rPr>
        <w:t xml:space="preserve"> icon to store the lot number. Once the lot number is saved, the </w:t>
      </w:r>
      <w:r w:rsidRPr="004B5787">
        <w:rPr>
          <w:rFonts w:ascii="Times New Roman" w:eastAsia="Times New Roman" w:hAnsi="Times New Roman" w:cs="Times New Roman"/>
          <w:b/>
          <w:bCs/>
          <w:sz w:val="24"/>
          <w:szCs w:val="24"/>
        </w:rPr>
        <w:t>Assign Values</w:t>
      </w:r>
      <w:r w:rsidRPr="004B5787">
        <w:rPr>
          <w:rFonts w:ascii="Times New Roman" w:eastAsia="Times New Roman" w:hAnsi="Times New Roman" w:cs="Times New Roman"/>
          <w:sz w:val="24"/>
          <w:szCs w:val="24"/>
        </w:rPr>
        <w:t xml:space="preserve"> icon becomes available.</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Select the </w:t>
      </w:r>
      <w:r w:rsidRPr="004B5787">
        <w:rPr>
          <w:rFonts w:ascii="Times New Roman" w:eastAsia="Times New Roman" w:hAnsi="Times New Roman" w:cs="Times New Roman"/>
          <w:b/>
          <w:bCs/>
          <w:sz w:val="24"/>
          <w:szCs w:val="24"/>
        </w:rPr>
        <w:t>Assign Values</w:t>
      </w:r>
      <w:r w:rsidRPr="004B5787">
        <w:rPr>
          <w:rFonts w:ascii="Times New Roman" w:eastAsia="Times New Roman" w:hAnsi="Times New Roman" w:cs="Times New Roman"/>
          <w:sz w:val="24"/>
          <w:szCs w:val="24"/>
        </w:rPr>
        <w:t xml:space="preserve"> icon.</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Enter the calibration value from the package insert.  Press </w:t>
      </w:r>
      <w:r w:rsidRPr="004B5787">
        <w:rPr>
          <w:rFonts w:ascii="Times New Roman" w:eastAsia="Times New Roman" w:hAnsi="Times New Roman" w:cs="Times New Roman"/>
          <w:b/>
          <w:bCs/>
          <w:sz w:val="24"/>
          <w:szCs w:val="24"/>
        </w:rPr>
        <w:t>OK.</w:t>
      </w:r>
    </w:p>
    <w:p w:rsidR="0069762A"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Choose the </w:t>
      </w:r>
      <w:r w:rsidRPr="004B5787">
        <w:rPr>
          <w:rFonts w:ascii="Times New Roman" w:eastAsia="Times New Roman" w:hAnsi="Times New Roman" w:cs="Times New Roman"/>
          <w:b/>
          <w:bCs/>
          <w:sz w:val="24"/>
          <w:szCs w:val="24"/>
        </w:rPr>
        <w:t>Previous Screen</w:t>
      </w:r>
      <w:r w:rsidRPr="004B5787">
        <w:rPr>
          <w:rFonts w:ascii="Times New Roman" w:eastAsia="Times New Roman" w:hAnsi="Times New Roman" w:cs="Times New Roman"/>
          <w:sz w:val="24"/>
          <w:szCs w:val="24"/>
        </w:rPr>
        <w:t xml:space="preserve"> icon to exit. </w:t>
      </w:r>
    </w:p>
    <w:p w:rsidR="008C21F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Load the specific test Reagents, Calibration Plasma, Factor Deficient Plasma(s) if Factor assay, Factor Diluent</w:t>
      </w:r>
      <w:r w:rsidR="008C09BC">
        <w:rPr>
          <w:rFonts w:ascii="Times New Roman" w:eastAsia="Times New Roman" w:hAnsi="Times New Roman" w:cs="Times New Roman"/>
          <w:sz w:val="24"/>
          <w:szCs w:val="24"/>
        </w:rPr>
        <w:t>,</w:t>
      </w:r>
      <w:r w:rsidRPr="004B5787">
        <w:rPr>
          <w:rFonts w:ascii="Times New Roman" w:eastAsia="Times New Roman" w:hAnsi="Times New Roman" w:cs="Times New Roman"/>
          <w:sz w:val="24"/>
          <w:szCs w:val="24"/>
        </w:rPr>
        <w:t xml:space="preserve"> and Diluted Clean B onto </w:t>
      </w:r>
      <w:r w:rsidR="008C09BC">
        <w:rPr>
          <w:rFonts w:ascii="Times New Roman" w:eastAsia="Times New Roman" w:hAnsi="Times New Roman" w:cs="Times New Roman"/>
          <w:sz w:val="24"/>
          <w:szCs w:val="24"/>
        </w:rPr>
        <w:t xml:space="preserve">the </w:t>
      </w:r>
      <w:r w:rsidRPr="004B5787">
        <w:rPr>
          <w:rFonts w:ascii="Times New Roman" w:eastAsia="Times New Roman" w:hAnsi="Times New Roman" w:cs="Times New Roman"/>
          <w:sz w:val="24"/>
          <w:szCs w:val="24"/>
        </w:rPr>
        <w:t xml:space="preserve">instrument. </w:t>
      </w:r>
    </w:p>
    <w:p w:rsidR="00E01BD8" w:rsidRPr="00E01BD8" w:rsidRDefault="00E01BD8" w:rsidP="00E01BD8">
      <w:pPr>
        <w:spacing w:after="0" w:line="240" w:lineRule="auto"/>
        <w:rPr>
          <w:rFonts w:ascii="Times New Roman" w:eastAsia="Times New Roman" w:hAnsi="Times New Roman" w:cs="Times New Roman"/>
          <w:sz w:val="24"/>
          <w:szCs w:val="24"/>
        </w:rPr>
      </w:pPr>
    </w:p>
    <w:p w:rsidR="008C09BC" w:rsidRPr="00E01BD8" w:rsidRDefault="008C09BC" w:rsidP="00F03B76">
      <w:pPr>
        <w:pStyle w:val="ListParagraph"/>
        <w:spacing w:after="0" w:line="240" w:lineRule="auto"/>
        <w:ind w:left="1440"/>
        <w:rPr>
          <w:rFonts w:ascii="Times New Roman" w:eastAsia="Times New Roman" w:hAnsi="Times New Roman" w:cs="Times New Roman"/>
          <w:b/>
          <w:bCs/>
          <w:sz w:val="24"/>
          <w:szCs w:val="24"/>
        </w:rPr>
      </w:pPr>
      <w:r w:rsidRPr="00E01BD8">
        <w:rPr>
          <w:rFonts w:ascii="Times New Roman" w:eastAsia="Times New Roman" w:hAnsi="Times New Roman" w:cs="Times New Roman"/>
          <w:b/>
          <w:bCs/>
          <w:sz w:val="24"/>
          <w:szCs w:val="24"/>
        </w:rPr>
        <w:t xml:space="preserve">Note: </w:t>
      </w:r>
      <w:r w:rsidR="008C21F7" w:rsidRPr="00E01BD8">
        <w:rPr>
          <w:rFonts w:ascii="Times New Roman" w:eastAsia="Times New Roman" w:hAnsi="Times New Roman" w:cs="Times New Roman"/>
          <w:b/>
          <w:bCs/>
          <w:sz w:val="24"/>
          <w:szCs w:val="24"/>
        </w:rPr>
        <w:t xml:space="preserve">Always use fresh Factor Diluent on-board if calibrating assays. </w:t>
      </w:r>
    </w:p>
    <w:p w:rsidR="008C21F7" w:rsidRDefault="008C21F7" w:rsidP="00F03B76">
      <w:pPr>
        <w:pStyle w:val="ListParagraph"/>
        <w:spacing w:after="0" w:line="240" w:lineRule="auto"/>
        <w:ind w:left="1440"/>
        <w:rPr>
          <w:rFonts w:ascii="Times New Roman" w:eastAsia="Times New Roman" w:hAnsi="Times New Roman" w:cs="Times New Roman"/>
          <w:b/>
          <w:bCs/>
          <w:sz w:val="24"/>
          <w:szCs w:val="24"/>
        </w:rPr>
      </w:pPr>
      <w:r w:rsidRPr="00E01BD8">
        <w:rPr>
          <w:rFonts w:ascii="Times New Roman" w:eastAsia="Times New Roman" w:hAnsi="Times New Roman" w:cs="Times New Roman"/>
          <w:b/>
          <w:bCs/>
          <w:sz w:val="24"/>
          <w:szCs w:val="24"/>
        </w:rPr>
        <w:t xml:space="preserve">Refer to test </w:t>
      </w:r>
      <w:r w:rsidRPr="00586323">
        <w:rPr>
          <w:rFonts w:ascii="Times New Roman" w:eastAsia="Times New Roman" w:hAnsi="Times New Roman" w:cs="Times New Roman"/>
          <w:b/>
          <w:bCs/>
          <w:sz w:val="24"/>
          <w:szCs w:val="24"/>
          <w:u w:val="single"/>
        </w:rPr>
        <w:t>feasibility screen</w:t>
      </w:r>
      <w:r w:rsidRPr="00E01BD8">
        <w:rPr>
          <w:rFonts w:ascii="Times New Roman" w:eastAsia="Times New Roman" w:hAnsi="Times New Roman" w:cs="Times New Roman"/>
          <w:b/>
          <w:bCs/>
          <w:sz w:val="24"/>
          <w:szCs w:val="24"/>
        </w:rPr>
        <w:t xml:space="preserve"> for loading of reagents/ calibrator and controls.</w:t>
      </w:r>
    </w:p>
    <w:p w:rsidR="00E01BD8" w:rsidRPr="00E01BD8" w:rsidRDefault="00E01BD8" w:rsidP="00E01BD8">
      <w:pPr>
        <w:pStyle w:val="ListParagraph"/>
        <w:spacing w:after="0" w:line="240" w:lineRule="auto"/>
        <w:ind w:left="1440"/>
        <w:rPr>
          <w:rFonts w:ascii="Times New Roman" w:eastAsia="Times New Roman" w:hAnsi="Times New Roman" w:cs="Times New Roman"/>
          <w:b/>
          <w:bCs/>
          <w:sz w:val="24"/>
          <w:szCs w:val="24"/>
        </w:rPr>
      </w:pPr>
    </w:p>
    <w:p w:rsidR="008C21F7" w:rsidRDefault="008C21F7" w:rsidP="001571E7">
      <w:pPr>
        <w:pStyle w:val="ListParagraph"/>
        <w:numPr>
          <w:ilvl w:val="0"/>
          <w:numId w:val="40"/>
        </w:numPr>
        <w:spacing w:after="0" w:line="240" w:lineRule="auto"/>
        <w:rPr>
          <w:rFonts w:ascii="Times New Roman" w:eastAsia="Times New Roman" w:hAnsi="Times New Roman" w:cs="Times New Roman"/>
          <w:b/>
          <w:bCs/>
          <w:sz w:val="24"/>
          <w:szCs w:val="24"/>
        </w:rPr>
      </w:pPr>
      <w:r w:rsidRPr="004B5787">
        <w:rPr>
          <w:rFonts w:ascii="Times New Roman" w:eastAsia="Times New Roman" w:hAnsi="Times New Roman" w:cs="Times New Roman"/>
          <w:sz w:val="24"/>
          <w:szCs w:val="24"/>
        </w:rPr>
        <w:t xml:space="preserve">Select </w:t>
      </w:r>
      <w:r w:rsidRPr="004B5787">
        <w:rPr>
          <w:rFonts w:ascii="Times New Roman" w:eastAsia="Times New Roman" w:hAnsi="Times New Roman" w:cs="Times New Roman"/>
          <w:b/>
          <w:bCs/>
          <w:sz w:val="24"/>
          <w:szCs w:val="24"/>
        </w:rPr>
        <w:t xml:space="preserve">Calibration, Status List. </w:t>
      </w:r>
    </w:p>
    <w:p w:rsidR="00586323" w:rsidRPr="004B5787" w:rsidRDefault="00586323" w:rsidP="005F5FDE">
      <w:pPr>
        <w:pStyle w:val="ListParagraph"/>
        <w:spacing w:after="0" w:line="240" w:lineRule="auto"/>
        <w:rPr>
          <w:rFonts w:ascii="Times New Roman" w:eastAsia="Times New Roman" w:hAnsi="Times New Roman" w:cs="Times New Roman"/>
          <w:b/>
          <w:bCs/>
          <w:sz w:val="24"/>
          <w:szCs w:val="24"/>
        </w:rPr>
      </w:pP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b/>
          <w:bCs/>
          <w:sz w:val="24"/>
          <w:szCs w:val="24"/>
        </w:rPr>
      </w:pPr>
      <w:r w:rsidRPr="004B5787">
        <w:rPr>
          <w:rFonts w:ascii="Times New Roman" w:eastAsia="Times New Roman" w:hAnsi="Times New Roman" w:cs="Times New Roman"/>
          <w:sz w:val="24"/>
          <w:szCs w:val="24"/>
        </w:rPr>
        <w:t xml:space="preserve">Double-click on the appropriate test Assay to be calibrated to open the </w:t>
      </w:r>
      <w:r w:rsidRPr="004B5787">
        <w:rPr>
          <w:rFonts w:ascii="Times New Roman" w:eastAsia="Times New Roman" w:hAnsi="Times New Roman" w:cs="Times New Roman"/>
          <w:b/>
          <w:bCs/>
          <w:sz w:val="24"/>
          <w:szCs w:val="24"/>
        </w:rPr>
        <w:t xml:space="preserve">Calibration Details screen. </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Choose the </w:t>
      </w:r>
      <w:r w:rsidRPr="004B5787">
        <w:rPr>
          <w:rFonts w:ascii="Times New Roman" w:eastAsia="Times New Roman" w:hAnsi="Times New Roman" w:cs="Times New Roman"/>
          <w:b/>
          <w:bCs/>
          <w:sz w:val="24"/>
          <w:szCs w:val="24"/>
        </w:rPr>
        <w:t>Run</w:t>
      </w:r>
      <w:r w:rsidRPr="004B5787">
        <w:rPr>
          <w:rFonts w:ascii="Times New Roman" w:eastAsia="Times New Roman" w:hAnsi="Times New Roman" w:cs="Times New Roman"/>
          <w:sz w:val="24"/>
          <w:szCs w:val="24"/>
        </w:rPr>
        <w:t xml:space="preserve"> icon.</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Select </w:t>
      </w:r>
      <w:r w:rsidRPr="004B5787">
        <w:rPr>
          <w:rFonts w:ascii="Times New Roman" w:eastAsia="Times New Roman" w:hAnsi="Times New Roman" w:cs="Times New Roman"/>
          <w:b/>
          <w:bCs/>
          <w:sz w:val="24"/>
          <w:szCs w:val="24"/>
        </w:rPr>
        <w:t>OK</w:t>
      </w:r>
      <w:r w:rsidRPr="004B5787">
        <w:rPr>
          <w:rFonts w:ascii="Times New Roman" w:eastAsia="Times New Roman" w:hAnsi="Times New Roman" w:cs="Times New Roman"/>
          <w:sz w:val="24"/>
          <w:szCs w:val="24"/>
        </w:rPr>
        <w:t xml:space="preserve"> at the “Do you confirm the operation?” prompt. </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Choose the </w:t>
      </w:r>
      <w:r w:rsidRPr="004B5787">
        <w:rPr>
          <w:rFonts w:ascii="Times New Roman" w:eastAsia="Times New Roman" w:hAnsi="Times New Roman" w:cs="Times New Roman"/>
          <w:b/>
          <w:bCs/>
          <w:sz w:val="24"/>
          <w:szCs w:val="24"/>
        </w:rPr>
        <w:t>Previous Screen</w:t>
      </w:r>
      <w:r w:rsidRPr="004B5787">
        <w:rPr>
          <w:rFonts w:ascii="Times New Roman" w:eastAsia="Times New Roman" w:hAnsi="Times New Roman" w:cs="Times New Roman"/>
          <w:sz w:val="24"/>
          <w:szCs w:val="24"/>
        </w:rPr>
        <w:t xml:space="preserve"> icon to exit.</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b/>
          <w:bCs/>
          <w:sz w:val="24"/>
          <w:szCs w:val="24"/>
        </w:rPr>
      </w:pPr>
      <w:r w:rsidRPr="004B5787">
        <w:rPr>
          <w:rFonts w:ascii="Times New Roman" w:eastAsia="Times New Roman" w:hAnsi="Times New Roman" w:cs="Times New Roman"/>
          <w:sz w:val="24"/>
          <w:szCs w:val="24"/>
        </w:rPr>
        <w:t xml:space="preserve">Verify the Job Status for the Assay test code says </w:t>
      </w:r>
      <w:r w:rsidRPr="004B5787">
        <w:rPr>
          <w:rFonts w:ascii="Times New Roman" w:eastAsia="Times New Roman" w:hAnsi="Times New Roman" w:cs="Times New Roman"/>
          <w:b/>
          <w:bCs/>
          <w:sz w:val="24"/>
          <w:szCs w:val="24"/>
        </w:rPr>
        <w:t xml:space="preserve">Active. </w:t>
      </w:r>
    </w:p>
    <w:p w:rsidR="008C21F7" w:rsidRPr="004B5787" w:rsidRDefault="008C21F7" w:rsidP="001571E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Once the calibration is complete, review calibration results.  The Instrument will fail the calibration if the r2 value is less than </w:t>
      </w:r>
      <w:r w:rsidR="00CD567E">
        <w:rPr>
          <w:rFonts w:ascii="Times New Roman" w:eastAsia="Times New Roman" w:hAnsi="Times New Roman" w:cs="Times New Roman"/>
          <w:sz w:val="24"/>
          <w:szCs w:val="24"/>
        </w:rPr>
        <w:t xml:space="preserve">the required value. See specific procedures for each assay. </w:t>
      </w:r>
    </w:p>
    <w:p w:rsidR="008C21F7" w:rsidRPr="004B5787" w:rsidRDefault="00DF7EE9" w:rsidP="001571E7">
      <w:pPr>
        <w:pStyle w:val="ListParagraph"/>
        <w:numPr>
          <w:ilvl w:val="0"/>
          <w:numId w:val="40"/>
        </w:numPr>
        <w:spacing w:after="0" w:line="240" w:lineRule="auto"/>
        <w:rPr>
          <w:rFonts w:ascii="Times New Roman" w:eastAsia="Times New Roman" w:hAnsi="Times New Roman" w:cs="Times New Roman"/>
          <w:sz w:val="24"/>
          <w:szCs w:val="24"/>
        </w:rPr>
      </w:pPr>
      <w:r w:rsidRPr="00DF7EE9">
        <w:rPr>
          <w:rFonts w:ascii="Times New Roman" w:eastAsia="Times New Roman" w:hAnsi="Times New Roman" w:cs="Times New Roman"/>
          <w:sz w:val="24"/>
          <w:szCs w:val="24"/>
        </w:rPr>
        <w:t>Choose the Calibration Information tab to ensure that no errors or warning</w:t>
      </w:r>
      <w:r w:rsidR="00147F7C">
        <w:rPr>
          <w:rFonts w:ascii="Times New Roman" w:eastAsia="Times New Roman" w:hAnsi="Times New Roman" w:cs="Times New Roman"/>
          <w:sz w:val="24"/>
          <w:szCs w:val="24"/>
        </w:rPr>
        <w:t>s</w:t>
      </w:r>
      <w:r w:rsidRPr="00DF7E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C21F7" w:rsidRPr="004B5787">
        <w:rPr>
          <w:rFonts w:ascii="Times New Roman" w:eastAsia="Times New Roman" w:hAnsi="Times New Roman" w:cs="Times New Roman"/>
          <w:sz w:val="24"/>
          <w:szCs w:val="24"/>
        </w:rPr>
        <w:t xml:space="preserve">If there are no errors/failures or flag and the calibration is acceptable, choose the </w:t>
      </w:r>
      <w:r w:rsidR="008C21F7" w:rsidRPr="00DF7EE9">
        <w:rPr>
          <w:rFonts w:ascii="Times New Roman" w:eastAsia="Times New Roman" w:hAnsi="Times New Roman" w:cs="Times New Roman"/>
          <w:sz w:val="24"/>
          <w:szCs w:val="24"/>
        </w:rPr>
        <w:t>Validate</w:t>
      </w:r>
      <w:r w:rsidR="008C21F7" w:rsidRPr="004B5787">
        <w:rPr>
          <w:rFonts w:ascii="Times New Roman" w:eastAsia="Times New Roman" w:hAnsi="Times New Roman" w:cs="Times New Roman"/>
          <w:sz w:val="24"/>
          <w:szCs w:val="24"/>
        </w:rPr>
        <w:t xml:space="preserve"> icon to validate the calibration curve.</w:t>
      </w:r>
    </w:p>
    <w:p w:rsidR="008C21F7" w:rsidRPr="005F5FDE" w:rsidRDefault="008C21F7" w:rsidP="008C21F7">
      <w:pPr>
        <w:pStyle w:val="ListParagraph"/>
        <w:numPr>
          <w:ilvl w:val="0"/>
          <w:numId w:val="40"/>
        </w:numPr>
        <w:spacing w:after="0" w:line="240" w:lineRule="auto"/>
        <w:rPr>
          <w:rFonts w:ascii="Times New Roman" w:eastAsia="Times New Roman" w:hAnsi="Times New Roman" w:cs="Times New Roman"/>
          <w:sz w:val="24"/>
          <w:szCs w:val="24"/>
        </w:rPr>
      </w:pPr>
      <w:r w:rsidRPr="004B5787">
        <w:rPr>
          <w:rFonts w:ascii="Times New Roman" w:eastAsia="Times New Roman" w:hAnsi="Times New Roman" w:cs="Times New Roman"/>
          <w:sz w:val="24"/>
          <w:szCs w:val="24"/>
        </w:rPr>
        <w:t xml:space="preserve">Always </w:t>
      </w:r>
      <w:r w:rsidRPr="004B5787">
        <w:rPr>
          <w:rFonts w:ascii="Times New Roman" w:eastAsia="Times New Roman" w:hAnsi="Times New Roman" w:cs="Times New Roman"/>
          <w:b/>
          <w:bCs/>
          <w:sz w:val="24"/>
          <w:szCs w:val="24"/>
        </w:rPr>
        <w:t>print Calibration Curve</w:t>
      </w:r>
      <w:r w:rsidRPr="004B5787">
        <w:rPr>
          <w:rFonts w:ascii="Times New Roman" w:eastAsia="Times New Roman" w:hAnsi="Times New Roman" w:cs="Times New Roman"/>
          <w:sz w:val="24"/>
          <w:szCs w:val="24"/>
        </w:rPr>
        <w:t xml:space="preserve"> and put it in the ACL TOP Calibration binder with initial and date.</w:t>
      </w:r>
    </w:p>
    <w:p w:rsidR="00586323" w:rsidRDefault="00586323" w:rsidP="001571E7">
      <w:pPr>
        <w:pStyle w:val="ListParagraph"/>
        <w:numPr>
          <w:ilvl w:val="0"/>
          <w:numId w:val="19"/>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 ACCESS FEASIBILITY SCREEN</w:t>
      </w:r>
    </w:p>
    <w:p w:rsidR="00586323" w:rsidRPr="00E075EB" w:rsidRDefault="00586323" w:rsidP="00E075EB">
      <w:pPr>
        <w:pStyle w:val="ListParagraph"/>
        <w:numPr>
          <w:ilvl w:val="2"/>
          <w:numId w:val="19"/>
        </w:numPr>
        <w:shd w:val="clear" w:color="auto" w:fill="FFFFFF"/>
        <w:rPr>
          <w:rFonts w:ascii="Times New Roman" w:eastAsia="Times New Roman" w:hAnsi="Times New Roman" w:cs="Times New Roman"/>
          <w:sz w:val="24"/>
          <w:szCs w:val="24"/>
        </w:rPr>
      </w:pPr>
      <w:r w:rsidRPr="00E075EB">
        <w:rPr>
          <w:rFonts w:ascii="Times New Roman" w:eastAsia="Times New Roman" w:hAnsi="Times New Roman" w:cs="Times New Roman"/>
          <w:sz w:val="24"/>
          <w:szCs w:val="24"/>
        </w:rPr>
        <w:t xml:space="preserve">Select </w:t>
      </w:r>
      <w:r w:rsidRPr="00E075EB">
        <w:rPr>
          <w:rFonts w:ascii="Times New Roman" w:eastAsia="Times New Roman" w:hAnsi="Times New Roman" w:cs="Times New Roman"/>
          <w:b/>
          <w:bCs/>
          <w:sz w:val="24"/>
          <w:szCs w:val="24"/>
        </w:rPr>
        <w:t>the Sample Area</w:t>
      </w:r>
      <w:r w:rsidRPr="00E075EB">
        <w:rPr>
          <w:rFonts w:ascii="Times New Roman" w:eastAsia="Times New Roman" w:hAnsi="Times New Roman" w:cs="Times New Roman"/>
          <w:sz w:val="24"/>
          <w:szCs w:val="24"/>
        </w:rPr>
        <w:t xml:space="preserve"> </w:t>
      </w:r>
      <w:r w:rsidRPr="00586323">
        <w:rPr>
          <w:rFonts w:ascii="Times New Roman" w:eastAsia="Times New Roman" w:hAnsi="Times New Roman" w:cs="Times New Roman"/>
          <w:sz w:val="24"/>
          <w:szCs w:val="24"/>
        </w:rPr>
        <w:fldChar w:fldCharType="begin"/>
      </w:r>
      <w:r w:rsidR="00A76065">
        <w:rPr>
          <w:rFonts w:ascii="Times New Roman" w:eastAsia="Times New Roman" w:hAnsi="Times New Roman" w:cs="Times New Roman"/>
          <w:sz w:val="24"/>
          <w:szCs w:val="24"/>
        </w:rPr>
        <w:instrText xml:space="preserve"> INCLUDEPICTURE "C:\\var\\folders\\bs\\37d9svpj3h1_4_t1jc6gkhx00000gr\\T\\com.microsoft.Word\\WebArchiveCopyPasteTempFiles\\page652image1827808" \* MERGEFORMAT </w:instrText>
      </w:r>
      <w:r w:rsidRPr="00586323">
        <w:rPr>
          <w:rFonts w:ascii="Times New Roman" w:eastAsia="Times New Roman" w:hAnsi="Times New Roman" w:cs="Times New Roman"/>
          <w:sz w:val="24"/>
          <w:szCs w:val="24"/>
        </w:rPr>
        <w:fldChar w:fldCharType="separate"/>
      </w:r>
      <w:r w:rsidRPr="00E075EB">
        <w:rPr>
          <w:rFonts w:ascii="Times New Roman" w:eastAsia="Times New Roman" w:hAnsi="Times New Roman" w:cs="Times New Roman"/>
          <w:noProof/>
          <w:sz w:val="24"/>
          <w:szCs w:val="24"/>
          <w:lang w:bidi="hi-IN"/>
        </w:rPr>
        <w:drawing>
          <wp:inline distT="0" distB="0" distL="0" distR="0">
            <wp:extent cx="301625" cy="301625"/>
            <wp:effectExtent l="0" t="0" r="3175" b="3175"/>
            <wp:docPr id="22" name="Picture 22" descr="page652image182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52image18278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586323">
        <w:rPr>
          <w:rFonts w:ascii="Times New Roman" w:eastAsia="Times New Roman" w:hAnsi="Times New Roman" w:cs="Times New Roman"/>
          <w:sz w:val="24"/>
          <w:szCs w:val="24"/>
        </w:rPr>
        <w:fldChar w:fldCharType="end"/>
      </w:r>
      <w:r w:rsidRPr="00E075EB">
        <w:rPr>
          <w:rFonts w:ascii="Times New Roman" w:eastAsia="Times New Roman" w:hAnsi="Times New Roman" w:cs="Times New Roman"/>
          <w:sz w:val="24"/>
          <w:szCs w:val="24"/>
        </w:rPr>
        <w:t xml:space="preserve">, </w:t>
      </w:r>
      <w:r w:rsidRPr="00E075EB">
        <w:rPr>
          <w:rFonts w:ascii="Times New Roman" w:eastAsia="Times New Roman" w:hAnsi="Times New Roman" w:cs="Times New Roman"/>
          <w:b/>
          <w:bCs/>
          <w:sz w:val="24"/>
          <w:szCs w:val="24"/>
        </w:rPr>
        <w:t>Diluent Area</w:t>
      </w:r>
      <w:r w:rsidRPr="00586323">
        <w:rPr>
          <w:rFonts w:ascii="Times New Roman" w:eastAsia="Times New Roman" w:hAnsi="Times New Roman" w:cs="Times New Roman"/>
          <w:sz w:val="24"/>
          <w:szCs w:val="24"/>
        </w:rPr>
        <w:fldChar w:fldCharType="begin"/>
      </w:r>
      <w:r w:rsidR="00A76065">
        <w:rPr>
          <w:rFonts w:ascii="Times New Roman" w:eastAsia="Times New Roman" w:hAnsi="Times New Roman" w:cs="Times New Roman"/>
          <w:sz w:val="24"/>
          <w:szCs w:val="24"/>
        </w:rPr>
        <w:instrText xml:space="preserve"> INCLUDEPICTURE "C:\\var\\folders\\bs\\37d9svpj3h1_4_t1jc6gkhx00000gr\\T\\com.microsoft.Word\\WebArchiveCopyPasteTempFiles\\page652image1828256" \* MERGEFORMAT </w:instrText>
      </w:r>
      <w:r w:rsidRPr="00586323">
        <w:rPr>
          <w:rFonts w:ascii="Times New Roman" w:eastAsia="Times New Roman" w:hAnsi="Times New Roman" w:cs="Times New Roman"/>
          <w:sz w:val="24"/>
          <w:szCs w:val="24"/>
        </w:rPr>
        <w:fldChar w:fldCharType="separate"/>
      </w:r>
      <w:r w:rsidRPr="00E075EB">
        <w:rPr>
          <w:rFonts w:ascii="Times New Roman" w:eastAsia="Times New Roman" w:hAnsi="Times New Roman" w:cs="Times New Roman"/>
          <w:noProof/>
          <w:sz w:val="24"/>
          <w:szCs w:val="24"/>
          <w:lang w:bidi="hi-IN"/>
        </w:rPr>
        <w:drawing>
          <wp:inline distT="0" distB="0" distL="0" distR="0">
            <wp:extent cx="301625" cy="301625"/>
            <wp:effectExtent l="0" t="0" r="3175" b="3175"/>
            <wp:docPr id="23" name="Picture 23" descr="page652image182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52image18282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586323">
        <w:rPr>
          <w:rFonts w:ascii="Times New Roman" w:eastAsia="Times New Roman" w:hAnsi="Times New Roman" w:cs="Times New Roman"/>
          <w:sz w:val="24"/>
          <w:szCs w:val="24"/>
        </w:rPr>
        <w:fldChar w:fldCharType="end"/>
      </w:r>
      <w:r w:rsidRPr="00586323">
        <w:rPr>
          <w:rFonts w:ascii="Times New Roman" w:eastAsia="Times New Roman" w:hAnsi="Times New Roman" w:cs="Times New Roman"/>
          <w:sz w:val="24"/>
          <w:szCs w:val="24"/>
        </w:rPr>
        <w:t xml:space="preserve"> </w:t>
      </w:r>
      <w:r w:rsidRPr="00E075EB">
        <w:rPr>
          <w:rFonts w:ascii="Times New Roman" w:eastAsia="Times New Roman" w:hAnsi="Times New Roman" w:cs="Times New Roman"/>
          <w:sz w:val="24"/>
          <w:szCs w:val="24"/>
        </w:rPr>
        <w:t xml:space="preserve">or </w:t>
      </w:r>
      <w:r w:rsidRPr="00E075EB">
        <w:rPr>
          <w:rFonts w:ascii="Times New Roman" w:eastAsia="Times New Roman" w:hAnsi="Times New Roman" w:cs="Times New Roman"/>
          <w:b/>
          <w:bCs/>
          <w:sz w:val="24"/>
          <w:szCs w:val="24"/>
        </w:rPr>
        <w:t>Reagent Area</w:t>
      </w:r>
      <w:r w:rsidRPr="00E075EB">
        <w:rPr>
          <w:rFonts w:ascii="Times New Roman" w:eastAsia="Times New Roman" w:hAnsi="Times New Roman" w:cs="Times New Roman"/>
          <w:sz w:val="24"/>
          <w:szCs w:val="24"/>
        </w:rPr>
        <w:t xml:space="preserve"> </w:t>
      </w:r>
      <w:r w:rsidRPr="00586323">
        <w:rPr>
          <w:rFonts w:ascii="Times New Roman" w:eastAsia="Times New Roman" w:hAnsi="Times New Roman" w:cs="Times New Roman"/>
          <w:sz w:val="24"/>
          <w:szCs w:val="24"/>
        </w:rPr>
        <w:fldChar w:fldCharType="begin"/>
      </w:r>
      <w:r w:rsidR="00A76065">
        <w:rPr>
          <w:rFonts w:ascii="Times New Roman" w:eastAsia="Times New Roman" w:hAnsi="Times New Roman" w:cs="Times New Roman"/>
          <w:sz w:val="24"/>
          <w:szCs w:val="24"/>
        </w:rPr>
        <w:instrText xml:space="preserve"> INCLUDEPICTURE "C:\\var\\folders\\bs\\37d9svpj3h1_4_t1jc6gkhx00000gr\\T\\com.microsoft.Word\\WebArchiveCopyPasteTempFiles\\page652image1828480" \* MERGEFORMAT </w:instrText>
      </w:r>
      <w:r w:rsidRPr="00586323">
        <w:rPr>
          <w:rFonts w:ascii="Times New Roman" w:eastAsia="Times New Roman" w:hAnsi="Times New Roman" w:cs="Times New Roman"/>
          <w:sz w:val="24"/>
          <w:szCs w:val="24"/>
        </w:rPr>
        <w:fldChar w:fldCharType="separate"/>
      </w:r>
      <w:r w:rsidRPr="00E075EB">
        <w:rPr>
          <w:rFonts w:ascii="Times New Roman" w:eastAsia="Times New Roman" w:hAnsi="Times New Roman" w:cs="Times New Roman"/>
          <w:noProof/>
          <w:sz w:val="24"/>
          <w:szCs w:val="24"/>
          <w:lang w:bidi="hi-IN"/>
        </w:rPr>
        <w:drawing>
          <wp:inline distT="0" distB="0" distL="0" distR="0">
            <wp:extent cx="301625" cy="301625"/>
            <wp:effectExtent l="0" t="0" r="3175" b="3175"/>
            <wp:docPr id="24" name="Picture 24" descr="page652image182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52image18284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Pr="00586323">
        <w:rPr>
          <w:rFonts w:ascii="Times New Roman" w:eastAsia="Times New Roman" w:hAnsi="Times New Roman" w:cs="Times New Roman"/>
          <w:sz w:val="24"/>
          <w:szCs w:val="24"/>
        </w:rPr>
        <w:fldChar w:fldCharType="end"/>
      </w:r>
      <w:r w:rsidRPr="00586323">
        <w:rPr>
          <w:rFonts w:ascii="Times New Roman" w:eastAsia="Times New Roman" w:hAnsi="Times New Roman" w:cs="Times New Roman"/>
          <w:sz w:val="24"/>
          <w:szCs w:val="24"/>
        </w:rPr>
        <w:t xml:space="preserve"> </w:t>
      </w:r>
      <w:r w:rsidR="00E075EB">
        <w:rPr>
          <w:rFonts w:ascii="Times New Roman" w:eastAsia="Times New Roman" w:hAnsi="Times New Roman" w:cs="Times New Roman"/>
          <w:sz w:val="24"/>
          <w:szCs w:val="24"/>
        </w:rPr>
        <w:t xml:space="preserve"> </w:t>
      </w:r>
      <w:r w:rsidRPr="00E075EB">
        <w:rPr>
          <w:rFonts w:ascii="Times New Roman" w:eastAsia="Times New Roman" w:hAnsi="Times New Roman" w:cs="Times New Roman"/>
          <w:sz w:val="24"/>
          <w:szCs w:val="24"/>
        </w:rPr>
        <w:t xml:space="preserve">icon in the </w:t>
      </w:r>
      <w:r w:rsidRPr="00BB50DE">
        <w:rPr>
          <w:rFonts w:ascii="Times New Roman" w:eastAsia="Times New Roman" w:hAnsi="Times New Roman" w:cs="Times New Roman"/>
          <w:i/>
          <w:iCs/>
          <w:sz w:val="24"/>
          <w:szCs w:val="24"/>
        </w:rPr>
        <w:t>toolbar to open the Sample, Diluent or Reagent Area.</w:t>
      </w:r>
    </w:p>
    <w:p w:rsidR="00586323" w:rsidRPr="005F5FDE" w:rsidRDefault="00586323" w:rsidP="005F5FDE">
      <w:pPr>
        <w:pStyle w:val="ListParagraph"/>
        <w:numPr>
          <w:ilvl w:val="2"/>
          <w:numId w:val="19"/>
        </w:numPr>
        <w:shd w:val="clear" w:color="auto" w:fill="FFFFFF"/>
        <w:spacing w:before="100" w:beforeAutospacing="1" w:after="100" w:afterAutospacing="1" w:line="240" w:lineRule="auto"/>
        <w:rPr>
          <w:rFonts w:ascii="ArialMT" w:eastAsia="Times New Roman" w:hAnsi="ArialMT" w:cs="ArialMT"/>
          <w:position w:val="2"/>
          <w:sz w:val="20"/>
          <w:szCs w:val="20"/>
        </w:rPr>
      </w:pPr>
      <w:r w:rsidRPr="005F5FDE">
        <w:rPr>
          <w:rFonts w:ascii="ArialMT" w:eastAsia="Times New Roman" w:hAnsi="ArialMT" w:cs="ArialMT"/>
          <w:sz w:val="20"/>
          <w:szCs w:val="20"/>
        </w:rPr>
        <w:t xml:space="preserve">Select </w:t>
      </w:r>
      <w:r w:rsidRPr="005F5FDE">
        <w:rPr>
          <w:rFonts w:ascii="Arial" w:eastAsia="Times New Roman" w:hAnsi="Arial" w:cs="Arial"/>
          <w:b/>
          <w:bCs/>
          <w:sz w:val="20"/>
          <w:szCs w:val="20"/>
        </w:rPr>
        <w:t xml:space="preserve">Actions &gt; Review &gt; Test Feasibility List </w:t>
      </w:r>
      <w:r w:rsidRPr="005F5FDE">
        <w:rPr>
          <w:rFonts w:ascii="ArialMT" w:eastAsia="Times New Roman" w:hAnsi="ArialMT" w:cs="ArialMT"/>
          <w:sz w:val="20"/>
          <w:szCs w:val="20"/>
        </w:rPr>
        <w:t xml:space="preserve">in the menu bar, or select the </w:t>
      </w:r>
      <w:r w:rsidRPr="005F5FDE">
        <w:rPr>
          <w:rFonts w:ascii="Arial" w:eastAsia="Times New Roman" w:hAnsi="Arial" w:cs="Arial"/>
          <w:b/>
          <w:bCs/>
          <w:sz w:val="20"/>
          <w:szCs w:val="20"/>
        </w:rPr>
        <w:t xml:space="preserve">Test Feasibility </w:t>
      </w:r>
    </w:p>
    <w:p w:rsidR="00586323" w:rsidRPr="00586323" w:rsidRDefault="00586323" w:rsidP="005F5FDE">
      <w:pPr>
        <w:shd w:val="clear" w:color="auto" w:fill="FFFFFF"/>
        <w:ind w:left="720" w:firstLine="720"/>
        <w:rPr>
          <w:rFonts w:ascii="Times New Roman" w:eastAsia="Times New Roman" w:hAnsi="Times New Roman" w:cs="Times New Roman"/>
          <w:sz w:val="24"/>
          <w:szCs w:val="24"/>
        </w:rPr>
      </w:pPr>
      <w:r w:rsidRPr="00586323">
        <w:rPr>
          <w:rFonts w:ascii="Arial" w:eastAsia="Times New Roman" w:hAnsi="Arial" w:cs="Arial"/>
          <w:b/>
          <w:bCs/>
          <w:sz w:val="20"/>
          <w:szCs w:val="20"/>
        </w:rPr>
        <w:t xml:space="preserve">List </w:t>
      </w:r>
      <w:r w:rsidR="005F5FDE" w:rsidRPr="005F5FDE">
        <w:rPr>
          <w:rFonts w:ascii="Times New Roman" w:eastAsia="Times New Roman" w:hAnsi="Times New Roman" w:cs="Times New Roman"/>
          <w:sz w:val="24"/>
          <w:szCs w:val="24"/>
        </w:rPr>
        <w:fldChar w:fldCharType="begin"/>
      </w:r>
      <w:r w:rsidR="00A76065">
        <w:rPr>
          <w:rFonts w:ascii="Times New Roman" w:eastAsia="Times New Roman" w:hAnsi="Times New Roman" w:cs="Times New Roman"/>
          <w:sz w:val="24"/>
          <w:szCs w:val="24"/>
        </w:rPr>
        <w:instrText xml:space="preserve"> INCLUDEPICTURE "C:\\var\\folders\\bs\\37d9svpj3h1_4_t1jc6gkhx00000gr\\T\\com.microsoft.Word\\WebArchiveCopyPasteTempFiles\\page652image1828704" \* MERGEFORMAT </w:instrText>
      </w:r>
      <w:r w:rsidR="005F5FDE" w:rsidRPr="005F5FDE">
        <w:rPr>
          <w:rFonts w:ascii="Times New Roman" w:eastAsia="Times New Roman" w:hAnsi="Times New Roman" w:cs="Times New Roman"/>
          <w:sz w:val="24"/>
          <w:szCs w:val="24"/>
        </w:rPr>
        <w:fldChar w:fldCharType="separate"/>
      </w:r>
      <w:r w:rsidR="005F5FDE" w:rsidRPr="005F5FDE">
        <w:rPr>
          <w:rFonts w:ascii="Times New Roman" w:eastAsia="Times New Roman" w:hAnsi="Times New Roman" w:cs="Times New Roman"/>
          <w:noProof/>
          <w:sz w:val="24"/>
          <w:szCs w:val="24"/>
          <w:lang w:bidi="hi-IN"/>
        </w:rPr>
        <w:drawing>
          <wp:inline distT="0" distB="0" distL="0" distR="0">
            <wp:extent cx="301625" cy="301625"/>
            <wp:effectExtent l="0" t="0" r="3175" b="3175"/>
            <wp:docPr id="26" name="Picture 26" descr="page652image182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52image18287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5F5FDE" w:rsidRPr="005F5FDE">
        <w:rPr>
          <w:rFonts w:ascii="Times New Roman" w:eastAsia="Times New Roman" w:hAnsi="Times New Roman" w:cs="Times New Roman"/>
          <w:sz w:val="24"/>
          <w:szCs w:val="24"/>
        </w:rPr>
        <w:fldChar w:fldCharType="end"/>
      </w:r>
      <w:r w:rsidR="00E075EB">
        <w:rPr>
          <w:rFonts w:ascii="Times New Roman" w:eastAsia="Times New Roman" w:hAnsi="Times New Roman" w:cs="Times New Roman"/>
          <w:sz w:val="24"/>
          <w:szCs w:val="24"/>
        </w:rPr>
        <w:t xml:space="preserve"> </w:t>
      </w:r>
      <w:r w:rsidR="005F5FDE">
        <w:rPr>
          <w:rFonts w:ascii="Times New Roman" w:eastAsia="Times New Roman" w:hAnsi="Times New Roman" w:cs="Times New Roman"/>
          <w:sz w:val="24"/>
          <w:szCs w:val="24"/>
        </w:rPr>
        <w:t xml:space="preserve"> </w:t>
      </w:r>
      <w:r w:rsidRPr="00BB50DE">
        <w:rPr>
          <w:rFonts w:ascii="Times New Roman" w:eastAsia="Times New Roman" w:hAnsi="Times New Roman" w:cs="Times New Roman"/>
          <w:sz w:val="24"/>
          <w:szCs w:val="24"/>
        </w:rPr>
        <w:t>icon in the toolbar.</w:t>
      </w:r>
      <w:r w:rsidRPr="00586323">
        <w:rPr>
          <w:rFonts w:ascii="ArialMT" w:eastAsia="Times New Roman" w:hAnsi="ArialMT" w:cs="ArialMT"/>
          <w:sz w:val="20"/>
          <w:szCs w:val="20"/>
        </w:rPr>
        <w:t xml:space="preserve"> </w:t>
      </w:r>
    </w:p>
    <w:p w:rsidR="00586323" w:rsidRPr="00BB50DE" w:rsidRDefault="00586323" w:rsidP="005F5FDE">
      <w:pPr>
        <w:pStyle w:val="ListParagraph"/>
        <w:numPr>
          <w:ilvl w:val="2"/>
          <w:numId w:val="19"/>
        </w:numPr>
        <w:shd w:val="clear" w:color="auto" w:fill="FFFFFF"/>
        <w:spacing w:before="100" w:beforeAutospacing="1" w:after="100" w:afterAutospacing="1" w:line="240" w:lineRule="auto"/>
        <w:rPr>
          <w:rFonts w:ascii="Times New Roman" w:eastAsia="Times New Roman" w:hAnsi="Times New Roman" w:cs="Times New Roman"/>
          <w:i/>
          <w:iCs/>
          <w:sz w:val="24"/>
          <w:szCs w:val="24"/>
        </w:rPr>
      </w:pPr>
      <w:r w:rsidRPr="00BB50DE">
        <w:rPr>
          <w:rFonts w:ascii="Times New Roman" w:eastAsia="Times New Roman" w:hAnsi="Times New Roman" w:cs="Times New Roman"/>
          <w:i/>
          <w:iCs/>
          <w:sz w:val="24"/>
          <w:szCs w:val="24"/>
        </w:rPr>
        <w:t xml:space="preserve">In the Test Feasibility List window, view the information on the Test Feasibility List and QC Feasibility List tabs. </w:t>
      </w:r>
    </w:p>
    <w:p w:rsidR="00586323" w:rsidRDefault="00586323"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CD567E" w:rsidRDefault="00CD567E" w:rsidP="00586323">
      <w:pPr>
        <w:pStyle w:val="ListParagraph"/>
        <w:rPr>
          <w:rFonts w:ascii="Times New Roman" w:eastAsia="Times New Roman" w:hAnsi="Times New Roman" w:cs="Times New Roman"/>
          <w:bCs/>
          <w:sz w:val="28"/>
          <w:szCs w:val="28"/>
        </w:rPr>
      </w:pPr>
    </w:p>
    <w:p w:rsidR="005F5FDE" w:rsidRPr="007C1FAA" w:rsidRDefault="005F5FDE" w:rsidP="005F5FDE">
      <w:pPr>
        <w:shd w:val="clear" w:color="auto" w:fill="FFFFFF"/>
        <w:spacing w:before="100" w:beforeAutospacing="1" w:after="100" w:afterAutospacing="1" w:line="240" w:lineRule="auto"/>
        <w:ind w:left="720" w:firstLine="720"/>
        <w:rPr>
          <w:rFonts w:ascii="Times New Roman" w:eastAsia="Times New Roman" w:hAnsi="Times New Roman" w:cs="Times New Roman"/>
          <w:b/>
          <w:bCs/>
          <w:sz w:val="28"/>
          <w:szCs w:val="28"/>
        </w:rPr>
      </w:pPr>
      <w:r w:rsidRPr="007C1FAA">
        <w:rPr>
          <w:rFonts w:ascii="Times New Roman" w:eastAsia="Times New Roman" w:hAnsi="Times New Roman" w:cs="Times New Roman"/>
          <w:b/>
          <w:bCs/>
          <w:sz w:val="28"/>
          <w:szCs w:val="28"/>
        </w:rPr>
        <w:t xml:space="preserve">Test Feasibility List window </w:t>
      </w:r>
    </w:p>
    <w:p w:rsidR="005F5FDE" w:rsidRPr="005F5FDE" w:rsidRDefault="005F5FDE" w:rsidP="005F5FD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Cs/>
          <w:sz w:val="28"/>
          <w:szCs w:val="28"/>
        </w:rPr>
        <w:lastRenderedPageBreak/>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5F5FDE">
        <w:rPr>
          <w:rFonts w:ascii="Times New Roman" w:eastAsia="Times New Roman" w:hAnsi="Times New Roman" w:cs="Times New Roman"/>
          <w:sz w:val="24"/>
          <w:szCs w:val="24"/>
        </w:rPr>
        <w:fldChar w:fldCharType="begin"/>
      </w:r>
      <w:r w:rsidR="00A76065">
        <w:rPr>
          <w:rFonts w:ascii="Times New Roman" w:eastAsia="Times New Roman" w:hAnsi="Times New Roman" w:cs="Times New Roman"/>
          <w:sz w:val="24"/>
          <w:szCs w:val="24"/>
        </w:rPr>
        <w:instrText xml:space="preserve"> INCLUDEPICTURE "C:\\var\\folders\\bs\\37d9svpj3h1_4_t1jc6gkhx00000gr\\T\\com.microsoft.Word\\WebArchiveCopyPasteTempFiles\\page653image11300640" \* MERGEFORMAT </w:instrText>
      </w:r>
      <w:r w:rsidRPr="005F5FDE">
        <w:rPr>
          <w:rFonts w:ascii="Times New Roman" w:eastAsia="Times New Roman" w:hAnsi="Times New Roman" w:cs="Times New Roman"/>
          <w:sz w:val="24"/>
          <w:szCs w:val="24"/>
        </w:rPr>
        <w:fldChar w:fldCharType="separate"/>
      </w:r>
      <w:r w:rsidRPr="005F5FDE">
        <w:rPr>
          <w:rFonts w:ascii="Times New Roman" w:eastAsia="Times New Roman" w:hAnsi="Times New Roman" w:cs="Times New Roman"/>
          <w:noProof/>
          <w:sz w:val="24"/>
          <w:szCs w:val="24"/>
          <w:lang w:bidi="hi-IN"/>
        </w:rPr>
        <w:drawing>
          <wp:inline distT="0" distB="0" distL="0" distR="0" wp14:anchorId="7BBA8FC1" wp14:editId="3F29C76A">
            <wp:extent cx="2903855" cy="2874010"/>
            <wp:effectExtent l="0" t="0" r="4445" b="0"/>
            <wp:docPr id="30" name="Picture 30" descr="page653image113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653image113006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3855" cy="2874010"/>
                    </a:xfrm>
                    <a:prstGeom prst="rect">
                      <a:avLst/>
                    </a:prstGeom>
                    <a:noFill/>
                    <a:ln>
                      <a:noFill/>
                    </a:ln>
                  </pic:spPr>
                </pic:pic>
              </a:graphicData>
            </a:graphic>
          </wp:inline>
        </w:drawing>
      </w:r>
      <w:r w:rsidRPr="005F5FDE">
        <w:rPr>
          <w:rFonts w:ascii="Times New Roman" w:eastAsia="Times New Roman" w:hAnsi="Times New Roman" w:cs="Times New Roman"/>
          <w:sz w:val="24"/>
          <w:szCs w:val="24"/>
        </w:rPr>
        <w:fldChar w:fldCharType="end"/>
      </w:r>
    </w:p>
    <w:p w:rsidR="005F5FDE" w:rsidRDefault="005F5FDE" w:rsidP="005F5FDE">
      <w:pPr>
        <w:pStyle w:val="NormalWeb"/>
        <w:shd w:val="clear" w:color="auto" w:fill="FFFFFF"/>
        <w:rPr>
          <w:rFonts w:eastAsia="Times New Roman"/>
          <w:bCs/>
          <w:i/>
          <w:sz w:val="28"/>
          <w:szCs w:val="28"/>
        </w:rPr>
      </w:pPr>
      <w:r w:rsidRPr="005F5FDE">
        <w:rPr>
          <w:rFonts w:eastAsia="Times New Roman"/>
          <w:bCs/>
          <w:i/>
          <w:sz w:val="28"/>
          <w:szCs w:val="28"/>
        </w:rPr>
        <w:t>Test feasibility list window contains the Test Feasibility List tab and the QC Feasibility List tab</w:t>
      </w:r>
    </w:p>
    <w:p w:rsidR="005F5FDE" w:rsidRPr="005F5FDE" w:rsidRDefault="005F5FDE" w:rsidP="005F5FDE">
      <w:pPr>
        <w:pStyle w:val="NormalWeb"/>
        <w:shd w:val="clear" w:color="auto" w:fill="FFFFFF"/>
        <w:rPr>
          <w:rFonts w:eastAsia="Times New Roman"/>
        </w:rPr>
      </w:pPr>
      <w:r>
        <w:rPr>
          <w:rFonts w:eastAsia="Times New Roman"/>
        </w:rPr>
        <w:tab/>
      </w:r>
      <w:r>
        <w:rPr>
          <w:rFonts w:eastAsia="Times New Roman"/>
        </w:rPr>
        <w:tab/>
      </w:r>
      <w:r>
        <w:rPr>
          <w:rFonts w:eastAsia="Times New Roman"/>
        </w:rPr>
        <w:tab/>
      </w:r>
      <w:r>
        <w:rPr>
          <w:rFonts w:eastAsia="Times New Roman"/>
          <w:noProof/>
          <w:lang w:bidi="hi-IN"/>
        </w:rPr>
        <w:drawing>
          <wp:inline distT="0" distB="0" distL="0" distR="0">
            <wp:extent cx="4234911" cy="318129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9-24 at 7.59.04 PM.png"/>
                    <pic:cNvPicPr/>
                  </pic:nvPicPr>
                  <pic:blipFill>
                    <a:blip r:embed="rId43">
                      <a:extLst>
                        <a:ext uri="{28A0092B-C50C-407E-A947-70E740481C1C}">
                          <a14:useLocalDpi xmlns:a14="http://schemas.microsoft.com/office/drawing/2010/main" val="0"/>
                        </a:ext>
                      </a:extLst>
                    </a:blip>
                    <a:stretch>
                      <a:fillRect/>
                    </a:stretch>
                  </pic:blipFill>
                  <pic:spPr>
                    <a:xfrm>
                      <a:off x="0" y="0"/>
                      <a:ext cx="4244427" cy="3188446"/>
                    </a:xfrm>
                    <a:prstGeom prst="rect">
                      <a:avLst/>
                    </a:prstGeom>
                  </pic:spPr>
                </pic:pic>
              </a:graphicData>
            </a:graphic>
          </wp:inline>
        </w:drawing>
      </w:r>
    </w:p>
    <w:p w:rsidR="005F5FDE" w:rsidRDefault="005F5FDE" w:rsidP="00586323">
      <w:pPr>
        <w:pStyle w:val="ListParagraph"/>
        <w:rPr>
          <w:rFonts w:ascii="Times New Roman" w:eastAsia="Times New Roman" w:hAnsi="Times New Roman" w:cs="Times New Roman"/>
          <w:bCs/>
          <w:sz w:val="28"/>
          <w:szCs w:val="28"/>
        </w:rPr>
      </w:pPr>
    </w:p>
    <w:p w:rsidR="005F5FDE" w:rsidRPr="005F5FDE" w:rsidRDefault="005F5FDE" w:rsidP="005F5FDE">
      <w:pPr>
        <w:pStyle w:val="NormalWeb"/>
        <w:shd w:val="clear" w:color="auto" w:fill="FFFFFF"/>
        <w:rPr>
          <w:rFonts w:eastAsia="Times New Roman"/>
        </w:rPr>
      </w:pPr>
      <w:r>
        <w:rPr>
          <w:rFonts w:eastAsia="Times New Roman"/>
          <w:bCs/>
          <w:sz w:val="28"/>
          <w:szCs w:val="28"/>
        </w:rPr>
        <w:t xml:space="preserve">Use </w:t>
      </w:r>
      <w:r w:rsidRPr="005F5FDE">
        <w:rPr>
          <w:rFonts w:eastAsia="Times New Roman"/>
          <w:bCs/>
          <w:sz w:val="28"/>
          <w:szCs w:val="28"/>
        </w:rPr>
        <w:t>the Test Feasibility List tab to determine the feasibility of tests to run on sampl</w:t>
      </w:r>
      <w:r>
        <w:rPr>
          <w:rFonts w:ascii="ArialMT" w:eastAsia="Times New Roman" w:hAnsi="ArialMT" w:cs="ArialMT"/>
          <w:sz w:val="20"/>
          <w:szCs w:val="20"/>
        </w:rPr>
        <w:t>es.</w:t>
      </w:r>
    </w:p>
    <w:p w:rsidR="005F5FDE" w:rsidRDefault="005F5FDE" w:rsidP="00586323">
      <w:pPr>
        <w:pStyle w:val="ListParagraph"/>
        <w:rPr>
          <w:rFonts w:ascii="Times New Roman" w:eastAsia="Times New Roman" w:hAnsi="Times New Roman" w:cs="Times New Roman"/>
          <w:bCs/>
          <w:sz w:val="28"/>
          <w:szCs w:val="28"/>
        </w:rPr>
      </w:pPr>
    </w:p>
    <w:p w:rsidR="005F5FDE" w:rsidRDefault="005F5FDE" w:rsidP="00586323">
      <w:pPr>
        <w:pStyle w:val="ListParagraph"/>
        <w:rPr>
          <w:rFonts w:ascii="Times New Roman" w:eastAsia="Times New Roman" w:hAnsi="Times New Roman" w:cs="Times New Roman"/>
          <w:bCs/>
          <w:sz w:val="28"/>
          <w:szCs w:val="28"/>
        </w:rPr>
      </w:pPr>
    </w:p>
    <w:p w:rsidR="005F5FDE" w:rsidRDefault="005F5FDE" w:rsidP="00586323">
      <w:pPr>
        <w:pStyle w:val="ListParagraph"/>
        <w:rPr>
          <w:rFonts w:ascii="Times New Roman" w:eastAsia="Times New Roman" w:hAnsi="Times New Roman" w:cs="Times New Roman"/>
          <w:bCs/>
          <w:sz w:val="28"/>
          <w:szCs w:val="28"/>
        </w:rPr>
      </w:pPr>
    </w:p>
    <w:p w:rsidR="005F5FDE" w:rsidRDefault="005F5FDE" w:rsidP="00586323">
      <w:pPr>
        <w:pStyle w:val="ListParagraph"/>
        <w:rPr>
          <w:rFonts w:ascii="Times New Roman" w:eastAsia="Times New Roman" w:hAnsi="Times New Roman" w:cs="Times New Roman"/>
          <w:bCs/>
          <w:sz w:val="28"/>
          <w:szCs w:val="28"/>
        </w:rPr>
      </w:pPr>
    </w:p>
    <w:p w:rsidR="005F5FDE" w:rsidRPr="00586323" w:rsidRDefault="005F5FDE" w:rsidP="00586323">
      <w:pPr>
        <w:pStyle w:val="ListParagraph"/>
        <w:rPr>
          <w:rFonts w:ascii="Times New Roman" w:eastAsia="Times New Roman" w:hAnsi="Times New Roman" w:cs="Times New Roman"/>
          <w:bCs/>
          <w:sz w:val="28"/>
          <w:szCs w:val="28"/>
        </w:rPr>
      </w:pPr>
    </w:p>
    <w:p w:rsidR="000C3561" w:rsidRPr="00B05994" w:rsidRDefault="008C21F7" w:rsidP="001571E7">
      <w:pPr>
        <w:pStyle w:val="ListParagraph"/>
        <w:numPr>
          <w:ilvl w:val="0"/>
          <w:numId w:val="19"/>
        </w:numPr>
        <w:rPr>
          <w:rFonts w:ascii="Times New Roman" w:eastAsia="Times New Roman" w:hAnsi="Times New Roman" w:cs="Times New Roman"/>
          <w:b/>
          <w:bCs/>
          <w:sz w:val="28"/>
          <w:szCs w:val="28"/>
        </w:rPr>
      </w:pPr>
      <w:r w:rsidRPr="00B05994">
        <w:rPr>
          <w:rFonts w:ascii="Times New Roman" w:eastAsia="Times New Roman" w:hAnsi="Times New Roman" w:cs="Times New Roman"/>
          <w:b/>
          <w:bCs/>
          <w:sz w:val="28"/>
          <w:szCs w:val="28"/>
        </w:rPr>
        <w:t>QUALITY CONTROL</w:t>
      </w:r>
    </w:p>
    <w:p w:rsidR="00F26398" w:rsidRDefault="00F26398" w:rsidP="00F26398">
      <w:pPr>
        <w:tabs>
          <w:tab w:val="left" w:pos="-720"/>
        </w:tabs>
        <w:suppressAutoHyphens/>
        <w:spacing w:after="0" w:line="240" w:lineRule="auto"/>
        <w:jc w:val="both"/>
        <w:rPr>
          <w:rFonts w:ascii="Times New Roman" w:eastAsia="Times New Roman" w:hAnsi="Times New Roman" w:cs="Times New Roman"/>
          <w:sz w:val="24"/>
          <w:szCs w:val="24"/>
        </w:rPr>
      </w:pPr>
      <w:r w:rsidRPr="005D31F9">
        <w:rPr>
          <w:rFonts w:ascii="Times New Roman" w:eastAsia="Times New Roman" w:hAnsi="Times New Roman" w:cs="Times New Roman"/>
          <w:sz w:val="24"/>
          <w:szCs w:val="24"/>
        </w:rPr>
        <w:t xml:space="preserve">Reconstitute reagent(s) </w:t>
      </w:r>
      <w:r w:rsidR="005D31F9">
        <w:rPr>
          <w:rFonts w:ascii="Times New Roman" w:eastAsia="Times New Roman" w:hAnsi="Times New Roman" w:cs="Times New Roman"/>
          <w:sz w:val="24"/>
          <w:szCs w:val="24"/>
        </w:rPr>
        <w:t>and</w:t>
      </w:r>
      <w:r w:rsidRPr="005D31F9">
        <w:rPr>
          <w:rFonts w:ascii="Times New Roman" w:eastAsia="Times New Roman" w:hAnsi="Times New Roman" w:cs="Times New Roman"/>
          <w:sz w:val="24"/>
          <w:szCs w:val="24"/>
        </w:rPr>
        <w:t xml:space="preserve"> controls and allow sitting at room temperature </w:t>
      </w:r>
      <w:r w:rsidR="005D31F9">
        <w:rPr>
          <w:rFonts w:ascii="Times New Roman" w:eastAsia="Times New Roman" w:hAnsi="Times New Roman" w:cs="Times New Roman"/>
          <w:sz w:val="24"/>
          <w:szCs w:val="24"/>
        </w:rPr>
        <w:t>per recommendation</w:t>
      </w:r>
      <w:r w:rsidRPr="005D31F9">
        <w:rPr>
          <w:rFonts w:ascii="Times New Roman" w:eastAsia="Times New Roman" w:hAnsi="Times New Roman" w:cs="Times New Roman"/>
          <w:sz w:val="24"/>
          <w:szCs w:val="24"/>
        </w:rPr>
        <w:t xml:space="preserve">; swirling to mix just before loading onto the </w:t>
      </w:r>
      <w:r w:rsidR="00F14E09">
        <w:rPr>
          <w:rFonts w:ascii="Times New Roman" w:eastAsia="Times New Roman" w:hAnsi="Times New Roman" w:cs="Times New Roman"/>
          <w:sz w:val="24"/>
          <w:szCs w:val="24"/>
        </w:rPr>
        <w:t>instrument</w:t>
      </w:r>
    </w:p>
    <w:p w:rsidR="00B05994" w:rsidRPr="005D31F9" w:rsidRDefault="00B05994" w:rsidP="00F26398">
      <w:pPr>
        <w:tabs>
          <w:tab w:val="left" w:pos="-720"/>
        </w:tabs>
        <w:suppressAutoHyphens/>
        <w:spacing w:after="0" w:line="240" w:lineRule="auto"/>
        <w:jc w:val="both"/>
        <w:rPr>
          <w:rFonts w:ascii="Times New Roman" w:eastAsia="Times New Roman" w:hAnsi="Times New Roman" w:cs="Times New Roman"/>
          <w:sz w:val="24"/>
          <w:szCs w:val="24"/>
        </w:rPr>
      </w:pPr>
    </w:p>
    <w:p w:rsidR="007E19E8" w:rsidRPr="00F03B76" w:rsidRDefault="007E19E8" w:rsidP="00B05994">
      <w:pPr>
        <w:rPr>
          <w:rFonts w:ascii="Times New Roman" w:eastAsia="Times New Roman" w:hAnsi="Times New Roman" w:cs="Times New Roman"/>
          <w:b/>
          <w:bCs/>
          <w:sz w:val="28"/>
          <w:szCs w:val="28"/>
        </w:rPr>
      </w:pPr>
      <w:r w:rsidRPr="00F03B76">
        <w:rPr>
          <w:rFonts w:ascii="Times New Roman" w:eastAsia="Times New Roman" w:hAnsi="Times New Roman" w:cs="Times New Roman"/>
          <w:b/>
          <w:bCs/>
          <w:sz w:val="28"/>
          <w:szCs w:val="28"/>
        </w:rPr>
        <w:t>Refer to test feasibility screen for loading of reagents, calibrator</w:t>
      </w:r>
      <w:r w:rsidR="00147F7C">
        <w:rPr>
          <w:rFonts w:ascii="Times New Roman" w:eastAsia="Times New Roman" w:hAnsi="Times New Roman" w:cs="Times New Roman"/>
          <w:b/>
          <w:bCs/>
          <w:sz w:val="28"/>
          <w:szCs w:val="28"/>
        </w:rPr>
        <w:t>s</w:t>
      </w:r>
      <w:r w:rsidRPr="00F03B76">
        <w:rPr>
          <w:rFonts w:ascii="Times New Roman" w:eastAsia="Times New Roman" w:hAnsi="Times New Roman" w:cs="Times New Roman"/>
          <w:b/>
          <w:bCs/>
          <w:sz w:val="28"/>
          <w:szCs w:val="28"/>
        </w:rPr>
        <w:t>, and controls.</w:t>
      </w:r>
    </w:p>
    <w:p w:rsidR="00F84D5F" w:rsidRPr="00B05994" w:rsidRDefault="00E97DE1" w:rsidP="007E19E8">
      <w:pPr>
        <w:spacing w:before="100" w:beforeAutospacing="1" w:after="100" w:afterAutospacing="1" w:line="240" w:lineRule="auto"/>
        <w:ind w:firstLine="360"/>
        <w:rPr>
          <w:rFonts w:ascii="Times New Roman" w:eastAsia="Times New Roman" w:hAnsi="Times New Roman" w:cs="Times New Roman"/>
          <w:b/>
          <w:bCs/>
          <w:sz w:val="28"/>
          <w:szCs w:val="28"/>
          <w:u w:val="single"/>
        </w:rPr>
      </w:pPr>
      <w:r w:rsidRPr="00B05994">
        <w:rPr>
          <w:rFonts w:ascii="Times New Roman" w:eastAsia="Times New Roman" w:hAnsi="Times New Roman" w:cs="Times New Roman"/>
          <w:b/>
          <w:bCs/>
          <w:sz w:val="28"/>
          <w:szCs w:val="28"/>
          <w:u w:val="single"/>
        </w:rPr>
        <w:t xml:space="preserve">How to program and Run QC </w:t>
      </w:r>
    </w:p>
    <w:p w:rsidR="00F84D5F" w:rsidRPr="004F7AFB" w:rsidRDefault="00F84D5F"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Place QC in Diluent Rack (with Factor Diluent) ► Load rack in D1 and D2</w:t>
      </w:r>
      <w:r w:rsidR="00236484" w:rsidRPr="004F7AFB">
        <w:rPr>
          <w:rFonts w:ascii="Times New Roman" w:eastAsia="Times New Roman" w:hAnsi="Times New Roman" w:cs="Times New Roman"/>
          <w:sz w:val="24"/>
          <w:szCs w:val="24"/>
        </w:rPr>
        <w:t xml:space="preserve">. Before loading QC rack, make sure </w:t>
      </w:r>
      <w:r w:rsidR="00147F7C">
        <w:rPr>
          <w:rFonts w:ascii="Times New Roman" w:eastAsia="Times New Roman" w:hAnsi="Times New Roman" w:cs="Times New Roman"/>
          <w:sz w:val="24"/>
          <w:szCs w:val="24"/>
        </w:rPr>
        <w:t xml:space="preserve">the </w:t>
      </w:r>
      <w:r w:rsidR="00236484" w:rsidRPr="004F7AFB">
        <w:rPr>
          <w:rFonts w:ascii="Times New Roman" w:eastAsia="Times New Roman" w:hAnsi="Times New Roman" w:cs="Times New Roman"/>
          <w:sz w:val="24"/>
          <w:szCs w:val="24"/>
        </w:rPr>
        <w:t>analyzer is in Ready mode.</w:t>
      </w:r>
    </w:p>
    <w:p w:rsidR="00F84D5F" w:rsidRPr="004F7AFB" w:rsidRDefault="00F84D5F"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 xml:space="preserve">Go to </w:t>
      </w:r>
      <w:r w:rsidR="007E19E8" w:rsidRPr="004F7AFB">
        <w:rPr>
          <w:rFonts w:ascii="Times New Roman" w:eastAsia="Times New Roman" w:hAnsi="Times New Roman" w:cs="Times New Roman"/>
          <w:b/>
          <w:bCs/>
          <w:sz w:val="24"/>
          <w:szCs w:val="24"/>
        </w:rPr>
        <w:t>M</w:t>
      </w:r>
      <w:r w:rsidRPr="004F7AFB">
        <w:rPr>
          <w:rFonts w:ascii="Times New Roman" w:eastAsia="Times New Roman" w:hAnsi="Times New Roman" w:cs="Times New Roman"/>
          <w:b/>
          <w:bCs/>
          <w:sz w:val="24"/>
          <w:szCs w:val="24"/>
        </w:rPr>
        <w:t xml:space="preserve">enu Bar ► QC ► Result List ► double click on any QC </w:t>
      </w:r>
      <w:r w:rsidR="00E97DE1" w:rsidRPr="004F7AFB">
        <w:rPr>
          <w:rFonts w:ascii="Times New Roman" w:eastAsia="Times New Roman" w:hAnsi="Times New Roman" w:cs="Times New Roman"/>
          <w:b/>
          <w:bCs/>
          <w:sz w:val="24"/>
          <w:szCs w:val="24"/>
        </w:rPr>
        <w:t xml:space="preserve">► </w:t>
      </w:r>
      <w:r w:rsidRPr="004F7AFB">
        <w:rPr>
          <w:rFonts w:ascii="Times New Roman" w:eastAsia="Times New Roman" w:hAnsi="Times New Roman" w:cs="Times New Roman"/>
          <w:b/>
          <w:bCs/>
          <w:sz w:val="24"/>
          <w:szCs w:val="24"/>
        </w:rPr>
        <w:t>QC Statistic screen</w:t>
      </w:r>
    </w:p>
    <w:p w:rsidR="00DB5605" w:rsidRPr="00DB5605" w:rsidRDefault="00E97DE1"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b/>
          <w:bCs/>
          <w:sz w:val="24"/>
          <w:szCs w:val="24"/>
        </w:rPr>
        <w:t>Clear the previous selection</w:t>
      </w:r>
      <w:r w:rsidRPr="004F7AFB">
        <w:rPr>
          <w:rFonts w:ascii="Times New Roman" w:eastAsia="Times New Roman" w:hAnsi="Times New Roman" w:cs="Times New Roman"/>
          <w:sz w:val="24"/>
          <w:szCs w:val="24"/>
        </w:rPr>
        <w:t xml:space="preserve"> by single</w:t>
      </w:r>
      <w:r w:rsidR="007E19E8" w:rsidRPr="004F7AFB">
        <w:rPr>
          <w:rFonts w:ascii="Times New Roman" w:eastAsia="Times New Roman" w:hAnsi="Times New Roman" w:cs="Times New Roman"/>
          <w:sz w:val="24"/>
          <w:szCs w:val="24"/>
        </w:rPr>
        <w:t>-</w:t>
      </w:r>
      <w:r w:rsidRPr="004F7AFB">
        <w:rPr>
          <w:rFonts w:ascii="Times New Roman" w:eastAsia="Times New Roman" w:hAnsi="Times New Roman" w:cs="Times New Roman"/>
          <w:sz w:val="24"/>
          <w:szCs w:val="24"/>
        </w:rPr>
        <w:t>clicking box next to “</w:t>
      </w:r>
      <w:r w:rsidRPr="004F7AFB">
        <w:rPr>
          <w:rFonts w:ascii="Times New Roman" w:eastAsia="Times New Roman" w:hAnsi="Times New Roman" w:cs="Times New Roman"/>
          <w:b/>
          <w:bCs/>
          <w:sz w:val="24"/>
          <w:szCs w:val="24"/>
        </w:rPr>
        <w:t xml:space="preserve">Material </w:t>
      </w:r>
      <w:r w:rsidRPr="004F7AFB">
        <w:rPr>
          <w:rFonts w:ascii="Times New Roman" w:eastAsia="Times New Roman" w:hAnsi="Times New Roman" w:cs="Times New Roman"/>
          <w:b/>
          <w:bCs/>
          <w:sz w:val="24"/>
          <w:szCs w:val="24"/>
        </w:rPr>
        <w:sym w:font="Wingdings" w:char="F0E0"/>
      </w:r>
      <w:r w:rsidRPr="004F7AFB">
        <w:rPr>
          <w:rFonts w:ascii="Times New Roman" w:eastAsia="Times New Roman" w:hAnsi="Times New Roman" w:cs="Times New Roman"/>
          <w:b/>
          <w:bCs/>
          <w:sz w:val="24"/>
          <w:szCs w:val="24"/>
        </w:rPr>
        <w:t>Tests</w:t>
      </w:r>
      <w:r w:rsidRPr="004F7AFB">
        <w:rPr>
          <w:rFonts w:ascii="Times New Roman" w:eastAsia="Times New Roman" w:hAnsi="Times New Roman" w:cs="Times New Roman"/>
          <w:sz w:val="24"/>
          <w:szCs w:val="24"/>
        </w:rPr>
        <w:t>” to remove checkmark or else all tests from the last run will be repeated (system remembers last QC programming).</w:t>
      </w:r>
    </w:p>
    <w:p w:rsidR="00DB5605" w:rsidRDefault="00DB5605" w:rsidP="00DB5605">
      <w:pPr>
        <w:spacing w:before="100" w:beforeAutospacing="1" w:after="100" w:afterAutospacing="1" w:line="240" w:lineRule="auto"/>
        <w:rPr>
          <w:rFonts w:ascii="Times New Roman" w:eastAsia="Times New Roman" w:hAnsi="Times New Roman" w:cs="Times New Roman"/>
          <w:sz w:val="24"/>
          <w:szCs w:val="24"/>
        </w:rPr>
      </w:pPr>
    </w:p>
    <w:p w:rsidR="00433014" w:rsidRDefault="00433014" w:rsidP="00DB56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0" distB="0" distL="0" distR="0">
            <wp:extent cx="5034224" cy="240864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24 at 7.05.48 PM.png"/>
                    <pic:cNvPicPr/>
                  </pic:nvPicPr>
                  <pic:blipFill>
                    <a:blip r:embed="rId44">
                      <a:extLst>
                        <a:ext uri="{28A0092B-C50C-407E-A947-70E740481C1C}">
                          <a14:useLocalDpi xmlns:a14="http://schemas.microsoft.com/office/drawing/2010/main" val="0"/>
                        </a:ext>
                      </a:extLst>
                    </a:blip>
                    <a:stretch>
                      <a:fillRect/>
                    </a:stretch>
                  </pic:blipFill>
                  <pic:spPr>
                    <a:xfrm>
                      <a:off x="0" y="0"/>
                      <a:ext cx="5072830" cy="2427116"/>
                    </a:xfrm>
                    <a:prstGeom prst="rect">
                      <a:avLst/>
                    </a:prstGeom>
                  </pic:spPr>
                </pic:pic>
              </a:graphicData>
            </a:graphic>
          </wp:inline>
        </w:drawing>
      </w:r>
    </w:p>
    <w:p w:rsidR="00433014" w:rsidRDefault="00433014" w:rsidP="00DB5605">
      <w:pPr>
        <w:spacing w:before="100" w:beforeAutospacing="1" w:after="100" w:afterAutospacing="1" w:line="240" w:lineRule="auto"/>
        <w:rPr>
          <w:rFonts w:ascii="Times New Roman" w:eastAsia="Times New Roman" w:hAnsi="Times New Roman" w:cs="Times New Roman"/>
          <w:sz w:val="24"/>
          <w:szCs w:val="24"/>
        </w:rPr>
      </w:pPr>
    </w:p>
    <w:p w:rsidR="00DB5605" w:rsidRDefault="00DB5605" w:rsidP="00DB560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lastRenderedPageBreak/>
        <w:drawing>
          <wp:inline distT="0" distB="0" distL="0" distR="0">
            <wp:extent cx="5346700" cy="22606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 Shot 2019-09-15 at 10.10.08 PM.png"/>
                    <pic:cNvPicPr/>
                  </pic:nvPicPr>
                  <pic:blipFill>
                    <a:blip r:embed="rId45">
                      <a:extLst>
                        <a:ext uri="{28A0092B-C50C-407E-A947-70E740481C1C}">
                          <a14:useLocalDpi xmlns:a14="http://schemas.microsoft.com/office/drawing/2010/main" val="0"/>
                        </a:ext>
                      </a:extLst>
                    </a:blip>
                    <a:stretch>
                      <a:fillRect/>
                    </a:stretch>
                  </pic:blipFill>
                  <pic:spPr>
                    <a:xfrm>
                      <a:off x="0" y="0"/>
                      <a:ext cx="5346700" cy="2260600"/>
                    </a:xfrm>
                    <a:prstGeom prst="rect">
                      <a:avLst/>
                    </a:prstGeom>
                  </pic:spPr>
                </pic:pic>
              </a:graphicData>
            </a:graphic>
          </wp:inline>
        </w:drawing>
      </w:r>
    </w:p>
    <w:p w:rsidR="00DB5605" w:rsidRPr="00E97DE1" w:rsidRDefault="00DB5605" w:rsidP="00DB5605">
      <w:pPr>
        <w:spacing w:before="100" w:beforeAutospacing="1" w:after="100" w:afterAutospacing="1" w:line="240" w:lineRule="auto"/>
        <w:rPr>
          <w:rFonts w:ascii="Times New Roman" w:eastAsia="Times New Roman" w:hAnsi="Times New Roman" w:cs="Times New Roman"/>
          <w:sz w:val="24"/>
          <w:szCs w:val="24"/>
        </w:rPr>
      </w:pPr>
    </w:p>
    <w:p w:rsidR="00433A9C" w:rsidRPr="00433A9C" w:rsidRDefault="00E97DE1"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 xml:space="preserve">Select the checkbox next to </w:t>
      </w:r>
      <w:r w:rsidR="00147F7C">
        <w:rPr>
          <w:rFonts w:ascii="Times New Roman" w:eastAsia="Times New Roman" w:hAnsi="Times New Roman" w:cs="Times New Roman"/>
          <w:sz w:val="24"/>
          <w:szCs w:val="24"/>
        </w:rPr>
        <w:t xml:space="preserve">the </w:t>
      </w:r>
      <w:r w:rsidRPr="004F7AFB">
        <w:rPr>
          <w:rFonts w:ascii="Times New Roman" w:eastAsia="Times New Roman" w:hAnsi="Times New Roman" w:cs="Times New Roman"/>
          <w:sz w:val="24"/>
          <w:szCs w:val="24"/>
        </w:rPr>
        <w:t>tests to order the QC</w:t>
      </w:r>
      <w:r w:rsidR="00433A9C" w:rsidRPr="004F7AFB">
        <w:rPr>
          <w:rFonts w:ascii="Times New Roman" w:eastAsia="Times New Roman" w:hAnsi="Times New Roman" w:cs="Times New Roman"/>
          <w:sz w:val="24"/>
          <w:szCs w:val="24"/>
        </w:rPr>
        <w:t xml:space="preserve">. </w:t>
      </w:r>
    </w:p>
    <w:p w:rsidR="00556A5A" w:rsidRPr="00556A5A" w:rsidRDefault="00433A9C"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S</w:t>
      </w:r>
      <w:r w:rsidR="00E97DE1" w:rsidRPr="004F7AFB">
        <w:rPr>
          <w:rFonts w:ascii="Times New Roman" w:eastAsia="Times New Roman" w:hAnsi="Times New Roman" w:cs="Times New Roman"/>
          <w:sz w:val="24"/>
          <w:szCs w:val="24"/>
        </w:rPr>
        <w:t>ingle</w:t>
      </w:r>
      <w:r w:rsidR="0074452E">
        <w:rPr>
          <w:rFonts w:ascii="Times New Roman" w:eastAsia="Times New Roman" w:hAnsi="Times New Roman" w:cs="Times New Roman"/>
          <w:sz w:val="24"/>
          <w:szCs w:val="24"/>
        </w:rPr>
        <w:t>-</w:t>
      </w:r>
      <w:r w:rsidR="00E97DE1" w:rsidRPr="004F7AFB">
        <w:rPr>
          <w:rFonts w:ascii="Times New Roman" w:eastAsia="Times New Roman" w:hAnsi="Times New Roman" w:cs="Times New Roman"/>
          <w:sz w:val="24"/>
          <w:szCs w:val="24"/>
        </w:rPr>
        <w:t xml:space="preserve">click or </w:t>
      </w:r>
      <w:r w:rsidRPr="004F7AFB">
        <w:rPr>
          <w:rFonts w:ascii="Times New Roman" w:eastAsia="Times New Roman" w:hAnsi="Times New Roman" w:cs="Times New Roman"/>
          <w:sz w:val="24"/>
          <w:szCs w:val="24"/>
        </w:rPr>
        <w:t>touch</w:t>
      </w:r>
      <w:r w:rsidR="00E97DE1" w:rsidRPr="004F7AFB">
        <w:rPr>
          <w:rFonts w:ascii="Times New Roman" w:eastAsia="Times New Roman" w:hAnsi="Times New Roman" w:cs="Times New Roman"/>
          <w:sz w:val="24"/>
          <w:szCs w:val="24"/>
        </w:rPr>
        <w:t xml:space="preserve"> </w:t>
      </w:r>
      <w:r w:rsidR="00E97DE1" w:rsidRPr="00CD7877">
        <w:rPr>
          <w:rFonts w:ascii="Times New Roman" w:eastAsia="Times New Roman" w:hAnsi="Times New Roman" w:cs="Times New Roman"/>
          <w:b/>
          <w:bCs/>
          <w:sz w:val="24"/>
          <w:szCs w:val="24"/>
        </w:rPr>
        <w:t xml:space="preserve">Program QC  </w:t>
      </w:r>
      <w:r w:rsidR="00E97DE1" w:rsidRPr="00CD7877">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"C:\\var\\folders\\bs\\37d9svpj3h1_4_t1jc6gkhx00000gr\\T\\com.microsoft.Word\\WebArchiveCopyPasteTempFiles\\page1image3415738016" \* MERGEFORMAT </w:instrText>
      </w:r>
      <w:r w:rsidR="00E97DE1" w:rsidRPr="00CD7877">
        <w:rPr>
          <w:rFonts w:ascii="Times New Roman" w:eastAsia="Times New Roman" w:hAnsi="Times New Roman" w:cs="Times New Roman"/>
          <w:b/>
          <w:bCs/>
          <w:sz w:val="24"/>
          <w:szCs w:val="24"/>
        </w:rPr>
        <w:fldChar w:fldCharType="separate"/>
      </w:r>
      <w:r w:rsidR="00E97DE1" w:rsidRPr="00CD7877">
        <w:rPr>
          <w:rFonts w:ascii="Times New Roman" w:eastAsia="Times New Roman" w:hAnsi="Times New Roman" w:cs="Times New Roman"/>
          <w:b/>
          <w:bCs/>
          <w:noProof/>
          <w:sz w:val="24"/>
          <w:szCs w:val="24"/>
          <w:lang w:bidi="hi-IN"/>
        </w:rPr>
        <w:drawing>
          <wp:inline distT="0" distB="0" distL="0" distR="0" wp14:anchorId="127603AE" wp14:editId="5477E0FC">
            <wp:extent cx="331470" cy="307340"/>
            <wp:effectExtent l="0" t="0" r="0" b="0"/>
            <wp:docPr id="130" name="Picture 130" descr="page1image341573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age1image34157380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70" cy="307340"/>
                    </a:xfrm>
                    <a:prstGeom prst="rect">
                      <a:avLst/>
                    </a:prstGeom>
                    <a:noFill/>
                    <a:ln>
                      <a:noFill/>
                    </a:ln>
                  </pic:spPr>
                </pic:pic>
              </a:graphicData>
            </a:graphic>
          </wp:inline>
        </w:drawing>
      </w:r>
      <w:r w:rsidR="00E97DE1" w:rsidRPr="00CD7877">
        <w:rPr>
          <w:rFonts w:ascii="Times New Roman" w:eastAsia="Times New Roman" w:hAnsi="Times New Roman" w:cs="Times New Roman"/>
          <w:b/>
          <w:bCs/>
          <w:sz w:val="24"/>
          <w:szCs w:val="24"/>
        </w:rPr>
        <w:fldChar w:fldCharType="end"/>
      </w:r>
      <w:r w:rsidR="00E97DE1" w:rsidRPr="004F7AFB">
        <w:rPr>
          <w:rFonts w:ascii="Times New Roman" w:eastAsia="Times New Roman" w:hAnsi="Times New Roman" w:cs="Times New Roman"/>
          <w:sz w:val="24"/>
          <w:szCs w:val="24"/>
        </w:rPr>
        <w:t xml:space="preserve"> to start </w:t>
      </w:r>
      <w:r w:rsidR="00CD567E">
        <w:rPr>
          <w:rFonts w:ascii="Times New Roman" w:eastAsia="Times New Roman" w:hAnsi="Times New Roman" w:cs="Times New Roman"/>
          <w:sz w:val="24"/>
          <w:szCs w:val="24"/>
        </w:rPr>
        <w:t xml:space="preserve">the </w:t>
      </w:r>
      <w:r w:rsidR="00E97DE1" w:rsidRPr="004F7AFB">
        <w:rPr>
          <w:rFonts w:ascii="Times New Roman" w:eastAsia="Times New Roman" w:hAnsi="Times New Roman" w:cs="Times New Roman"/>
          <w:sz w:val="24"/>
          <w:szCs w:val="24"/>
        </w:rPr>
        <w:t>analysis.</w:t>
      </w:r>
    </w:p>
    <w:p w:rsidR="004F7AFB" w:rsidRDefault="00556A5A"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 xml:space="preserve">To Review QC, </w:t>
      </w:r>
      <w:r w:rsidR="00CD567E">
        <w:rPr>
          <w:rFonts w:ascii="Times New Roman" w:eastAsia="Times New Roman" w:hAnsi="Times New Roman" w:cs="Times New Roman"/>
          <w:sz w:val="24"/>
          <w:szCs w:val="24"/>
        </w:rPr>
        <w:t xml:space="preserve">a </w:t>
      </w:r>
      <w:r w:rsidRPr="004F7AFB">
        <w:rPr>
          <w:rFonts w:ascii="Times New Roman" w:eastAsia="Times New Roman" w:hAnsi="Times New Roman" w:cs="Times New Roman"/>
          <w:sz w:val="24"/>
          <w:szCs w:val="24"/>
        </w:rPr>
        <w:t xml:space="preserve">single click on </w:t>
      </w:r>
      <w:r w:rsidR="0074452E">
        <w:rPr>
          <w:rFonts w:ascii="Times New Roman" w:eastAsia="Times New Roman" w:hAnsi="Times New Roman" w:cs="Times New Roman"/>
          <w:sz w:val="24"/>
          <w:szCs w:val="24"/>
        </w:rPr>
        <w:t xml:space="preserve">the </w:t>
      </w:r>
      <w:proofErr w:type="gramStart"/>
      <w:r w:rsidRPr="004F7AFB">
        <w:rPr>
          <w:rFonts w:ascii="Times New Roman" w:eastAsia="Times New Roman" w:hAnsi="Times New Roman" w:cs="Times New Roman"/>
          <w:b/>
          <w:bCs/>
          <w:sz w:val="24"/>
          <w:szCs w:val="24"/>
        </w:rPr>
        <w:t>Previous</w:t>
      </w:r>
      <w:proofErr w:type="gramEnd"/>
      <w:r w:rsidRPr="004F7AFB">
        <w:rPr>
          <w:rFonts w:ascii="Times New Roman" w:eastAsia="Times New Roman" w:hAnsi="Times New Roman" w:cs="Times New Roman"/>
          <w:b/>
          <w:bCs/>
          <w:sz w:val="24"/>
          <w:szCs w:val="24"/>
        </w:rPr>
        <w:t xml:space="preserve"> screen (back arrow) </w:t>
      </w:r>
      <w:r w:rsidRPr="004F7AFB">
        <w:rPr>
          <w:rFonts w:ascii="Times New Roman" w:eastAsia="Times New Roman" w:hAnsi="Times New Roman" w:cs="Times New Roman"/>
          <w:noProof/>
          <w:sz w:val="24"/>
          <w:szCs w:val="24"/>
          <w:lang w:bidi="hi-IN"/>
        </w:rPr>
        <w:drawing>
          <wp:inline distT="0" distB="0" distL="0" distR="0" wp14:anchorId="045F916E" wp14:editId="615ACDAD">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47">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4F7AFB">
        <w:rPr>
          <w:rFonts w:ascii="Times New Roman" w:eastAsia="Times New Roman" w:hAnsi="Times New Roman" w:cs="Times New Roman"/>
          <w:sz w:val="24"/>
          <w:szCs w:val="24"/>
        </w:rPr>
        <w:t xml:space="preserve"> will return to </w:t>
      </w:r>
      <w:r w:rsidRPr="004F7AFB">
        <w:rPr>
          <w:rFonts w:ascii="Times New Roman" w:eastAsia="Times New Roman" w:hAnsi="Times New Roman" w:cs="Times New Roman"/>
          <w:b/>
          <w:bCs/>
          <w:sz w:val="24"/>
          <w:szCs w:val="24"/>
        </w:rPr>
        <w:t>QC Result list</w:t>
      </w:r>
      <w:r w:rsidRPr="004F7AFB">
        <w:rPr>
          <w:rFonts w:ascii="Times New Roman" w:eastAsia="Times New Roman" w:hAnsi="Times New Roman" w:cs="Times New Roman"/>
          <w:sz w:val="24"/>
          <w:szCs w:val="24"/>
        </w:rPr>
        <w:t>.</w:t>
      </w:r>
    </w:p>
    <w:p w:rsidR="00556A5A" w:rsidRPr="00556A5A" w:rsidRDefault="00556A5A"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 xml:space="preserve"> If the control is acceptable, click on the   </w:t>
      </w:r>
      <w:r w:rsidRPr="004F7AFB">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"C:\\var\\folders\\bs\\37d9svpj3h1_4_t1jc6gkhx00000gr\\T\\com.microsoft.Word\\WebArchiveCopyPasteTempFiles\\page5image3395804144" \* MERGEFORMAT </w:instrText>
      </w:r>
      <w:r w:rsidRPr="004F7AFB">
        <w:rPr>
          <w:rFonts w:ascii="Times New Roman" w:eastAsia="Times New Roman" w:hAnsi="Times New Roman" w:cs="Times New Roman"/>
          <w:b/>
          <w:bCs/>
          <w:sz w:val="24"/>
          <w:szCs w:val="24"/>
        </w:rPr>
        <w:fldChar w:fldCharType="separate"/>
      </w:r>
      <w:r w:rsidRPr="004F7AFB">
        <w:rPr>
          <w:rFonts w:ascii="Times New Roman" w:eastAsia="Times New Roman" w:hAnsi="Times New Roman" w:cs="Times New Roman"/>
          <w:b/>
          <w:bCs/>
          <w:noProof/>
          <w:sz w:val="24"/>
          <w:szCs w:val="24"/>
          <w:lang w:bidi="hi-IN"/>
        </w:rPr>
        <w:drawing>
          <wp:inline distT="0" distB="0" distL="0" distR="0" wp14:anchorId="13DD6A78" wp14:editId="304A4620">
            <wp:extent cx="218440" cy="218440"/>
            <wp:effectExtent l="0" t="0" r="0" b="0"/>
            <wp:docPr id="2" name="Picture 2"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4F7AFB">
        <w:rPr>
          <w:rFonts w:ascii="Times New Roman" w:eastAsia="Times New Roman" w:hAnsi="Times New Roman" w:cs="Times New Roman"/>
          <w:b/>
          <w:bCs/>
          <w:sz w:val="24"/>
          <w:szCs w:val="24"/>
        </w:rPr>
        <w:fldChar w:fldCharType="end"/>
      </w:r>
      <w:r w:rsidRPr="004F7AFB">
        <w:rPr>
          <w:rFonts w:ascii="Times New Roman" w:eastAsia="Times New Roman" w:hAnsi="Times New Roman" w:cs="Times New Roman"/>
          <w:b/>
          <w:bCs/>
          <w:sz w:val="24"/>
          <w:szCs w:val="24"/>
        </w:rPr>
        <w:t xml:space="preserve">data </w:t>
      </w:r>
      <w:r w:rsidRPr="004F7AFB">
        <w:rPr>
          <w:rFonts w:ascii="Times New Roman" w:eastAsia="Times New Roman" w:hAnsi="Times New Roman" w:cs="Times New Roman"/>
          <w:sz w:val="24"/>
          <w:szCs w:val="24"/>
        </w:rPr>
        <w:t xml:space="preserve">point, click on the </w:t>
      </w:r>
      <w:r w:rsidRPr="004F7AFB">
        <w:rPr>
          <w:rFonts w:ascii="Times New Roman" w:eastAsia="Times New Roman" w:hAnsi="Times New Roman" w:cs="Times New Roman"/>
          <w:b/>
          <w:bCs/>
          <w:sz w:val="24"/>
          <w:szCs w:val="24"/>
        </w:rPr>
        <w:t xml:space="preserve">comment </w:t>
      </w:r>
      <w:proofErr w:type="gramStart"/>
      <w:r w:rsidRPr="004F7AFB">
        <w:rPr>
          <w:rFonts w:ascii="Times New Roman" w:eastAsia="Times New Roman" w:hAnsi="Times New Roman" w:cs="Times New Roman"/>
          <w:b/>
          <w:bCs/>
          <w:sz w:val="24"/>
          <w:szCs w:val="24"/>
        </w:rPr>
        <w:t xml:space="preserve">icon  </w:t>
      </w:r>
      <w:proofErr w:type="gramEnd"/>
      <w:r w:rsidRPr="004F7AFB">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"C:\\var\\folders\\bs\\37d9svpj3h1_4_t1jc6gkhx00000gr\\T\\com.microsoft.Word\\WebArchiveCopyPasteTempFiles\\page5image3395808928" \* MERGEFORMAT </w:instrText>
      </w:r>
      <w:r w:rsidRPr="004F7AFB">
        <w:rPr>
          <w:rFonts w:ascii="Times New Roman" w:eastAsia="Times New Roman" w:hAnsi="Times New Roman" w:cs="Times New Roman"/>
          <w:b/>
          <w:bCs/>
          <w:sz w:val="24"/>
          <w:szCs w:val="24"/>
        </w:rPr>
        <w:fldChar w:fldCharType="separate"/>
      </w:r>
      <w:r w:rsidRPr="004F7AFB">
        <w:rPr>
          <w:rFonts w:ascii="Times New Roman" w:eastAsia="Times New Roman" w:hAnsi="Times New Roman" w:cs="Times New Roman"/>
          <w:b/>
          <w:bCs/>
          <w:noProof/>
          <w:sz w:val="24"/>
          <w:szCs w:val="24"/>
          <w:lang w:bidi="hi-IN"/>
        </w:rPr>
        <w:drawing>
          <wp:inline distT="0" distB="0" distL="0" distR="0" wp14:anchorId="269049EE" wp14:editId="08710316">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4F7AFB">
        <w:rPr>
          <w:rFonts w:ascii="Times New Roman" w:eastAsia="Times New Roman" w:hAnsi="Times New Roman" w:cs="Times New Roman"/>
          <w:b/>
          <w:bCs/>
          <w:sz w:val="24"/>
          <w:szCs w:val="24"/>
        </w:rPr>
        <w:fldChar w:fldCharType="end"/>
      </w:r>
      <w:r w:rsidRPr="004F7AFB">
        <w:rPr>
          <w:rFonts w:ascii="Times New Roman" w:eastAsia="Times New Roman" w:hAnsi="Times New Roman" w:cs="Times New Roman"/>
          <w:sz w:val="24"/>
          <w:szCs w:val="24"/>
        </w:rPr>
        <w:t xml:space="preserve">, and type your initials in the comment box. If control is outside the acceptable range, </w:t>
      </w:r>
      <w:r w:rsidR="00CD567E">
        <w:rPr>
          <w:rFonts w:ascii="Times New Roman" w:eastAsia="Times New Roman" w:hAnsi="Times New Roman" w:cs="Times New Roman"/>
          <w:sz w:val="24"/>
          <w:szCs w:val="24"/>
        </w:rPr>
        <w:t xml:space="preserve">the </w:t>
      </w:r>
      <w:r w:rsidRPr="004F7AFB">
        <w:rPr>
          <w:rFonts w:ascii="Times New Roman" w:eastAsia="Times New Roman" w:hAnsi="Times New Roman" w:cs="Times New Roman"/>
          <w:sz w:val="24"/>
          <w:szCs w:val="24"/>
        </w:rPr>
        <w:t>Status of the QC in red ‘failed’ and QC alarm at the bottom will alert you. Take an appropriate QC corrective action below.</w:t>
      </w:r>
    </w:p>
    <w:p w:rsidR="00556A5A" w:rsidRPr="00556A5A" w:rsidRDefault="00556A5A"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Controls should be prepared and tested once each 8-hour shift and tested again whenever reagents are added or changed and after each new calibration curve. Tech has to review shift control and placed an initial in the comment box under each control.</w:t>
      </w:r>
    </w:p>
    <w:p w:rsidR="00556A5A" w:rsidRPr="00556A5A" w:rsidRDefault="00556A5A" w:rsidP="001571E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Controls should be run in the same manner as the test samples, and by all techs that perform special coagulation testing.</w:t>
      </w:r>
    </w:p>
    <w:p w:rsidR="00CD567E" w:rsidRPr="00CD567E" w:rsidRDefault="00556A5A" w:rsidP="00851DB3">
      <w:pPr>
        <w:numPr>
          <w:ilvl w:val="0"/>
          <w:numId w:val="32"/>
        </w:numPr>
        <w:spacing w:before="100" w:beforeAutospacing="1" w:after="100" w:afterAutospacing="1" w:line="240" w:lineRule="auto"/>
        <w:ind w:left="360"/>
        <w:rPr>
          <w:rFonts w:ascii="Times New Roman" w:eastAsia="Times New Roman" w:hAnsi="Times New Roman" w:cs="Times New Roman"/>
          <w:b/>
          <w:bCs/>
          <w:sz w:val="28"/>
          <w:szCs w:val="28"/>
          <w:u w:val="single"/>
        </w:rPr>
      </w:pPr>
      <w:r w:rsidRPr="00CD567E">
        <w:rPr>
          <w:rFonts w:ascii="Times New Roman" w:eastAsia="Times New Roman" w:hAnsi="Times New Roman" w:cs="Times New Roman"/>
          <w:sz w:val="24"/>
          <w:szCs w:val="24"/>
        </w:rPr>
        <w:t xml:space="preserve">Control tolerance limits--the range is calculated based on +/-2SD from the mean control value. </w:t>
      </w:r>
    </w:p>
    <w:p w:rsidR="00CD567E" w:rsidRDefault="00CD567E" w:rsidP="00CD567E">
      <w:pPr>
        <w:spacing w:before="100" w:beforeAutospacing="1" w:after="100" w:afterAutospacing="1" w:line="240" w:lineRule="auto"/>
        <w:ind w:left="360"/>
        <w:rPr>
          <w:rFonts w:ascii="Times New Roman" w:eastAsia="Times New Roman" w:hAnsi="Times New Roman" w:cs="Times New Roman"/>
          <w:b/>
          <w:bCs/>
          <w:sz w:val="28"/>
          <w:szCs w:val="28"/>
          <w:u w:val="single"/>
        </w:rPr>
      </w:pPr>
    </w:p>
    <w:p w:rsidR="006D69D0" w:rsidRPr="00CD567E" w:rsidRDefault="006D69D0" w:rsidP="00851DB3">
      <w:pPr>
        <w:numPr>
          <w:ilvl w:val="0"/>
          <w:numId w:val="32"/>
        </w:numPr>
        <w:spacing w:before="100" w:beforeAutospacing="1" w:after="100" w:afterAutospacing="1" w:line="240" w:lineRule="auto"/>
        <w:ind w:left="360"/>
        <w:rPr>
          <w:rFonts w:ascii="Times New Roman" w:eastAsia="Times New Roman" w:hAnsi="Times New Roman" w:cs="Times New Roman"/>
          <w:b/>
          <w:bCs/>
          <w:sz w:val="28"/>
          <w:szCs w:val="28"/>
          <w:u w:val="single"/>
        </w:rPr>
      </w:pPr>
      <w:r w:rsidRPr="00CD567E">
        <w:rPr>
          <w:rFonts w:ascii="Times New Roman" w:eastAsia="Times New Roman" w:hAnsi="Times New Roman" w:cs="Times New Roman"/>
          <w:b/>
          <w:bCs/>
          <w:sz w:val="28"/>
          <w:szCs w:val="28"/>
          <w:u w:val="single"/>
        </w:rPr>
        <w:t>Corrective action for Unacceptable QC</w:t>
      </w:r>
    </w:p>
    <w:p w:rsidR="007E19E8" w:rsidRPr="00C96888" w:rsidRDefault="007E19E8" w:rsidP="001571E7">
      <w:pPr>
        <w:pStyle w:val="ListParagraph"/>
        <w:numPr>
          <w:ilvl w:val="2"/>
          <w:numId w:val="3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rPr>
      </w:pPr>
      <w:r w:rsidRPr="00C96888">
        <w:rPr>
          <w:rFonts w:ascii="Times New Roman" w:eastAsia="Times New Roman" w:hAnsi="Times New Roman" w:cs="Times New Roman"/>
          <w:sz w:val="24"/>
          <w:szCs w:val="24"/>
        </w:rPr>
        <w:t>Rerun control after swirling QC and reagents.</w:t>
      </w:r>
    </w:p>
    <w:p w:rsidR="007E19E8" w:rsidRPr="004F7AFB" w:rsidRDefault="007E19E8" w:rsidP="001571E7">
      <w:pPr>
        <w:numPr>
          <w:ilvl w:val="2"/>
          <w:numId w:val="3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If still out, check reagent expirations; make new if indicated. Ensure fresh Factor Diluent is on-board and change if necessary (if not changed during set up). Perform Enhanced clean for all the probes.</w:t>
      </w:r>
    </w:p>
    <w:p w:rsidR="007E19E8" w:rsidRPr="004F7AFB" w:rsidRDefault="007E19E8" w:rsidP="001571E7">
      <w:pPr>
        <w:numPr>
          <w:ilvl w:val="2"/>
          <w:numId w:val="3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If control still out, prepare new controls or reagents depending on one level of QC is out or both levels, allow to sit for 20 minutes, mix gently, and rerun.</w:t>
      </w:r>
    </w:p>
    <w:p w:rsidR="007E19E8" w:rsidRDefault="007E19E8" w:rsidP="001571E7">
      <w:pPr>
        <w:numPr>
          <w:ilvl w:val="2"/>
          <w:numId w:val="3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rPr>
      </w:pPr>
      <w:r w:rsidRPr="004F7AFB">
        <w:rPr>
          <w:rFonts w:ascii="Times New Roman" w:eastAsia="Times New Roman" w:hAnsi="Times New Roman" w:cs="Times New Roman"/>
          <w:sz w:val="24"/>
          <w:szCs w:val="24"/>
        </w:rPr>
        <w:t xml:space="preserve">If controls still out, Recalibrate the assay and notify </w:t>
      </w:r>
      <w:r w:rsidR="00147F7C">
        <w:rPr>
          <w:rFonts w:ascii="Times New Roman" w:eastAsia="Times New Roman" w:hAnsi="Times New Roman" w:cs="Times New Roman"/>
          <w:sz w:val="24"/>
          <w:szCs w:val="24"/>
        </w:rPr>
        <w:t xml:space="preserve">the </w:t>
      </w:r>
      <w:r w:rsidRPr="004F7AFB">
        <w:rPr>
          <w:rFonts w:ascii="Times New Roman" w:eastAsia="Times New Roman" w:hAnsi="Times New Roman" w:cs="Times New Roman"/>
          <w:sz w:val="24"/>
          <w:szCs w:val="24"/>
        </w:rPr>
        <w:t>supervisor.</w:t>
      </w:r>
    </w:p>
    <w:p w:rsidR="0033194D" w:rsidRPr="0033194D" w:rsidRDefault="0033194D" w:rsidP="0033194D">
      <w:pPr>
        <w:numPr>
          <w:ilvl w:val="2"/>
          <w:numId w:val="3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rPr>
      </w:pPr>
      <w:r w:rsidRPr="0033194D">
        <w:rPr>
          <w:rFonts w:ascii="Times New Roman" w:eastAsia="Times New Roman" w:hAnsi="Times New Roman" w:cs="Times New Roman"/>
          <w:sz w:val="24"/>
          <w:szCs w:val="24"/>
        </w:rPr>
        <w:lastRenderedPageBreak/>
        <w:t>Remove the results that are outside the acceptable range by clicking on the unacceptable point and then clicking the omit icon.  On the next data point, indicate the corrective action that was performed in the comment box along with your initials. The control results are recorded in the ACL TOP 750 QC files and are reviewed monthly by the supervisor.</w:t>
      </w:r>
    </w:p>
    <w:p w:rsidR="0033194D" w:rsidRDefault="0033194D" w:rsidP="0033194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sz w:val="24"/>
          <w:szCs w:val="24"/>
        </w:rPr>
      </w:pPr>
    </w:p>
    <w:p w:rsidR="00B05994" w:rsidRPr="004F7AFB" w:rsidRDefault="00B05994" w:rsidP="00B05994">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jc w:val="both"/>
        <w:rPr>
          <w:rFonts w:ascii="Times New Roman" w:eastAsia="Times New Roman" w:hAnsi="Times New Roman" w:cs="Times New Roman"/>
          <w:sz w:val="24"/>
          <w:szCs w:val="24"/>
        </w:rPr>
      </w:pPr>
    </w:p>
    <w:p w:rsidR="007E19E8" w:rsidRPr="004F7AFB" w:rsidRDefault="00CD567E" w:rsidP="007E19E8">
      <w:pPr>
        <w:pStyle w:val="ListParagrap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 All ACL TOP</w:t>
      </w:r>
      <w:r w:rsidR="007E19E8" w:rsidRPr="004F7AFB">
        <w:rPr>
          <w:rFonts w:ascii="Times New Roman" w:eastAsia="Times New Roman" w:hAnsi="Times New Roman" w:cs="Times New Roman"/>
          <w:b/>
          <w:bCs/>
          <w:sz w:val="24"/>
          <w:szCs w:val="24"/>
        </w:rPr>
        <w:t xml:space="preserve"> assay controls for the ACL TOP 750 are not formatted in </w:t>
      </w:r>
      <w:r w:rsidR="00C96888">
        <w:rPr>
          <w:rFonts w:ascii="Times New Roman" w:eastAsia="Times New Roman" w:hAnsi="Times New Roman" w:cs="Times New Roman"/>
          <w:b/>
          <w:bCs/>
          <w:sz w:val="24"/>
          <w:szCs w:val="24"/>
        </w:rPr>
        <w:t xml:space="preserve">the </w:t>
      </w:r>
      <w:r w:rsidR="007E19E8" w:rsidRPr="004F7AFB">
        <w:rPr>
          <w:rFonts w:ascii="Times New Roman" w:eastAsia="Times New Roman" w:hAnsi="Times New Roman" w:cs="Times New Roman"/>
          <w:b/>
          <w:bCs/>
          <w:sz w:val="24"/>
          <w:szCs w:val="24"/>
        </w:rPr>
        <w:t xml:space="preserve">BEAKER QC program but set up and reviewed in the instrument QC Software file. </w:t>
      </w:r>
    </w:p>
    <w:p w:rsidR="007E19E8" w:rsidRDefault="007E19E8" w:rsidP="007E19E8">
      <w:pPr>
        <w:pStyle w:val="Header"/>
        <w:ind w:left="630"/>
        <w:rPr>
          <w:rFonts w:cstheme="minorHAnsi"/>
          <w:lang w:bidi="hi-IN"/>
        </w:rPr>
      </w:pPr>
    </w:p>
    <w:p w:rsidR="0026665C" w:rsidRPr="004D2F8D" w:rsidRDefault="0026665C" w:rsidP="00B05994">
      <w:pPr>
        <w:spacing w:before="100" w:beforeAutospacing="1" w:after="100" w:afterAutospacing="1" w:line="240" w:lineRule="auto"/>
        <w:ind w:left="360"/>
        <w:rPr>
          <w:rFonts w:ascii="Times New Roman" w:eastAsia="Times New Roman" w:hAnsi="Times New Roman" w:cs="Times New Roman"/>
          <w:b/>
          <w:bCs/>
          <w:sz w:val="28"/>
          <w:szCs w:val="28"/>
          <w:u w:val="single"/>
        </w:rPr>
      </w:pPr>
      <w:r w:rsidRPr="004D2F8D">
        <w:rPr>
          <w:rFonts w:ascii="Times New Roman" w:eastAsia="Times New Roman" w:hAnsi="Times New Roman" w:cs="Times New Roman"/>
          <w:b/>
          <w:bCs/>
          <w:sz w:val="28"/>
          <w:szCs w:val="28"/>
          <w:u w:val="single"/>
        </w:rPr>
        <w:t>Review</w:t>
      </w:r>
      <w:r w:rsidR="007E19E8" w:rsidRPr="004D2F8D">
        <w:rPr>
          <w:rFonts w:ascii="Times New Roman" w:eastAsia="Times New Roman" w:hAnsi="Times New Roman" w:cs="Times New Roman"/>
          <w:b/>
          <w:bCs/>
          <w:sz w:val="28"/>
          <w:szCs w:val="28"/>
          <w:u w:val="single"/>
        </w:rPr>
        <w:t xml:space="preserve"> of</w:t>
      </w:r>
      <w:r w:rsidRPr="004D2F8D">
        <w:rPr>
          <w:rFonts w:ascii="Times New Roman" w:eastAsia="Times New Roman" w:hAnsi="Times New Roman" w:cs="Times New Roman"/>
          <w:b/>
          <w:bCs/>
          <w:sz w:val="28"/>
          <w:szCs w:val="28"/>
          <w:u w:val="single"/>
        </w:rPr>
        <w:t xml:space="preserve"> QC Statistics</w:t>
      </w:r>
    </w:p>
    <w:p w:rsidR="0026665C" w:rsidRPr="003E2300" w:rsidRDefault="0026665C" w:rsidP="001571E7">
      <w:pPr>
        <w:pStyle w:val="ListParagraph"/>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3E2300">
        <w:rPr>
          <w:rFonts w:ascii="Times New Roman" w:eastAsia="Times New Roman" w:hAnsi="Times New Roman" w:cs="Times New Roman"/>
          <w:sz w:val="24"/>
          <w:szCs w:val="24"/>
        </w:rPr>
        <w:t xml:space="preserve">Single click on the words for any QC level on the </w:t>
      </w:r>
      <w:r w:rsidRPr="003E2300">
        <w:rPr>
          <w:rFonts w:ascii="Times New Roman" w:eastAsia="Times New Roman" w:hAnsi="Times New Roman" w:cs="Times New Roman"/>
          <w:b/>
          <w:bCs/>
          <w:sz w:val="24"/>
          <w:szCs w:val="24"/>
        </w:rPr>
        <w:t>Material/Tests Definition Tree.</w:t>
      </w:r>
      <w:r w:rsidRPr="003E2300">
        <w:rPr>
          <w:rFonts w:ascii="Times New Roman" w:eastAsia="Times New Roman" w:hAnsi="Times New Roman" w:cs="Times New Roman"/>
          <w:sz w:val="24"/>
          <w:szCs w:val="24"/>
        </w:rPr>
        <w:t xml:space="preserve"> </w:t>
      </w:r>
    </w:p>
    <w:p w:rsidR="0026665C" w:rsidRPr="00556A5A" w:rsidRDefault="0026665C" w:rsidP="00556A5A">
      <w:pPr>
        <w:pStyle w:val="NormalWeb"/>
        <w:rPr>
          <w:rFonts w:eastAsia="Times New Roman"/>
        </w:rPr>
      </w:pPr>
      <w:r w:rsidRPr="0026665C">
        <w:rPr>
          <w:rFonts w:eastAsia="Times New Roman"/>
        </w:rPr>
        <w:fldChar w:fldCharType="begin"/>
      </w:r>
      <w:r w:rsidR="00D34FF7">
        <w:rPr>
          <w:rFonts w:eastAsia="Times New Roman"/>
        </w:rPr>
        <w:instrText xml:space="preserve"> INCLUDEPICTURE "C:\\var\\folders\\bs\\37d9svpj3h1_4_t1jc6gkhx00000gr\\T\\com.microsoft.Word\\WebArchiveCopyPasteTempFiles\\page1image3394031568" \* MERGEFORMAT </w:instrText>
      </w:r>
      <w:r w:rsidRPr="0026665C">
        <w:rPr>
          <w:rFonts w:eastAsia="Times New Roman"/>
        </w:rPr>
        <w:fldChar w:fldCharType="separate"/>
      </w:r>
      <w:r w:rsidRPr="003E2300">
        <w:rPr>
          <w:rFonts w:eastAsia="Times New Roman"/>
          <w:noProof/>
          <w:lang w:bidi="hi-IN"/>
        </w:rPr>
        <w:drawing>
          <wp:inline distT="0" distB="0" distL="0" distR="0">
            <wp:extent cx="1108710" cy="1359535"/>
            <wp:effectExtent l="0" t="0" r="0" b="0"/>
            <wp:docPr id="88" name="Picture 88" descr="page1image339403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ge1image33940315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8710" cy="1359535"/>
                    </a:xfrm>
                    <a:prstGeom prst="rect">
                      <a:avLst/>
                    </a:prstGeom>
                    <a:noFill/>
                    <a:ln>
                      <a:noFill/>
                    </a:ln>
                  </pic:spPr>
                </pic:pic>
              </a:graphicData>
            </a:graphic>
          </wp:inline>
        </w:drawing>
      </w:r>
      <w:r w:rsidRPr="0026665C">
        <w:rPr>
          <w:rFonts w:eastAsia="Times New Roman"/>
        </w:rPr>
        <w:fldChar w:fldCharType="end"/>
      </w:r>
      <w:r>
        <w:rPr>
          <w:rFonts w:eastAsia="Times New Roman"/>
        </w:rPr>
        <w:t xml:space="preserve">    </w:t>
      </w:r>
      <w:r w:rsidRPr="003E2300">
        <w:rPr>
          <w:rFonts w:eastAsia="Times New Roman"/>
          <w:b/>
          <w:bCs/>
        </w:rPr>
        <w:t>NOTE:</w:t>
      </w:r>
      <w:r w:rsidRPr="003E2300">
        <w:rPr>
          <w:rFonts w:eastAsia="Times New Roman"/>
        </w:rPr>
        <w:t xml:space="preserve"> The checkmark before the QC level is only used to select which QC levels to run. The QC level backlit either in gray or blue is the QC level that is displayed to the right. </w:t>
      </w:r>
    </w:p>
    <w:p w:rsidR="0026665C" w:rsidRPr="0026665C" w:rsidRDefault="0026665C" w:rsidP="0026665C">
      <w:pPr>
        <w:spacing w:before="100" w:beforeAutospacing="1" w:after="100" w:afterAutospacing="1" w:line="240" w:lineRule="auto"/>
        <w:rPr>
          <w:rFonts w:ascii="Times New Roman" w:eastAsia="Times New Roman" w:hAnsi="Times New Roman" w:cs="Times New Roman"/>
          <w:sz w:val="24"/>
          <w:szCs w:val="24"/>
        </w:rPr>
      </w:pPr>
      <w:r w:rsidRPr="0026665C">
        <w:rPr>
          <w:rFonts w:ascii="Tahoma" w:eastAsia="Times New Roman" w:hAnsi="Tahoma" w:cs="Tahoma"/>
          <w:sz w:val="24"/>
          <w:szCs w:val="24"/>
        </w:rPr>
        <w:t xml:space="preserve">2. </w:t>
      </w:r>
      <w:r w:rsidRPr="003E2300">
        <w:rPr>
          <w:rFonts w:ascii="Times New Roman" w:eastAsia="Times New Roman" w:hAnsi="Times New Roman" w:cs="Times New Roman"/>
          <w:sz w:val="24"/>
          <w:szCs w:val="24"/>
        </w:rPr>
        <w:t>Single</w:t>
      </w:r>
      <w:r w:rsidR="0074452E">
        <w:rPr>
          <w:rFonts w:ascii="Times New Roman" w:eastAsia="Times New Roman" w:hAnsi="Times New Roman" w:cs="Times New Roman"/>
          <w:sz w:val="24"/>
          <w:szCs w:val="24"/>
        </w:rPr>
        <w:t>-</w:t>
      </w:r>
      <w:r w:rsidRPr="003E2300">
        <w:rPr>
          <w:rFonts w:ascii="Times New Roman" w:eastAsia="Times New Roman" w:hAnsi="Times New Roman" w:cs="Times New Roman"/>
          <w:sz w:val="24"/>
          <w:szCs w:val="24"/>
        </w:rPr>
        <w:t xml:space="preserve">click or touch the Switch View </w:t>
      </w:r>
      <w:r w:rsidRPr="003E2300">
        <w:rPr>
          <w:rFonts w:ascii="Times New Roman" w:eastAsia="Times New Roman" w:hAnsi="Times New Roman" w:cs="Times New Roman"/>
          <w:b/>
          <w:bCs/>
          <w:sz w:val="24"/>
          <w:szCs w:val="24"/>
        </w:rPr>
        <w:t xml:space="preserve">icon </w:t>
      </w:r>
      <w:r w:rsidRPr="003E2300">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"C:\\var\\folders\\bs\\37d9svpj3h1_4_t1jc6gkhx00000gr\\T\\com.microsoft.Word\\WebArchiveCopyPasteTempFiles\\page2image3395432576" \* MERGEFORMAT </w:instrText>
      </w:r>
      <w:r w:rsidRPr="003E2300">
        <w:rPr>
          <w:rFonts w:ascii="Times New Roman" w:eastAsia="Times New Roman" w:hAnsi="Times New Roman" w:cs="Times New Roman"/>
          <w:b/>
          <w:bCs/>
          <w:sz w:val="24"/>
          <w:szCs w:val="24"/>
        </w:rPr>
        <w:fldChar w:fldCharType="separate"/>
      </w:r>
      <w:r w:rsidRPr="003E2300">
        <w:rPr>
          <w:rFonts w:ascii="Times New Roman" w:eastAsia="Times New Roman" w:hAnsi="Times New Roman" w:cs="Times New Roman"/>
          <w:b/>
          <w:bCs/>
          <w:noProof/>
          <w:sz w:val="24"/>
          <w:szCs w:val="24"/>
          <w:lang w:bidi="hi-IN"/>
        </w:rPr>
        <w:drawing>
          <wp:inline distT="0" distB="0" distL="0" distR="0">
            <wp:extent cx="356235" cy="315595"/>
            <wp:effectExtent l="0" t="0" r="0" b="1905"/>
            <wp:docPr id="101" name="Picture 101" descr="page2image33954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2image33954325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235" cy="315595"/>
                    </a:xfrm>
                    <a:prstGeom prst="rect">
                      <a:avLst/>
                    </a:prstGeom>
                    <a:noFill/>
                    <a:ln>
                      <a:noFill/>
                    </a:ln>
                  </pic:spPr>
                </pic:pic>
              </a:graphicData>
            </a:graphic>
          </wp:inline>
        </w:drawing>
      </w:r>
      <w:r w:rsidRPr="003E2300">
        <w:rPr>
          <w:rFonts w:ascii="Times New Roman" w:eastAsia="Times New Roman" w:hAnsi="Times New Roman" w:cs="Times New Roman"/>
          <w:b/>
          <w:bCs/>
          <w:sz w:val="24"/>
          <w:szCs w:val="24"/>
        </w:rPr>
        <w:fldChar w:fldCharType="end"/>
      </w:r>
      <w:r w:rsidRPr="003E2300">
        <w:rPr>
          <w:rFonts w:ascii="Times New Roman" w:eastAsia="Times New Roman" w:hAnsi="Times New Roman" w:cs="Times New Roman"/>
          <w:sz w:val="24"/>
          <w:szCs w:val="24"/>
        </w:rPr>
        <w:t xml:space="preserve">to switch between the following views: </w:t>
      </w:r>
    </w:p>
    <w:p w:rsidR="0026665C" w:rsidRPr="0026665C" w:rsidRDefault="0026665C" w:rsidP="0026665C">
      <w:pPr>
        <w:spacing w:after="0" w:line="240" w:lineRule="auto"/>
        <w:rPr>
          <w:rFonts w:ascii="Times New Roman" w:eastAsia="Times New Roman" w:hAnsi="Times New Roman" w:cs="Times New Roman"/>
          <w:sz w:val="24"/>
          <w:szCs w:val="24"/>
        </w:rPr>
      </w:pPr>
      <w:r w:rsidRPr="0026665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"C:\\var\\folders\\bs\\37d9svpj3h1_4_t1jc6gkhx00000gr\\T\\com.microsoft.Word\\WebArchiveCopyPasteTempFiles\\page2image3395436032"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extent cx="339725" cy="315595"/>
            <wp:effectExtent l="0" t="0" r="3175" b="1905"/>
            <wp:docPr id="100" name="Picture 100" descr="page2image33954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2image33954360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725" cy="315595"/>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3E2300">
        <w:rPr>
          <w:rFonts w:ascii="Times New Roman" w:eastAsia="Times New Roman" w:hAnsi="Times New Roman" w:cs="Times New Roman"/>
          <w:sz w:val="24"/>
          <w:szCs w:val="24"/>
        </w:rPr>
        <w:t xml:space="preserve">Toggles from </w:t>
      </w:r>
      <w:r w:rsidR="0074452E">
        <w:rPr>
          <w:rFonts w:ascii="Times New Roman" w:eastAsia="Times New Roman" w:hAnsi="Times New Roman" w:cs="Times New Roman"/>
          <w:sz w:val="24"/>
          <w:szCs w:val="24"/>
        </w:rPr>
        <w:t xml:space="preserve">the </w:t>
      </w:r>
      <w:r w:rsidRPr="003E2300">
        <w:rPr>
          <w:rFonts w:ascii="Times New Roman" w:eastAsia="Times New Roman" w:hAnsi="Times New Roman" w:cs="Times New Roman"/>
          <w:sz w:val="24"/>
          <w:szCs w:val="24"/>
        </w:rPr>
        <w:t xml:space="preserve">current view to </w:t>
      </w:r>
      <w:r w:rsidRPr="003E2300">
        <w:rPr>
          <w:rFonts w:ascii="Times New Roman" w:eastAsia="Times New Roman" w:hAnsi="Times New Roman" w:cs="Times New Roman"/>
          <w:b/>
          <w:bCs/>
          <w:sz w:val="24"/>
          <w:szCs w:val="24"/>
        </w:rPr>
        <w:t>Chart view</w:t>
      </w:r>
      <w:r w:rsidRPr="003E2300">
        <w:rPr>
          <w:rFonts w:ascii="Times New Roman" w:eastAsia="Times New Roman" w:hAnsi="Times New Roman" w:cs="Times New Roman"/>
          <w:sz w:val="24"/>
          <w:szCs w:val="24"/>
        </w:rPr>
        <w:t xml:space="preserve"> (AKA Levey- Jennings). </w:t>
      </w:r>
    </w:p>
    <w:p w:rsidR="0026665C" w:rsidRPr="0026665C" w:rsidRDefault="0026665C" w:rsidP="0026665C">
      <w:pPr>
        <w:spacing w:after="0" w:line="240" w:lineRule="auto"/>
        <w:rPr>
          <w:rFonts w:ascii="Times New Roman" w:eastAsia="Times New Roman" w:hAnsi="Times New Roman" w:cs="Times New Roman"/>
          <w:sz w:val="24"/>
          <w:szCs w:val="24"/>
        </w:rPr>
      </w:pPr>
      <w:r w:rsidRPr="0026665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"C:\\var\\folders\\bs\\37d9svpj3h1_4_t1jc6gkhx00000gr\\T\\com.microsoft.Word\\WebArchiveCopyPasteTempFiles\\page2image3395493840"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extent cx="307340" cy="315595"/>
            <wp:effectExtent l="0" t="0" r="0" b="1905"/>
            <wp:docPr id="102" name="Picture 102" descr="page2image339549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2image33954938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315595"/>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3E2300">
        <w:rPr>
          <w:rFonts w:ascii="Times New Roman" w:eastAsia="Times New Roman" w:hAnsi="Times New Roman" w:cs="Times New Roman"/>
          <w:sz w:val="24"/>
          <w:szCs w:val="24"/>
        </w:rPr>
        <w:t xml:space="preserve">Toggles from </w:t>
      </w:r>
      <w:r w:rsidR="0074452E">
        <w:rPr>
          <w:rFonts w:ascii="Times New Roman" w:eastAsia="Times New Roman" w:hAnsi="Times New Roman" w:cs="Times New Roman"/>
          <w:sz w:val="24"/>
          <w:szCs w:val="24"/>
        </w:rPr>
        <w:t xml:space="preserve">the </w:t>
      </w:r>
      <w:r w:rsidRPr="003E2300">
        <w:rPr>
          <w:rFonts w:ascii="Times New Roman" w:eastAsia="Times New Roman" w:hAnsi="Times New Roman" w:cs="Times New Roman"/>
          <w:sz w:val="24"/>
          <w:szCs w:val="24"/>
        </w:rPr>
        <w:t xml:space="preserve">current view to </w:t>
      </w:r>
      <w:r w:rsidRPr="003E2300">
        <w:rPr>
          <w:rFonts w:ascii="Times New Roman" w:eastAsia="Times New Roman" w:hAnsi="Times New Roman" w:cs="Times New Roman"/>
          <w:b/>
          <w:bCs/>
          <w:sz w:val="24"/>
          <w:szCs w:val="24"/>
        </w:rPr>
        <w:t xml:space="preserve">Grid view </w:t>
      </w:r>
      <w:r w:rsidRPr="003E2300">
        <w:rPr>
          <w:rFonts w:ascii="Times New Roman" w:eastAsia="Times New Roman" w:hAnsi="Times New Roman" w:cs="Times New Roman"/>
          <w:sz w:val="24"/>
          <w:szCs w:val="24"/>
        </w:rPr>
        <w:t xml:space="preserve">(AKA Table of results) </w:t>
      </w:r>
    </w:p>
    <w:p w:rsidR="0026665C" w:rsidRPr="003E2300" w:rsidRDefault="0026665C" w:rsidP="0026665C">
      <w:pPr>
        <w:spacing w:before="100" w:beforeAutospacing="1" w:after="100" w:afterAutospacing="1" w:line="240" w:lineRule="auto"/>
        <w:rPr>
          <w:rFonts w:ascii="Times New Roman" w:eastAsia="Times New Roman" w:hAnsi="Times New Roman" w:cs="Times New Roman"/>
          <w:b/>
          <w:bCs/>
          <w:sz w:val="24"/>
          <w:szCs w:val="24"/>
        </w:rPr>
      </w:pPr>
      <w:r w:rsidRPr="0026665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"C:\\var\\folders\\bs\\37d9svpj3h1_4_t1jc6gkhx00000gr\\T\\com.microsoft.Word\\WebArchiveCopyPasteTempFiles\\page2image3395493840"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extent cx="307340" cy="315595"/>
            <wp:effectExtent l="0" t="0" r="0" b="1905"/>
            <wp:docPr id="99" name="Picture 99" descr="page2image339549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2image33954938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315595"/>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r w:rsidRPr="0026665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"C:\\var\\folders\\bs\\37d9svpj3h1_4_t1jc6gkhx00000gr\\T\\com.microsoft.Word\\WebArchiveCopyPasteTempFiles\\page2image3395494128"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extent cx="356235" cy="331470"/>
            <wp:effectExtent l="0" t="0" r="0" b="0"/>
            <wp:docPr id="98" name="Picture 98" descr="page2image339549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ge2image3395494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 cy="331470"/>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3E2300">
        <w:rPr>
          <w:rFonts w:ascii="Times New Roman" w:eastAsia="Times New Roman" w:hAnsi="Times New Roman" w:cs="Times New Roman"/>
          <w:sz w:val="24"/>
          <w:szCs w:val="24"/>
        </w:rPr>
        <w:t xml:space="preserve">Toggles from current view to </w:t>
      </w:r>
      <w:r w:rsidRPr="003E2300">
        <w:rPr>
          <w:rFonts w:ascii="Times New Roman" w:eastAsia="Times New Roman" w:hAnsi="Times New Roman" w:cs="Times New Roman"/>
          <w:b/>
          <w:bCs/>
          <w:sz w:val="24"/>
          <w:szCs w:val="24"/>
        </w:rPr>
        <w:t>Chart &amp; Grid view.</w:t>
      </w:r>
      <w:r w:rsidRPr="003E2300">
        <w:rPr>
          <w:rFonts w:ascii="Tahoma" w:eastAsia="Times New Roman" w:hAnsi="Tahoma" w:cs="Tahoma"/>
          <w:b/>
          <w:bCs/>
          <w:sz w:val="24"/>
          <w:szCs w:val="24"/>
        </w:rPr>
        <w:t xml:space="preserve"> </w:t>
      </w:r>
    </w:p>
    <w:p w:rsidR="0026665C" w:rsidRPr="0026665C" w:rsidRDefault="0026665C" w:rsidP="0026665C">
      <w:pPr>
        <w:spacing w:before="100" w:beforeAutospacing="1" w:after="100" w:afterAutospacing="1" w:line="240" w:lineRule="auto"/>
        <w:rPr>
          <w:rFonts w:ascii="Times New Roman" w:eastAsia="Times New Roman" w:hAnsi="Times New Roman" w:cs="Times New Roman"/>
          <w:sz w:val="24"/>
          <w:szCs w:val="24"/>
        </w:rPr>
      </w:pPr>
      <w:r w:rsidRPr="0026665C">
        <w:rPr>
          <w:rFonts w:ascii="Tahoma" w:eastAsia="Times New Roman" w:hAnsi="Tahoma" w:cs="Tahoma"/>
          <w:sz w:val="24"/>
          <w:szCs w:val="24"/>
        </w:rPr>
        <w:t>3</w:t>
      </w:r>
      <w:r w:rsidRPr="003E2300">
        <w:rPr>
          <w:rFonts w:ascii="Times New Roman" w:eastAsia="Times New Roman" w:hAnsi="Times New Roman" w:cs="Times New Roman"/>
          <w:sz w:val="24"/>
          <w:szCs w:val="24"/>
        </w:rPr>
        <w:t>. Choose another QC level to view by single</w:t>
      </w:r>
      <w:r w:rsidR="0074452E">
        <w:rPr>
          <w:rFonts w:ascii="Times New Roman" w:eastAsia="Times New Roman" w:hAnsi="Times New Roman" w:cs="Times New Roman"/>
          <w:sz w:val="24"/>
          <w:szCs w:val="24"/>
        </w:rPr>
        <w:t>-</w:t>
      </w:r>
      <w:r w:rsidRPr="003E2300">
        <w:rPr>
          <w:rFonts w:ascii="Times New Roman" w:eastAsia="Times New Roman" w:hAnsi="Times New Roman" w:cs="Times New Roman"/>
          <w:sz w:val="24"/>
          <w:szCs w:val="24"/>
        </w:rPr>
        <w:t>clicking</w:t>
      </w:r>
      <w:r w:rsidRPr="0026665C">
        <w:rPr>
          <w:rFonts w:ascii="Tahoma" w:eastAsia="Times New Roman" w:hAnsi="Tahoma" w:cs="Tahoma"/>
          <w:sz w:val="24"/>
          <w:szCs w:val="24"/>
        </w:rPr>
        <w:t xml:space="preserve"> on the words. </w:t>
      </w:r>
    </w:p>
    <w:p w:rsidR="0026665C" w:rsidRPr="00B05994" w:rsidRDefault="0026665C" w:rsidP="0026665C">
      <w:pPr>
        <w:spacing w:before="100" w:beforeAutospacing="1" w:after="100" w:afterAutospacing="1" w:line="240" w:lineRule="auto"/>
        <w:rPr>
          <w:rFonts w:ascii="Times New Roman" w:eastAsia="Times New Roman" w:hAnsi="Times New Roman" w:cs="Times New Roman"/>
          <w:b/>
          <w:bCs/>
          <w:sz w:val="28"/>
          <w:szCs w:val="28"/>
          <w:u w:val="single"/>
        </w:rPr>
      </w:pPr>
    </w:p>
    <w:p w:rsidR="0026665C" w:rsidRPr="00B05994" w:rsidRDefault="0026665C" w:rsidP="0026665C">
      <w:pPr>
        <w:spacing w:before="100" w:beforeAutospacing="1" w:after="100" w:afterAutospacing="1" w:line="240" w:lineRule="auto"/>
        <w:rPr>
          <w:rFonts w:ascii="Times New Roman" w:eastAsia="Times New Roman" w:hAnsi="Times New Roman" w:cs="Times New Roman"/>
          <w:b/>
          <w:bCs/>
          <w:sz w:val="28"/>
          <w:szCs w:val="28"/>
          <w:u w:val="single"/>
        </w:rPr>
      </w:pPr>
      <w:r w:rsidRPr="004D2F8D">
        <w:rPr>
          <w:rFonts w:ascii="Times New Roman" w:eastAsia="Times New Roman" w:hAnsi="Times New Roman" w:cs="Times New Roman"/>
          <w:b/>
          <w:bCs/>
          <w:sz w:val="28"/>
          <w:szCs w:val="28"/>
          <w:u w:val="single"/>
        </w:rPr>
        <w:t>Review Chart View</w:t>
      </w:r>
      <w:r w:rsidRPr="00B05994">
        <w:rPr>
          <w:rFonts w:ascii="Times New Roman" w:eastAsia="Times New Roman" w:hAnsi="Times New Roman" w:cs="Times New Roman"/>
          <w:b/>
          <w:bCs/>
          <w:sz w:val="28"/>
          <w:szCs w:val="28"/>
          <w:u w:val="single"/>
        </w:rPr>
        <w:t xml:space="preserve"> (AKA Levey-Jennings) </w:t>
      </w:r>
    </w:p>
    <w:p w:rsidR="0026665C" w:rsidRPr="0026665C" w:rsidRDefault="0026665C" w:rsidP="0026665C">
      <w:pPr>
        <w:spacing w:before="100" w:beforeAutospacing="1" w:after="100" w:afterAutospacing="1" w:line="240" w:lineRule="auto"/>
        <w:rPr>
          <w:rFonts w:ascii="Times New Roman" w:eastAsia="Times New Roman" w:hAnsi="Times New Roman" w:cs="Times New Roman"/>
          <w:sz w:val="24"/>
          <w:szCs w:val="24"/>
        </w:rPr>
      </w:pPr>
      <w:r w:rsidRPr="0026665C">
        <w:rPr>
          <w:rFonts w:ascii="Tahoma" w:eastAsia="Times New Roman" w:hAnsi="Tahoma" w:cs="Tahoma"/>
          <w:sz w:val="24"/>
          <w:szCs w:val="24"/>
        </w:rPr>
        <w:t>1</w:t>
      </w:r>
      <w:r w:rsidRPr="003E2300">
        <w:rPr>
          <w:rFonts w:ascii="Times New Roman" w:eastAsia="Times New Roman" w:hAnsi="Times New Roman" w:cs="Times New Roman"/>
          <w:sz w:val="24"/>
          <w:szCs w:val="24"/>
        </w:rPr>
        <w:t xml:space="preserve">. Use </w:t>
      </w:r>
      <w:r w:rsidRPr="003E2300">
        <w:rPr>
          <w:rFonts w:ascii="Times New Roman" w:eastAsia="Times New Roman" w:hAnsi="Times New Roman" w:cs="Times New Roman"/>
          <w:b/>
          <w:bCs/>
          <w:sz w:val="24"/>
          <w:szCs w:val="24"/>
        </w:rPr>
        <w:t xml:space="preserve">Switch View </w:t>
      </w:r>
      <w:r w:rsidRPr="003E2300">
        <w:rPr>
          <w:rFonts w:ascii="Times New Roman" w:eastAsia="Times New Roman" w:hAnsi="Times New Roman" w:cs="Times New Roman"/>
          <w:b/>
          <w:bCs/>
          <w:sz w:val="24"/>
          <w:szCs w:val="24"/>
        </w:rPr>
        <w:fldChar w:fldCharType="begin"/>
      </w:r>
      <w:r w:rsidR="00D34FF7">
        <w:rPr>
          <w:rFonts w:ascii="Times New Roman" w:eastAsia="Times New Roman" w:hAnsi="Times New Roman" w:cs="Times New Roman"/>
          <w:b/>
          <w:bCs/>
          <w:sz w:val="24"/>
          <w:szCs w:val="24"/>
        </w:rPr>
        <w:instrText xml:space="preserve"> INCLUDEPICTURE "C:\\var\\folders\\bs\\37d9svpj3h1_4_t1jc6gkhx00000gr\\T\\com.microsoft.Word\\WebArchiveCopyPasteTempFiles\\page2image3395501040" \* MERGEFORMAT </w:instrText>
      </w:r>
      <w:r w:rsidRPr="003E2300">
        <w:rPr>
          <w:rFonts w:ascii="Times New Roman" w:eastAsia="Times New Roman" w:hAnsi="Times New Roman" w:cs="Times New Roman"/>
          <w:b/>
          <w:bCs/>
          <w:sz w:val="24"/>
          <w:szCs w:val="24"/>
        </w:rPr>
        <w:fldChar w:fldCharType="separate"/>
      </w:r>
      <w:r w:rsidRPr="003E2300">
        <w:rPr>
          <w:rFonts w:ascii="Times New Roman" w:eastAsia="Times New Roman" w:hAnsi="Times New Roman" w:cs="Times New Roman"/>
          <w:b/>
          <w:bCs/>
          <w:noProof/>
          <w:sz w:val="24"/>
          <w:szCs w:val="24"/>
          <w:lang w:bidi="hi-IN"/>
        </w:rPr>
        <w:drawing>
          <wp:inline distT="0" distB="0" distL="0" distR="0">
            <wp:extent cx="356235" cy="331470"/>
            <wp:effectExtent l="0" t="0" r="0" b="0"/>
            <wp:docPr id="103" name="Picture 103" descr="page2image339550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ge2image33955010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 cy="331470"/>
                    </a:xfrm>
                    <a:prstGeom prst="rect">
                      <a:avLst/>
                    </a:prstGeom>
                    <a:noFill/>
                    <a:ln>
                      <a:noFill/>
                    </a:ln>
                  </pic:spPr>
                </pic:pic>
              </a:graphicData>
            </a:graphic>
          </wp:inline>
        </w:drawing>
      </w:r>
      <w:r w:rsidRPr="003E2300">
        <w:rPr>
          <w:rFonts w:ascii="Times New Roman" w:eastAsia="Times New Roman" w:hAnsi="Times New Roman" w:cs="Times New Roman"/>
          <w:b/>
          <w:bCs/>
          <w:sz w:val="24"/>
          <w:szCs w:val="24"/>
        </w:rPr>
        <w:fldChar w:fldCharType="end"/>
      </w:r>
      <w:r w:rsidRPr="003E2300">
        <w:rPr>
          <w:rFonts w:ascii="Times New Roman" w:eastAsia="Times New Roman" w:hAnsi="Times New Roman" w:cs="Times New Roman"/>
          <w:sz w:val="24"/>
          <w:szCs w:val="24"/>
        </w:rPr>
        <w:t>to display the Levey-Jennings</w:t>
      </w:r>
      <w:r w:rsidRPr="0026665C">
        <w:rPr>
          <w:rFonts w:ascii="Tahoma" w:eastAsia="Times New Roman" w:hAnsi="Tahoma" w:cs="Tahoma"/>
          <w:sz w:val="24"/>
          <w:szCs w:val="24"/>
        </w:rPr>
        <w:t xml:space="preserve">. </w:t>
      </w:r>
    </w:p>
    <w:p w:rsidR="0026665C" w:rsidRPr="0026665C" w:rsidRDefault="0026665C" w:rsidP="0026665C">
      <w:pPr>
        <w:spacing w:after="0" w:line="240" w:lineRule="auto"/>
        <w:rPr>
          <w:rFonts w:ascii="Times New Roman" w:eastAsia="Times New Roman" w:hAnsi="Times New Roman" w:cs="Times New Roman"/>
          <w:sz w:val="24"/>
          <w:szCs w:val="24"/>
        </w:rPr>
      </w:pPr>
      <w:r w:rsidRPr="0026665C">
        <w:rPr>
          <w:rFonts w:ascii="Times New Roman" w:eastAsia="Times New Roman" w:hAnsi="Times New Roman" w:cs="Times New Roman"/>
          <w:sz w:val="24"/>
          <w:szCs w:val="24"/>
        </w:rPr>
        <w:lastRenderedPageBreak/>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"C:\\var\\folders\\bs\\37d9svpj3h1_4_t1jc6gkhx00000gr\\T\\com.microsoft.Word\\WebArchiveCopyPasteTempFiles\\page2image3395526208"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extent cx="4394200" cy="2459990"/>
            <wp:effectExtent l="0" t="0" r="0" b="3810"/>
            <wp:docPr id="104" name="Picture 104" descr="page2image339552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ge2image33955262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4200" cy="2459990"/>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p>
    <w:p w:rsidR="0026665C" w:rsidRPr="0026665C" w:rsidRDefault="0026665C" w:rsidP="0026665C">
      <w:pPr>
        <w:spacing w:before="100" w:beforeAutospacing="1" w:after="100" w:afterAutospacing="1" w:line="240" w:lineRule="auto"/>
        <w:rPr>
          <w:rFonts w:ascii="Times New Roman" w:eastAsia="Times New Roman" w:hAnsi="Times New Roman" w:cs="Times New Roman"/>
          <w:sz w:val="24"/>
          <w:szCs w:val="24"/>
        </w:rPr>
      </w:pPr>
      <w:r w:rsidRPr="003E2300">
        <w:rPr>
          <w:rFonts w:ascii="Times New Roman" w:eastAsia="Times New Roman" w:hAnsi="Times New Roman" w:cs="Times New Roman"/>
          <w:sz w:val="24"/>
          <w:szCs w:val="24"/>
        </w:rPr>
        <w:t xml:space="preserve">Review QC Event Lines on Levey Jennings </w:t>
      </w:r>
    </w:p>
    <w:p w:rsidR="0026665C" w:rsidRPr="003E2300" w:rsidRDefault="0026665C" w:rsidP="0026665C">
      <w:pPr>
        <w:spacing w:before="100" w:beforeAutospacing="1" w:after="100" w:afterAutospacing="1" w:line="240" w:lineRule="auto"/>
        <w:rPr>
          <w:rFonts w:ascii="Times New Roman" w:eastAsia="Times New Roman" w:hAnsi="Times New Roman" w:cs="Times New Roman"/>
          <w:sz w:val="24"/>
          <w:szCs w:val="24"/>
        </w:rPr>
      </w:pPr>
      <w:r w:rsidRPr="003E2300">
        <w:rPr>
          <w:rFonts w:ascii="Times New Roman" w:eastAsia="Times New Roman" w:hAnsi="Times New Roman" w:cs="Times New Roman"/>
          <w:sz w:val="24"/>
          <w:szCs w:val="24"/>
        </w:rPr>
        <w:t>Vertical colored Event lines on the QC Levey Jennings display indicate a change has been made to this particular test/control combination. The event lines are color</w:t>
      </w:r>
      <w:r w:rsidR="0074452E">
        <w:rPr>
          <w:rFonts w:ascii="Times New Roman" w:eastAsia="Times New Roman" w:hAnsi="Times New Roman" w:cs="Times New Roman"/>
          <w:sz w:val="24"/>
          <w:szCs w:val="24"/>
        </w:rPr>
        <w:t>-</w:t>
      </w:r>
      <w:r w:rsidRPr="003E2300">
        <w:rPr>
          <w:rFonts w:ascii="Times New Roman" w:eastAsia="Times New Roman" w:hAnsi="Times New Roman" w:cs="Times New Roman"/>
          <w:sz w:val="24"/>
          <w:szCs w:val="24"/>
        </w:rPr>
        <w:t>coded (Yellow, Blue, Green, Red), with the colors corresponding to a particular type of QC Setup change.</w:t>
      </w:r>
    </w:p>
    <w:p w:rsidR="0026665C" w:rsidRPr="003E2300" w:rsidRDefault="0026665C" w:rsidP="001571E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E2300">
        <w:rPr>
          <w:rFonts w:ascii="Times New Roman" w:eastAsia="Times New Roman" w:hAnsi="Times New Roman" w:cs="Times New Roman"/>
          <w:sz w:val="24"/>
          <w:szCs w:val="24"/>
        </w:rPr>
        <w:t xml:space="preserve">Open the </w:t>
      </w:r>
      <w:r w:rsidRPr="003E2300">
        <w:rPr>
          <w:rFonts w:ascii="Times New Roman" w:eastAsia="Times New Roman" w:hAnsi="Times New Roman" w:cs="Times New Roman"/>
          <w:b/>
          <w:bCs/>
          <w:sz w:val="24"/>
          <w:szCs w:val="24"/>
        </w:rPr>
        <w:t>QC Statistics</w:t>
      </w:r>
      <w:r w:rsidRPr="003E2300">
        <w:rPr>
          <w:rFonts w:ascii="Times New Roman" w:eastAsia="Times New Roman" w:hAnsi="Times New Roman" w:cs="Times New Roman"/>
          <w:sz w:val="24"/>
          <w:szCs w:val="24"/>
        </w:rPr>
        <w:t xml:space="preserve"> for any QC. </w:t>
      </w:r>
    </w:p>
    <w:p w:rsidR="0026665C" w:rsidRPr="003E2300" w:rsidRDefault="0026665C" w:rsidP="001571E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E2300">
        <w:rPr>
          <w:rFonts w:ascii="Times New Roman" w:eastAsia="Times New Roman" w:hAnsi="Times New Roman" w:cs="Times New Roman"/>
          <w:sz w:val="24"/>
          <w:szCs w:val="24"/>
        </w:rPr>
        <w:t xml:space="preserve">Verify the Levey-Jennings is displayed. You may need to single click </w:t>
      </w:r>
    </w:p>
    <w:p w:rsidR="0026665C" w:rsidRPr="003E2300" w:rsidRDefault="0026665C" w:rsidP="0026665C">
      <w:pPr>
        <w:spacing w:before="100" w:beforeAutospacing="1" w:after="100" w:afterAutospacing="1" w:line="240" w:lineRule="auto"/>
        <w:ind w:left="720"/>
        <w:rPr>
          <w:rFonts w:ascii="Tahoma" w:eastAsia="Times New Roman" w:hAnsi="Tahoma" w:cs="Tahoma"/>
          <w:b/>
          <w:bCs/>
          <w:sz w:val="24"/>
          <w:szCs w:val="24"/>
        </w:rPr>
      </w:pPr>
      <w:proofErr w:type="gramStart"/>
      <w:r w:rsidRPr="003E2300">
        <w:rPr>
          <w:rFonts w:ascii="Times New Roman" w:eastAsia="Times New Roman" w:hAnsi="Times New Roman" w:cs="Times New Roman"/>
          <w:sz w:val="24"/>
          <w:szCs w:val="24"/>
        </w:rPr>
        <w:t>or</w:t>
      </w:r>
      <w:proofErr w:type="gramEnd"/>
      <w:r w:rsidRPr="003E2300">
        <w:rPr>
          <w:rFonts w:ascii="Times New Roman" w:eastAsia="Times New Roman" w:hAnsi="Times New Roman" w:cs="Times New Roman"/>
          <w:sz w:val="24"/>
          <w:szCs w:val="24"/>
        </w:rPr>
        <w:t xml:space="preserve"> touch </w:t>
      </w:r>
      <w:r w:rsidRPr="003E2300">
        <w:rPr>
          <w:rFonts w:ascii="Times New Roman" w:eastAsia="Times New Roman" w:hAnsi="Times New Roman" w:cs="Times New Roman"/>
          <w:b/>
          <w:bCs/>
          <w:sz w:val="24"/>
          <w:szCs w:val="24"/>
        </w:rPr>
        <w:t>Chart/Grid View</w:t>
      </w:r>
      <w:r w:rsidRPr="003E2300">
        <w:rPr>
          <w:rFonts w:ascii="Tahoma" w:eastAsia="Times New Roman" w:hAnsi="Tahoma" w:cs="Tahoma"/>
          <w:b/>
          <w:bCs/>
          <w:sz w:val="24"/>
          <w:szCs w:val="24"/>
        </w:rPr>
        <w:t xml:space="preserve"> </w:t>
      </w:r>
      <w:r w:rsidRPr="003E2300">
        <w:rPr>
          <w:rFonts w:ascii="Tahoma" w:eastAsia="Times New Roman" w:hAnsi="Tahoma" w:cs="Tahoma"/>
          <w:b/>
          <w:bCs/>
          <w:sz w:val="24"/>
          <w:szCs w:val="24"/>
        </w:rPr>
        <w:fldChar w:fldCharType="begin"/>
      </w:r>
      <w:r w:rsidR="00D34FF7">
        <w:rPr>
          <w:rFonts w:ascii="Tahoma" w:eastAsia="Times New Roman" w:hAnsi="Tahoma" w:cs="Tahoma"/>
          <w:b/>
          <w:bCs/>
          <w:sz w:val="24"/>
          <w:szCs w:val="24"/>
        </w:rPr>
        <w:instrText xml:space="preserve"> INCLUDEPICTURE "C:\\var\\folders\\bs\\37d9svpj3h1_4_t1jc6gkhx00000gr\\T\\com.microsoft.Word\\WebArchiveCopyPasteTempFiles\\page3image3354262016" \* MERGEFORMAT </w:instrText>
      </w:r>
      <w:r w:rsidRPr="003E2300">
        <w:rPr>
          <w:rFonts w:ascii="Tahoma" w:eastAsia="Times New Roman" w:hAnsi="Tahoma" w:cs="Tahoma"/>
          <w:b/>
          <w:bCs/>
          <w:sz w:val="24"/>
          <w:szCs w:val="24"/>
        </w:rPr>
        <w:fldChar w:fldCharType="separate"/>
      </w:r>
      <w:r w:rsidRPr="003E2300">
        <w:rPr>
          <w:rFonts w:ascii="Tahoma" w:eastAsia="Times New Roman" w:hAnsi="Tahoma" w:cs="Tahoma"/>
          <w:b/>
          <w:bCs/>
          <w:noProof/>
          <w:sz w:val="24"/>
          <w:szCs w:val="24"/>
          <w:lang w:bidi="hi-IN"/>
        </w:rPr>
        <w:drawing>
          <wp:inline distT="0" distB="0" distL="0" distR="0">
            <wp:extent cx="356235" cy="331470"/>
            <wp:effectExtent l="0" t="0" r="0" b="0"/>
            <wp:docPr id="105" name="Picture 105" descr="page3image33542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3image33542620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 cy="331470"/>
                    </a:xfrm>
                    <a:prstGeom prst="rect">
                      <a:avLst/>
                    </a:prstGeom>
                    <a:noFill/>
                    <a:ln>
                      <a:noFill/>
                    </a:ln>
                  </pic:spPr>
                </pic:pic>
              </a:graphicData>
            </a:graphic>
          </wp:inline>
        </w:drawing>
      </w:r>
      <w:r w:rsidRPr="003E2300">
        <w:rPr>
          <w:rFonts w:ascii="Tahoma" w:eastAsia="Times New Roman" w:hAnsi="Tahoma" w:cs="Tahoma"/>
          <w:b/>
          <w:bCs/>
          <w:sz w:val="24"/>
          <w:szCs w:val="24"/>
        </w:rPr>
        <w:fldChar w:fldCharType="end"/>
      </w:r>
      <w:r w:rsidRPr="003E2300">
        <w:rPr>
          <w:rFonts w:ascii="Tahoma" w:eastAsia="Times New Roman" w:hAnsi="Tahoma" w:cs="Tahoma"/>
          <w:b/>
          <w:bCs/>
          <w:sz w:val="24"/>
          <w:szCs w:val="24"/>
        </w:rPr>
        <w:t xml:space="preserve">. </w:t>
      </w:r>
    </w:p>
    <w:p w:rsidR="0026665C" w:rsidRPr="003E2300" w:rsidRDefault="0026665C" w:rsidP="001571E7">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E2300">
        <w:rPr>
          <w:rFonts w:ascii="Times New Roman" w:eastAsia="Times New Roman" w:hAnsi="Times New Roman" w:cs="Times New Roman"/>
          <w:sz w:val="24"/>
          <w:szCs w:val="24"/>
        </w:rPr>
        <w:t xml:space="preserve">Place your mouse on any line on the chart to display the </w:t>
      </w:r>
      <w:r w:rsidRPr="003E2300">
        <w:rPr>
          <w:rFonts w:ascii="Times New Roman" w:eastAsia="Times New Roman" w:hAnsi="Times New Roman" w:cs="Times New Roman"/>
          <w:b/>
          <w:bCs/>
          <w:sz w:val="24"/>
          <w:szCs w:val="24"/>
        </w:rPr>
        <w:t xml:space="preserve">Event </w:t>
      </w:r>
    </w:p>
    <w:p w:rsidR="0026665C" w:rsidRPr="0026665C" w:rsidRDefault="0026665C" w:rsidP="0026665C">
      <w:pPr>
        <w:spacing w:before="100" w:beforeAutospacing="1" w:after="100" w:afterAutospacing="1" w:line="240" w:lineRule="auto"/>
        <w:rPr>
          <w:rFonts w:ascii="Times New Roman" w:eastAsia="Times New Roman" w:hAnsi="Times New Roman" w:cs="Times New Roman"/>
          <w:sz w:val="24"/>
          <w:szCs w:val="24"/>
        </w:rPr>
      </w:pPr>
    </w:p>
    <w:p w:rsidR="0026665C" w:rsidRPr="0026665C" w:rsidRDefault="0026665C" w:rsidP="0026665C">
      <w:pPr>
        <w:spacing w:after="0" w:line="240" w:lineRule="auto"/>
        <w:rPr>
          <w:rFonts w:ascii="Times New Roman" w:eastAsia="Times New Roman" w:hAnsi="Times New Roman" w:cs="Times New Roman"/>
          <w:sz w:val="24"/>
          <w:szCs w:val="24"/>
        </w:rPr>
      </w:pPr>
      <w:r w:rsidRPr="0026665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"C:\\var\\folders\\bs\\37d9svpj3h1_4_t1jc6gkhx00000gr\\T\\com.microsoft.Word\\WebArchiveCopyPasteTempFiles\\page3image3354269680"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extent cx="3649345" cy="1877060"/>
            <wp:effectExtent l="0" t="0" r="0" b="2540"/>
            <wp:docPr id="106" name="Picture 106" descr="page3image335426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3image33542696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9345" cy="1877060"/>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p>
    <w:p w:rsidR="0026665C" w:rsidRPr="0026665C" w:rsidRDefault="0026665C" w:rsidP="0026665C">
      <w:pPr>
        <w:spacing w:before="100" w:beforeAutospacing="1" w:after="100" w:afterAutospacing="1" w:line="240" w:lineRule="auto"/>
        <w:rPr>
          <w:rFonts w:ascii="Times New Roman" w:eastAsia="Times New Roman" w:hAnsi="Times New Roman" w:cs="Times New Roman"/>
          <w:sz w:val="24"/>
          <w:szCs w:val="24"/>
        </w:rPr>
      </w:pPr>
      <w:r w:rsidRPr="0026665C">
        <w:rPr>
          <w:rFonts w:ascii="Tahoma" w:eastAsia="Times New Roman" w:hAnsi="Tahoma" w:cs="Tahoma"/>
          <w:sz w:val="24"/>
          <w:szCs w:val="24"/>
        </w:rPr>
        <w:t xml:space="preserve">4. </w:t>
      </w:r>
      <w:r w:rsidRPr="003E2300">
        <w:rPr>
          <w:rFonts w:ascii="Times New Roman" w:eastAsia="Times New Roman" w:hAnsi="Times New Roman" w:cs="Times New Roman"/>
          <w:sz w:val="24"/>
          <w:szCs w:val="24"/>
        </w:rPr>
        <w:t xml:space="preserve">Look through each QC file to find examples of each type of event. </w:t>
      </w:r>
    </w:p>
    <w:p w:rsidR="0026665C" w:rsidRPr="004D2F8D" w:rsidRDefault="0026665C" w:rsidP="0026665C">
      <w:pPr>
        <w:spacing w:before="100" w:beforeAutospacing="1" w:after="100" w:afterAutospacing="1" w:line="240" w:lineRule="auto"/>
        <w:rPr>
          <w:rFonts w:ascii="Times New Roman" w:eastAsia="Times New Roman" w:hAnsi="Times New Roman" w:cs="Times New Roman"/>
          <w:b/>
          <w:bCs/>
          <w:sz w:val="28"/>
          <w:szCs w:val="28"/>
          <w:u w:val="single"/>
        </w:rPr>
      </w:pPr>
      <w:r w:rsidRPr="004D2F8D">
        <w:rPr>
          <w:rFonts w:ascii="Times New Roman" w:eastAsia="Times New Roman" w:hAnsi="Times New Roman" w:cs="Times New Roman"/>
          <w:b/>
          <w:bCs/>
          <w:sz w:val="28"/>
          <w:szCs w:val="28"/>
          <w:u w:val="single"/>
        </w:rPr>
        <w:t>Review Chart/Grid View</w:t>
      </w:r>
    </w:p>
    <w:p w:rsidR="0026665C" w:rsidRPr="003E2300" w:rsidRDefault="0026665C" w:rsidP="001571E7">
      <w:pPr>
        <w:pStyle w:val="NormalWeb"/>
        <w:numPr>
          <w:ilvl w:val="1"/>
          <w:numId w:val="25"/>
        </w:numPr>
        <w:rPr>
          <w:rFonts w:eastAsia="Times New Roman"/>
        </w:rPr>
      </w:pPr>
      <w:r w:rsidRPr="003E2300">
        <w:rPr>
          <w:rFonts w:eastAsia="Times New Roman"/>
        </w:rPr>
        <w:lastRenderedPageBreak/>
        <w:t>Single</w:t>
      </w:r>
      <w:r w:rsidR="0074452E">
        <w:rPr>
          <w:rFonts w:eastAsia="Times New Roman"/>
        </w:rPr>
        <w:t>-</w:t>
      </w:r>
      <w:r w:rsidRPr="003E2300">
        <w:rPr>
          <w:rFonts w:eastAsia="Times New Roman"/>
        </w:rPr>
        <w:t xml:space="preserve">click or touch </w:t>
      </w:r>
      <w:r w:rsidRPr="003E2300">
        <w:rPr>
          <w:rFonts w:eastAsia="Times New Roman"/>
          <w:b/>
          <w:bCs/>
        </w:rPr>
        <w:t xml:space="preserve">Switch View </w:t>
      </w:r>
      <w:r w:rsidRPr="003E2300">
        <w:rPr>
          <w:rFonts w:eastAsia="Times New Roman"/>
          <w:b/>
          <w:bCs/>
        </w:rPr>
        <w:fldChar w:fldCharType="begin"/>
      </w:r>
      <w:r w:rsidR="00D34FF7">
        <w:rPr>
          <w:rFonts w:eastAsia="Times New Roman"/>
          <w:b/>
          <w:bCs/>
        </w:rPr>
        <w:instrText xml:space="preserve"> INCLUDEPICTURE "C:\\var\\folders\\bs\\37d9svpj3h1_4_t1jc6gkhx00000gr\\T\\com.microsoft.Word\\WebArchiveCopyPasteTempFiles\\page3image3354312048" \* MERGEFORMAT </w:instrText>
      </w:r>
      <w:r w:rsidRPr="003E2300">
        <w:rPr>
          <w:rFonts w:eastAsia="Times New Roman"/>
          <w:b/>
          <w:bCs/>
        </w:rPr>
        <w:fldChar w:fldCharType="separate"/>
      </w:r>
      <w:r w:rsidRPr="003E2300">
        <w:rPr>
          <w:rFonts w:eastAsia="Times New Roman"/>
          <w:b/>
          <w:bCs/>
          <w:noProof/>
          <w:lang w:bidi="hi-IN"/>
        </w:rPr>
        <w:drawing>
          <wp:inline distT="0" distB="0" distL="0" distR="0">
            <wp:extent cx="339725" cy="307340"/>
            <wp:effectExtent l="0" t="0" r="3175" b="0"/>
            <wp:docPr id="110" name="Picture 110" descr="page3image33543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age3image33543120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725" cy="307340"/>
                    </a:xfrm>
                    <a:prstGeom prst="rect">
                      <a:avLst/>
                    </a:prstGeom>
                    <a:noFill/>
                    <a:ln>
                      <a:noFill/>
                    </a:ln>
                  </pic:spPr>
                </pic:pic>
              </a:graphicData>
            </a:graphic>
          </wp:inline>
        </w:drawing>
      </w:r>
      <w:r w:rsidRPr="003E2300">
        <w:rPr>
          <w:rFonts w:eastAsia="Times New Roman"/>
          <w:b/>
          <w:bCs/>
        </w:rPr>
        <w:fldChar w:fldCharType="end"/>
      </w:r>
      <w:r w:rsidRPr="003E2300">
        <w:rPr>
          <w:rFonts w:eastAsia="Times New Roman"/>
        </w:rPr>
        <w:t xml:space="preserve">to return to the </w:t>
      </w:r>
      <w:r w:rsidRPr="003E2300">
        <w:rPr>
          <w:rFonts w:eastAsia="Times New Roman"/>
          <w:b/>
          <w:bCs/>
        </w:rPr>
        <w:t>Chart/Grid View (</w:t>
      </w:r>
      <w:r w:rsidRPr="003E2300">
        <w:rPr>
          <w:rFonts w:eastAsia="Times New Roman"/>
        </w:rPr>
        <w:t>table of results/Levey-Jennings together).</w:t>
      </w:r>
    </w:p>
    <w:p w:rsidR="0026665C" w:rsidRPr="0026665C" w:rsidRDefault="0026665C" w:rsidP="0026665C">
      <w:pPr>
        <w:pStyle w:val="NormalWeb"/>
        <w:ind w:left="1440"/>
        <w:rPr>
          <w:rFonts w:eastAsia="Times New Roman"/>
        </w:rPr>
      </w:pPr>
    </w:p>
    <w:p w:rsidR="0026665C" w:rsidRPr="0026665C" w:rsidRDefault="0026665C" w:rsidP="0026665C">
      <w:pPr>
        <w:spacing w:after="0" w:line="240" w:lineRule="auto"/>
        <w:ind w:left="720" w:firstLine="720"/>
        <w:rPr>
          <w:rFonts w:ascii="Times New Roman" w:eastAsia="Times New Roman" w:hAnsi="Times New Roman" w:cs="Times New Roman"/>
          <w:sz w:val="24"/>
          <w:szCs w:val="24"/>
        </w:rPr>
      </w:pPr>
      <w:r w:rsidRPr="0026665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"C:\\var\\folders\\bs\\37d9svpj3h1_4_t1jc6gkhx00000gr\\T\\com.microsoft.Word\\WebArchiveCopyPasteTempFiles\\page4image3396403872"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14:anchorId="317D0E8A" wp14:editId="25A3A158">
            <wp:extent cx="4369435" cy="2459990"/>
            <wp:effectExtent l="0" t="0" r="0" b="3810"/>
            <wp:docPr id="115" name="Picture 115" descr="page4image339640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age4image33964038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69435" cy="2459990"/>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p>
    <w:p w:rsidR="0026665C" w:rsidRPr="0007468C" w:rsidRDefault="0026665C" w:rsidP="001571E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7468C">
        <w:rPr>
          <w:rFonts w:ascii="Times New Roman" w:eastAsia="Times New Roman" w:hAnsi="Times New Roman" w:cs="Times New Roman"/>
          <w:b/>
          <w:sz w:val="24"/>
          <w:szCs w:val="24"/>
        </w:rPr>
        <w:t xml:space="preserve">Select </w:t>
      </w:r>
      <w:r w:rsidRPr="0007468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"C:\\var\\folders\\bs\\37d9svpj3h1_4_t1jc6gkhx00000gr\\T\\com.microsoft.Word\\WebArchiveCopyPasteTempFiles\\page4image3352160176" \* MERGEFORMAT </w:instrText>
      </w:r>
      <w:r w:rsidRPr="0007468C">
        <w:rPr>
          <w:rFonts w:ascii="Times New Roman" w:eastAsia="Times New Roman" w:hAnsi="Times New Roman" w:cs="Times New Roman"/>
          <w:sz w:val="24"/>
          <w:szCs w:val="24"/>
        </w:rPr>
        <w:fldChar w:fldCharType="separate"/>
      </w:r>
      <w:r w:rsidRPr="0007468C">
        <w:rPr>
          <w:rFonts w:ascii="Times New Roman" w:eastAsia="Times New Roman" w:hAnsi="Times New Roman" w:cs="Times New Roman"/>
          <w:b/>
          <w:noProof/>
          <w:sz w:val="24"/>
          <w:szCs w:val="24"/>
          <w:lang w:bidi="hi-IN"/>
        </w:rPr>
        <w:drawing>
          <wp:inline distT="0" distB="0" distL="0" distR="0">
            <wp:extent cx="218440" cy="218440"/>
            <wp:effectExtent l="0" t="0" r="0" b="0"/>
            <wp:docPr id="114" name="Picture 114" descr="page4image335216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age4image33521601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07468C">
        <w:rPr>
          <w:rFonts w:ascii="Times New Roman" w:eastAsia="Times New Roman" w:hAnsi="Times New Roman" w:cs="Times New Roman"/>
          <w:sz w:val="24"/>
          <w:szCs w:val="24"/>
        </w:rPr>
        <w:fldChar w:fldCharType="end"/>
      </w:r>
      <w:r w:rsidRPr="0007468C">
        <w:rPr>
          <w:rFonts w:ascii="Times New Roman" w:eastAsia="Times New Roman" w:hAnsi="Times New Roman" w:cs="Times New Roman"/>
          <w:sz w:val="24"/>
          <w:szCs w:val="24"/>
        </w:rPr>
        <w:t xml:space="preserve">a data point on the table of results. </w:t>
      </w:r>
    </w:p>
    <w:p w:rsidR="0026665C" w:rsidRDefault="0026665C" w:rsidP="0026665C">
      <w:pPr>
        <w:spacing w:after="0" w:line="240" w:lineRule="auto"/>
        <w:ind w:left="2160"/>
        <w:rPr>
          <w:rFonts w:ascii="Times New Roman" w:eastAsia="Times New Roman" w:hAnsi="Times New Roman" w:cs="Times New Roman"/>
          <w:sz w:val="24"/>
          <w:szCs w:val="24"/>
        </w:rPr>
      </w:pPr>
    </w:p>
    <w:p w:rsidR="004D2F8D" w:rsidRPr="0026665C" w:rsidRDefault="004D2F8D" w:rsidP="0026665C">
      <w:pPr>
        <w:spacing w:after="0" w:line="240" w:lineRule="auto"/>
        <w:ind w:left="2160"/>
        <w:rPr>
          <w:rFonts w:ascii="Times New Roman" w:eastAsia="Times New Roman" w:hAnsi="Times New Roman" w:cs="Times New Roman"/>
          <w:sz w:val="24"/>
          <w:szCs w:val="24"/>
        </w:rPr>
      </w:pPr>
    </w:p>
    <w:p w:rsidR="0026665C" w:rsidRPr="00B05994" w:rsidRDefault="0026665C" w:rsidP="0026665C">
      <w:pPr>
        <w:spacing w:before="100" w:beforeAutospacing="1" w:after="100" w:afterAutospacing="1" w:line="240" w:lineRule="auto"/>
        <w:rPr>
          <w:rFonts w:ascii="Times New Roman" w:eastAsia="Times New Roman" w:hAnsi="Times New Roman" w:cs="Times New Roman"/>
          <w:b/>
          <w:sz w:val="24"/>
          <w:szCs w:val="24"/>
          <w:u w:val="single"/>
        </w:rPr>
      </w:pPr>
      <w:r w:rsidRPr="00B05994">
        <w:rPr>
          <w:rFonts w:ascii="Times New Roman" w:eastAsia="Times New Roman" w:hAnsi="Times New Roman" w:cs="Times New Roman"/>
          <w:b/>
          <w:sz w:val="24"/>
          <w:szCs w:val="24"/>
          <w:u w:val="single"/>
        </w:rPr>
        <w:t>Add Comment to a QC Data Point</w:t>
      </w:r>
    </w:p>
    <w:p w:rsidR="0026665C" w:rsidRPr="0026665C" w:rsidRDefault="0026665C" w:rsidP="0026665C">
      <w:pPr>
        <w:spacing w:before="100" w:beforeAutospacing="1" w:after="100" w:afterAutospacing="1" w:line="240" w:lineRule="auto"/>
        <w:ind w:firstLine="360"/>
        <w:rPr>
          <w:rFonts w:ascii="Times New Roman" w:eastAsia="Times New Roman" w:hAnsi="Times New Roman" w:cs="Times New Roman"/>
          <w:sz w:val="24"/>
          <w:szCs w:val="24"/>
        </w:rPr>
      </w:pPr>
      <w:r w:rsidRPr="0026665C">
        <w:rPr>
          <w:rFonts w:ascii="Tahoma" w:eastAsia="Times New Roman" w:hAnsi="Tahoma" w:cs="Tahoma"/>
          <w:sz w:val="24"/>
          <w:szCs w:val="24"/>
        </w:rPr>
        <w:t xml:space="preserve">1. </w:t>
      </w:r>
      <w:proofErr w:type="gramStart"/>
      <w:r w:rsidRPr="00206A00">
        <w:rPr>
          <w:rFonts w:ascii="Times New Roman" w:eastAsia="Times New Roman" w:hAnsi="Times New Roman" w:cs="Times New Roman"/>
          <w:sz w:val="24"/>
          <w:szCs w:val="24"/>
        </w:rPr>
        <w:t>find</w:t>
      </w:r>
      <w:proofErr w:type="gramEnd"/>
      <w:r w:rsidRPr="00206A00">
        <w:rPr>
          <w:rFonts w:ascii="Times New Roman" w:eastAsia="Times New Roman" w:hAnsi="Times New Roman" w:cs="Times New Roman"/>
          <w:sz w:val="24"/>
          <w:szCs w:val="24"/>
        </w:rPr>
        <w:t xml:space="preserve"> a QC that has a failed result</w:t>
      </w:r>
      <w:r w:rsidR="00531CEF">
        <w:rPr>
          <w:rFonts w:ascii="Times New Roman" w:eastAsia="Times New Roman" w:hAnsi="Times New Roman" w:cs="Times New Roman"/>
          <w:sz w:val="24"/>
          <w:szCs w:val="24"/>
        </w:rPr>
        <w:t xml:space="preserve"> in any view mentioned above</w:t>
      </w:r>
    </w:p>
    <w:p w:rsidR="0026665C" w:rsidRPr="00206A00" w:rsidRDefault="0026665C" w:rsidP="001571E7">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b/>
          <w:sz w:val="24"/>
          <w:szCs w:val="24"/>
        </w:rPr>
        <w:t xml:space="preserve">Select </w:t>
      </w:r>
      <w:r w:rsidRPr="00206A00">
        <w:rPr>
          <w:rFonts w:ascii="Times New Roman" w:eastAsia="Times New Roman" w:hAnsi="Times New Roman" w:cs="Times New Roman"/>
          <w:b/>
          <w:sz w:val="24"/>
          <w:szCs w:val="24"/>
        </w:rPr>
        <w:fldChar w:fldCharType="begin"/>
      </w:r>
      <w:r w:rsidR="00D34FF7">
        <w:rPr>
          <w:rFonts w:ascii="Times New Roman" w:eastAsia="Times New Roman" w:hAnsi="Times New Roman" w:cs="Times New Roman"/>
          <w:b/>
          <w:sz w:val="24"/>
          <w:szCs w:val="24"/>
        </w:rPr>
        <w:instrText xml:space="preserve"> INCLUDEPICTURE "C:\\var\\folders\\bs\\37d9svpj3h1_4_t1jc6gkhx00000gr\\T\\com.microsoft.Word\\WebArchiveCopyPasteTempFiles\\page5image3395804144" \* MERGEFORMAT </w:instrText>
      </w:r>
      <w:r w:rsidRPr="00206A00">
        <w:rPr>
          <w:rFonts w:ascii="Times New Roman" w:eastAsia="Times New Roman" w:hAnsi="Times New Roman" w:cs="Times New Roman"/>
          <w:b/>
          <w:sz w:val="24"/>
          <w:szCs w:val="24"/>
        </w:rPr>
        <w:fldChar w:fldCharType="separate"/>
      </w:r>
      <w:r w:rsidRPr="00206A00">
        <w:rPr>
          <w:rFonts w:ascii="Times New Roman" w:eastAsia="Times New Roman" w:hAnsi="Times New Roman" w:cs="Times New Roman"/>
          <w:b/>
          <w:noProof/>
          <w:sz w:val="24"/>
          <w:szCs w:val="24"/>
          <w:lang w:bidi="hi-IN"/>
        </w:rPr>
        <w:drawing>
          <wp:inline distT="0" distB="0" distL="0" distR="0">
            <wp:extent cx="218440" cy="218440"/>
            <wp:effectExtent l="0" t="0" r="0" b="0"/>
            <wp:docPr id="117" name="Picture 117"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06A00">
        <w:rPr>
          <w:rFonts w:ascii="Times New Roman" w:eastAsia="Times New Roman" w:hAnsi="Times New Roman" w:cs="Times New Roman"/>
          <w:b/>
          <w:sz w:val="24"/>
          <w:szCs w:val="24"/>
        </w:rPr>
        <w:fldChar w:fldCharType="end"/>
      </w:r>
      <w:r w:rsidRPr="00206A00">
        <w:rPr>
          <w:rFonts w:ascii="Times New Roman" w:eastAsia="Times New Roman" w:hAnsi="Times New Roman" w:cs="Times New Roman"/>
          <w:sz w:val="24"/>
          <w:szCs w:val="24"/>
        </w:rPr>
        <w:t xml:space="preserve">the data point. </w:t>
      </w:r>
    </w:p>
    <w:p w:rsidR="0026665C" w:rsidRPr="00206A00" w:rsidRDefault="0026665C" w:rsidP="001571E7">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Single</w:t>
      </w:r>
      <w:r w:rsidR="0074452E">
        <w:rPr>
          <w:rFonts w:ascii="Times New Roman" w:eastAsia="Times New Roman" w:hAnsi="Times New Roman" w:cs="Times New Roman"/>
          <w:sz w:val="24"/>
          <w:szCs w:val="24"/>
        </w:rPr>
        <w:t>-</w:t>
      </w:r>
      <w:r w:rsidRPr="00206A00">
        <w:rPr>
          <w:rFonts w:ascii="Times New Roman" w:eastAsia="Times New Roman" w:hAnsi="Times New Roman" w:cs="Times New Roman"/>
          <w:sz w:val="24"/>
          <w:szCs w:val="24"/>
        </w:rPr>
        <w:t xml:space="preserve">click or touch </w:t>
      </w:r>
      <w:proofErr w:type="gramStart"/>
      <w:r w:rsidRPr="00206A00">
        <w:rPr>
          <w:rFonts w:ascii="Times New Roman" w:eastAsia="Times New Roman" w:hAnsi="Times New Roman" w:cs="Times New Roman"/>
          <w:b/>
          <w:sz w:val="24"/>
          <w:szCs w:val="24"/>
        </w:rPr>
        <w:t xml:space="preserve">Comment </w:t>
      </w:r>
      <w:proofErr w:type="gramEnd"/>
      <w:r w:rsidRPr="00206A00">
        <w:rPr>
          <w:rFonts w:ascii="Times New Roman" w:eastAsia="Times New Roman" w:hAnsi="Times New Roman" w:cs="Times New Roman"/>
          <w:b/>
          <w:sz w:val="24"/>
          <w:szCs w:val="24"/>
        </w:rPr>
        <w:fldChar w:fldCharType="begin"/>
      </w:r>
      <w:r w:rsidR="00D34FF7">
        <w:rPr>
          <w:rFonts w:ascii="Times New Roman" w:eastAsia="Times New Roman" w:hAnsi="Times New Roman" w:cs="Times New Roman"/>
          <w:b/>
          <w:sz w:val="24"/>
          <w:szCs w:val="24"/>
        </w:rPr>
        <w:instrText xml:space="preserve"> INCLUDEPICTURE "C:\\var\\folders\\bs\\37d9svpj3h1_4_t1jc6gkhx00000gr\\T\\com.microsoft.Word\\WebArchiveCopyPasteTempFiles\\page5image3395808928" \* MERGEFORMAT </w:instrText>
      </w:r>
      <w:r w:rsidRPr="00206A00">
        <w:rPr>
          <w:rFonts w:ascii="Times New Roman" w:eastAsia="Times New Roman" w:hAnsi="Times New Roman" w:cs="Times New Roman"/>
          <w:b/>
          <w:sz w:val="24"/>
          <w:szCs w:val="24"/>
        </w:rPr>
        <w:fldChar w:fldCharType="separate"/>
      </w:r>
      <w:r w:rsidRPr="00206A00">
        <w:rPr>
          <w:rFonts w:ascii="Times New Roman" w:eastAsia="Times New Roman" w:hAnsi="Times New Roman" w:cs="Times New Roman"/>
          <w:b/>
          <w:noProof/>
          <w:sz w:val="24"/>
          <w:szCs w:val="24"/>
          <w:lang w:bidi="hi-IN"/>
        </w:rPr>
        <w:drawing>
          <wp:inline distT="0" distB="0" distL="0" distR="0">
            <wp:extent cx="331470" cy="315595"/>
            <wp:effectExtent l="0" t="0" r="0" b="1905"/>
            <wp:docPr id="116" name="Picture 116"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206A00">
        <w:rPr>
          <w:rFonts w:ascii="Times New Roman" w:eastAsia="Times New Roman" w:hAnsi="Times New Roman" w:cs="Times New Roman"/>
          <w:b/>
          <w:sz w:val="24"/>
          <w:szCs w:val="24"/>
        </w:rPr>
        <w:fldChar w:fldCharType="end"/>
      </w:r>
      <w:r w:rsidRPr="00206A00">
        <w:rPr>
          <w:rFonts w:ascii="Times New Roman" w:eastAsia="Times New Roman" w:hAnsi="Times New Roman" w:cs="Times New Roman"/>
          <w:b/>
          <w:sz w:val="24"/>
          <w:szCs w:val="24"/>
        </w:rPr>
        <w:t>.</w:t>
      </w:r>
      <w:r w:rsidRPr="00206A00">
        <w:rPr>
          <w:rFonts w:ascii="Times New Roman" w:eastAsia="Times New Roman" w:hAnsi="Times New Roman" w:cs="Times New Roman"/>
          <w:sz w:val="24"/>
          <w:szCs w:val="24"/>
        </w:rPr>
        <w:t xml:space="preserve"> </w:t>
      </w:r>
    </w:p>
    <w:p w:rsidR="0026665C" w:rsidRPr="00206A00" w:rsidRDefault="0026665C" w:rsidP="001571E7">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Enter </w:t>
      </w:r>
      <w:r w:rsidRPr="00206A00">
        <w:rPr>
          <w:rFonts w:ascii="Times New Roman" w:eastAsia="Times New Roman" w:hAnsi="Times New Roman" w:cs="Times New Roman"/>
          <w:b/>
          <w:sz w:val="24"/>
          <w:szCs w:val="24"/>
        </w:rPr>
        <w:t xml:space="preserve">“Repeat </w:t>
      </w:r>
      <w:r w:rsidR="0074452E">
        <w:rPr>
          <w:rFonts w:ascii="Times New Roman" w:eastAsia="Times New Roman" w:hAnsi="Times New Roman" w:cs="Times New Roman"/>
          <w:b/>
          <w:sz w:val="24"/>
          <w:szCs w:val="24"/>
        </w:rPr>
        <w:t xml:space="preserve">the </w:t>
      </w:r>
      <w:r w:rsidRPr="00206A00">
        <w:rPr>
          <w:rFonts w:ascii="Times New Roman" w:eastAsia="Times New Roman" w:hAnsi="Times New Roman" w:cs="Times New Roman"/>
          <w:b/>
          <w:sz w:val="24"/>
          <w:szCs w:val="24"/>
        </w:rPr>
        <w:t>same vial of control.”</w:t>
      </w:r>
      <w:r w:rsidRPr="00206A00">
        <w:rPr>
          <w:rFonts w:ascii="Times New Roman" w:eastAsia="Times New Roman" w:hAnsi="Times New Roman" w:cs="Times New Roman"/>
          <w:sz w:val="24"/>
          <w:szCs w:val="24"/>
        </w:rPr>
        <w:t xml:space="preserve"> and your initials then choose </w:t>
      </w:r>
      <w:r w:rsidRPr="00206A00">
        <w:rPr>
          <w:rFonts w:ascii="Times New Roman" w:eastAsia="Times New Roman" w:hAnsi="Times New Roman" w:cs="Times New Roman"/>
          <w:b/>
          <w:sz w:val="24"/>
          <w:szCs w:val="24"/>
        </w:rPr>
        <w:t>OK.</w:t>
      </w:r>
      <w:r w:rsidRPr="00206A00">
        <w:rPr>
          <w:rFonts w:ascii="Times New Roman" w:eastAsia="Times New Roman" w:hAnsi="Times New Roman" w:cs="Times New Roman"/>
          <w:sz w:val="24"/>
          <w:szCs w:val="24"/>
        </w:rPr>
        <w:t xml:space="preserve"> </w:t>
      </w:r>
    </w:p>
    <w:p w:rsidR="0026665C" w:rsidRDefault="0026665C" w:rsidP="0026665C">
      <w:pPr>
        <w:spacing w:before="100" w:beforeAutospacing="1" w:after="100" w:afterAutospacing="1" w:line="240" w:lineRule="auto"/>
        <w:ind w:left="720"/>
        <w:rPr>
          <w:rFonts w:ascii="Times New Roman" w:eastAsia="Times New Roman" w:hAnsi="Times New Roman" w:cs="Times New Roman"/>
          <w:sz w:val="24"/>
          <w:szCs w:val="24"/>
        </w:rPr>
      </w:pPr>
    </w:p>
    <w:p w:rsidR="0026665C" w:rsidRDefault="0026665C" w:rsidP="0026665C">
      <w:pPr>
        <w:spacing w:after="0" w:line="240" w:lineRule="auto"/>
        <w:ind w:left="2880"/>
        <w:rPr>
          <w:rFonts w:ascii="Times New Roman" w:eastAsia="Times New Roman" w:hAnsi="Times New Roman" w:cs="Times New Roman"/>
          <w:sz w:val="24"/>
          <w:szCs w:val="24"/>
        </w:rPr>
      </w:pPr>
      <w:r w:rsidRPr="0026665C">
        <w:rPr>
          <w:rFonts w:ascii="Times New Roman" w:eastAsia="Times New Roman" w:hAnsi="Times New Roman" w:cs="Times New Roman"/>
          <w:sz w:val="24"/>
          <w:szCs w:val="24"/>
        </w:rPr>
        <w:lastRenderedPageBreak/>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"C:\\var\\folders\\bs\\37d9svpj3h1_4_t1jc6gkhx00000gr\\T\\com.microsoft.Word\\WebArchiveCopyPasteTempFiles\\page5image3395819328" \* MERGEFORMAT </w:instrText>
      </w:r>
      <w:r w:rsidRPr="0026665C">
        <w:rPr>
          <w:rFonts w:ascii="Times New Roman" w:eastAsia="Times New Roman" w:hAnsi="Times New Roman" w:cs="Times New Roman"/>
          <w:sz w:val="24"/>
          <w:szCs w:val="24"/>
        </w:rPr>
        <w:fldChar w:fldCharType="separate"/>
      </w:r>
      <w:r w:rsidRPr="0026665C">
        <w:rPr>
          <w:rFonts w:ascii="Times New Roman" w:eastAsia="Times New Roman" w:hAnsi="Times New Roman" w:cs="Times New Roman"/>
          <w:noProof/>
          <w:sz w:val="24"/>
          <w:szCs w:val="24"/>
          <w:lang w:bidi="hi-IN"/>
        </w:rPr>
        <w:drawing>
          <wp:inline distT="0" distB="0" distL="0" distR="0" wp14:anchorId="29351E23" wp14:editId="75D1E7C6">
            <wp:extent cx="1585887" cy="1586230"/>
            <wp:effectExtent l="0" t="0" r="1905" b="1270"/>
            <wp:docPr id="121" name="Picture 121" descr="page5image33958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ge5image33958193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5447" cy="1595792"/>
                    </a:xfrm>
                    <a:prstGeom prst="rect">
                      <a:avLst/>
                    </a:prstGeom>
                    <a:noFill/>
                    <a:ln>
                      <a:noFill/>
                    </a:ln>
                  </pic:spPr>
                </pic:pic>
              </a:graphicData>
            </a:graphic>
          </wp:inline>
        </w:drawing>
      </w:r>
      <w:r w:rsidRPr="0026665C">
        <w:rPr>
          <w:rFonts w:ascii="Times New Roman" w:eastAsia="Times New Roman" w:hAnsi="Times New Roman" w:cs="Times New Roman"/>
          <w:sz w:val="24"/>
          <w:szCs w:val="24"/>
        </w:rPr>
        <w:fldChar w:fldCharType="end"/>
      </w:r>
    </w:p>
    <w:p w:rsidR="0026665C" w:rsidRDefault="0026665C" w:rsidP="0026665C">
      <w:pPr>
        <w:spacing w:after="0" w:line="240" w:lineRule="auto"/>
        <w:ind w:left="2880"/>
        <w:rPr>
          <w:rFonts w:ascii="Times New Roman" w:eastAsia="Times New Roman" w:hAnsi="Times New Roman" w:cs="Times New Roman"/>
          <w:sz w:val="24"/>
          <w:szCs w:val="24"/>
        </w:rPr>
      </w:pPr>
    </w:p>
    <w:p w:rsidR="0026665C" w:rsidRDefault="0026665C" w:rsidP="0026665C">
      <w:pPr>
        <w:spacing w:after="0" w:line="240" w:lineRule="auto"/>
        <w:ind w:left="2880"/>
        <w:rPr>
          <w:rFonts w:ascii="Times New Roman" w:eastAsia="Times New Roman" w:hAnsi="Times New Roman" w:cs="Times New Roman"/>
          <w:sz w:val="24"/>
          <w:szCs w:val="24"/>
        </w:rPr>
      </w:pPr>
    </w:p>
    <w:p w:rsidR="00B05994" w:rsidRDefault="00B05994" w:rsidP="0026665C">
      <w:pPr>
        <w:spacing w:after="0" w:line="240" w:lineRule="auto"/>
        <w:ind w:left="2880"/>
        <w:rPr>
          <w:rFonts w:ascii="Times New Roman" w:eastAsia="Times New Roman" w:hAnsi="Times New Roman" w:cs="Times New Roman"/>
          <w:sz w:val="24"/>
          <w:szCs w:val="24"/>
        </w:rPr>
      </w:pPr>
    </w:p>
    <w:p w:rsidR="00B05994" w:rsidRDefault="00B05994" w:rsidP="0026665C">
      <w:pPr>
        <w:spacing w:after="0" w:line="240" w:lineRule="auto"/>
        <w:ind w:left="2880"/>
        <w:rPr>
          <w:rFonts w:ascii="Times New Roman" w:eastAsia="Times New Roman" w:hAnsi="Times New Roman" w:cs="Times New Roman"/>
          <w:sz w:val="24"/>
          <w:szCs w:val="24"/>
        </w:rPr>
      </w:pPr>
    </w:p>
    <w:p w:rsidR="00BF15BC" w:rsidRPr="00B05994" w:rsidRDefault="0026665C" w:rsidP="00206A00">
      <w:pPr>
        <w:spacing w:before="100" w:beforeAutospacing="1" w:after="100" w:afterAutospacing="1" w:line="240" w:lineRule="auto"/>
        <w:rPr>
          <w:rFonts w:ascii="Times New Roman" w:eastAsia="Times New Roman" w:hAnsi="Times New Roman" w:cs="Times New Roman"/>
          <w:b/>
          <w:sz w:val="24"/>
          <w:szCs w:val="24"/>
          <w:u w:val="single"/>
        </w:rPr>
      </w:pPr>
      <w:r w:rsidRPr="00B05994">
        <w:rPr>
          <w:rFonts w:ascii="Times New Roman" w:eastAsia="Times New Roman" w:hAnsi="Times New Roman" w:cs="Times New Roman"/>
          <w:b/>
          <w:sz w:val="24"/>
          <w:szCs w:val="24"/>
          <w:u w:val="single"/>
        </w:rPr>
        <w:t>Omit and Restore a QC Data Point</w:t>
      </w:r>
    </w:p>
    <w:p w:rsidR="00BF15BC" w:rsidRPr="00206A00" w:rsidRDefault="0026665C" w:rsidP="001571E7">
      <w:pPr>
        <w:pStyle w:val="NormalWeb"/>
        <w:numPr>
          <w:ilvl w:val="2"/>
          <w:numId w:val="25"/>
        </w:numPr>
        <w:rPr>
          <w:rFonts w:eastAsia="Times New Roman"/>
        </w:rPr>
      </w:pPr>
      <w:r w:rsidRPr="00206A00">
        <w:rPr>
          <w:rFonts w:eastAsia="Times New Roman"/>
        </w:rPr>
        <w:t xml:space="preserve">Verify the Levey-Jennings is displayed for any level. </w:t>
      </w:r>
    </w:p>
    <w:p w:rsidR="00BF15BC" w:rsidRPr="00206A00" w:rsidRDefault="0074452E" w:rsidP="001571E7">
      <w:pPr>
        <w:pStyle w:val="NormalWeb"/>
        <w:numPr>
          <w:ilvl w:val="2"/>
          <w:numId w:val="25"/>
        </w:numPr>
        <w:rPr>
          <w:rFonts w:eastAsia="Times New Roman"/>
        </w:rPr>
      </w:pPr>
      <w:r>
        <w:rPr>
          <w:rFonts w:eastAsia="Times New Roman"/>
        </w:rPr>
        <w:t>A s</w:t>
      </w:r>
      <w:r w:rsidR="0026665C" w:rsidRPr="00206A00">
        <w:rPr>
          <w:rFonts w:eastAsia="Times New Roman"/>
        </w:rPr>
        <w:t xml:space="preserve">ingle click on the last data point (far right) to </w:t>
      </w:r>
      <w:proofErr w:type="gramStart"/>
      <w:r w:rsidR="0026665C" w:rsidRPr="00206A00">
        <w:rPr>
          <w:rFonts w:eastAsia="Times New Roman"/>
          <w:b/>
        </w:rPr>
        <w:t>Select</w:t>
      </w:r>
      <w:proofErr w:type="gramEnd"/>
      <w:r w:rsidR="0026665C" w:rsidRPr="00206A00">
        <w:rPr>
          <w:rFonts w:eastAsia="Times New Roman"/>
          <w:b/>
        </w:rPr>
        <w:t xml:space="preserve"> </w:t>
      </w:r>
      <w:r w:rsidR="0026665C" w:rsidRPr="00206A00">
        <w:rPr>
          <w:rFonts w:eastAsia="Times New Roman"/>
        </w:rPr>
        <w:t>it.</w:t>
      </w:r>
    </w:p>
    <w:p w:rsidR="00BF15BC" w:rsidRPr="00206A00" w:rsidRDefault="0026665C" w:rsidP="001571E7">
      <w:pPr>
        <w:pStyle w:val="NormalWeb"/>
        <w:numPr>
          <w:ilvl w:val="2"/>
          <w:numId w:val="25"/>
        </w:numPr>
        <w:rPr>
          <w:rFonts w:eastAsia="Times New Roman"/>
        </w:rPr>
      </w:pPr>
      <w:r w:rsidRPr="00206A00">
        <w:rPr>
          <w:rFonts w:eastAsia="Times New Roman"/>
        </w:rPr>
        <w:t>Single</w:t>
      </w:r>
      <w:r w:rsidR="0074452E">
        <w:rPr>
          <w:rFonts w:eastAsia="Times New Roman"/>
        </w:rPr>
        <w:t>-</w:t>
      </w:r>
      <w:r w:rsidRPr="00206A00">
        <w:rPr>
          <w:rFonts w:eastAsia="Times New Roman"/>
        </w:rPr>
        <w:t xml:space="preserve">click or touch </w:t>
      </w:r>
      <w:r w:rsidRPr="00206A00">
        <w:rPr>
          <w:rFonts w:eastAsia="Times New Roman"/>
          <w:b/>
        </w:rPr>
        <w:t xml:space="preserve">Omit </w:t>
      </w:r>
      <w:r w:rsidRPr="00206A00">
        <w:rPr>
          <w:rFonts w:eastAsia="Times New Roman"/>
          <w:b/>
        </w:rPr>
        <w:fldChar w:fldCharType="begin"/>
      </w:r>
      <w:r w:rsidR="00D34FF7">
        <w:rPr>
          <w:rFonts w:eastAsia="Times New Roman"/>
          <w:b/>
        </w:rPr>
        <w:instrText xml:space="preserve"> INCLUDEPICTURE "C:\\var\\folders\\bs\\37d9svpj3h1_4_t1jc6gkhx00000gr\\T\\com.microsoft.Word\\WebArchiveCopyPasteTempFiles\\page6image3395713136" \* MERGEFORMAT </w:instrText>
      </w:r>
      <w:r w:rsidRPr="00206A00">
        <w:rPr>
          <w:rFonts w:eastAsia="Times New Roman"/>
          <w:b/>
        </w:rPr>
        <w:fldChar w:fldCharType="separate"/>
      </w:r>
      <w:r w:rsidRPr="00206A00">
        <w:rPr>
          <w:rFonts w:eastAsia="Times New Roman"/>
          <w:b/>
          <w:noProof/>
          <w:lang w:bidi="hi-IN"/>
        </w:rPr>
        <w:drawing>
          <wp:inline distT="0" distB="0" distL="0" distR="0">
            <wp:extent cx="356235" cy="315595"/>
            <wp:effectExtent l="0" t="0" r="0" b="1905"/>
            <wp:docPr id="123" name="Picture 123" descr="page6image33957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6image3395713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 cy="315595"/>
                    </a:xfrm>
                    <a:prstGeom prst="rect">
                      <a:avLst/>
                    </a:prstGeom>
                    <a:noFill/>
                    <a:ln>
                      <a:noFill/>
                    </a:ln>
                  </pic:spPr>
                </pic:pic>
              </a:graphicData>
            </a:graphic>
          </wp:inline>
        </w:drawing>
      </w:r>
      <w:r w:rsidRPr="00206A00">
        <w:rPr>
          <w:rFonts w:eastAsia="Times New Roman"/>
          <w:b/>
        </w:rPr>
        <w:fldChar w:fldCharType="end"/>
      </w:r>
      <w:r w:rsidRPr="00206A00">
        <w:rPr>
          <w:rFonts w:eastAsia="Times New Roman"/>
        </w:rPr>
        <w:t>to omit the result from the statistics.</w:t>
      </w:r>
    </w:p>
    <w:p w:rsidR="00BF15BC" w:rsidRPr="00206A00" w:rsidRDefault="0026665C" w:rsidP="001571E7">
      <w:pPr>
        <w:pStyle w:val="NormalWeb"/>
        <w:numPr>
          <w:ilvl w:val="2"/>
          <w:numId w:val="25"/>
        </w:numPr>
        <w:rPr>
          <w:rFonts w:eastAsia="Times New Roman"/>
        </w:rPr>
      </w:pPr>
      <w:r w:rsidRPr="00206A00">
        <w:rPr>
          <w:rFonts w:eastAsia="Times New Roman"/>
        </w:rPr>
        <w:t xml:space="preserve">Choose </w:t>
      </w:r>
      <w:r w:rsidRPr="00206A00">
        <w:rPr>
          <w:rFonts w:eastAsia="Times New Roman"/>
          <w:b/>
        </w:rPr>
        <w:t>OK</w:t>
      </w:r>
      <w:r w:rsidRPr="00206A00">
        <w:rPr>
          <w:rFonts w:eastAsia="Times New Roman"/>
        </w:rPr>
        <w:t xml:space="preserve"> at the </w:t>
      </w:r>
      <w:r w:rsidRPr="00206A00">
        <w:rPr>
          <w:rFonts w:eastAsia="Times New Roman"/>
          <w:b/>
        </w:rPr>
        <w:t>Do you confirm to omit selected result?</w:t>
      </w:r>
      <w:r w:rsidRPr="00206A00">
        <w:rPr>
          <w:rFonts w:eastAsia="Times New Roman"/>
        </w:rPr>
        <w:t xml:space="preserve"> </w:t>
      </w:r>
      <w:r w:rsidR="0074452E">
        <w:rPr>
          <w:rFonts w:eastAsia="Times New Roman"/>
        </w:rPr>
        <w:t>P</w:t>
      </w:r>
      <w:r w:rsidRPr="00206A00">
        <w:rPr>
          <w:rFonts w:eastAsia="Times New Roman"/>
        </w:rPr>
        <w:t xml:space="preserve">rompt. </w:t>
      </w:r>
    </w:p>
    <w:p w:rsidR="00BF15BC" w:rsidRDefault="0026665C" w:rsidP="001571E7">
      <w:pPr>
        <w:pStyle w:val="NormalWeb"/>
        <w:numPr>
          <w:ilvl w:val="2"/>
          <w:numId w:val="25"/>
        </w:numPr>
        <w:rPr>
          <w:rFonts w:ascii="Tahoma" w:eastAsia="Times New Roman" w:hAnsi="Tahoma" w:cs="Tahoma"/>
        </w:rPr>
      </w:pPr>
      <w:r w:rsidRPr="00206A00">
        <w:rPr>
          <w:rFonts w:eastAsia="Times New Roman"/>
        </w:rPr>
        <w:t>Enter a comment as to why the result was omitted in the</w:t>
      </w:r>
      <w:r w:rsidRPr="00BF15BC">
        <w:rPr>
          <w:rFonts w:ascii="Tahoma" w:eastAsia="Times New Roman" w:hAnsi="Tahoma" w:cs="Tahoma"/>
        </w:rPr>
        <w:t xml:space="preserve"> </w:t>
      </w:r>
      <w:r w:rsidRPr="001100EF">
        <w:rPr>
          <w:rFonts w:eastAsia="Times New Roman"/>
          <w:b/>
        </w:rPr>
        <w:t xml:space="preserve">Comment </w:t>
      </w:r>
      <w:r w:rsidRPr="001100EF">
        <w:rPr>
          <w:rFonts w:eastAsia="Times New Roman"/>
        </w:rPr>
        <w:t>dialog box and</w:t>
      </w:r>
      <w:r w:rsidRPr="00BF15BC">
        <w:rPr>
          <w:rFonts w:ascii="Tahoma" w:eastAsia="Times New Roman" w:hAnsi="Tahoma" w:cs="Tahoma"/>
        </w:rPr>
        <w:t xml:space="preserve"> </w:t>
      </w:r>
      <w:r w:rsidRPr="001100EF">
        <w:rPr>
          <w:rFonts w:eastAsia="Times New Roman"/>
        </w:rPr>
        <w:t xml:space="preserve">choose </w:t>
      </w:r>
      <w:r w:rsidRPr="001100EF">
        <w:rPr>
          <w:rFonts w:eastAsia="Times New Roman"/>
          <w:b/>
        </w:rPr>
        <w:t>OK.</w:t>
      </w:r>
      <w:r w:rsidRPr="00BF15BC">
        <w:rPr>
          <w:rFonts w:ascii="Tahoma" w:eastAsia="Times New Roman" w:hAnsi="Tahoma" w:cs="Tahoma"/>
        </w:rPr>
        <w:t xml:space="preserve"> </w:t>
      </w:r>
    </w:p>
    <w:p w:rsidR="00BF15BC" w:rsidRDefault="0026665C" w:rsidP="001571E7">
      <w:pPr>
        <w:pStyle w:val="NormalWeb"/>
        <w:numPr>
          <w:ilvl w:val="2"/>
          <w:numId w:val="25"/>
        </w:numPr>
        <w:rPr>
          <w:rFonts w:ascii="Tahoma" w:eastAsia="Times New Roman" w:hAnsi="Tahoma" w:cs="Tahoma"/>
        </w:rPr>
      </w:pPr>
      <w:r w:rsidRPr="00206A00">
        <w:rPr>
          <w:rFonts w:eastAsia="Times New Roman"/>
        </w:rPr>
        <w:t>Single</w:t>
      </w:r>
      <w:r w:rsidR="0074452E">
        <w:rPr>
          <w:rFonts w:eastAsia="Times New Roman"/>
        </w:rPr>
        <w:t>-</w:t>
      </w:r>
      <w:r w:rsidRPr="00206A00">
        <w:rPr>
          <w:rFonts w:eastAsia="Times New Roman"/>
        </w:rPr>
        <w:t xml:space="preserve">click or touch </w:t>
      </w:r>
      <w:r w:rsidRPr="00206A00">
        <w:rPr>
          <w:rFonts w:eastAsia="Times New Roman"/>
          <w:b/>
        </w:rPr>
        <w:t>Switch View</w:t>
      </w:r>
      <w:r w:rsidRPr="00206A00">
        <w:rPr>
          <w:rFonts w:eastAsia="Times New Roman"/>
        </w:rPr>
        <w:t xml:space="preserve"> to display the </w:t>
      </w:r>
      <w:r w:rsidRPr="00206A00">
        <w:rPr>
          <w:rFonts w:eastAsia="Times New Roman"/>
          <w:b/>
        </w:rPr>
        <w:t>Split Screen View</w:t>
      </w:r>
      <w:r w:rsidRPr="00206A00">
        <w:rPr>
          <w:rFonts w:ascii="Tahoma" w:eastAsia="Times New Roman" w:hAnsi="Tahoma" w:cs="Tahoma"/>
          <w:b/>
        </w:rPr>
        <w:t>.</w:t>
      </w:r>
      <w:r w:rsidRPr="00BF15BC">
        <w:rPr>
          <w:rFonts w:ascii="Tahoma" w:eastAsia="Times New Roman" w:hAnsi="Tahoma" w:cs="Tahoma"/>
        </w:rPr>
        <w:t xml:space="preserve"> </w:t>
      </w:r>
    </w:p>
    <w:p w:rsidR="0026665C" w:rsidRPr="00206A00" w:rsidRDefault="0026665C" w:rsidP="001571E7">
      <w:pPr>
        <w:pStyle w:val="NormalWeb"/>
        <w:numPr>
          <w:ilvl w:val="2"/>
          <w:numId w:val="25"/>
        </w:numPr>
        <w:rPr>
          <w:rFonts w:eastAsia="Times New Roman"/>
        </w:rPr>
      </w:pPr>
      <w:r w:rsidRPr="00206A00">
        <w:rPr>
          <w:rFonts w:eastAsia="Times New Roman"/>
        </w:rPr>
        <w:t xml:space="preserve">A </w:t>
      </w:r>
      <w:r w:rsidRPr="00206A00">
        <w:rPr>
          <w:rFonts w:eastAsia="Times New Roman"/>
        </w:rPr>
        <w:fldChar w:fldCharType="begin"/>
      </w:r>
      <w:r w:rsidR="00D34FF7">
        <w:rPr>
          <w:rFonts w:eastAsia="Times New Roman"/>
        </w:rPr>
        <w:instrText xml:space="preserve"> INCLUDEPICTURE "C:\\var\\folders\\bs\\37d9svpj3h1_4_t1jc6gkhx00000gr\\T\\com.microsoft.Word\\WebArchiveCopyPasteTempFiles\\page6image3355123184" \* MERGEFORMAT </w:instrText>
      </w:r>
      <w:r w:rsidRPr="00206A00">
        <w:rPr>
          <w:rFonts w:eastAsia="Times New Roman"/>
        </w:rPr>
        <w:fldChar w:fldCharType="separate"/>
      </w:r>
      <w:r w:rsidRPr="00206A00">
        <w:rPr>
          <w:rFonts w:eastAsia="Times New Roman"/>
          <w:noProof/>
          <w:lang w:bidi="hi-IN"/>
        </w:rPr>
        <w:drawing>
          <wp:inline distT="0" distB="0" distL="0" distR="0">
            <wp:extent cx="153670" cy="153670"/>
            <wp:effectExtent l="0" t="0" r="0" b="0"/>
            <wp:docPr id="122" name="Picture 122" descr="page6image33551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6image33551231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206A00">
        <w:rPr>
          <w:rFonts w:eastAsia="Times New Roman"/>
        </w:rPr>
        <w:fldChar w:fldCharType="end"/>
      </w:r>
      <w:r w:rsidRPr="00206A00">
        <w:rPr>
          <w:rFonts w:eastAsia="Times New Roman"/>
        </w:rPr>
        <w:t xml:space="preserve">in the </w:t>
      </w:r>
      <w:r w:rsidRPr="00206A00">
        <w:rPr>
          <w:rFonts w:eastAsia="Times New Roman"/>
          <w:b/>
        </w:rPr>
        <w:t>Omit</w:t>
      </w:r>
      <w:r w:rsidRPr="00206A00">
        <w:rPr>
          <w:rFonts w:eastAsia="Times New Roman"/>
        </w:rPr>
        <w:t xml:space="preserve"> column indicates the result has been removed from the statistics. </w:t>
      </w:r>
    </w:p>
    <w:p w:rsidR="00BF15BC" w:rsidRPr="00BF15BC" w:rsidRDefault="00BF15BC" w:rsidP="00BF15BC">
      <w:pPr>
        <w:pStyle w:val="NormalWeb"/>
        <w:ind w:left="2160"/>
        <w:rPr>
          <w:rFonts w:ascii="Tahoma" w:eastAsia="Times New Roman" w:hAnsi="Tahoma" w:cs="Tahoma"/>
        </w:rPr>
      </w:pPr>
    </w:p>
    <w:p w:rsidR="00BF15BC" w:rsidRPr="00B05994" w:rsidRDefault="00BF15BC" w:rsidP="00B05994">
      <w:pPr>
        <w:spacing w:after="0" w:line="240" w:lineRule="auto"/>
        <w:ind w:left="360"/>
        <w:rPr>
          <w:rFonts w:ascii="Times New Roman" w:eastAsia="Times New Roman" w:hAnsi="Times New Roman" w:cs="Times New Roman"/>
          <w:sz w:val="24"/>
          <w:szCs w:val="24"/>
        </w:rPr>
      </w:pPr>
      <w:r w:rsidRPr="00B05994">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"C:\\var\\folders\\bs\\37d9svpj3h1_4_t1jc6gkhx00000gr\\T\\com.microsoft.Word\\WebArchiveCopyPasteTempFiles\\page7image3395929840" \* MERGEFORMAT </w:instrText>
      </w:r>
      <w:r w:rsidRPr="00B05994">
        <w:rPr>
          <w:rFonts w:ascii="Times New Roman" w:eastAsia="Times New Roman" w:hAnsi="Times New Roman" w:cs="Times New Roman"/>
          <w:sz w:val="24"/>
          <w:szCs w:val="24"/>
        </w:rPr>
        <w:fldChar w:fldCharType="separate"/>
      </w:r>
      <w:r w:rsidRPr="00BF15BC">
        <w:rPr>
          <w:noProof/>
          <w:lang w:bidi="hi-IN"/>
        </w:rPr>
        <w:drawing>
          <wp:inline distT="0" distB="0" distL="0" distR="0">
            <wp:extent cx="4556125" cy="2338705"/>
            <wp:effectExtent l="0" t="0" r="3175" b="0"/>
            <wp:docPr id="125" name="Picture 125" descr="page7image339592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age7image33959298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6125" cy="2338705"/>
                    </a:xfrm>
                    <a:prstGeom prst="rect">
                      <a:avLst/>
                    </a:prstGeom>
                    <a:noFill/>
                    <a:ln>
                      <a:noFill/>
                    </a:ln>
                  </pic:spPr>
                </pic:pic>
              </a:graphicData>
            </a:graphic>
          </wp:inline>
        </w:drawing>
      </w:r>
      <w:r w:rsidRPr="00B05994">
        <w:rPr>
          <w:rFonts w:ascii="Times New Roman" w:eastAsia="Times New Roman" w:hAnsi="Times New Roman" w:cs="Times New Roman"/>
          <w:sz w:val="24"/>
          <w:szCs w:val="24"/>
        </w:rPr>
        <w:fldChar w:fldCharType="end"/>
      </w:r>
    </w:p>
    <w:p w:rsidR="00BF15BC" w:rsidRPr="00206A00" w:rsidRDefault="00BF15BC" w:rsidP="001571E7">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b/>
          <w:sz w:val="24"/>
          <w:szCs w:val="24"/>
        </w:rPr>
        <w:t xml:space="preserve">Select </w:t>
      </w:r>
      <w:r w:rsidRPr="00206A00">
        <w:rPr>
          <w:rFonts w:ascii="Times New Roman" w:eastAsia="Times New Roman" w:hAnsi="Times New Roman" w:cs="Times New Roman"/>
          <w:b/>
          <w:sz w:val="24"/>
          <w:szCs w:val="24"/>
        </w:rPr>
        <w:fldChar w:fldCharType="begin"/>
      </w:r>
      <w:r w:rsidR="00D34FF7">
        <w:rPr>
          <w:rFonts w:ascii="Times New Roman" w:eastAsia="Times New Roman" w:hAnsi="Times New Roman" w:cs="Times New Roman"/>
          <w:b/>
          <w:sz w:val="24"/>
          <w:szCs w:val="24"/>
        </w:rPr>
        <w:instrText xml:space="preserve"> INCLUDEPICTURE "C:\\var\\folders\\bs\\37d9svpj3h1_4_t1jc6gkhx00000gr\\T\\com.microsoft.Word\\WebArchiveCopyPasteTempFiles\\page7image3395932048" \* MERGEFORMAT </w:instrText>
      </w:r>
      <w:r w:rsidRPr="00206A00">
        <w:rPr>
          <w:rFonts w:ascii="Times New Roman" w:eastAsia="Times New Roman" w:hAnsi="Times New Roman" w:cs="Times New Roman"/>
          <w:b/>
          <w:sz w:val="24"/>
          <w:szCs w:val="24"/>
        </w:rPr>
        <w:fldChar w:fldCharType="separate"/>
      </w:r>
      <w:r w:rsidRPr="00206A00">
        <w:rPr>
          <w:rFonts w:ascii="Times New Roman" w:eastAsia="Times New Roman" w:hAnsi="Times New Roman" w:cs="Times New Roman"/>
          <w:b/>
          <w:noProof/>
          <w:sz w:val="24"/>
          <w:szCs w:val="24"/>
          <w:lang w:bidi="hi-IN"/>
        </w:rPr>
        <w:drawing>
          <wp:inline distT="0" distB="0" distL="0" distR="0">
            <wp:extent cx="186055" cy="177800"/>
            <wp:effectExtent l="0" t="0" r="4445" b="0"/>
            <wp:docPr id="126" name="Picture 126" descr="page7image339593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ge7image33959320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055" cy="177800"/>
                    </a:xfrm>
                    <a:prstGeom prst="rect">
                      <a:avLst/>
                    </a:prstGeom>
                    <a:noFill/>
                    <a:ln>
                      <a:noFill/>
                    </a:ln>
                  </pic:spPr>
                </pic:pic>
              </a:graphicData>
            </a:graphic>
          </wp:inline>
        </w:drawing>
      </w:r>
      <w:r w:rsidRPr="00206A00">
        <w:rPr>
          <w:rFonts w:ascii="Times New Roman" w:eastAsia="Times New Roman" w:hAnsi="Times New Roman" w:cs="Times New Roman"/>
          <w:b/>
          <w:sz w:val="24"/>
          <w:szCs w:val="24"/>
        </w:rPr>
        <w:fldChar w:fldCharType="end"/>
      </w:r>
      <w:r w:rsidRPr="00206A00">
        <w:rPr>
          <w:rFonts w:ascii="Times New Roman" w:eastAsia="Times New Roman" w:hAnsi="Times New Roman" w:cs="Times New Roman"/>
          <w:sz w:val="24"/>
          <w:szCs w:val="24"/>
        </w:rPr>
        <w:t xml:space="preserve">the same point again then choose </w:t>
      </w:r>
      <w:r w:rsidRPr="00206A00">
        <w:rPr>
          <w:rFonts w:ascii="Times New Roman" w:eastAsia="Times New Roman" w:hAnsi="Times New Roman" w:cs="Times New Roman"/>
          <w:b/>
          <w:sz w:val="24"/>
          <w:szCs w:val="24"/>
        </w:rPr>
        <w:t>Action ► Results ► Restore Point ► OK</w:t>
      </w:r>
      <w:r w:rsidRPr="00206A00">
        <w:rPr>
          <w:rFonts w:ascii="Times New Roman" w:eastAsia="Times New Roman" w:hAnsi="Times New Roman" w:cs="Times New Roman"/>
          <w:sz w:val="24"/>
          <w:szCs w:val="24"/>
        </w:rPr>
        <w:t xml:space="preserve"> to restore it. </w:t>
      </w:r>
    </w:p>
    <w:p w:rsidR="00BF15BC" w:rsidRPr="00206A00" w:rsidRDefault="00BF15BC" w:rsidP="001571E7">
      <w:pPr>
        <w:numPr>
          <w:ilvl w:val="0"/>
          <w:numId w:val="36"/>
        </w:numPr>
        <w:spacing w:before="100" w:beforeAutospacing="1" w:after="100" w:afterAutospacing="1" w:line="240" w:lineRule="auto"/>
        <w:rPr>
          <w:rFonts w:ascii="Times New Roman" w:eastAsia="Times New Roman" w:hAnsi="Times New Roman" w:cs="Times New Roman"/>
          <w:b/>
          <w:sz w:val="24"/>
          <w:szCs w:val="24"/>
        </w:rPr>
      </w:pPr>
      <w:r w:rsidRPr="00206A00">
        <w:rPr>
          <w:rFonts w:ascii="Times New Roman" w:eastAsia="Times New Roman" w:hAnsi="Times New Roman" w:cs="Times New Roman"/>
          <w:sz w:val="24"/>
          <w:szCs w:val="24"/>
        </w:rPr>
        <w:t>Add an additional comment in</w:t>
      </w:r>
      <w:r w:rsidRPr="00BF15BC">
        <w:rPr>
          <w:rFonts w:ascii="Tahoma" w:eastAsia="Times New Roman" w:hAnsi="Tahoma" w:cs="Tahoma"/>
          <w:sz w:val="24"/>
          <w:szCs w:val="24"/>
        </w:rPr>
        <w:t xml:space="preserve"> </w:t>
      </w:r>
      <w:r w:rsidRPr="00206A00">
        <w:rPr>
          <w:rFonts w:ascii="Times New Roman" w:eastAsia="Times New Roman" w:hAnsi="Times New Roman" w:cs="Times New Roman"/>
          <w:sz w:val="24"/>
          <w:szCs w:val="24"/>
        </w:rPr>
        <w:t xml:space="preserve">the </w:t>
      </w:r>
      <w:r w:rsidRPr="00206A00">
        <w:rPr>
          <w:rFonts w:ascii="Times New Roman" w:eastAsia="Times New Roman" w:hAnsi="Times New Roman" w:cs="Times New Roman"/>
          <w:b/>
          <w:sz w:val="24"/>
          <w:szCs w:val="24"/>
        </w:rPr>
        <w:t>Comment</w:t>
      </w:r>
      <w:r w:rsidRPr="00206A00">
        <w:rPr>
          <w:rFonts w:ascii="Times New Roman" w:eastAsia="Times New Roman" w:hAnsi="Times New Roman" w:cs="Times New Roman"/>
          <w:sz w:val="24"/>
          <w:szCs w:val="24"/>
        </w:rPr>
        <w:t xml:space="preserve"> dialogue box as to why and choose </w:t>
      </w:r>
      <w:r w:rsidRPr="00206A00">
        <w:rPr>
          <w:rFonts w:ascii="Times New Roman" w:eastAsia="Times New Roman" w:hAnsi="Times New Roman" w:cs="Times New Roman"/>
          <w:b/>
          <w:sz w:val="24"/>
          <w:szCs w:val="24"/>
        </w:rPr>
        <w:t xml:space="preserve">OK. </w:t>
      </w:r>
    </w:p>
    <w:p w:rsidR="00BF15BC" w:rsidRPr="001F76B4" w:rsidRDefault="00BF15BC" w:rsidP="00BF15BC">
      <w:pPr>
        <w:spacing w:before="100" w:beforeAutospacing="1" w:after="100" w:afterAutospacing="1" w:line="240" w:lineRule="auto"/>
        <w:rPr>
          <w:rFonts w:ascii="Times New Roman" w:eastAsia="Times New Roman" w:hAnsi="Times New Roman" w:cs="Times New Roman"/>
          <w:b/>
          <w:sz w:val="24"/>
          <w:szCs w:val="24"/>
          <w:u w:val="single"/>
        </w:rPr>
      </w:pPr>
      <w:r w:rsidRPr="001F76B4">
        <w:rPr>
          <w:rFonts w:ascii="Times New Roman" w:eastAsia="Times New Roman" w:hAnsi="Times New Roman" w:cs="Times New Roman"/>
          <w:b/>
          <w:sz w:val="24"/>
          <w:szCs w:val="24"/>
          <w:u w:val="single"/>
        </w:rPr>
        <w:lastRenderedPageBreak/>
        <w:t xml:space="preserve">Review Comments </w:t>
      </w:r>
    </w:p>
    <w:p w:rsidR="00BF15BC" w:rsidRPr="00206A00" w:rsidRDefault="00BF15BC" w:rsidP="001571E7">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Use the scroll bar to scroll over to the </w:t>
      </w:r>
      <w:r w:rsidRPr="00206A00">
        <w:rPr>
          <w:rFonts w:ascii="Times New Roman" w:eastAsia="Times New Roman" w:hAnsi="Times New Roman" w:cs="Times New Roman"/>
          <w:b/>
          <w:sz w:val="24"/>
          <w:szCs w:val="24"/>
        </w:rPr>
        <w:t xml:space="preserve">Comment </w:t>
      </w:r>
      <w:r w:rsidRPr="00206A00">
        <w:rPr>
          <w:rFonts w:ascii="Times New Roman" w:eastAsia="Times New Roman" w:hAnsi="Times New Roman" w:cs="Times New Roman"/>
          <w:sz w:val="24"/>
          <w:szCs w:val="24"/>
        </w:rPr>
        <w:t xml:space="preserve">column. </w:t>
      </w:r>
    </w:p>
    <w:p w:rsidR="00BF15BC" w:rsidRPr="00206A00" w:rsidRDefault="00BF15BC" w:rsidP="001571E7">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Click on the </w:t>
      </w:r>
      <w:r w:rsidRPr="00206A00">
        <w:rPr>
          <w:rFonts w:ascii="Times New Roman" w:eastAsia="Times New Roman" w:hAnsi="Times New Roman" w:cs="Times New Roman"/>
          <w:b/>
          <w:sz w:val="24"/>
          <w:szCs w:val="24"/>
        </w:rPr>
        <w:t xml:space="preserve">Comment </w:t>
      </w:r>
      <w:r w:rsidRPr="00206A00">
        <w:rPr>
          <w:rFonts w:ascii="Times New Roman" w:eastAsia="Times New Roman" w:hAnsi="Times New Roman" w:cs="Times New Roman"/>
          <w:b/>
          <w:sz w:val="24"/>
          <w:szCs w:val="24"/>
        </w:rPr>
        <w:fldChar w:fldCharType="begin"/>
      </w:r>
      <w:r w:rsidR="00D34FF7">
        <w:rPr>
          <w:rFonts w:ascii="Times New Roman" w:eastAsia="Times New Roman" w:hAnsi="Times New Roman" w:cs="Times New Roman"/>
          <w:b/>
          <w:sz w:val="24"/>
          <w:szCs w:val="24"/>
        </w:rPr>
        <w:instrText xml:space="preserve"> INCLUDEPICTURE "C:\\var\\folders\\bs\\37d9svpj3h1_4_t1jc6gkhx00000gr\\T\\com.microsoft.Word\\WebArchiveCopyPasteTempFiles\\page7image3395956736" \* MERGEFORMAT </w:instrText>
      </w:r>
      <w:r w:rsidRPr="00206A00">
        <w:rPr>
          <w:rFonts w:ascii="Times New Roman" w:eastAsia="Times New Roman" w:hAnsi="Times New Roman" w:cs="Times New Roman"/>
          <w:b/>
          <w:sz w:val="24"/>
          <w:szCs w:val="24"/>
        </w:rPr>
        <w:fldChar w:fldCharType="separate"/>
      </w:r>
      <w:r w:rsidRPr="00206A00">
        <w:rPr>
          <w:rFonts w:ascii="Times New Roman" w:eastAsia="Times New Roman" w:hAnsi="Times New Roman" w:cs="Times New Roman"/>
          <w:b/>
          <w:noProof/>
          <w:sz w:val="24"/>
          <w:szCs w:val="24"/>
          <w:lang w:bidi="hi-IN"/>
        </w:rPr>
        <w:drawing>
          <wp:inline distT="0" distB="0" distL="0" distR="0">
            <wp:extent cx="315595" cy="291465"/>
            <wp:effectExtent l="0" t="0" r="1905" b="635"/>
            <wp:docPr id="128" name="Picture 128" descr="page7image339595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ge7image33959567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595" cy="291465"/>
                    </a:xfrm>
                    <a:prstGeom prst="rect">
                      <a:avLst/>
                    </a:prstGeom>
                    <a:noFill/>
                    <a:ln>
                      <a:noFill/>
                    </a:ln>
                  </pic:spPr>
                </pic:pic>
              </a:graphicData>
            </a:graphic>
          </wp:inline>
        </w:drawing>
      </w:r>
      <w:r w:rsidRPr="00206A00">
        <w:rPr>
          <w:rFonts w:ascii="Times New Roman" w:eastAsia="Times New Roman" w:hAnsi="Times New Roman" w:cs="Times New Roman"/>
          <w:b/>
          <w:sz w:val="24"/>
          <w:szCs w:val="24"/>
        </w:rPr>
        <w:fldChar w:fldCharType="end"/>
      </w:r>
      <w:r w:rsidRPr="00206A00">
        <w:rPr>
          <w:rFonts w:ascii="Times New Roman" w:eastAsia="Times New Roman" w:hAnsi="Times New Roman" w:cs="Times New Roman"/>
          <w:sz w:val="24"/>
          <w:szCs w:val="24"/>
        </w:rPr>
        <w:t xml:space="preserve">column header twice to move all data points with comments to the top of the list. </w:t>
      </w:r>
    </w:p>
    <w:p w:rsidR="00BF15BC" w:rsidRPr="00206A00" w:rsidRDefault="00BF15BC" w:rsidP="001571E7">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Hover over any check </w:t>
      </w:r>
      <w:r w:rsidRPr="00206A00">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"C:\\var\\folders\\bs\\37d9svpj3h1_4_t1jc6gkhx00000gr\\T\\com.microsoft.Word\\WebArchiveCopyPasteTempFiles\\page7image3395966512" \* MERGEFORMAT </w:instrText>
      </w:r>
      <w:r w:rsidRPr="00206A00">
        <w:rPr>
          <w:rFonts w:ascii="Times New Roman" w:eastAsia="Times New Roman" w:hAnsi="Times New Roman" w:cs="Times New Roman"/>
          <w:sz w:val="24"/>
          <w:szCs w:val="24"/>
        </w:rPr>
        <w:fldChar w:fldCharType="separate"/>
      </w:r>
      <w:r w:rsidRPr="00206A00">
        <w:rPr>
          <w:rFonts w:ascii="Times New Roman" w:eastAsia="Times New Roman" w:hAnsi="Times New Roman" w:cs="Times New Roman"/>
          <w:noProof/>
          <w:sz w:val="24"/>
          <w:szCs w:val="24"/>
          <w:lang w:bidi="hi-IN"/>
        </w:rPr>
        <w:drawing>
          <wp:inline distT="0" distB="0" distL="0" distR="0">
            <wp:extent cx="153670" cy="153670"/>
            <wp:effectExtent l="0" t="0" r="0" b="0"/>
            <wp:docPr id="127" name="Picture 127" descr="page7image339596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ge7image33959665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206A00">
        <w:rPr>
          <w:rFonts w:ascii="Times New Roman" w:eastAsia="Times New Roman" w:hAnsi="Times New Roman" w:cs="Times New Roman"/>
          <w:sz w:val="24"/>
          <w:szCs w:val="24"/>
        </w:rPr>
        <w:fldChar w:fldCharType="end"/>
      </w:r>
      <w:r w:rsidRPr="00206A00">
        <w:rPr>
          <w:rFonts w:ascii="Times New Roman" w:eastAsia="Times New Roman" w:hAnsi="Times New Roman" w:cs="Times New Roman"/>
          <w:sz w:val="24"/>
          <w:szCs w:val="24"/>
        </w:rPr>
        <w:t xml:space="preserve">in this column to see the comment. </w:t>
      </w:r>
    </w:p>
    <w:p w:rsidR="0026665C" w:rsidRPr="00206A00" w:rsidRDefault="00BF15BC" w:rsidP="001571E7">
      <w:pPr>
        <w:pStyle w:val="ListParagraph"/>
        <w:numPr>
          <w:ilvl w:val="0"/>
          <w:numId w:val="37"/>
        </w:numPr>
        <w:spacing w:after="0" w:line="240" w:lineRule="auto"/>
        <w:rPr>
          <w:rFonts w:ascii="Times New Roman" w:eastAsia="Times New Roman" w:hAnsi="Times New Roman" w:cs="Times New Roman"/>
          <w:sz w:val="24"/>
          <w:szCs w:val="24"/>
        </w:rPr>
      </w:pPr>
      <w:r w:rsidRPr="00BF15BC">
        <w:rPr>
          <w:rFonts w:ascii="Times New Roman" w:eastAsia="Times New Roman" w:hAnsi="Times New Roman" w:cs="Times New Roman"/>
          <w:sz w:val="24"/>
          <w:szCs w:val="24"/>
        </w:rPr>
        <w:fldChar w:fldCharType="begin"/>
      </w:r>
      <w:r w:rsidR="00D34FF7">
        <w:rPr>
          <w:rFonts w:ascii="Times New Roman" w:eastAsia="Times New Roman" w:hAnsi="Times New Roman" w:cs="Times New Roman"/>
          <w:sz w:val="24"/>
          <w:szCs w:val="24"/>
        </w:rPr>
        <w:instrText xml:space="preserve"> INCLUDEPICTURE "C:\\var\\folders\\bs\\37d9svpj3h1_4_t1jc6gkhx00000gr\\T\\com.microsoft.Word\\WebArchiveCopyPasteTempFiles\\page7image3395982480" \* MERGEFORMAT </w:instrText>
      </w:r>
      <w:r w:rsidRPr="00BF15BC">
        <w:rPr>
          <w:rFonts w:ascii="Times New Roman" w:eastAsia="Times New Roman" w:hAnsi="Times New Roman" w:cs="Times New Roman"/>
          <w:sz w:val="24"/>
          <w:szCs w:val="24"/>
        </w:rPr>
        <w:fldChar w:fldCharType="separate"/>
      </w:r>
      <w:r w:rsidRPr="00BF15BC">
        <w:rPr>
          <w:noProof/>
          <w:lang w:bidi="hi-IN"/>
        </w:rPr>
        <w:drawing>
          <wp:inline distT="0" distB="0" distL="0" distR="0" wp14:anchorId="50333033" wp14:editId="56CCFE7A">
            <wp:extent cx="4572000" cy="2346960"/>
            <wp:effectExtent l="0" t="0" r="0" b="2540"/>
            <wp:docPr id="129" name="Picture 129" descr="page7image339598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ge7image33959824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2346960"/>
                    </a:xfrm>
                    <a:prstGeom prst="rect">
                      <a:avLst/>
                    </a:prstGeom>
                    <a:noFill/>
                    <a:ln>
                      <a:noFill/>
                    </a:ln>
                  </pic:spPr>
                </pic:pic>
              </a:graphicData>
            </a:graphic>
          </wp:inline>
        </w:drawing>
      </w:r>
      <w:r w:rsidRPr="00BF15BC">
        <w:rPr>
          <w:rFonts w:ascii="Times New Roman" w:eastAsia="Times New Roman" w:hAnsi="Times New Roman" w:cs="Times New Roman"/>
          <w:sz w:val="24"/>
          <w:szCs w:val="24"/>
        </w:rPr>
        <w:fldChar w:fldCharType="end"/>
      </w:r>
    </w:p>
    <w:p w:rsidR="00206A00" w:rsidRDefault="00206A00" w:rsidP="004D2F8D">
      <w:pPr>
        <w:pStyle w:val="ListParagraph"/>
        <w:ind w:left="0"/>
        <w:rPr>
          <w:rFonts w:ascii="Times New Roman" w:eastAsia="Times New Roman" w:hAnsi="Times New Roman" w:cs="Times New Roman"/>
          <w:b/>
          <w:bCs/>
          <w:sz w:val="32"/>
          <w:szCs w:val="32"/>
        </w:rPr>
      </w:pPr>
    </w:p>
    <w:p w:rsidR="00234D67" w:rsidRDefault="00234D67" w:rsidP="00AE15A6">
      <w:pPr>
        <w:pStyle w:val="ListParagraph"/>
        <w:spacing w:before="100" w:beforeAutospacing="1" w:after="120"/>
        <w:ind w:left="1080"/>
        <w:rPr>
          <w:b/>
          <w:sz w:val="28"/>
          <w:szCs w:val="28"/>
        </w:rPr>
      </w:pPr>
    </w:p>
    <w:p w:rsidR="00AE15A6" w:rsidRPr="00531CEF" w:rsidRDefault="00AE15A6" w:rsidP="00AE15A6">
      <w:pPr>
        <w:pStyle w:val="ListParagraph"/>
        <w:spacing w:before="100" w:beforeAutospacing="1" w:after="120"/>
        <w:ind w:left="1080"/>
        <w:rPr>
          <w:rFonts w:ascii="Times New Roman" w:eastAsia="Times New Roman" w:hAnsi="Times New Roman" w:cs="Times New Roman"/>
          <w:b/>
          <w:sz w:val="24"/>
          <w:szCs w:val="24"/>
        </w:rPr>
      </w:pPr>
      <w:r w:rsidRPr="00531CEF">
        <w:rPr>
          <w:rFonts w:ascii="Times New Roman" w:eastAsia="Times New Roman" w:hAnsi="Times New Roman" w:cs="Times New Roman"/>
          <w:b/>
          <w:sz w:val="24"/>
          <w:szCs w:val="24"/>
        </w:rPr>
        <w:t>Review of Quality Control:</w:t>
      </w:r>
    </w:p>
    <w:p w:rsidR="00AE15A6" w:rsidRPr="00531CEF" w:rsidRDefault="00AE15A6" w:rsidP="00AE15A6">
      <w:pPr>
        <w:numPr>
          <w:ilvl w:val="0"/>
          <w:numId w:val="46"/>
        </w:numPr>
        <w:contextualSpacing/>
        <w:rPr>
          <w:rFonts w:ascii="Times New Roman" w:eastAsia="Times New Roman" w:hAnsi="Times New Roman" w:cs="Times New Roman"/>
          <w:b/>
          <w:sz w:val="24"/>
          <w:szCs w:val="24"/>
        </w:rPr>
      </w:pPr>
      <w:r w:rsidRPr="00531CEF">
        <w:rPr>
          <w:rFonts w:ascii="Times New Roman" w:eastAsia="Times New Roman" w:hAnsi="Times New Roman" w:cs="Times New Roman"/>
          <w:b/>
          <w:sz w:val="24"/>
          <w:szCs w:val="24"/>
        </w:rPr>
        <w:t xml:space="preserve">Technologist Responsibilities </w:t>
      </w:r>
    </w:p>
    <w:p w:rsidR="00AE15A6" w:rsidRPr="00AE15A6" w:rsidRDefault="00AE15A6" w:rsidP="00AE15A6">
      <w:pPr>
        <w:numPr>
          <w:ilvl w:val="0"/>
          <w:numId w:val="45"/>
        </w:numPr>
        <w:autoSpaceDE w:val="0"/>
        <w:autoSpaceDN w:val="0"/>
        <w:adjustRightInd w:val="0"/>
        <w:spacing w:after="18"/>
        <w:rPr>
          <w:rFonts w:ascii="Times New Roman" w:eastAsia="Times New Roman" w:hAnsi="Times New Roman" w:cs="Times New Roman"/>
          <w:sz w:val="24"/>
          <w:szCs w:val="24"/>
        </w:rPr>
      </w:pPr>
      <w:r w:rsidRPr="00AE15A6">
        <w:rPr>
          <w:rFonts w:ascii="Times New Roman" w:eastAsia="Times New Roman" w:hAnsi="Times New Roman" w:cs="Times New Roman"/>
          <w:sz w:val="24"/>
          <w:szCs w:val="24"/>
        </w:rPr>
        <w:t>Control results are evaluated at the time of assay by the technologist who is performing the assay. It is the responsibility of the technologist to notify the Coagulation specialist immediately when QC failures occur.</w:t>
      </w:r>
    </w:p>
    <w:p w:rsidR="00AE15A6" w:rsidRPr="00AE15A6" w:rsidRDefault="00AE15A6" w:rsidP="00AE15A6">
      <w:pPr>
        <w:numPr>
          <w:ilvl w:val="0"/>
          <w:numId w:val="45"/>
        </w:numPr>
        <w:autoSpaceDE w:val="0"/>
        <w:autoSpaceDN w:val="0"/>
        <w:adjustRightInd w:val="0"/>
        <w:spacing w:after="18"/>
        <w:rPr>
          <w:rFonts w:ascii="Times New Roman" w:eastAsia="Times New Roman" w:hAnsi="Times New Roman" w:cs="Times New Roman"/>
          <w:sz w:val="24"/>
          <w:szCs w:val="24"/>
        </w:rPr>
      </w:pPr>
      <w:r w:rsidRPr="00AE15A6">
        <w:rPr>
          <w:rFonts w:ascii="Times New Roman" w:eastAsia="Times New Roman" w:hAnsi="Times New Roman" w:cs="Times New Roman"/>
          <w:sz w:val="24"/>
          <w:szCs w:val="24"/>
        </w:rPr>
        <w:t xml:space="preserve">All QC violations must be recorded electronically on Instrument QC Software or written in </w:t>
      </w:r>
      <w:r w:rsidR="004709CF">
        <w:rPr>
          <w:rFonts w:ascii="Times New Roman" w:eastAsia="Times New Roman" w:hAnsi="Times New Roman" w:cs="Times New Roman"/>
          <w:sz w:val="24"/>
          <w:szCs w:val="24"/>
        </w:rPr>
        <w:t xml:space="preserve">the </w:t>
      </w:r>
      <w:r w:rsidRPr="00AE15A6">
        <w:rPr>
          <w:rFonts w:ascii="Times New Roman" w:eastAsia="Times New Roman" w:hAnsi="Times New Roman" w:cs="Times New Roman"/>
          <w:sz w:val="24"/>
          <w:szCs w:val="24"/>
        </w:rPr>
        <w:t>problem log sheet.</w:t>
      </w:r>
    </w:p>
    <w:p w:rsidR="00206A00" w:rsidRPr="00531CEF" w:rsidRDefault="00AE15A6" w:rsidP="00234D67">
      <w:pPr>
        <w:numPr>
          <w:ilvl w:val="0"/>
          <w:numId w:val="46"/>
        </w:numPr>
        <w:contextualSpacing/>
        <w:rPr>
          <w:rFonts w:ascii="Times New Roman" w:eastAsia="Times New Roman" w:hAnsi="Times New Roman" w:cs="Times New Roman"/>
          <w:b/>
          <w:sz w:val="24"/>
          <w:szCs w:val="24"/>
        </w:rPr>
      </w:pPr>
      <w:r w:rsidRPr="00531CEF">
        <w:rPr>
          <w:rFonts w:ascii="Times New Roman" w:eastAsia="Times New Roman" w:hAnsi="Times New Roman" w:cs="Times New Roman"/>
          <w:b/>
          <w:sz w:val="24"/>
          <w:szCs w:val="24"/>
        </w:rPr>
        <w:t>Coagulation Specialist QC Responsibility</w:t>
      </w:r>
    </w:p>
    <w:p w:rsidR="00CD567E" w:rsidRDefault="00AE15A6" w:rsidP="00762D60">
      <w:pPr>
        <w:ind w:left="1620"/>
        <w:rPr>
          <w:rFonts w:ascii="Times New Roman" w:eastAsia="Times New Roman" w:hAnsi="Times New Roman" w:cs="Times New Roman"/>
          <w:sz w:val="24"/>
          <w:szCs w:val="24"/>
        </w:rPr>
      </w:pPr>
      <w:r w:rsidRPr="00762D60">
        <w:rPr>
          <w:rFonts w:ascii="Times New Roman" w:eastAsia="Times New Roman" w:hAnsi="Times New Roman" w:cs="Times New Roman"/>
          <w:sz w:val="24"/>
          <w:szCs w:val="24"/>
        </w:rPr>
        <w:t>Special coagulation test controls are reviewed --- by the Coagulation Specialist from the QC libraries on</w:t>
      </w:r>
      <w:r w:rsidR="00234D67" w:rsidRPr="00762D60">
        <w:rPr>
          <w:rFonts w:ascii="Times New Roman" w:eastAsia="Times New Roman" w:hAnsi="Times New Roman" w:cs="Times New Roman"/>
          <w:sz w:val="24"/>
          <w:szCs w:val="24"/>
        </w:rPr>
        <w:t xml:space="preserve"> </w:t>
      </w:r>
      <w:r w:rsidR="00586BBD" w:rsidRPr="00762D60">
        <w:rPr>
          <w:rFonts w:ascii="Times New Roman" w:eastAsia="Times New Roman" w:hAnsi="Times New Roman" w:cs="Times New Roman"/>
          <w:sz w:val="24"/>
          <w:szCs w:val="24"/>
        </w:rPr>
        <w:t>ACL TOP instruments</w:t>
      </w:r>
      <w:r w:rsidRPr="00762D60">
        <w:rPr>
          <w:rFonts w:ascii="Times New Roman" w:eastAsia="Times New Roman" w:hAnsi="Times New Roman" w:cs="Times New Roman"/>
          <w:sz w:val="24"/>
          <w:szCs w:val="24"/>
        </w:rPr>
        <w:t>. Monthly, the computer control libraries are printed out and reviewed by the Coagulation Specialist. The acceptable variability should be checked for all the coagulation instruments to validate comparable precision by accessing day to day, run to run, as well as operator variance. The acceptable total coefficient of variation of the analytical system (within-device CV) on the same lot of co</w:t>
      </w:r>
      <w:r w:rsidR="00234D67" w:rsidRPr="00762D60">
        <w:rPr>
          <w:rFonts w:ascii="Times New Roman" w:eastAsia="Times New Roman" w:hAnsi="Times New Roman" w:cs="Times New Roman"/>
          <w:sz w:val="24"/>
          <w:szCs w:val="24"/>
        </w:rPr>
        <w:t>ntrol plasma shown in Appendix 2</w:t>
      </w:r>
      <w:r w:rsidRPr="00762D60">
        <w:rPr>
          <w:rFonts w:ascii="Times New Roman" w:eastAsia="Times New Roman" w:hAnsi="Times New Roman" w:cs="Times New Roman"/>
          <w:sz w:val="24"/>
          <w:szCs w:val="24"/>
        </w:rPr>
        <w:t xml:space="preserve">. If any of the tests CV </w:t>
      </w:r>
      <w:r w:rsidR="00234D67" w:rsidRPr="00762D60">
        <w:rPr>
          <w:rFonts w:ascii="Times New Roman" w:eastAsia="Times New Roman" w:hAnsi="Times New Roman" w:cs="Times New Roman"/>
          <w:sz w:val="24"/>
          <w:szCs w:val="24"/>
        </w:rPr>
        <w:t>is</w:t>
      </w:r>
      <w:r w:rsidRPr="00762D60">
        <w:rPr>
          <w:rFonts w:ascii="Times New Roman" w:eastAsia="Times New Roman" w:hAnsi="Times New Roman" w:cs="Times New Roman"/>
          <w:sz w:val="24"/>
          <w:szCs w:val="24"/>
        </w:rPr>
        <w:t xml:space="preserve"> greater than the limit %, appropriate action is taken based on QC trends and shifts, Calibration verification is required, and QC ranges are adjusted as needed. </w:t>
      </w:r>
      <w:r w:rsidR="00234D67" w:rsidRPr="00762D60">
        <w:rPr>
          <w:rFonts w:ascii="Times New Roman" w:eastAsia="Times New Roman" w:hAnsi="Times New Roman" w:cs="Times New Roman"/>
          <w:sz w:val="24"/>
          <w:szCs w:val="24"/>
        </w:rPr>
        <w:t>The acceptable criteria for adjusting QC ranges are</w:t>
      </w:r>
    </w:p>
    <w:p w:rsidR="00AE15A6" w:rsidRPr="00762D60" w:rsidRDefault="00234D67" w:rsidP="00CD567E">
      <w:pPr>
        <w:ind w:left="1620" w:firstLine="540"/>
        <w:rPr>
          <w:rFonts w:ascii="Times New Roman" w:eastAsia="Times New Roman" w:hAnsi="Times New Roman" w:cs="Times New Roman"/>
          <w:sz w:val="24"/>
          <w:szCs w:val="24"/>
        </w:rPr>
      </w:pPr>
      <w:r w:rsidRPr="00762D60">
        <w:rPr>
          <w:rFonts w:ascii="Times New Roman" w:eastAsia="Times New Roman" w:hAnsi="Times New Roman" w:cs="Times New Roman"/>
          <w:sz w:val="24"/>
          <w:szCs w:val="24"/>
        </w:rPr>
        <w:lastRenderedPageBreak/>
        <w:t xml:space="preserve"> 1) </w:t>
      </w:r>
      <w:proofErr w:type="gramStart"/>
      <w:r w:rsidR="0074452E">
        <w:rPr>
          <w:rFonts w:ascii="Times New Roman" w:eastAsia="Times New Roman" w:hAnsi="Times New Roman" w:cs="Times New Roman"/>
          <w:sz w:val="24"/>
          <w:szCs w:val="24"/>
        </w:rPr>
        <w:t>a</w:t>
      </w:r>
      <w:proofErr w:type="gramEnd"/>
      <w:r w:rsidR="0074452E">
        <w:rPr>
          <w:rFonts w:ascii="Times New Roman" w:eastAsia="Times New Roman" w:hAnsi="Times New Roman" w:cs="Times New Roman"/>
          <w:sz w:val="24"/>
          <w:szCs w:val="24"/>
        </w:rPr>
        <w:t xml:space="preserve"> </w:t>
      </w:r>
      <w:r w:rsidRPr="00762D60">
        <w:rPr>
          <w:rFonts w:ascii="Times New Roman" w:eastAsia="Times New Roman" w:hAnsi="Times New Roman" w:cs="Times New Roman"/>
          <w:sz w:val="24"/>
          <w:szCs w:val="24"/>
        </w:rPr>
        <w:t xml:space="preserve">new lot of reagent, 2) </w:t>
      </w:r>
      <w:r w:rsidR="00AE29C7">
        <w:rPr>
          <w:rFonts w:ascii="Times New Roman" w:eastAsia="Times New Roman" w:hAnsi="Times New Roman" w:cs="Times New Roman"/>
          <w:sz w:val="24"/>
          <w:szCs w:val="24"/>
        </w:rPr>
        <w:t xml:space="preserve">a </w:t>
      </w:r>
      <w:r w:rsidRPr="00762D60">
        <w:rPr>
          <w:rFonts w:ascii="Times New Roman" w:eastAsia="Times New Roman" w:hAnsi="Times New Roman" w:cs="Times New Roman"/>
          <w:sz w:val="24"/>
          <w:szCs w:val="24"/>
        </w:rPr>
        <w:t>new lot of calibrator or controls and,  3) major Instrument maintenance. If</w:t>
      </w:r>
      <w:r w:rsidR="00AE15A6" w:rsidRPr="00762D60">
        <w:rPr>
          <w:rFonts w:ascii="Times New Roman" w:eastAsia="Times New Roman" w:hAnsi="Times New Roman" w:cs="Times New Roman"/>
          <w:sz w:val="24"/>
          <w:szCs w:val="24"/>
        </w:rPr>
        <w:t xml:space="preserve"> controls show an unusual trend and cannot be corrected by maintenance or troubleshooting, contact TAC support and request for service.</w:t>
      </w:r>
    </w:p>
    <w:p w:rsidR="00234D67" w:rsidRPr="004D2F8D" w:rsidRDefault="00234D67" w:rsidP="004D2F8D">
      <w:pPr>
        <w:pStyle w:val="ListParagraph"/>
        <w:ind w:left="0"/>
        <w:rPr>
          <w:rFonts w:ascii="Times New Roman" w:eastAsia="Times New Roman" w:hAnsi="Times New Roman" w:cs="Times New Roman"/>
          <w:b/>
          <w:bCs/>
          <w:sz w:val="32"/>
          <w:szCs w:val="32"/>
        </w:rPr>
      </w:pPr>
    </w:p>
    <w:p w:rsidR="0069020F" w:rsidRDefault="00134B92" w:rsidP="001571E7">
      <w:pPr>
        <w:pStyle w:val="ListParagraph"/>
        <w:numPr>
          <w:ilvl w:val="0"/>
          <w:numId w:val="19"/>
        </w:numPr>
        <w:rPr>
          <w:rFonts w:ascii="Times New Roman" w:eastAsia="Times New Roman" w:hAnsi="Times New Roman" w:cs="Times New Roman"/>
          <w:b/>
          <w:bCs/>
          <w:sz w:val="28"/>
          <w:szCs w:val="28"/>
        </w:rPr>
      </w:pPr>
      <w:r w:rsidRPr="00B05994">
        <w:rPr>
          <w:rFonts w:ascii="Times New Roman" w:eastAsia="Times New Roman" w:hAnsi="Times New Roman" w:cs="Times New Roman"/>
          <w:b/>
          <w:bCs/>
          <w:sz w:val="28"/>
          <w:szCs w:val="28"/>
        </w:rPr>
        <w:t>R</w:t>
      </w:r>
      <w:r w:rsidR="00B05994">
        <w:rPr>
          <w:rFonts w:ascii="Times New Roman" w:eastAsia="Times New Roman" w:hAnsi="Times New Roman" w:cs="Times New Roman"/>
          <w:b/>
          <w:bCs/>
          <w:sz w:val="28"/>
          <w:szCs w:val="28"/>
        </w:rPr>
        <w:t xml:space="preserve">UNNING SAMPLES </w:t>
      </w:r>
    </w:p>
    <w:p w:rsidR="00B05994" w:rsidRPr="00B05994" w:rsidRDefault="00B05994" w:rsidP="00B05994">
      <w:pPr>
        <w:pStyle w:val="ListParagraph"/>
        <w:ind w:left="0"/>
        <w:rPr>
          <w:rFonts w:ascii="Times New Roman" w:eastAsia="Times New Roman" w:hAnsi="Times New Roman" w:cs="Times New Roman"/>
          <w:b/>
          <w:bCs/>
          <w:sz w:val="28"/>
          <w:szCs w:val="28"/>
        </w:rPr>
      </w:pPr>
    </w:p>
    <w:p w:rsidR="00F40F86" w:rsidRPr="0069020F" w:rsidRDefault="00F40F86" w:rsidP="001571E7">
      <w:pPr>
        <w:pStyle w:val="ListParagraph"/>
        <w:numPr>
          <w:ilvl w:val="0"/>
          <w:numId w:val="41"/>
        </w:numPr>
        <w:spacing w:after="0" w:line="240" w:lineRule="auto"/>
        <w:rPr>
          <w:rFonts w:ascii="Times New Roman" w:eastAsia="Times New Roman" w:hAnsi="Times New Roman" w:cs="Times New Roman"/>
          <w:b/>
          <w:bCs/>
          <w:sz w:val="24"/>
          <w:szCs w:val="24"/>
        </w:rPr>
      </w:pPr>
      <w:r w:rsidRPr="0069020F">
        <w:rPr>
          <w:rFonts w:ascii="Times New Roman" w:eastAsia="Times New Roman" w:hAnsi="Times New Roman" w:cs="Times New Roman"/>
          <w:b/>
          <w:bCs/>
          <w:sz w:val="24"/>
          <w:szCs w:val="24"/>
        </w:rPr>
        <w:t>To Run Patient Samples with barcode</w:t>
      </w:r>
    </w:p>
    <w:p w:rsidR="00F40F86" w:rsidRPr="00206A00" w:rsidRDefault="00F40F86" w:rsidP="001571E7">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Place sample tubes in a sample rack with barcodes facing outwards.</w:t>
      </w:r>
    </w:p>
    <w:p w:rsidR="0069020F" w:rsidRDefault="00F40F86" w:rsidP="001571E7">
      <w:pPr>
        <w:pStyle w:val="ListParagraph"/>
        <w:numPr>
          <w:ilvl w:val="1"/>
          <w:numId w:val="41"/>
        </w:numPr>
        <w:spacing w:after="0"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Select an available sample track and load the sample rack when the barcode reader is in position. It will upload the patient ID. Order the test manually</w:t>
      </w:r>
      <w:r w:rsidR="000770D3" w:rsidRPr="00206A00">
        <w:rPr>
          <w:rFonts w:ascii="Times New Roman" w:eastAsia="Times New Roman" w:hAnsi="Times New Roman" w:cs="Times New Roman"/>
          <w:sz w:val="24"/>
          <w:szCs w:val="24"/>
        </w:rPr>
        <w:t>. Double click on the box to the right.  Choose the test in the Tests and profile box. For example, factor [</w:t>
      </w:r>
      <w:proofErr w:type="gramStart"/>
      <w:r w:rsidR="000770D3" w:rsidRPr="00206A00">
        <w:rPr>
          <w:rFonts w:ascii="Times New Roman" w:eastAsia="Times New Roman" w:hAnsi="Times New Roman" w:cs="Times New Roman"/>
          <w:sz w:val="24"/>
          <w:szCs w:val="24"/>
        </w:rPr>
        <w:t>FII(</w:t>
      </w:r>
      <w:proofErr w:type="gramEnd"/>
      <w:r w:rsidR="000770D3" w:rsidRPr="00206A00">
        <w:rPr>
          <w:rFonts w:ascii="Times New Roman" w:eastAsia="Times New Roman" w:hAnsi="Times New Roman" w:cs="Times New Roman"/>
          <w:sz w:val="24"/>
          <w:szCs w:val="24"/>
        </w:rPr>
        <w:t>P), FV(P), FVII(P), FX(P)] will be under the PT Factors tab</w:t>
      </w:r>
      <w:r w:rsidR="0074452E">
        <w:rPr>
          <w:rFonts w:ascii="Times New Roman" w:eastAsia="Times New Roman" w:hAnsi="Times New Roman" w:cs="Times New Roman"/>
          <w:sz w:val="24"/>
          <w:szCs w:val="24"/>
        </w:rPr>
        <w:t>,</w:t>
      </w:r>
      <w:r w:rsidR="000770D3" w:rsidRPr="00206A00">
        <w:rPr>
          <w:rFonts w:ascii="Times New Roman" w:eastAsia="Times New Roman" w:hAnsi="Times New Roman" w:cs="Times New Roman"/>
          <w:sz w:val="24"/>
          <w:szCs w:val="24"/>
        </w:rPr>
        <w:t xml:space="preserve"> and AT</w:t>
      </w:r>
      <w:r w:rsidR="0062594B">
        <w:rPr>
          <w:rFonts w:ascii="Times New Roman" w:eastAsia="Times New Roman" w:hAnsi="Times New Roman" w:cs="Times New Roman"/>
          <w:sz w:val="24"/>
          <w:szCs w:val="24"/>
        </w:rPr>
        <w:t xml:space="preserve"> LIQ</w:t>
      </w:r>
      <w:r w:rsidR="000770D3" w:rsidRPr="00206A00">
        <w:rPr>
          <w:rFonts w:ascii="Times New Roman" w:eastAsia="Times New Roman" w:hAnsi="Times New Roman" w:cs="Times New Roman"/>
          <w:sz w:val="24"/>
          <w:szCs w:val="24"/>
        </w:rPr>
        <w:t xml:space="preserve">, PRC will be under </w:t>
      </w:r>
      <w:r w:rsidR="0062594B">
        <w:rPr>
          <w:rFonts w:ascii="Times New Roman" w:eastAsia="Times New Roman" w:hAnsi="Times New Roman" w:cs="Times New Roman"/>
          <w:sz w:val="24"/>
          <w:szCs w:val="24"/>
        </w:rPr>
        <w:t>Thrombophilia</w:t>
      </w:r>
      <w:r w:rsidR="000770D3" w:rsidRPr="00206A00">
        <w:rPr>
          <w:rFonts w:ascii="Times New Roman" w:eastAsia="Times New Roman" w:hAnsi="Times New Roman" w:cs="Times New Roman"/>
          <w:sz w:val="24"/>
          <w:szCs w:val="24"/>
        </w:rPr>
        <w:t xml:space="preserve"> tab in the Tests and Profiles box.</w:t>
      </w:r>
    </w:p>
    <w:p w:rsidR="0062594B" w:rsidRDefault="0062594B" w:rsidP="0062594B">
      <w:pPr>
        <w:pStyle w:val="ListParagraph"/>
        <w:spacing w:after="0" w:line="240" w:lineRule="auto"/>
        <w:ind w:left="1440"/>
        <w:rPr>
          <w:rFonts w:ascii="Times New Roman" w:eastAsia="Times New Roman" w:hAnsi="Times New Roman" w:cs="Times New Roman"/>
          <w:sz w:val="24"/>
          <w:szCs w:val="24"/>
        </w:rPr>
      </w:pPr>
    </w:p>
    <w:p w:rsidR="0062594B" w:rsidRDefault="0062594B" w:rsidP="0062594B">
      <w:pPr>
        <w:pStyle w:val="ListParagraph"/>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0" distB="0" distL="0" distR="0" wp14:anchorId="60AAE4A4" wp14:editId="17126097">
            <wp:extent cx="5446380" cy="4114242"/>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24 at 7.17.44 PM.png"/>
                    <pic:cNvPicPr/>
                  </pic:nvPicPr>
                  <pic:blipFill>
                    <a:blip r:embed="rId67">
                      <a:extLst>
                        <a:ext uri="{28A0092B-C50C-407E-A947-70E740481C1C}">
                          <a14:useLocalDpi xmlns:a14="http://schemas.microsoft.com/office/drawing/2010/main" val="0"/>
                        </a:ext>
                      </a:extLst>
                    </a:blip>
                    <a:stretch>
                      <a:fillRect/>
                    </a:stretch>
                  </pic:blipFill>
                  <pic:spPr>
                    <a:xfrm>
                      <a:off x="0" y="0"/>
                      <a:ext cx="5493926" cy="4150159"/>
                    </a:xfrm>
                    <a:prstGeom prst="rect">
                      <a:avLst/>
                    </a:prstGeom>
                  </pic:spPr>
                </pic:pic>
              </a:graphicData>
            </a:graphic>
          </wp:inline>
        </w:drawing>
      </w:r>
    </w:p>
    <w:p w:rsidR="0062594B" w:rsidRDefault="0062594B" w:rsidP="0062594B">
      <w:pPr>
        <w:pStyle w:val="ListParagraph"/>
        <w:spacing w:after="0" w:line="240" w:lineRule="auto"/>
        <w:ind w:left="1440"/>
        <w:rPr>
          <w:rFonts w:ascii="Times New Roman" w:eastAsia="Times New Roman" w:hAnsi="Times New Roman" w:cs="Times New Roman"/>
          <w:sz w:val="24"/>
          <w:szCs w:val="24"/>
        </w:rPr>
      </w:pPr>
    </w:p>
    <w:p w:rsidR="0062594B" w:rsidRPr="00206A00" w:rsidRDefault="0062594B" w:rsidP="0062594B">
      <w:pPr>
        <w:pStyle w:val="ListParagraph"/>
        <w:spacing w:after="0" w:line="240" w:lineRule="auto"/>
        <w:ind w:left="1440"/>
        <w:rPr>
          <w:rFonts w:ascii="Times New Roman" w:eastAsia="Times New Roman" w:hAnsi="Times New Roman" w:cs="Times New Roman"/>
          <w:sz w:val="24"/>
          <w:szCs w:val="24"/>
        </w:rPr>
      </w:pPr>
    </w:p>
    <w:p w:rsidR="00F40F86" w:rsidRPr="00206A00" w:rsidRDefault="00F40F86" w:rsidP="001571E7">
      <w:pPr>
        <w:pStyle w:val="ListParagraph"/>
        <w:numPr>
          <w:ilvl w:val="1"/>
          <w:numId w:val="41"/>
        </w:numPr>
        <w:spacing w:after="0" w:line="240" w:lineRule="auto"/>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Verify the samples have been identified and have a test ordered. If not, program the sample ID manually, order the test manually and order the Parallelism from the test and programming window.</w:t>
      </w:r>
    </w:p>
    <w:p w:rsidR="00531CEF" w:rsidRPr="0062594B" w:rsidRDefault="00F40F86" w:rsidP="00531CEF">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Choose the Run icon if </w:t>
      </w:r>
      <w:r w:rsidR="00893F58">
        <w:rPr>
          <w:rFonts w:ascii="Times New Roman" w:eastAsia="Times New Roman" w:hAnsi="Times New Roman" w:cs="Times New Roman"/>
          <w:sz w:val="24"/>
          <w:szCs w:val="24"/>
        </w:rPr>
        <w:t xml:space="preserve">an </w:t>
      </w:r>
      <w:r w:rsidRPr="00206A00">
        <w:rPr>
          <w:rFonts w:ascii="Times New Roman" w:eastAsia="Times New Roman" w:hAnsi="Times New Roman" w:cs="Times New Roman"/>
          <w:sz w:val="24"/>
          <w:szCs w:val="24"/>
        </w:rPr>
        <w:t>instrument is not currently running.</w:t>
      </w:r>
    </w:p>
    <w:p w:rsidR="00F40F86" w:rsidRDefault="00F40F86" w:rsidP="00F40F86">
      <w:pPr>
        <w:pStyle w:val="Header"/>
        <w:ind w:left="1440"/>
        <w:rPr>
          <w:rFonts w:cstheme="minorHAnsi"/>
          <w:sz w:val="24"/>
          <w:szCs w:val="24"/>
        </w:rPr>
      </w:pPr>
    </w:p>
    <w:p w:rsidR="00F40F86" w:rsidRPr="004D2F8D" w:rsidRDefault="00F40F86" w:rsidP="001571E7">
      <w:pPr>
        <w:pStyle w:val="ListParagraph"/>
        <w:numPr>
          <w:ilvl w:val="0"/>
          <w:numId w:val="41"/>
        </w:numPr>
        <w:spacing w:after="0" w:line="240" w:lineRule="auto"/>
        <w:rPr>
          <w:rFonts w:ascii="Times New Roman" w:eastAsia="Times New Roman" w:hAnsi="Times New Roman" w:cs="Times New Roman"/>
          <w:b/>
          <w:bCs/>
          <w:sz w:val="24"/>
          <w:szCs w:val="24"/>
        </w:rPr>
      </w:pPr>
      <w:r>
        <w:rPr>
          <w:b/>
        </w:rPr>
        <w:lastRenderedPageBreak/>
        <w:t>T</w:t>
      </w:r>
      <w:r w:rsidRPr="004D2F8D">
        <w:rPr>
          <w:rFonts w:ascii="Times New Roman" w:eastAsia="Times New Roman" w:hAnsi="Times New Roman" w:cs="Times New Roman"/>
          <w:b/>
          <w:bCs/>
          <w:sz w:val="24"/>
          <w:szCs w:val="24"/>
        </w:rPr>
        <w:t>o Run Patient Samples without barcode</w:t>
      </w:r>
    </w:p>
    <w:p w:rsidR="00F40F86" w:rsidRDefault="00F40F86" w:rsidP="00F40F86">
      <w:pPr>
        <w:pStyle w:val="Header"/>
        <w:ind w:left="450"/>
        <w:rPr>
          <w:rFonts w:cstheme="minorHAnsi"/>
          <w:sz w:val="24"/>
          <w:szCs w:val="24"/>
        </w:rPr>
      </w:pPr>
    </w:p>
    <w:p w:rsidR="00FB4A84" w:rsidRDefault="00F40F86" w:rsidP="001571E7">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Place </w:t>
      </w:r>
      <w:r w:rsidR="000770D3" w:rsidRPr="00206A00">
        <w:rPr>
          <w:rFonts w:ascii="Times New Roman" w:eastAsia="Times New Roman" w:hAnsi="Times New Roman" w:cs="Times New Roman"/>
          <w:sz w:val="24"/>
          <w:szCs w:val="24"/>
        </w:rPr>
        <w:t>sample cup</w:t>
      </w:r>
      <w:r w:rsidRPr="00206A00">
        <w:rPr>
          <w:rFonts w:ascii="Times New Roman" w:eastAsia="Times New Roman" w:hAnsi="Times New Roman" w:cs="Times New Roman"/>
          <w:sz w:val="24"/>
          <w:szCs w:val="24"/>
        </w:rPr>
        <w:t xml:space="preserve"> in sample rack and label with sample name. </w:t>
      </w:r>
    </w:p>
    <w:p w:rsidR="00F40F86" w:rsidRPr="00206A00" w:rsidRDefault="00F40F86" w:rsidP="001571E7">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Click on the sample area icon.  Double click on the rack to the left.</w:t>
      </w:r>
    </w:p>
    <w:p w:rsidR="00F40F86" w:rsidRDefault="00F40F86" w:rsidP="001571E7">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Enter the sample ID.</w:t>
      </w:r>
    </w:p>
    <w:p w:rsidR="00531CEF" w:rsidRDefault="00531CEF" w:rsidP="00531CEF">
      <w:pPr>
        <w:pStyle w:val="Header"/>
        <w:tabs>
          <w:tab w:val="clear" w:pos="4680"/>
          <w:tab w:val="clear" w:pos="9360"/>
        </w:tabs>
        <w:rPr>
          <w:rFonts w:ascii="Times New Roman" w:eastAsia="Times New Roman" w:hAnsi="Times New Roman" w:cs="Times New Roman"/>
          <w:sz w:val="24"/>
          <w:szCs w:val="24"/>
        </w:rPr>
      </w:pPr>
    </w:p>
    <w:p w:rsidR="00531CEF" w:rsidRDefault="00531CEF" w:rsidP="00531CEF">
      <w:pPr>
        <w:pStyle w:val="Header"/>
        <w:tabs>
          <w:tab w:val="clear" w:pos="4680"/>
          <w:tab w:val="clear" w:pos="9360"/>
        </w:tabs>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0" distB="0" distL="0" distR="0">
            <wp:extent cx="5355771" cy="33081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9-24 at 7.15.50 PM.png"/>
                    <pic:cNvPicPr/>
                  </pic:nvPicPr>
                  <pic:blipFill>
                    <a:blip r:embed="rId68">
                      <a:extLst>
                        <a:ext uri="{28A0092B-C50C-407E-A947-70E740481C1C}">
                          <a14:useLocalDpi xmlns:a14="http://schemas.microsoft.com/office/drawing/2010/main" val="0"/>
                        </a:ext>
                      </a:extLst>
                    </a:blip>
                    <a:stretch>
                      <a:fillRect/>
                    </a:stretch>
                  </pic:blipFill>
                  <pic:spPr>
                    <a:xfrm>
                      <a:off x="0" y="0"/>
                      <a:ext cx="5393229" cy="3331278"/>
                    </a:xfrm>
                    <a:prstGeom prst="rect">
                      <a:avLst/>
                    </a:prstGeom>
                  </pic:spPr>
                </pic:pic>
              </a:graphicData>
            </a:graphic>
          </wp:inline>
        </w:drawing>
      </w:r>
    </w:p>
    <w:p w:rsidR="00531CEF" w:rsidRDefault="00531CEF" w:rsidP="00531CEF">
      <w:pPr>
        <w:pStyle w:val="Header"/>
        <w:tabs>
          <w:tab w:val="clear" w:pos="4680"/>
          <w:tab w:val="clear" w:pos="9360"/>
        </w:tabs>
        <w:rPr>
          <w:rFonts w:ascii="Times New Roman" w:eastAsia="Times New Roman" w:hAnsi="Times New Roman" w:cs="Times New Roman"/>
          <w:sz w:val="24"/>
          <w:szCs w:val="24"/>
        </w:rPr>
      </w:pPr>
    </w:p>
    <w:p w:rsidR="00531CEF" w:rsidRPr="00206A00" w:rsidRDefault="00531CEF" w:rsidP="00531CEF">
      <w:pPr>
        <w:pStyle w:val="Header"/>
        <w:tabs>
          <w:tab w:val="clear" w:pos="4680"/>
          <w:tab w:val="clear" w:pos="9360"/>
        </w:tabs>
        <w:rPr>
          <w:rFonts w:ascii="Times New Roman" w:eastAsia="Times New Roman" w:hAnsi="Times New Roman" w:cs="Times New Roman"/>
          <w:sz w:val="24"/>
          <w:szCs w:val="24"/>
        </w:rPr>
      </w:pPr>
    </w:p>
    <w:p w:rsidR="0062594B" w:rsidRDefault="00F40F86" w:rsidP="00531CEF">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Double click on the box to the right.  Choose </w:t>
      </w:r>
      <w:r w:rsidR="0062594B">
        <w:rPr>
          <w:rFonts w:ascii="Times New Roman" w:eastAsia="Times New Roman" w:hAnsi="Times New Roman" w:cs="Times New Roman"/>
          <w:sz w:val="24"/>
          <w:szCs w:val="24"/>
        </w:rPr>
        <w:t xml:space="preserve">ATIII </w:t>
      </w:r>
      <w:proofErr w:type="spellStart"/>
      <w:r w:rsidR="0062594B">
        <w:rPr>
          <w:rFonts w:ascii="Times New Roman" w:eastAsia="Times New Roman" w:hAnsi="Times New Roman" w:cs="Times New Roman"/>
          <w:sz w:val="24"/>
          <w:szCs w:val="24"/>
        </w:rPr>
        <w:t>Liq</w:t>
      </w:r>
      <w:proofErr w:type="spellEnd"/>
      <w:r w:rsidR="0062594B">
        <w:rPr>
          <w:rFonts w:ascii="Times New Roman" w:eastAsia="Times New Roman" w:hAnsi="Times New Roman" w:cs="Times New Roman"/>
          <w:sz w:val="24"/>
          <w:szCs w:val="24"/>
        </w:rPr>
        <w:t xml:space="preserve"> or PRC tests under thrombophilia panel or Plasminogen or Factor XIII</w:t>
      </w:r>
      <w:r w:rsidR="00786C1F">
        <w:rPr>
          <w:rFonts w:ascii="Times New Roman" w:eastAsia="Times New Roman" w:hAnsi="Times New Roman" w:cs="Times New Roman"/>
          <w:sz w:val="24"/>
          <w:szCs w:val="24"/>
        </w:rPr>
        <w:t xml:space="preserve"> Ag</w:t>
      </w:r>
      <w:r w:rsidR="00CD567E">
        <w:rPr>
          <w:rFonts w:ascii="Times New Roman" w:eastAsia="Times New Roman" w:hAnsi="Times New Roman" w:cs="Times New Roman"/>
          <w:sz w:val="24"/>
          <w:szCs w:val="24"/>
        </w:rPr>
        <w:t xml:space="preserve"> under S</w:t>
      </w:r>
      <w:r w:rsidR="0062594B">
        <w:rPr>
          <w:rFonts w:ascii="Times New Roman" w:eastAsia="Times New Roman" w:hAnsi="Times New Roman" w:cs="Times New Roman"/>
          <w:sz w:val="24"/>
          <w:szCs w:val="24"/>
        </w:rPr>
        <w:t>pecials.</w:t>
      </w:r>
    </w:p>
    <w:p w:rsidR="00531CEF" w:rsidRDefault="00531CEF" w:rsidP="0062594B">
      <w:pPr>
        <w:pStyle w:val="Header"/>
        <w:tabs>
          <w:tab w:val="clear" w:pos="4680"/>
          <w:tab w:val="clear" w:pos="9360"/>
        </w:tabs>
        <w:ind w:left="1440"/>
        <w:rPr>
          <w:rFonts w:ascii="Times New Roman" w:eastAsia="Times New Roman" w:hAnsi="Times New Roman" w:cs="Times New Roman"/>
          <w:noProof/>
          <w:sz w:val="24"/>
          <w:szCs w:val="24"/>
        </w:rPr>
      </w:pPr>
    </w:p>
    <w:p w:rsidR="0062594B" w:rsidRDefault="0062594B" w:rsidP="0062594B">
      <w:pPr>
        <w:pStyle w:val="Header"/>
        <w:tabs>
          <w:tab w:val="clear" w:pos="4680"/>
          <w:tab w:val="clear" w:pos="9360"/>
        </w:tabs>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lastRenderedPageBreak/>
        <w:drawing>
          <wp:inline distT="0" distB="0" distL="0" distR="0">
            <wp:extent cx="5215095" cy="307772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9-24 at 7.25.02 PM.png"/>
                    <pic:cNvPicPr/>
                  </pic:nvPicPr>
                  <pic:blipFill>
                    <a:blip r:embed="rId69">
                      <a:extLst>
                        <a:ext uri="{28A0092B-C50C-407E-A947-70E740481C1C}">
                          <a14:useLocalDpi xmlns:a14="http://schemas.microsoft.com/office/drawing/2010/main" val="0"/>
                        </a:ext>
                      </a:extLst>
                    </a:blip>
                    <a:stretch>
                      <a:fillRect/>
                    </a:stretch>
                  </pic:blipFill>
                  <pic:spPr>
                    <a:xfrm>
                      <a:off x="0" y="0"/>
                      <a:ext cx="5248626" cy="3097516"/>
                    </a:xfrm>
                    <a:prstGeom prst="rect">
                      <a:avLst/>
                    </a:prstGeom>
                  </pic:spPr>
                </pic:pic>
              </a:graphicData>
            </a:graphic>
          </wp:inline>
        </w:drawing>
      </w:r>
    </w:p>
    <w:p w:rsidR="00531CEF" w:rsidRDefault="00531CEF" w:rsidP="00531CEF">
      <w:pPr>
        <w:pStyle w:val="Header"/>
        <w:tabs>
          <w:tab w:val="clear" w:pos="4680"/>
          <w:tab w:val="clear" w:pos="9360"/>
        </w:tabs>
        <w:rPr>
          <w:rFonts w:ascii="Times New Roman" w:eastAsia="Times New Roman" w:hAnsi="Times New Roman" w:cs="Times New Roman"/>
          <w:sz w:val="24"/>
          <w:szCs w:val="24"/>
        </w:rPr>
      </w:pPr>
    </w:p>
    <w:p w:rsidR="00531CEF" w:rsidRPr="00206A00" w:rsidRDefault="00531CEF" w:rsidP="00531CEF">
      <w:pPr>
        <w:pStyle w:val="Header"/>
        <w:tabs>
          <w:tab w:val="clear" w:pos="4680"/>
          <w:tab w:val="clear" w:pos="9360"/>
        </w:tabs>
        <w:ind w:left="1080"/>
        <w:rPr>
          <w:rFonts w:ascii="Times New Roman" w:eastAsia="Times New Roman" w:hAnsi="Times New Roman" w:cs="Times New Roman"/>
          <w:sz w:val="24"/>
          <w:szCs w:val="24"/>
        </w:rPr>
      </w:pPr>
    </w:p>
    <w:p w:rsidR="00F40F86" w:rsidRPr="00206A00" w:rsidRDefault="00F40F86" w:rsidP="001571E7">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Click the </w:t>
      </w:r>
      <w:r w:rsidRPr="00206A00">
        <w:rPr>
          <w:rFonts w:ascii="Times New Roman" w:eastAsia="Times New Roman" w:hAnsi="Times New Roman" w:cs="Times New Roman"/>
          <w:b/>
          <w:sz w:val="24"/>
          <w:szCs w:val="24"/>
        </w:rPr>
        <w:t>insert rack</w:t>
      </w:r>
      <w:r w:rsidRPr="00206A00">
        <w:rPr>
          <w:rFonts w:ascii="Times New Roman" w:eastAsia="Times New Roman" w:hAnsi="Times New Roman" w:cs="Times New Roman"/>
          <w:sz w:val="24"/>
          <w:szCs w:val="24"/>
        </w:rPr>
        <w:t xml:space="preserve"> icon.  Load into an available track, S1-S12.  </w:t>
      </w:r>
    </w:p>
    <w:p w:rsidR="00F40F86" w:rsidRPr="00206A00" w:rsidRDefault="00F40F86" w:rsidP="001571E7">
      <w:pPr>
        <w:pStyle w:val="Header"/>
        <w:numPr>
          <w:ilvl w:val="1"/>
          <w:numId w:val="41"/>
        </w:numPr>
        <w:tabs>
          <w:tab w:val="clear" w:pos="4680"/>
          <w:tab w:val="clear" w:pos="9360"/>
        </w:tabs>
        <w:rPr>
          <w:rFonts w:ascii="Times New Roman" w:eastAsia="Times New Roman" w:hAnsi="Times New Roman" w:cs="Times New Roman"/>
          <w:sz w:val="24"/>
          <w:szCs w:val="24"/>
        </w:rPr>
      </w:pPr>
      <w:r w:rsidRPr="00206A00">
        <w:rPr>
          <w:rFonts w:ascii="Times New Roman" w:eastAsia="Times New Roman" w:hAnsi="Times New Roman" w:cs="Times New Roman"/>
          <w:sz w:val="24"/>
          <w:szCs w:val="24"/>
        </w:rPr>
        <w:t xml:space="preserve">If </w:t>
      </w:r>
      <w:r w:rsidR="0074452E">
        <w:rPr>
          <w:rFonts w:ascii="Times New Roman" w:eastAsia="Times New Roman" w:hAnsi="Times New Roman" w:cs="Times New Roman"/>
          <w:sz w:val="24"/>
          <w:szCs w:val="24"/>
        </w:rPr>
        <w:t xml:space="preserve">the </w:t>
      </w:r>
      <w:r w:rsidRPr="00206A00">
        <w:rPr>
          <w:rFonts w:ascii="Times New Roman" w:eastAsia="Times New Roman" w:hAnsi="Times New Roman" w:cs="Times New Roman"/>
          <w:sz w:val="24"/>
          <w:szCs w:val="24"/>
        </w:rPr>
        <w:t>instrument is currently running and the run icon is greyed out, the sample(s) will be added to the active list and will be run.  If the run icon is purple, click it to start the test(s).</w:t>
      </w:r>
    </w:p>
    <w:p w:rsidR="00F40F86" w:rsidRPr="000C3CCD" w:rsidRDefault="00F40F86" w:rsidP="00F40F86">
      <w:pPr>
        <w:pStyle w:val="Header"/>
        <w:rPr>
          <w:rFonts w:cstheme="minorHAnsi"/>
          <w:sz w:val="28"/>
          <w:szCs w:val="28"/>
        </w:rPr>
      </w:pPr>
    </w:p>
    <w:p w:rsidR="0069020F" w:rsidRPr="000C3CCD" w:rsidRDefault="0069020F" w:rsidP="001571E7">
      <w:pPr>
        <w:pStyle w:val="ListParagraph"/>
        <w:numPr>
          <w:ilvl w:val="0"/>
          <w:numId w:val="19"/>
        </w:numPr>
        <w:rPr>
          <w:rFonts w:ascii="Times New Roman" w:eastAsia="Times New Roman" w:hAnsi="Times New Roman" w:cs="Times New Roman"/>
          <w:b/>
          <w:bCs/>
          <w:sz w:val="28"/>
          <w:szCs w:val="28"/>
        </w:rPr>
      </w:pPr>
      <w:r w:rsidRPr="000C3CCD">
        <w:rPr>
          <w:rFonts w:ascii="Times New Roman" w:eastAsia="Times New Roman" w:hAnsi="Times New Roman" w:cs="Times New Roman"/>
          <w:b/>
          <w:bCs/>
          <w:sz w:val="28"/>
          <w:szCs w:val="28"/>
        </w:rPr>
        <w:t>R</w:t>
      </w:r>
      <w:r w:rsidR="00B05994">
        <w:rPr>
          <w:rFonts w:ascii="Times New Roman" w:eastAsia="Times New Roman" w:hAnsi="Times New Roman" w:cs="Times New Roman"/>
          <w:b/>
          <w:bCs/>
          <w:sz w:val="28"/>
          <w:szCs w:val="28"/>
        </w:rPr>
        <w:t xml:space="preserve">EPORTING RESULTS </w:t>
      </w:r>
    </w:p>
    <w:p w:rsidR="00F40F86" w:rsidRPr="00454985" w:rsidRDefault="00BE1A8D" w:rsidP="0069020F">
      <w:pPr>
        <w:ind w:firstLine="720"/>
        <w:rPr>
          <w:rFonts w:ascii="Times New Roman" w:eastAsia="Times New Roman" w:hAnsi="Times New Roman" w:cs="Times New Roman"/>
          <w:sz w:val="24"/>
          <w:szCs w:val="24"/>
        </w:rPr>
      </w:pPr>
      <w:r w:rsidRPr="00454985">
        <w:rPr>
          <w:rFonts w:ascii="Times New Roman" w:eastAsia="Times New Roman" w:hAnsi="Times New Roman" w:cs="Times New Roman"/>
          <w:sz w:val="24"/>
          <w:szCs w:val="24"/>
        </w:rPr>
        <w:t xml:space="preserve">Refer to individual Special </w:t>
      </w:r>
      <w:proofErr w:type="spellStart"/>
      <w:r w:rsidRPr="00454985">
        <w:rPr>
          <w:rFonts w:ascii="Times New Roman" w:eastAsia="Times New Roman" w:hAnsi="Times New Roman" w:cs="Times New Roman"/>
          <w:sz w:val="24"/>
          <w:szCs w:val="24"/>
        </w:rPr>
        <w:t>Coag</w:t>
      </w:r>
      <w:proofErr w:type="spellEnd"/>
      <w:r w:rsidRPr="00454985">
        <w:rPr>
          <w:rFonts w:ascii="Times New Roman" w:eastAsia="Times New Roman" w:hAnsi="Times New Roman" w:cs="Times New Roman"/>
          <w:sz w:val="24"/>
          <w:szCs w:val="24"/>
        </w:rPr>
        <w:t xml:space="preserve"> </w:t>
      </w:r>
      <w:r w:rsidR="0069020F" w:rsidRPr="00454985">
        <w:rPr>
          <w:rFonts w:ascii="Times New Roman" w:eastAsia="Times New Roman" w:hAnsi="Times New Roman" w:cs="Times New Roman"/>
          <w:sz w:val="24"/>
          <w:szCs w:val="24"/>
        </w:rPr>
        <w:t>A</w:t>
      </w:r>
      <w:r w:rsidRPr="00454985">
        <w:rPr>
          <w:rFonts w:ascii="Times New Roman" w:eastAsia="Times New Roman" w:hAnsi="Times New Roman" w:cs="Times New Roman"/>
          <w:sz w:val="24"/>
          <w:szCs w:val="24"/>
        </w:rPr>
        <w:t>ssay procedures</w:t>
      </w:r>
      <w:r w:rsidR="0069020F" w:rsidRPr="00454985">
        <w:rPr>
          <w:rFonts w:ascii="Times New Roman" w:eastAsia="Times New Roman" w:hAnsi="Times New Roman" w:cs="Times New Roman"/>
          <w:sz w:val="24"/>
          <w:szCs w:val="24"/>
        </w:rPr>
        <w:t xml:space="preserve"> for reporting re</w:t>
      </w:r>
      <w:r w:rsidR="00AE29C7">
        <w:rPr>
          <w:rFonts w:ascii="Times New Roman" w:eastAsia="Times New Roman" w:hAnsi="Times New Roman" w:cs="Times New Roman"/>
          <w:sz w:val="24"/>
          <w:szCs w:val="24"/>
        </w:rPr>
        <w:t>s</w:t>
      </w:r>
      <w:r w:rsidR="00CD567E">
        <w:rPr>
          <w:rFonts w:ascii="Times New Roman" w:eastAsia="Times New Roman" w:hAnsi="Times New Roman" w:cs="Times New Roman"/>
          <w:sz w:val="24"/>
          <w:szCs w:val="24"/>
        </w:rPr>
        <w:t>ults.</w:t>
      </w:r>
    </w:p>
    <w:p w:rsidR="00255468" w:rsidRPr="00454985" w:rsidRDefault="0069020F" w:rsidP="00255468">
      <w:pPr>
        <w:ind w:left="720"/>
        <w:rPr>
          <w:rFonts w:ascii="Times New Roman" w:eastAsia="Times New Roman" w:hAnsi="Times New Roman" w:cs="Times New Roman"/>
          <w:sz w:val="24"/>
          <w:szCs w:val="24"/>
        </w:rPr>
      </w:pPr>
      <w:r w:rsidRPr="00454985">
        <w:rPr>
          <w:rFonts w:ascii="Times New Roman" w:eastAsia="Times New Roman" w:hAnsi="Times New Roman" w:cs="Times New Roman"/>
          <w:sz w:val="24"/>
          <w:szCs w:val="24"/>
        </w:rPr>
        <w:t xml:space="preserve">Note: </w:t>
      </w:r>
      <w:r w:rsidR="00255468" w:rsidRPr="00454985">
        <w:rPr>
          <w:rFonts w:ascii="Times New Roman" w:eastAsia="Times New Roman" w:hAnsi="Times New Roman" w:cs="Times New Roman"/>
          <w:sz w:val="24"/>
          <w:szCs w:val="24"/>
        </w:rPr>
        <w:t xml:space="preserve">Record results in the computer system; Post </w:t>
      </w:r>
      <w:r w:rsidR="0062594B">
        <w:rPr>
          <w:rFonts w:ascii="Times New Roman" w:eastAsia="Times New Roman" w:hAnsi="Times New Roman" w:cs="Times New Roman"/>
          <w:sz w:val="24"/>
          <w:szCs w:val="24"/>
        </w:rPr>
        <w:t xml:space="preserve">results </w:t>
      </w:r>
      <w:r w:rsidR="00255468" w:rsidRPr="00454985">
        <w:rPr>
          <w:rFonts w:ascii="Times New Roman" w:eastAsia="Times New Roman" w:hAnsi="Times New Roman" w:cs="Times New Roman"/>
          <w:sz w:val="24"/>
          <w:szCs w:val="24"/>
        </w:rPr>
        <w:t xml:space="preserve">through </w:t>
      </w:r>
      <w:r w:rsidR="0074452E">
        <w:rPr>
          <w:rFonts w:ascii="Times New Roman" w:eastAsia="Times New Roman" w:hAnsi="Times New Roman" w:cs="Times New Roman"/>
          <w:sz w:val="24"/>
          <w:szCs w:val="24"/>
        </w:rPr>
        <w:t xml:space="preserve">the </w:t>
      </w:r>
      <w:r w:rsidR="00255468" w:rsidRPr="00454985">
        <w:rPr>
          <w:rFonts w:ascii="Times New Roman" w:eastAsia="Times New Roman" w:hAnsi="Times New Roman" w:cs="Times New Roman"/>
          <w:sz w:val="24"/>
          <w:szCs w:val="24"/>
        </w:rPr>
        <w:t>outstanding list / manual reporting referring to Beaker bench manual as needed.</w:t>
      </w:r>
    </w:p>
    <w:p w:rsidR="00255468" w:rsidRPr="00454985" w:rsidRDefault="00255468" w:rsidP="0025546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imes New Roman" w:eastAsia="Times New Roman" w:hAnsi="Times New Roman" w:cs="Times New Roman"/>
          <w:sz w:val="24"/>
          <w:szCs w:val="24"/>
        </w:rPr>
      </w:pPr>
      <w:proofErr w:type="spellStart"/>
      <w:r w:rsidRPr="00454985">
        <w:rPr>
          <w:rFonts w:ascii="Times New Roman" w:eastAsia="Times New Roman" w:hAnsi="Times New Roman" w:cs="Times New Roman"/>
          <w:sz w:val="24"/>
          <w:szCs w:val="24"/>
        </w:rPr>
        <w:t>Hemolyzed</w:t>
      </w:r>
      <w:proofErr w:type="spellEnd"/>
      <w:r w:rsidRPr="00454985">
        <w:rPr>
          <w:rFonts w:ascii="Times New Roman" w:eastAsia="Times New Roman" w:hAnsi="Times New Roman" w:cs="Times New Roman"/>
          <w:sz w:val="24"/>
          <w:szCs w:val="24"/>
        </w:rPr>
        <w:t xml:space="preserve">, </w:t>
      </w:r>
      <w:proofErr w:type="spellStart"/>
      <w:r w:rsidRPr="00454985">
        <w:rPr>
          <w:rFonts w:ascii="Times New Roman" w:eastAsia="Times New Roman" w:hAnsi="Times New Roman" w:cs="Times New Roman"/>
          <w:sz w:val="24"/>
          <w:szCs w:val="24"/>
        </w:rPr>
        <w:t>lipemic</w:t>
      </w:r>
      <w:proofErr w:type="spellEnd"/>
      <w:r w:rsidRPr="00454985">
        <w:rPr>
          <w:rFonts w:ascii="Times New Roman" w:eastAsia="Times New Roman" w:hAnsi="Times New Roman" w:cs="Times New Roman"/>
          <w:sz w:val="24"/>
          <w:szCs w:val="24"/>
        </w:rPr>
        <w:t>, or icteric samples must be noted with the result.</w:t>
      </w:r>
    </w:p>
    <w:p w:rsidR="00454985" w:rsidRDefault="004318B5" w:rsidP="001571E7">
      <w:pPr>
        <w:pStyle w:val="ListParagraph"/>
        <w:numPr>
          <w:ilvl w:val="0"/>
          <w:numId w:val="19"/>
        </w:numPr>
        <w:rPr>
          <w:rFonts w:ascii="Times New Roman" w:eastAsia="Times New Roman" w:hAnsi="Times New Roman" w:cs="Times New Roman"/>
          <w:b/>
          <w:bCs/>
          <w:sz w:val="28"/>
          <w:szCs w:val="28"/>
        </w:rPr>
      </w:pPr>
      <w:r w:rsidRPr="00454985">
        <w:rPr>
          <w:rFonts w:ascii="Times New Roman" w:eastAsia="Times New Roman" w:hAnsi="Times New Roman" w:cs="Times New Roman"/>
          <w:b/>
          <w:bCs/>
          <w:sz w:val="28"/>
          <w:szCs w:val="28"/>
        </w:rPr>
        <w:t>R</w:t>
      </w:r>
      <w:r w:rsidR="00B05994">
        <w:rPr>
          <w:rFonts w:ascii="Times New Roman" w:eastAsia="Times New Roman" w:hAnsi="Times New Roman" w:cs="Times New Roman"/>
          <w:b/>
          <w:bCs/>
          <w:sz w:val="28"/>
          <w:szCs w:val="28"/>
        </w:rPr>
        <w:t xml:space="preserve">EFERENCE INTERVALS </w:t>
      </w:r>
    </w:p>
    <w:p w:rsidR="00D56355" w:rsidRDefault="00255468" w:rsidP="000C3CC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imes New Roman" w:eastAsia="Times New Roman" w:hAnsi="Times New Roman" w:cs="Times New Roman"/>
          <w:sz w:val="24"/>
          <w:szCs w:val="24"/>
        </w:rPr>
      </w:pPr>
      <w:r w:rsidRPr="00454985">
        <w:rPr>
          <w:rFonts w:ascii="Times New Roman" w:eastAsia="Times New Roman" w:hAnsi="Times New Roman" w:cs="Times New Roman"/>
          <w:sz w:val="24"/>
          <w:szCs w:val="24"/>
        </w:rPr>
        <w:t xml:space="preserve">Normal range data for </w:t>
      </w:r>
      <w:r w:rsidR="00E12C41">
        <w:rPr>
          <w:rFonts w:ascii="Times New Roman" w:eastAsia="Times New Roman" w:hAnsi="Times New Roman" w:cs="Times New Roman"/>
          <w:sz w:val="24"/>
          <w:szCs w:val="24"/>
        </w:rPr>
        <w:t xml:space="preserve">the </w:t>
      </w:r>
      <w:r w:rsidRPr="00454985">
        <w:rPr>
          <w:rFonts w:ascii="Times New Roman" w:eastAsia="Times New Roman" w:hAnsi="Times New Roman" w:cs="Times New Roman"/>
          <w:sz w:val="24"/>
          <w:szCs w:val="24"/>
        </w:rPr>
        <w:t>adult p</w:t>
      </w:r>
      <w:r w:rsidR="00CD567E">
        <w:rPr>
          <w:rFonts w:ascii="Times New Roman" w:eastAsia="Times New Roman" w:hAnsi="Times New Roman" w:cs="Times New Roman"/>
          <w:sz w:val="24"/>
          <w:szCs w:val="24"/>
        </w:rPr>
        <w:t>opulation was validated by the H</w:t>
      </w:r>
      <w:r w:rsidRPr="00454985">
        <w:rPr>
          <w:rFonts w:ascii="Times New Roman" w:eastAsia="Times New Roman" w:hAnsi="Times New Roman" w:cs="Times New Roman"/>
          <w:sz w:val="24"/>
          <w:szCs w:val="24"/>
        </w:rPr>
        <w:t xml:space="preserve">ematology lab from </w:t>
      </w:r>
      <w:r w:rsidR="00E12C41">
        <w:rPr>
          <w:rFonts w:ascii="Times New Roman" w:eastAsia="Times New Roman" w:hAnsi="Times New Roman" w:cs="Times New Roman"/>
          <w:sz w:val="24"/>
          <w:szCs w:val="24"/>
        </w:rPr>
        <w:t xml:space="preserve">the </w:t>
      </w:r>
      <w:r w:rsidRPr="00454985">
        <w:rPr>
          <w:rFonts w:ascii="Times New Roman" w:eastAsia="Times New Roman" w:hAnsi="Times New Roman" w:cs="Times New Roman"/>
          <w:sz w:val="24"/>
          <w:szCs w:val="24"/>
        </w:rPr>
        <w:t>hospital and non-hospital patients while the age</w:t>
      </w:r>
      <w:r w:rsidR="00E12C41">
        <w:rPr>
          <w:rFonts w:ascii="Times New Roman" w:eastAsia="Times New Roman" w:hAnsi="Times New Roman" w:cs="Times New Roman"/>
          <w:sz w:val="24"/>
          <w:szCs w:val="24"/>
        </w:rPr>
        <w:t>-</w:t>
      </w:r>
      <w:r w:rsidRPr="00454985">
        <w:rPr>
          <w:rFonts w:ascii="Times New Roman" w:eastAsia="Times New Roman" w:hAnsi="Times New Roman" w:cs="Times New Roman"/>
          <w:sz w:val="24"/>
          <w:szCs w:val="24"/>
        </w:rPr>
        <w:t xml:space="preserve">specific ranges are from the literature available by </w:t>
      </w:r>
    </w:p>
    <w:p w:rsidR="00A40B91" w:rsidRDefault="00D56355" w:rsidP="00A40B91">
      <w:pPr>
        <w:jc w:val="both"/>
        <w:rPr>
          <w:rFonts w:ascii="Times New Roman" w:eastAsia="Times New Roman" w:hAnsi="Times New Roman" w:cs="Times New Roman"/>
          <w:i/>
          <w:sz w:val="24"/>
          <w:szCs w:val="24"/>
        </w:rPr>
      </w:pPr>
      <w:r w:rsidRPr="00D56355">
        <w:rPr>
          <w:rFonts w:ascii="Times New Roman" w:eastAsia="Times New Roman" w:hAnsi="Times New Roman" w:cs="Times New Roman"/>
          <w:i/>
          <w:sz w:val="24"/>
          <w:szCs w:val="24"/>
        </w:rPr>
        <w:t xml:space="preserve">Age dependency for coagulation parameters in </w:t>
      </w:r>
      <w:proofErr w:type="spellStart"/>
      <w:r w:rsidRPr="00D56355">
        <w:rPr>
          <w:rFonts w:ascii="Times New Roman" w:eastAsia="Times New Roman" w:hAnsi="Times New Roman" w:cs="Times New Roman"/>
          <w:i/>
          <w:sz w:val="24"/>
          <w:szCs w:val="24"/>
        </w:rPr>
        <w:t>paediatric</w:t>
      </w:r>
      <w:proofErr w:type="spellEnd"/>
      <w:r w:rsidRPr="00D56355">
        <w:rPr>
          <w:rFonts w:ascii="Times New Roman" w:eastAsia="Times New Roman" w:hAnsi="Times New Roman" w:cs="Times New Roman"/>
          <w:i/>
          <w:sz w:val="24"/>
          <w:szCs w:val="24"/>
        </w:rPr>
        <w:t xml:space="preserve"> populations-Pierre Toulon, Micheline </w:t>
      </w:r>
      <w:proofErr w:type="spellStart"/>
      <w:r w:rsidRPr="00D56355">
        <w:rPr>
          <w:rFonts w:ascii="Times New Roman" w:eastAsia="Times New Roman" w:hAnsi="Times New Roman" w:cs="Times New Roman"/>
          <w:i/>
          <w:sz w:val="24"/>
          <w:szCs w:val="24"/>
        </w:rPr>
        <w:t>Berruyer</w:t>
      </w:r>
      <w:proofErr w:type="gramStart"/>
      <w:r w:rsidRPr="00D56355">
        <w:rPr>
          <w:rFonts w:ascii="Times New Roman" w:eastAsia="Times New Roman" w:hAnsi="Times New Roman" w:cs="Times New Roman"/>
          <w:i/>
          <w:sz w:val="24"/>
          <w:szCs w:val="24"/>
        </w:rPr>
        <w:t>,Marie</w:t>
      </w:r>
      <w:proofErr w:type="spellEnd"/>
      <w:proofErr w:type="gramEnd"/>
      <w:r w:rsidRPr="00D56355">
        <w:rPr>
          <w:rFonts w:ascii="Times New Roman" w:eastAsia="Times New Roman" w:hAnsi="Times New Roman" w:cs="Times New Roman"/>
          <w:i/>
          <w:sz w:val="24"/>
          <w:szCs w:val="24"/>
        </w:rPr>
        <w:t xml:space="preserve"> </w:t>
      </w:r>
      <w:proofErr w:type="spellStart"/>
      <w:r w:rsidRPr="00D56355">
        <w:rPr>
          <w:rFonts w:ascii="Times New Roman" w:eastAsia="Times New Roman" w:hAnsi="Times New Roman" w:cs="Times New Roman"/>
          <w:i/>
          <w:sz w:val="24"/>
          <w:szCs w:val="24"/>
        </w:rPr>
        <w:t>Brionne</w:t>
      </w:r>
      <w:proofErr w:type="spellEnd"/>
      <w:r w:rsidRPr="00D56355">
        <w:rPr>
          <w:rFonts w:ascii="Times New Roman" w:eastAsia="Times New Roman" w:hAnsi="Times New Roman" w:cs="Times New Roman"/>
          <w:i/>
          <w:sz w:val="24"/>
          <w:szCs w:val="24"/>
        </w:rPr>
        <w:t xml:space="preserve">-Francois Grand, Dominique </w:t>
      </w:r>
      <w:proofErr w:type="spellStart"/>
      <w:r w:rsidRPr="00D56355">
        <w:rPr>
          <w:rFonts w:ascii="Times New Roman" w:eastAsia="Times New Roman" w:hAnsi="Times New Roman" w:cs="Times New Roman"/>
          <w:i/>
          <w:sz w:val="24"/>
          <w:szCs w:val="24"/>
        </w:rPr>
        <w:t>Lasne</w:t>
      </w:r>
      <w:proofErr w:type="spellEnd"/>
      <w:r w:rsidRPr="00D56355">
        <w:rPr>
          <w:rFonts w:ascii="Times New Roman" w:eastAsia="Times New Roman" w:hAnsi="Times New Roman" w:cs="Times New Roman"/>
          <w:i/>
          <w:sz w:val="24"/>
          <w:szCs w:val="24"/>
        </w:rPr>
        <w:t xml:space="preserve">, Caroline </w:t>
      </w:r>
      <w:proofErr w:type="spellStart"/>
      <w:r w:rsidRPr="00D56355">
        <w:rPr>
          <w:rFonts w:ascii="Times New Roman" w:eastAsia="Times New Roman" w:hAnsi="Times New Roman" w:cs="Times New Roman"/>
          <w:i/>
          <w:sz w:val="24"/>
          <w:szCs w:val="24"/>
        </w:rPr>
        <w:t>Telion</w:t>
      </w:r>
      <w:proofErr w:type="spellEnd"/>
      <w:r w:rsidRPr="00D56355">
        <w:rPr>
          <w:rFonts w:ascii="Times New Roman" w:eastAsia="Times New Roman" w:hAnsi="Times New Roman" w:cs="Times New Roman"/>
          <w:i/>
          <w:sz w:val="24"/>
          <w:szCs w:val="24"/>
        </w:rPr>
        <w:t xml:space="preserve">, Julien </w:t>
      </w:r>
      <w:proofErr w:type="spellStart"/>
      <w:r w:rsidRPr="00D56355">
        <w:rPr>
          <w:rFonts w:ascii="Times New Roman" w:eastAsia="Times New Roman" w:hAnsi="Times New Roman" w:cs="Times New Roman"/>
          <w:i/>
          <w:sz w:val="24"/>
          <w:szCs w:val="24"/>
        </w:rPr>
        <w:t>Arcizet</w:t>
      </w:r>
      <w:proofErr w:type="spellEnd"/>
      <w:r w:rsidRPr="00D56355">
        <w:rPr>
          <w:rFonts w:ascii="Times New Roman" w:eastAsia="Times New Roman" w:hAnsi="Times New Roman" w:cs="Times New Roman"/>
          <w:i/>
          <w:sz w:val="24"/>
          <w:szCs w:val="24"/>
        </w:rPr>
        <w:t xml:space="preserve">, Roberta </w:t>
      </w:r>
      <w:proofErr w:type="spellStart"/>
      <w:r w:rsidRPr="00D56355">
        <w:rPr>
          <w:rFonts w:ascii="Times New Roman" w:eastAsia="Times New Roman" w:hAnsi="Times New Roman" w:cs="Times New Roman"/>
          <w:i/>
          <w:sz w:val="24"/>
          <w:szCs w:val="24"/>
        </w:rPr>
        <w:t>Giacomello</w:t>
      </w:r>
      <w:proofErr w:type="spellEnd"/>
      <w:r w:rsidRPr="00D56355">
        <w:rPr>
          <w:rFonts w:ascii="Times New Roman" w:eastAsia="Times New Roman" w:hAnsi="Times New Roman" w:cs="Times New Roman"/>
          <w:i/>
          <w:sz w:val="24"/>
          <w:szCs w:val="24"/>
        </w:rPr>
        <w:t xml:space="preserve">, </w:t>
      </w:r>
      <w:proofErr w:type="spellStart"/>
      <w:r w:rsidRPr="00D56355">
        <w:rPr>
          <w:rFonts w:ascii="Times New Roman" w:eastAsia="Times New Roman" w:hAnsi="Times New Roman" w:cs="Times New Roman"/>
          <w:i/>
          <w:sz w:val="24"/>
          <w:szCs w:val="24"/>
        </w:rPr>
        <w:t>Neila</w:t>
      </w:r>
      <w:proofErr w:type="spellEnd"/>
      <w:r w:rsidRPr="00D56355">
        <w:rPr>
          <w:rFonts w:ascii="Times New Roman" w:eastAsia="Times New Roman" w:hAnsi="Times New Roman" w:cs="Times New Roman"/>
          <w:i/>
          <w:sz w:val="24"/>
          <w:szCs w:val="24"/>
        </w:rPr>
        <w:t xml:space="preserve"> De </w:t>
      </w:r>
      <w:proofErr w:type="spellStart"/>
      <w:r w:rsidRPr="00D56355">
        <w:rPr>
          <w:rFonts w:ascii="Times New Roman" w:eastAsia="Times New Roman" w:hAnsi="Times New Roman" w:cs="Times New Roman"/>
          <w:i/>
          <w:sz w:val="24"/>
          <w:szCs w:val="24"/>
        </w:rPr>
        <w:t>pooter</w:t>
      </w:r>
      <w:proofErr w:type="spellEnd"/>
      <w:r w:rsidR="0016252C">
        <w:rPr>
          <w:rFonts w:ascii="Times New Roman" w:eastAsia="Times New Roman" w:hAnsi="Times New Roman" w:cs="Times New Roman"/>
          <w:i/>
          <w:sz w:val="24"/>
          <w:szCs w:val="24"/>
        </w:rPr>
        <w:t>;</w:t>
      </w:r>
      <w:r w:rsidR="0016252C" w:rsidRPr="0016252C">
        <w:t xml:space="preserve"> </w:t>
      </w:r>
      <w:proofErr w:type="spellStart"/>
      <w:r w:rsidR="0016252C" w:rsidRPr="0016252C">
        <w:rPr>
          <w:rFonts w:ascii="Times New Roman" w:eastAsia="Times New Roman" w:hAnsi="Times New Roman" w:cs="Times New Roman"/>
          <w:i/>
          <w:sz w:val="24"/>
          <w:szCs w:val="24"/>
        </w:rPr>
        <w:t>Thromb</w:t>
      </w:r>
      <w:proofErr w:type="spellEnd"/>
      <w:r w:rsidR="0016252C" w:rsidRPr="0016252C">
        <w:rPr>
          <w:rFonts w:ascii="Times New Roman" w:eastAsia="Times New Roman" w:hAnsi="Times New Roman" w:cs="Times New Roman"/>
          <w:i/>
          <w:sz w:val="24"/>
          <w:szCs w:val="24"/>
        </w:rPr>
        <w:t xml:space="preserve"> </w:t>
      </w:r>
      <w:proofErr w:type="spellStart"/>
      <w:r w:rsidR="0016252C" w:rsidRPr="0016252C">
        <w:rPr>
          <w:rFonts w:ascii="Times New Roman" w:eastAsia="Times New Roman" w:hAnsi="Times New Roman" w:cs="Times New Roman"/>
          <w:i/>
          <w:sz w:val="24"/>
          <w:szCs w:val="24"/>
        </w:rPr>
        <w:t>Haemost</w:t>
      </w:r>
      <w:proofErr w:type="spellEnd"/>
      <w:r w:rsidR="0016252C" w:rsidRPr="0016252C">
        <w:rPr>
          <w:rFonts w:ascii="Times New Roman" w:eastAsia="Times New Roman" w:hAnsi="Times New Roman" w:cs="Times New Roman"/>
          <w:i/>
          <w:sz w:val="24"/>
          <w:szCs w:val="24"/>
        </w:rPr>
        <w:t xml:space="preserve"> 2016; 116; 9-16</w:t>
      </w:r>
    </w:p>
    <w:p w:rsidR="00A40B91" w:rsidRPr="00A40B91" w:rsidRDefault="00A40B91" w:rsidP="00A40B91">
      <w:pPr>
        <w:jc w:val="both"/>
        <w:rPr>
          <w:rFonts w:ascii="Times New Roman" w:eastAsia="Times New Roman" w:hAnsi="Times New Roman" w:cs="Times New Roman"/>
          <w:i/>
          <w:sz w:val="24"/>
          <w:szCs w:val="24"/>
        </w:rPr>
      </w:pPr>
      <w:r w:rsidRPr="00A40B91">
        <w:rPr>
          <w:rFonts w:ascii="Times New Roman" w:eastAsia="Times New Roman" w:hAnsi="Times New Roman" w:cs="Times New Roman"/>
          <w:i/>
          <w:iCs/>
          <w:color w:val="000000"/>
          <w:sz w:val="24"/>
          <w:szCs w:val="24"/>
        </w:rPr>
        <w:t xml:space="preserve">Development of the hemostatic system in the neonate and infants. Am J </w:t>
      </w:r>
      <w:proofErr w:type="spellStart"/>
      <w:r w:rsidRPr="00A40B91">
        <w:rPr>
          <w:rFonts w:ascii="Times New Roman" w:eastAsia="Times New Roman" w:hAnsi="Times New Roman" w:cs="Times New Roman"/>
          <w:i/>
          <w:iCs/>
          <w:color w:val="000000"/>
          <w:sz w:val="24"/>
          <w:szCs w:val="24"/>
        </w:rPr>
        <w:t>pediatr</w:t>
      </w:r>
      <w:proofErr w:type="spellEnd"/>
      <w:r w:rsidRPr="00A40B91">
        <w:rPr>
          <w:rFonts w:ascii="Times New Roman" w:eastAsia="Times New Roman" w:hAnsi="Times New Roman" w:cs="Times New Roman"/>
          <w:i/>
          <w:iCs/>
          <w:color w:val="000000"/>
          <w:sz w:val="24"/>
          <w:szCs w:val="24"/>
        </w:rPr>
        <w:t xml:space="preserve"> </w:t>
      </w:r>
      <w:proofErr w:type="spellStart"/>
      <w:r w:rsidRPr="00A40B91">
        <w:rPr>
          <w:rFonts w:ascii="Times New Roman" w:eastAsia="Times New Roman" w:hAnsi="Times New Roman" w:cs="Times New Roman"/>
          <w:i/>
          <w:iCs/>
          <w:color w:val="000000"/>
          <w:sz w:val="24"/>
          <w:szCs w:val="24"/>
        </w:rPr>
        <w:t>Hematol</w:t>
      </w:r>
      <w:proofErr w:type="spellEnd"/>
      <w:r w:rsidRPr="00A40B91">
        <w:rPr>
          <w:rFonts w:ascii="Times New Roman" w:eastAsia="Times New Roman" w:hAnsi="Times New Roman" w:cs="Times New Roman"/>
          <w:i/>
          <w:iCs/>
          <w:color w:val="000000"/>
          <w:sz w:val="24"/>
          <w:szCs w:val="24"/>
        </w:rPr>
        <w:t xml:space="preserve"> </w:t>
      </w:r>
      <w:proofErr w:type="spellStart"/>
      <w:r w:rsidRPr="00A40B91">
        <w:rPr>
          <w:rFonts w:ascii="Times New Roman" w:eastAsia="Times New Roman" w:hAnsi="Times New Roman" w:cs="Times New Roman"/>
          <w:i/>
          <w:iCs/>
          <w:color w:val="000000"/>
          <w:sz w:val="24"/>
          <w:szCs w:val="24"/>
        </w:rPr>
        <w:t>Oncol</w:t>
      </w:r>
      <w:proofErr w:type="spellEnd"/>
      <w:r w:rsidRPr="00A40B91">
        <w:rPr>
          <w:rFonts w:ascii="Times New Roman" w:eastAsia="Times New Roman" w:hAnsi="Times New Roman" w:cs="Times New Roman"/>
          <w:i/>
          <w:iCs/>
          <w:color w:val="000000"/>
          <w:sz w:val="24"/>
          <w:szCs w:val="24"/>
        </w:rPr>
        <w:t xml:space="preserve"> 12:</w:t>
      </w:r>
      <w:proofErr w:type="gramStart"/>
      <w:r w:rsidRPr="00A40B91">
        <w:rPr>
          <w:rFonts w:ascii="Times New Roman" w:eastAsia="Times New Roman" w:hAnsi="Times New Roman" w:cs="Times New Roman"/>
          <w:i/>
          <w:iCs/>
          <w:color w:val="000000"/>
          <w:sz w:val="24"/>
          <w:szCs w:val="24"/>
        </w:rPr>
        <w:t>95.1990</w:t>
      </w:r>
      <w:proofErr w:type="gramEnd"/>
    </w:p>
    <w:p w:rsidR="00C84A31" w:rsidRPr="000C3CCD" w:rsidRDefault="00A40B91" w:rsidP="00AF231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w:t>
      </w:r>
      <w:r w:rsidR="00E17932">
        <w:rPr>
          <w:rFonts w:ascii="Times New Roman" w:eastAsia="Times New Roman" w:hAnsi="Times New Roman" w:cs="Times New Roman"/>
          <w:sz w:val="24"/>
          <w:szCs w:val="24"/>
        </w:rPr>
        <w:t xml:space="preserve"> below “Ap</w:t>
      </w:r>
      <w:r>
        <w:rPr>
          <w:rFonts w:ascii="Times New Roman" w:eastAsia="Times New Roman" w:hAnsi="Times New Roman" w:cs="Times New Roman"/>
          <w:sz w:val="24"/>
          <w:szCs w:val="24"/>
        </w:rPr>
        <w:t xml:space="preserve">pendix </w:t>
      </w:r>
      <w:r w:rsidR="00E17932">
        <w:rPr>
          <w:rFonts w:ascii="Times New Roman" w:eastAsia="Times New Roman" w:hAnsi="Times New Roman" w:cs="Times New Roman"/>
          <w:sz w:val="24"/>
          <w:szCs w:val="24"/>
        </w:rPr>
        <w:t>1” for Reference ranges</w:t>
      </w:r>
      <w:r w:rsidR="00AF231F">
        <w:rPr>
          <w:rFonts w:ascii="Times New Roman" w:eastAsia="Times New Roman" w:hAnsi="Times New Roman" w:cs="Times New Roman"/>
          <w:sz w:val="24"/>
          <w:szCs w:val="24"/>
        </w:rPr>
        <w:t xml:space="preserve"> or </w:t>
      </w:r>
      <w:r w:rsidR="00D04309" w:rsidRPr="00454985">
        <w:rPr>
          <w:rFonts w:ascii="Times New Roman" w:eastAsia="Times New Roman" w:hAnsi="Times New Roman" w:cs="Times New Roman"/>
          <w:sz w:val="24"/>
          <w:szCs w:val="24"/>
        </w:rPr>
        <w:t xml:space="preserve">Refer to </w:t>
      </w:r>
      <w:r w:rsidR="0074452E">
        <w:rPr>
          <w:rFonts w:ascii="Times New Roman" w:eastAsia="Times New Roman" w:hAnsi="Times New Roman" w:cs="Times New Roman"/>
          <w:sz w:val="24"/>
          <w:szCs w:val="24"/>
        </w:rPr>
        <w:t xml:space="preserve">the </w:t>
      </w:r>
      <w:r w:rsidR="00D04309" w:rsidRPr="00454985">
        <w:rPr>
          <w:rFonts w:ascii="Times New Roman" w:eastAsia="Times New Roman" w:hAnsi="Times New Roman" w:cs="Times New Roman"/>
          <w:sz w:val="24"/>
          <w:szCs w:val="24"/>
        </w:rPr>
        <w:t>individual procedu</w:t>
      </w:r>
      <w:r w:rsidR="0069020F" w:rsidRPr="00454985">
        <w:rPr>
          <w:rFonts w:ascii="Times New Roman" w:eastAsia="Times New Roman" w:hAnsi="Times New Roman" w:cs="Times New Roman"/>
          <w:sz w:val="24"/>
          <w:szCs w:val="24"/>
        </w:rPr>
        <w:t>re.</w:t>
      </w:r>
    </w:p>
    <w:p w:rsidR="00A454DD" w:rsidRDefault="00A454DD" w:rsidP="00970C64">
      <w:pPr>
        <w:spacing w:after="0" w:line="240" w:lineRule="auto"/>
        <w:ind w:left="1080"/>
        <w:jc w:val="both"/>
        <w:rPr>
          <w:rFonts w:ascii="Times New Roman" w:hAnsi="Times New Roman" w:cs="Times New Roman"/>
          <w:sz w:val="24"/>
          <w:szCs w:val="24"/>
        </w:rPr>
      </w:pPr>
    </w:p>
    <w:p w:rsidR="00A454DD" w:rsidRPr="00970C64" w:rsidRDefault="00A454DD" w:rsidP="00970C64">
      <w:pPr>
        <w:spacing w:after="0" w:line="240" w:lineRule="auto"/>
        <w:ind w:left="1080"/>
        <w:jc w:val="both"/>
        <w:rPr>
          <w:rFonts w:ascii="Times New Roman" w:hAnsi="Times New Roman" w:cs="Times New Roman"/>
          <w:sz w:val="24"/>
          <w:szCs w:val="24"/>
        </w:rPr>
      </w:pPr>
    </w:p>
    <w:p w:rsidR="003F2BA9" w:rsidRPr="00454985" w:rsidRDefault="003F2BA9" w:rsidP="003F2BA9">
      <w:pPr>
        <w:pStyle w:val="ListParagraph"/>
        <w:numPr>
          <w:ilvl w:val="0"/>
          <w:numId w:val="19"/>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CRITICAL VALUES</w:t>
      </w:r>
    </w:p>
    <w:p w:rsidR="0000025E" w:rsidRPr="0000025E" w:rsidRDefault="00D04269" w:rsidP="0000025E">
      <w:pPr>
        <w:ind w:left="720"/>
        <w:rPr>
          <w:rFonts w:ascii="Times New Roman" w:hAnsi="Times New Roman" w:cs="Times New Roman"/>
          <w:b/>
          <w:i/>
          <w:sz w:val="24"/>
          <w:szCs w:val="24"/>
        </w:rPr>
      </w:pPr>
      <w:r w:rsidRPr="00352DD8">
        <w:rPr>
          <w:rFonts w:ascii="Times New Roman" w:hAnsi="Times New Roman"/>
          <w:b/>
          <w:i/>
          <w:sz w:val="24"/>
          <w:szCs w:val="24"/>
        </w:rPr>
        <w:t xml:space="preserve">Refer to Critical Call Policy Hematology Laboratory for calling critical results and documentation </w:t>
      </w:r>
    </w:p>
    <w:tbl>
      <w:tblPr>
        <w:tblW w:w="9450" w:type="dxa"/>
        <w:tblInd w:w="350" w:type="dxa"/>
        <w:tblLook w:val="04A0" w:firstRow="1" w:lastRow="0" w:firstColumn="1" w:lastColumn="0" w:noHBand="0" w:noVBand="1"/>
      </w:tblPr>
      <w:tblGrid>
        <w:gridCol w:w="2160"/>
        <w:gridCol w:w="2150"/>
        <w:gridCol w:w="2800"/>
        <w:gridCol w:w="2340"/>
      </w:tblGrid>
      <w:tr w:rsidR="0000025E" w:rsidRPr="0000025E" w:rsidTr="00584EA6">
        <w:trPr>
          <w:trHeight w:val="484"/>
        </w:trPr>
        <w:tc>
          <w:tcPr>
            <w:tcW w:w="21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b/>
                <w:sz w:val="24"/>
                <w:szCs w:val="24"/>
              </w:rPr>
            </w:pPr>
            <w:r w:rsidRPr="003F2BA9">
              <w:rPr>
                <w:rFonts w:ascii="Times New Roman" w:eastAsia="Times New Roman" w:hAnsi="Times New Roman" w:cs="Times New Roman"/>
                <w:b/>
                <w:sz w:val="24"/>
                <w:szCs w:val="24"/>
              </w:rPr>
              <w:t>Test</w:t>
            </w:r>
          </w:p>
        </w:tc>
        <w:tc>
          <w:tcPr>
            <w:tcW w:w="2150" w:type="dxa"/>
            <w:tcBorders>
              <w:top w:val="single" w:sz="8" w:space="0" w:color="auto"/>
              <w:left w:val="nil"/>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b/>
                <w:sz w:val="24"/>
                <w:szCs w:val="24"/>
              </w:rPr>
            </w:pPr>
            <w:r w:rsidRPr="003F2BA9">
              <w:rPr>
                <w:rFonts w:ascii="Times New Roman" w:eastAsia="Times New Roman" w:hAnsi="Times New Roman" w:cs="Times New Roman"/>
                <w:b/>
                <w:sz w:val="24"/>
                <w:szCs w:val="24"/>
              </w:rPr>
              <w:t>Critical Value</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rPr>
                <w:rFonts w:ascii="Times New Roman" w:eastAsia="Times New Roman" w:hAnsi="Times New Roman" w:cs="Times New Roman"/>
                <w:b/>
                <w:sz w:val="24"/>
                <w:szCs w:val="24"/>
              </w:rPr>
            </w:pPr>
            <w:r w:rsidRPr="003F2BA9">
              <w:rPr>
                <w:rFonts w:ascii="Times New Roman" w:eastAsia="Times New Roman" w:hAnsi="Times New Roman" w:cs="Times New Roman"/>
                <w:b/>
                <w:sz w:val="24"/>
                <w:szCs w:val="24"/>
              </w:rPr>
              <w:t>Time Frame to Notification</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b/>
                <w:sz w:val="24"/>
                <w:szCs w:val="24"/>
              </w:rPr>
            </w:pPr>
            <w:r w:rsidRPr="003F2BA9">
              <w:rPr>
                <w:rFonts w:ascii="Times New Roman" w:eastAsia="Times New Roman" w:hAnsi="Times New Roman" w:cs="Times New Roman"/>
                <w:b/>
                <w:sz w:val="24"/>
                <w:szCs w:val="24"/>
              </w:rPr>
              <w:t>Frequency</w:t>
            </w:r>
          </w:p>
        </w:tc>
      </w:tr>
      <w:tr w:rsidR="0000025E" w:rsidRPr="0000025E" w:rsidTr="00584EA6">
        <w:trPr>
          <w:trHeight w:val="40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sz w:val="24"/>
                <w:szCs w:val="24"/>
              </w:rPr>
            </w:pPr>
            <w:r w:rsidRPr="003F2BA9">
              <w:rPr>
                <w:rFonts w:ascii="Times New Roman" w:eastAsia="Times New Roman" w:hAnsi="Times New Roman" w:cs="Times New Roman"/>
                <w:sz w:val="24"/>
                <w:szCs w:val="24"/>
              </w:rPr>
              <w:t>PT/PTT Factor assays</w:t>
            </w:r>
          </w:p>
        </w:tc>
        <w:tc>
          <w:tcPr>
            <w:tcW w:w="2150" w:type="dxa"/>
            <w:tcBorders>
              <w:top w:val="nil"/>
              <w:left w:val="nil"/>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sz w:val="24"/>
                <w:szCs w:val="24"/>
              </w:rPr>
            </w:pPr>
            <w:r w:rsidRPr="003F2BA9">
              <w:rPr>
                <w:rFonts w:ascii="Times New Roman" w:eastAsia="Times New Roman" w:hAnsi="Times New Roman" w:cs="Times New Roman"/>
                <w:sz w:val="24"/>
                <w:szCs w:val="24"/>
              </w:rPr>
              <w:t>&lt;5.0 %</w:t>
            </w:r>
          </w:p>
        </w:tc>
        <w:tc>
          <w:tcPr>
            <w:tcW w:w="2800" w:type="dxa"/>
            <w:tcBorders>
              <w:top w:val="nil"/>
              <w:left w:val="nil"/>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sz w:val="24"/>
                <w:szCs w:val="24"/>
              </w:rPr>
            </w:pPr>
            <w:r w:rsidRPr="003F2BA9">
              <w:rPr>
                <w:rFonts w:ascii="Times New Roman" w:eastAsia="Times New Roman" w:hAnsi="Times New Roman" w:cs="Times New Roman"/>
                <w:sz w:val="24"/>
                <w:szCs w:val="24"/>
              </w:rPr>
              <w:t>&lt;30 minutes</w:t>
            </w:r>
          </w:p>
        </w:tc>
        <w:tc>
          <w:tcPr>
            <w:tcW w:w="2340" w:type="dxa"/>
            <w:tcBorders>
              <w:top w:val="nil"/>
              <w:left w:val="nil"/>
              <w:bottom w:val="single" w:sz="8" w:space="0" w:color="auto"/>
              <w:right w:val="single" w:sz="8" w:space="0" w:color="auto"/>
            </w:tcBorders>
            <w:shd w:val="clear" w:color="auto" w:fill="auto"/>
            <w:vAlign w:val="center"/>
            <w:hideMark/>
          </w:tcPr>
          <w:p w:rsidR="0000025E" w:rsidRPr="003F2BA9" w:rsidRDefault="0000025E" w:rsidP="0000025E">
            <w:pPr>
              <w:spacing w:after="0" w:line="240" w:lineRule="auto"/>
              <w:jc w:val="center"/>
              <w:rPr>
                <w:rFonts w:ascii="Times New Roman" w:eastAsia="Times New Roman" w:hAnsi="Times New Roman" w:cs="Times New Roman"/>
                <w:sz w:val="24"/>
                <w:szCs w:val="24"/>
              </w:rPr>
            </w:pPr>
            <w:r w:rsidRPr="003F2BA9">
              <w:rPr>
                <w:rFonts w:ascii="Times New Roman" w:eastAsia="Times New Roman" w:hAnsi="Times New Roman" w:cs="Times New Roman"/>
                <w:sz w:val="24"/>
                <w:szCs w:val="24"/>
              </w:rPr>
              <w:t>First occurrence</w:t>
            </w:r>
          </w:p>
        </w:tc>
      </w:tr>
      <w:tr w:rsidR="00060BD5" w:rsidRPr="00060BD5" w:rsidTr="00060BD5">
        <w:trPr>
          <w:trHeight w:val="400"/>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060BD5" w:rsidRPr="00060BD5" w:rsidRDefault="00060BD5" w:rsidP="00060BD5">
            <w:pPr>
              <w:spacing w:after="0" w:line="240" w:lineRule="auto"/>
              <w:jc w:val="center"/>
              <w:rPr>
                <w:rFonts w:ascii="Times New Roman" w:eastAsia="Times New Roman" w:hAnsi="Times New Roman" w:cs="Times New Roman"/>
                <w:sz w:val="24"/>
                <w:szCs w:val="24"/>
              </w:rPr>
            </w:pPr>
            <w:r w:rsidRPr="00060BD5">
              <w:rPr>
                <w:rFonts w:ascii="Times New Roman" w:eastAsia="Times New Roman" w:hAnsi="Times New Roman" w:cs="Times New Roman"/>
                <w:sz w:val="24"/>
                <w:szCs w:val="24"/>
              </w:rPr>
              <w:t xml:space="preserve">INHIB </w:t>
            </w:r>
          </w:p>
        </w:tc>
        <w:tc>
          <w:tcPr>
            <w:tcW w:w="2150" w:type="dxa"/>
            <w:tcBorders>
              <w:top w:val="nil"/>
              <w:left w:val="nil"/>
              <w:bottom w:val="single" w:sz="8" w:space="0" w:color="auto"/>
              <w:right w:val="single" w:sz="8" w:space="0" w:color="auto"/>
            </w:tcBorders>
            <w:shd w:val="clear" w:color="auto" w:fill="auto"/>
            <w:vAlign w:val="center"/>
            <w:hideMark/>
          </w:tcPr>
          <w:p w:rsidR="00060BD5" w:rsidRPr="00060BD5" w:rsidRDefault="00060BD5" w:rsidP="00060BD5">
            <w:pPr>
              <w:spacing w:after="0" w:line="240" w:lineRule="auto"/>
              <w:jc w:val="center"/>
              <w:rPr>
                <w:rFonts w:ascii="Times New Roman" w:eastAsia="Times New Roman" w:hAnsi="Times New Roman" w:cs="Times New Roman"/>
                <w:sz w:val="24"/>
                <w:szCs w:val="24"/>
              </w:rPr>
            </w:pPr>
            <w:r w:rsidRPr="00060BD5">
              <w:rPr>
                <w:rFonts w:ascii="Times New Roman" w:eastAsia="Times New Roman" w:hAnsi="Times New Roman" w:cs="Times New Roman"/>
                <w:sz w:val="24"/>
                <w:szCs w:val="24"/>
              </w:rPr>
              <w:t>&gt;0.5 BU</w:t>
            </w:r>
          </w:p>
        </w:tc>
        <w:tc>
          <w:tcPr>
            <w:tcW w:w="2800" w:type="dxa"/>
            <w:tcBorders>
              <w:top w:val="nil"/>
              <w:left w:val="nil"/>
              <w:bottom w:val="single" w:sz="8" w:space="0" w:color="auto"/>
              <w:right w:val="single" w:sz="8" w:space="0" w:color="auto"/>
            </w:tcBorders>
            <w:shd w:val="clear" w:color="auto" w:fill="auto"/>
            <w:vAlign w:val="center"/>
            <w:hideMark/>
          </w:tcPr>
          <w:p w:rsidR="00060BD5" w:rsidRPr="00060BD5" w:rsidRDefault="00060BD5" w:rsidP="00060BD5">
            <w:pPr>
              <w:spacing w:after="0" w:line="240" w:lineRule="auto"/>
              <w:jc w:val="center"/>
              <w:rPr>
                <w:rFonts w:ascii="Times New Roman" w:eastAsia="Times New Roman" w:hAnsi="Times New Roman" w:cs="Times New Roman"/>
                <w:sz w:val="24"/>
                <w:szCs w:val="24"/>
              </w:rPr>
            </w:pPr>
            <w:r w:rsidRPr="00060BD5">
              <w:rPr>
                <w:rFonts w:ascii="Times New Roman" w:eastAsia="Times New Roman" w:hAnsi="Times New Roman" w:cs="Times New Roman"/>
                <w:sz w:val="24"/>
                <w:szCs w:val="24"/>
              </w:rPr>
              <w:t>&lt;30 minutes</w:t>
            </w:r>
          </w:p>
        </w:tc>
        <w:tc>
          <w:tcPr>
            <w:tcW w:w="2340" w:type="dxa"/>
            <w:tcBorders>
              <w:top w:val="nil"/>
              <w:left w:val="nil"/>
              <w:bottom w:val="single" w:sz="8" w:space="0" w:color="auto"/>
              <w:right w:val="single" w:sz="8" w:space="0" w:color="auto"/>
            </w:tcBorders>
            <w:shd w:val="clear" w:color="auto" w:fill="auto"/>
            <w:vAlign w:val="center"/>
            <w:hideMark/>
          </w:tcPr>
          <w:p w:rsidR="00060BD5" w:rsidRPr="00060BD5" w:rsidRDefault="00060BD5" w:rsidP="00060BD5">
            <w:pPr>
              <w:spacing w:after="0" w:line="240" w:lineRule="auto"/>
              <w:jc w:val="center"/>
              <w:rPr>
                <w:rFonts w:ascii="Times New Roman" w:eastAsia="Times New Roman" w:hAnsi="Times New Roman" w:cs="Times New Roman"/>
                <w:sz w:val="24"/>
                <w:szCs w:val="24"/>
              </w:rPr>
            </w:pPr>
            <w:r w:rsidRPr="00060BD5">
              <w:rPr>
                <w:rFonts w:ascii="Times New Roman" w:eastAsia="Times New Roman" w:hAnsi="Times New Roman" w:cs="Times New Roman"/>
                <w:sz w:val="24"/>
                <w:szCs w:val="24"/>
              </w:rPr>
              <w:t>Each occurrence</w:t>
            </w:r>
          </w:p>
        </w:tc>
      </w:tr>
    </w:tbl>
    <w:p w:rsidR="00D04269" w:rsidRDefault="00D04269" w:rsidP="006F3EC3">
      <w:pPr>
        <w:shd w:val="clear" w:color="auto" w:fill="FFFFFF"/>
        <w:spacing w:before="100" w:beforeAutospacing="1" w:after="100" w:afterAutospacing="1" w:line="240" w:lineRule="auto"/>
        <w:rPr>
          <w:rFonts w:ascii="ArialMT" w:eastAsia="Times New Roman" w:hAnsi="ArialMT" w:cs="Times New Roman"/>
          <w:b/>
          <w:sz w:val="20"/>
          <w:szCs w:val="20"/>
        </w:rPr>
      </w:pPr>
    </w:p>
    <w:p w:rsidR="003F2BA9" w:rsidRPr="003F2BA9" w:rsidRDefault="003F2BA9" w:rsidP="003F2BA9">
      <w:pPr>
        <w:pStyle w:val="ListParagraph"/>
        <w:numPr>
          <w:ilvl w:val="0"/>
          <w:numId w:val="19"/>
        </w:numPr>
        <w:rPr>
          <w:rFonts w:ascii="Times New Roman" w:eastAsia="Times New Roman" w:hAnsi="Times New Roman" w:cs="Times New Roman"/>
          <w:b/>
          <w:bCs/>
          <w:sz w:val="28"/>
          <w:szCs w:val="28"/>
        </w:rPr>
      </w:pPr>
      <w:r w:rsidRPr="003F2BA9">
        <w:rPr>
          <w:rFonts w:ascii="Times New Roman" w:eastAsia="Times New Roman" w:hAnsi="Times New Roman" w:cs="Times New Roman"/>
          <w:b/>
          <w:bCs/>
          <w:sz w:val="28"/>
          <w:szCs w:val="28"/>
        </w:rPr>
        <w:t xml:space="preserve">LIMITATIONS OF THE PROCEDURE: </w:t>
      </w:r>
    </w:p>
    <w:p w:rsidR="000C3CCD" w:rsidRPr="003F2BA9" w:rsidRDefault="000C3CCD" w:rsidP="003F2BA9">
      <w:pPr>
        <w:pStyle w:val="ListParagraph"/>
        <w:ind w:left="0"/>
        <w:rPr>
          <w:rFonts w:ascii="Times New Roman" w:eastAsia="Times New Roman" w:hAnsi="Times New Roman" w:cs="Times New Roman"/>
          <w:b/>
          <w:bCs/>
          <w:sz w:val="28"/>
          <w:szCs w:val="28"/>
        </w:rPr>
      </w:pPr>
    </w:p>
    <w:p w:rsidR="000C3CCD" w:rsidRPr="003F2BA9" w:rsidRDefault="000C3CCD" w:rsidP="000C3CCD">
      <w:pPr>
        <w:pStyle w:val="ListParagraph"/>
        <w:spacing w:after="40" w:line="240" w:lineRule="auto"/>
        <w:ind w:left="0" w:firstLine="720"/>
        <w:rPr>
          <w:rFonts w:ascii="Times New Roman" w:eastAsia="Times New Roman" w:hAnsi="Times New Roman" w:cs="Times New Roman"/>
          <w:sz w:val="24"/>
          <w:szCs w:val="24"/>
        </w:rPr>
      </w:pPr>
      <w:r w:rsidRPr="003F2BA9">
        <w:rPr>
          <w:rFonts w:ascii="Times New Roman" w:eastAsia="Times New Roman" w:hAnsi="Times New Roman" w:cs="Times New Roman"/>
          <w:sz w:val="24"/>
          <w:szCs w:val="24"/>
        </w:rPr>
        <w:t>Refer to individual procedure for each assay for interference</w:t>
      </w:r>
    </w:p>
    <w:p w:rsidR="00C06421" w:rsidRDefault="00C06421" w:rsidP="000C3CCD">
      <w:pPr>
        <w:pStyle w:val="ListParagraph"/>
        <w:spacing w:after="40" w:line="240" w:lineRule="auto"/>
        <w:ind w:left="0" w:firstLine="720"/>
        <w:rPr>
          <w:rFonts w:ascii="Times New Roman" w:hAnsi="Times New Roman" w:cs="Times New Roman"/>
          <w:sz w:val="24"/>
          <w:szCs w:val="24"/>
        </w:rPr>
      </w:pPr>
    </w:p>
    <w:p w:rsidR="00C06421" w:rsidRPr="00C06421" w:rsidRDefault="00C06421" w:rsidP="00C06421">
      <w:pPr>
        <w:pStyle w:val="ListParagraph"/>
        <w:spacing w:after="0" w:line="240" w:lineRule="auto"/>
        <w:rPr>
          <w:rFonts w:ascii="Times New Roman" w:hAnsi="Times New Roman" w:cs="Times New Roman"/>
          <w:b/>
          <w:sz w:val="24"/>
          <w:szCs w:val="24"/>
        </w:rPr>
      </w:pPr>
      <w:r w:rsidRPr="00C06421">
        <w:rPr>
          <w:rFonts w:ascii="Times New Roman" w:hAnsi="Times New Roman" w:cs="Times New Roman"/>
          <w:b/>
          <w:sz w:val="24"/>
          <w:szCs w:val="24"/>
        </w:rPr>
        <w:t>Limitations and Interference substances</w:t>
      </w:r>
    </w:p>
    <w:p w:rsidR="00F16868" w:rsidRPr="00AF231F" w:rsidRDefault="00C06421" w:rsidP="00AF231F">
      <w:pPr>
        <w:pStyle w:val="ListParagraph"/>
        <w:rPr>
          <w:rFonts w:ascii="Times New Roman" w:hAnsi="Times New Roman" w:cs="Times New Roman"/>
          <w:sz w:val="24"/>
          <w:szCs w:val="24"/>
        </w:rPr>
      </w:pPr>
      <w:r w:rsidRPr="00C06421">
        <w:rPr>
          <w:rFonts w:ascii="Times New Roman" w:hAnsi="Times New Roman" w:cs="Times New Roman"/>
          <w:sz w:val="24"/>
          <w:szCs w:val="24"/>
        </w:rPr>
        <w:t xml:space="preserve">Samples with excessive hemolysis, icterus, or </w:t>
      </w:r>
      <w:proofErr w:type="spellStart"/>
      <w:r w:rsidRPr="00C06421">
        <w:rPr>
          <w:rFonts w:ascii="Times New Roman" w:hAnsi="Times New Roman" w:cs="Times New Roman"/>
          <w:sz w:val="24"/>
          <w:szCs w:val="24"/>
        </w:rPr>
        <w:t>lipemia</w:t>
      </w:r>
      <w:proofErr w:type="spellEnd"/>
      <w:r w:rsidRPr="00C06421">
        <w:rPr>
          <w:rFonts w:ascii="Times New Roman" w:hAnsi="Times New Roman" w:cs="Times New Roman"/>
          <w:sz w:val="24"/>
          <w:szCs w:val="24"/>
        </w:rPr>
        <w:t>, should not be used. Also</w:t>
      </w:r>
      <w:r w:rsidR="00893F58">
        <w:rPr>
          <w:rFonts w:ascii="Times New Roman" w:hAnsi="Times New Roman" w:cs="Times New Roman"/>
          <w:sz w:val="24"/>
          <w:szCs w:val="24"/>
        </w:rPr>
        <w:t>,</w:t>
      </w:r>
      <w:r w:rsidRPr="00C06421">
        <w:rPr>
          <w:rFonts w:ascii="Times New Roman" w:hAnsi="Times New Roman" w:cs="Times New Roman"/>
          <w:sz w:val="24"/>
          <w:szCs w:val="24"/>
        </w:rPr>
        <w:t xml:space="preserve"> refer to individual assay package insert</w:t>
      </w:r>
      <w:r w:rsidR="00893F58">
        <w:rPr>
          <w:rFonts w:ascii="Times New Roman" w:hAnsi="Times New Roman" w:cs="Times New Roman"/>
          <w:sz w:val="24"/>
          <w:szCs w:val="24"/>
        </w:rPr>
        <w:t>/</w:t>
      </w:r>
      <w:r>
        <w:rPr>
          <w:rFonts w:ascii="Times New Roman" w:hAnsi="Times New Roman" w:cs="Times New Roman"/>
          <w:sz w:val="24"/>
          <w:szCs w:val="24"/>
        </w:rPr>
        <w:t xml:space="preserve">procedure </w:t>
      </w:r>
      <w:r w:rsidRPr="00C06421">
        <w:rPr>
          <w:rFonts w:ascii="Times New Roman" w:hAnsi="Times New Roman" w:cs="Times New Roman"/>
          <w:sz w:val="24"/>
          <w:szCs w:val="24"/>
        </w:rPr>
        <w:t>for relative interference claims.</w:t>
      </w:r>
    </w:p>
    <w:p w:rsidR="00F16868" w:rsidRPr="00F16868" w:rsidRDefault="00F16868" w:rsidP="00E86AC0">
      <w:pPr>
        <w:shd w:val="clear" w:color="auto" w:fill="FFFFFF"/>
        <w:spacing w:before="100" w:beforeAutospacing="1" w:after="100" w:afterAutospacing="1" w:line="240" w:lineRule="auto"/>
        <w:ind w:firstLine="720"/>
        <w:rPr>
          <w:rFonts w:ascii="Times New Roman" w:hAnsi="Times New Roman" w:cs="Times New Roman"/>
          <w:b/>
          <w:sz w:val="24"/>
          <w:szCs w:val="24"/>
        </w:rPr>
      </w:pPr>
      <w:r w:rsidRPr="00F16868">
        <w:rPr>
          <w:rFonts w:ascii="Times New Roman" w:hAnsi="Times New Roman" w:cs="Times New Roman"/>
          <w:b/>
          <w:sz w:val="24"/>
          <w:szCs w:val="24"/>
        </w:rPr>
        <w:t>Analytical limitations:</w:t>
      </w:r>
    </w:p>
    <w:p w:rsidR="00F16868" w:rsidRPr="00F16868" w:rsidRDefault="00F16868" w:rsidP="00E86AC0">
      <w:pPr>
        <w:shd w:val="clear" w:color="auto" w:fill="FFFFFF"/>
        <w:spacing w:before="100" w:beforeAutospacing="1" w:after="100" w:afterAutospacing="1" w:line="240" w:lineRule="auto"/>
        <w:ind w:left="720"/>
        <w:rPr>
          <w:rFonts w:ascii="Times New Roman" w:hAnsi="Times New Roman" w:cs="Times New Roman"/>
          <w:sz w:val="24"/>
          <w:szCs w:val="24"/>
        </w:rPr>
      </w:pPr>
      <w:r w:rsidRPr="00F16868">
        <w:rPr>
          <w:rFonts w:ascii="Times New Roman" w:hAnsi="Times New Roman" w:cs="Times New Roman"/>
          <w:sz w:val="24"/>
          <w:szCs w:val="24"/>
        </w:rPr>
        <w:t>On the ACL TOP instrument, sample carryover1 is negligible. In most situations</w:t>
      </w:r>
      <w:r w:rsidR="00893F58">
        <w:rPr>
          <w:rFonts w:ascii="Times New Roman" w:hAnsi="Times New Roman" w:cs="Times New Roman"/>
          <w:sz w:val="24"/>
          <w:szCs w:val="24"/>
        </w:rPr>
        <w:t>,</w:t>
      </w:r>
      <w:r w:rsidRPr="00F16868">
        <w:rPr>
          <w:rFonts w:ascii="Times New Roman" w:hAnsi="Times New Roman" w:cs="Times New Roman"/>
          <w:sz w:val="24"/>
          <w:szCs w:val="24"/>
        </w:rPr>
        <w:t xml:space="preserve"> inaccuracy attributed to carryover is within the normal imprecision of the method, and therefore not statistically or clinically significan</w:t>
      </w:r>
      <w:r w:rsidR="00D15350">
        <w:rPr>
          <w:rFonts w:ascii="Times New Roman" w:hAnsi="Times New Roman" w:cs="Times New Roman"/>
          <w:sz w:val="24"/>
          <w:szCs w:val="24"/>
        </w:rPr>
        <w:t>t.</w:t>
      </w:r>
    </w:p>
    <w:p w:rsidR="000C3CCD" w:rsidRPr="00AF231F" w:rsidRDefault="000C3CCD" w:rsidP="00AF231F">
      <w:pPr>
        <w:spacing w:after="40" w:line="240" w:lineRule="auto"/>
        <w:rPr>
          <w:rFonts w:ascii="Times New Roman" w:hAnsi="Times New Roman" w:cs="Times New Roman"/>
          <w:sz w:val="24"/>
          <w:szCs w:val="24"/>
        </w:rPr>
      </w:pPr>
    </w:p>
    <w:p w:rsidR="00E86AC0" w:rsidRPr="002A7D1C" w:rsidRDefault="000C3CCD" w:rsidP="0069762A">
      <w:pPr>
        <w:pStyle w:val="ListParagraph"/>
        <w:numPr>
          <w:ilvl w:val="0"/>
          <w:numId w:val="19"/>
        </w:numPr>
        <w:rPr>
          <w:rFonts w:ascii="Times New Roman" w:hAnsi="Times New Roman" w:cs="Times New Roman"/>
          <w:sz w:val="24"/>
          <w:szCs w:val="24"/>
        </w:rPr>
      </w:pPr>
      <w:r w:rsidRPr="00E86AC0">
        <w:rPr>
          <w:rFonts w:ascii="Times New Roman" w:eastAsia="Times New Roman" w:hAnsi="Times New Roman" w:cs="Times New Roman"/>
          <w:b/>
          <w:sz w:val="24"/>
          <w:szCs w:val="24"/>
          <w:u w:val="single"/>
        </w:rPr>
        <w:t>C</w:t>
      </w:r>
      <w:r w:rsidR="00E86AC0" w:rsidRPr="00E86AC0">
        <w:rPr>
          <w:rFonts w:ascii="Times New Roman" w:eastAsia="Times New Roman" w:hAnsi="Times New Roman" w:cs="Times New Roman"/>
          <w:b/>
          <w:sz w:val="24"/>
          <w:szCs w:val="24"/>
          <w:u w:val="single"/>
        </w:rPr>
        <w:t xml:space="preserve">OURSE OF ACTION WHEN TEST SYSTEM UNAVAILABLE AND OR NOT USEABLE </w:t>
      </w:r>
    </w:p>
    <w:p w:rsidR="00E86AC0" w:rsidRDefault="00E86AC0" w:rsidP="00E86AC0">
      <w:pPr>
        <w:pStyle w:val="ListParagraph"/>
        <w:ind w:left="0"/>
        <w:rPr>
          <w:rFonts w:ascii="Times New Roman" w:hAnsi="Times New Roman" w:cs="Times New Roman"/>
          <w:sz w:val="24"/>
          <w:szCs w:val="24"/>
        </w:rPr>
      </w:pPr>
    </w:p>
    <w:p w:rsidR="000C3CCD" w:rsidRPr="00E86AC0" w:rsidRDefault="000C3CCD" w:rsidP="00E86AC0">
      <w:pPr>
        <w:pStyle w:val="ListParagraph"/>
        <w:ind w:left="0" w:firstLine="720"/>
        <w:rPr>
          <w:rFonts w:ascii="Times New Roman" w:hAnsi="Times New Roman" w:cs="Times New Roman"/>
          <w:sz w:val="24"/>
          <w:szCs w:val="24"/>
        </w:rPr>
      </w:pPr>
      <w:r w:rsidRPr="00E86AC0">
        <w:rPr>
          <w:rFonts w:ascii="Times New Roman" w:hAnsi="Times New Roman" w:cs="Times New Roman"/>
          <w:sz w:val="24"/>
          <w:szCs w:val="24"/>
        </w:rPr>
        <w:t xml:space="preserve">Leave a note on the instrument stating </w:t>
      </w:r>
      <w:r w:rsidR="00CD567E">
        <w:rPr>
          <w:rFonts w:ascii="Times New Roman" w:hAnsi="Times New Roman" w:cs="Times New Roman"/>
          <w:sz w:val="24"/>
          <w:szCs w:val="24"/>
        </w:rPr>
        <w:t xml:space="preserve">the </w:t>
      </w:r>
      <w:r w:rsidRPr="00E86AC0">
        <w:rPr>
          <w:rFonts w:ascii="Times New Roman" w:hAnsi="Times New Roman" w:cs="Times New Roman"/>
          <w:sz w:val="24"/>
          <w:szCs w:val="24"/>
        </w:rPr>
        <w:t>instrument down.</w:t>
      </w:r>
    </w:p>
    <w:p w:rsidR="00D04269" w:rsidRDefault="00CB13A2" w:rsidP="00C06421">
      <w:pPr>
        <w:pStyle w:val="ListParagraph"/>
        <w:jc w:val="both"/>
        <w:rPr>
          <w:rFonts w:ascii="Times New Roman" w:hAnsi="Times New Roman" w:cs="Times New Roman"/>
          <w:sz w:val="24"/>
          <w:szCs w:val="24"/>
        </w:rPr>
      </w:pPr>
      <w:r>
        <w:rPr>
          <w:rFonts w:ascii="Times New Roman" w:hAnsi="Times New Roman" w:cs="Times New Roman"/>
          <w:sz w:val="24"/>
          <w:szCs w:val="24"/>
        </w:rPr>
        <w:t>C</w:t>
      </w:r>
      <w:r w:rsidRPr="000C3CCD">
        <w:rPr>
          <w:rFonts w:ascii="Times New Roman" w:hAnsi="Times New Roman" w:cs="Times New Roman"/>
          <w:sz w:val="24"/>
          <w:szCs w:val="24"/>
        </w:rPr>
        <w:t xml:space="preserve">all to IL technical </w:t>
      </w:r>
      <w:r>
        <w:rPr>
          <w:rFonts w:ascii="Times New Roman" w:hAnsi="Times New Roman" w:cs="Times New Roman"/>
          <w:sz w:val="24"/>
          <w:szCs w:val="24"/>
        </w:rPr>
        <w:t>assistance center</w:t>
      </w:r>
      <w:r w:rsidRPr="000C3CCD">
        <w:rPr>
          <w:rFonts w:ascii="Times New Roman" w:hAnsi="Times New Roman" w:cs="Times New Roman"/>
          <w:sz w:val="24"/>
          <w:szCs w:val="24"/>
        </w:rPr>
        <w:t xml:space="preserve"> at 1-800-</w:t>
      </w:r>
      <w:r w:rsidR="0023639E">
        <w:rPr>
          <w:rFonts w:ascii="Times New Roman" w:hAnsi="Times New Roman" w:cs="Times New Roman"/>
          <w:sz w:val="24"/>
          <w:szCs w:val="24"/>
        </w:rPr>
        <w:t>678-0710</w:t>
      </w:r>
      <w:r w:rsidRPr="000C3CCD">
        <w:rPr>
          <w:rFonts w:ascii="Times New Roman" w:hAnsi="Times New Roman" w:cs="Times New Roman"/>
          <w:sz w:val="24"/>
          <w:szCs w:val="24"/>
        </w:rPr>
        <w:t>. Be prepared to give the instrument serial number written on the IL instruments and a description of the problem. Document problems</w:t>
      </w:r>
      <w:r w:rsidR="00982171">
        <w:rPr>
          <w:rFonts w:ascii="Times New Roman" w:hAnsi="Times New Roman" w:cs="Times New Roman"/>
          <w:sz w:val="24"/>
          <w:szCs w:val="24"/>
        </w:rPr>
        <w:t>, Reference number</w:t>
      </w:r>
      <w:r w:rsidR="00CD567E">
        <w:rPr>
          <w:rFonts w:ascii="Times New Roman" w:hAnsi="Times New Roman" w:cs="Times New Roman"/>
          <w:sz w:val="24"/>
          <w:szCs w:val="24"/>
        </w:rPr>
        <w:t>,</w:t>
      </w:r>
      <w:r w:rsidR="00982171">
        <w:rPr>
          <w:rFonts w:ascii="Times New Roman" w:hAnsi="Times New Roman" w:cs="Times New Roman"/>
          <w:sz w:val="24"/>
          <w:szCs w:val="24"/>
        </w:rPr>
        <w:t xml:space="preserve"> and any troubleshoot suggested by </w:t>
      </w:r>
      <w:r w:rsidR="00E12C41">
        <w:rPr>
          <w:rFonts w:ascii="Times New Roman" w:hAnsi="Times New Roman" w:cs="Times New Roman"/>
          <w:sz w:val="24"/>
          <w:szCs w:val="24"/>
        </w:rPr>
        <w:t xml:space="preserve">an </w:t>
      </w:r>
      <w:r w:rsidR="00982171">
        <w:rPr>
          <w:rFonts w:ascii="Times New Roman" w:hAnsi="Times New Roman" w:cs="Times New Roman"/>
          <w:sz w:val="24"/>
          <w:szCs w:val="24"/>
        </w:rPr>
        <w:t>expert</w:t>
      </w:r>
      <w:r w:rsidRPr="000C3CCD">
        <w:rPr>
          <w:rFonts w:ascii="Times New Roman" w:hAnsi="Times New Roman" w:cs="Times New Roman"/>
          <w:sz w:val="24"/>
          <w:szCs w:val="24"/>
        </w:rPr>
        <w:t xml:space="preserve"> in the problem log</w:t>
      </w:r>
      <w:r w:rsidR="00CD567E">
        <w:rPr>
          <w:rFonts w:ascii="Times New Roman" w:hAnsi="Times New Roman" w:cs="Times New Roman"/>
          <w:sz w:val="24"/>
          <w:szCs w:val="24"/>
        </w:rPr>
        <w:t xml:space="preserve"> (Appendix A).</w:t>
      </w:r>
    </w:p>
    <w:p w:rsidR="002A7D1C" w:rsidRDefault="002A7D1C" w:rsidP="00C06421">
      <w:pPr>
        <w:pStyle w:val="ListParagraph"/>
        <w:jc w:val="both"/>
        <w:rPr>
          <w:rFonts w:ascii="Times New Roman" w:hAnsi="Times New Roman" w:cs="Times New Roman"/>
          <w:sz w:val="24"/>
          <w:szCs w:val="24"/>
        </w:rPr>
      </w:pPr>
    </w:p>
    <w:p w:rsidR="002A7D1C" w:rsidRPr="002A7D1C" w:rsidRDefault="002A7D1C" w:rsidP="002A7D1C">
      <w:pPr>
        <w:pStyle w:val="ListParagraph"/>
        <w:numPr>
          <w:ilvl w:val="0"/>
          <w:numId w:val="19"/>
        </w:numPr>
        <w:rPr>
          <w:rFonts w:ascii="Times New Roman" w:hAnsi="Times New Roman" w:cs="Times New Roman"/>
          <w:sz w:val="24"/>
          <w:szCs w:val="24"/>
        </w:rPr>
      </w:pPr>
      <w:r w:rsidRPr="002A7D1C">
        <w:rPr>
          <w:rFonts w:ascii="Times New Roman" w:eastAsia="Times New Roman" w:hAnsi="Times New Roman" w:cs="Times New Roman"/>
          <w:b/>
          <w:sz w:val="24"/>
          <w:szCs w:val="24"/>
        </w:rPr>
        <w:t>PROFICIENCY TESTING</w:t>
      </w:r>
    </w:p>
    <w:p w:rsidR="0068381D" w:rsidRDefault="002A7D1C" w:rsidP="00C06421">
      <w:pPr>
        <w:pStyle w:val="ListParagraph"/>
        <w:jc w:val="both"/>
        <w:rPr>
          <w:rFonts w:ascii="Times New Roman" w:hAnsi="Times New Roman" w:cs="Times New Roman"/>
          <w:sz w:val="24"/>
          <w:szCs w:val="24"/>
        </w:rPr>
      </w:pPr>
      <w:r w:rsidRPr="002A7D1C">
        <w:rPr>
          <w:rFonts w:ascii="Times New Roman" w:hAnsi="Times New Roman" w:cs="Times New Roman"/>
          <w:sz w:val="24"/>
          <w:szCs w:val="24"/>
        </w:rPr>
        <w:t xml:space="preserve">We are currently enrolled </w:t>
      </w:r>
      <w:r w:rsidR="00CD567E">
        <w:rPr>
          <w:rFonts w:ascii="Times New Roman" w:hAnsi="Times New Roman" w:cs="Times New Roman"/>
          <w:sz w:val="24"/>
          <w:szCs w:val="24"/>
        </w:rPr>
        <w:t>in</w:t>
      </w:r>
      <w:r w:rsidRPr="002A7D1C">
        <w:rPr>
          <w:rFonts w:ascii="Times New Roman" w:hAnsi="Times New Roman" w:cs="Times New Roman"/>
          <w:sz w:val="24"/>
          <w:szCs w:val="24"/>
        </w:rPr>
        <w:t xml:space="preserve"> CAP Survey Proficiency Testing</w:t>
      </w:r>
      <w:r w:rsidR="000B4EA5">
        <w:rPr>
          <w:rFonts w:ascii="Times New Roman" w:hAnsi="Times New Roman" w:cs="Times New Roman"/>
          <w:sz w:val="24"/>
          <w:szCs w:val="24"/>
        </w:rPr>
        <w:t>. See Appendix 4</w:t>
      </w:r>
    </w:p>
    <w:p w:rsidR="0068381D" w:rsidRDefault="0068381D" w:rsidP="00C06421">
      <w:pPr>
        <w:pStyle w:val="ListParagraph"/>
        <w:jc w:val="both"/>
        <w:rPr>
          <w:rFonts w:ascii="Times New Roman" w:hAnsi="Times New Roman" w:cs="Times New Roman"/>
          <w:sz w:val="24"/>
          <w:szCs w:val="24"/>
        </w:rPr>
      </w:pPr>
    </w:p>
    <w:p w:rsidR="00794561" w:rsidRPr="00794561" w:rsidRDefault="0068381D" w:rsidP="0069762A">
      <w:pPr>
        <w:pStyle w:val="ListParagraph"/>
        <w:numPr>
          <w:ilvl w:val="0"/>
          <w:numId w:val="19"/>
        </w:numPr>
        <w:jc w:val="both"/>
        <w:rPr>
          <w:rFonts w:ascii="Times New Roman" w:hAnsi="Times New Roman" w:cs="Times New Roman"/>
          <w:sz w:val="24"/>
          <w:szCs w:val="24"/>
        </w:rPr>
      </w:pPr>
      <w:r w:rsidRPr="00794561">
        <w:rPr>
          <w:rFonts w:ascii="Times New Roman" w:hAnsi="Times New Roman" w:cs="Times New Roman"/>
          <w:b/>
          <w:sz w:val="24"/>
          <w:szCs w:val="24"/>
        </w:rPr>
        <w:t>P</w:t>
      </w:r>
      <w:r w:rsidR="00E86AC0" w:rsidRPr="00794561">
        <w:rPr>
          <w:rFonts w:ascii="Times New Roman" w:hAnsi="Times New Roman" w:cs="Times New Roman"/>
          <w:b/>
          <w:sz w:val="24"/>
          <w:szCs w:val="24"/>
        </w:rPr>
        <w:t>ERFORMANCE SPECI</w:t>
      </w:r>
      <w:r w:rsidR="00794561" w:rsidRPr="00794561">
        <w:rPr>
          <w:rFonts w:ascii="Times New Roman" w:hAnsi="Times New Roman" w:cs="Times New Roman"/>
          <w:b/>
          <w:sz w:val="24"/>
          <w:szCs w:val="24"/>
        </w:rPr>
        <w:t>FICATION FOR ACCURACY, P</w:t>
      </w:r>
      <w:r w:rsidR="00893F58">
        <w:rPr>
          <w:rFonts w:ascii="Times New Roman" w:hAnsi="Times New Roman" w:cs="Times New Roman"/>
          <w:b/>
          <w:sz w:val="24"/>
          <w:szCs w:val="24"/>
        </w:rPr>
        <w:t>RE</w:t>
      </w:r>
      <w:r w:rsidR="00794561" w:rsidRPr="00794561">
        <w:rPr>
          <w:rFonts w:ascii="Times New Roman" w:hAnsi="Times New Roman" w:cs="Times New Roman"/>
          <w:b/>
          <w:sz w:val="24"/>
          <w:szCs w:val="24"/>
        </w:rPr>
        <w:t>CISION, ANALYTICAL SENS</w:t>
      </w:r>
      <w:r w:rsidR="00893F58">
        <w:rPr>
          <w:rFonts w:ascii="Times New Roman" w:hAnsi="Times New Roman" w:cs="Times New Roman"/>
          <w:b/>
          <w:sz w:val="24"/>
          <w:szCs w:val="24"/>
        </w:rPr>
        <w:t>I</w:t>
      </w:r>
      <w:r w:rsidR="00794561" w:rsidRPr="00794561">
        <w:rPr>
          <w:rFonts w:ascii="Times New Roman" w:hAnsi="Times New Roman" w:cs="Times New Roman"/>
          <w:b/>
          <w:sz w:val="24"/>
          <w:szCs w:val="24"/>
        </w:rPr>
        <w:t xml:space="preserve">TIVITY AND SPECIFICITY </w:t>
      </w:r>
    </w:p>
    <w:p w:rsidR="00794561" w:rsidRDefault="00794561" w:rsidP="00794561">
      <w:pPr>
        <w:pStyle w:val="ListParagraph"/>
        <w:ind w:left="0"/>
        <w:jc w:val="both"/>
        <w:rPr>
          <w:rFonts w:ascii="Times New Roman" w:hAnsi="Times New Roman" w:cs="Times New Roman"/>
          <w:sz w:val="24"/>
          <w:szCs w:val="24"/>
        </w:rPr>
      </w:pPr>
    </w:p>
    <w:p w:rsidR="0047146A" w:rsidRDefault="0047146A" w:rsidP="00794561">
      <w:pPr>
        <w:pStyle w:val="ListParagraph"/>
        <w:ind w:left="0"/>
        <w:jc w:val="both"/>
        <w:rPr>
          <w:rFonts w:ascii="Times New Roman" w:hAnsi="Times New Roman" w:cs="Times New Roman"/>
          <w:sz w:val="24"/>
          <w:szCs w:val="24"/>
        </w:rPr>
      </w:pPr>
      <w:r w:rsidRPr="00794561">
        <w:rPr>
          <w:rFonts w:ascii="Times New Roman" w:hAnsi="Times New Roman" w:cs="Times New Roman"/>
          <w:sz w:val="24"/>
          <w:szCs w:val="24"/>
        </w:rPr>
        <w:t xml:space="preserve">See Approved </w:t>
      </w:r>
      <w:r w:rsidR="00C44130">
        <w:rPr>
          <w:rFonts w:ascii="Times New Roman" w:hAnsi="Times New Roman" w:cs="Times New Roman"/>
          <w:sz w:val="24"/>
          <w:szCs w:val="24"/>
        </w:rPr>
        <w:t>Precision</w:t>
      </w:r>
      <w:r w:rsidR="00E12C41">
        <w:rPr>
          <w:rFonts w:ascii="Times New Roman" w:hAnsi="Times New Roman" w:cs="Times New Roman"/>
          <w:sz w:val="24"/>
          <w:szCs w:val="24"/>
        </w:rPr>
        <w:t>.</w:t>
      </w:r>
      <w:r w:rsidR="0074452E">
        <w:rPr>
          <w:rFonts w:ascii="Times New Roman" w:hAnsi="Times New Roman" w:cs="Times New Roman"/>
          <w:sz w:val="24"/>
          <w:szCs w:val="24"/>
        </w:rPr>
        <w:t xml:space="preserve"> </w:t>
      </w:r>
      <w:r w:rsidR="002A0500">
        <w:rPr>
          <w:rFonts w:ascii="Times New Roman" w:hAnsi="Times New Roman" w:cs="Times New Roman"/>
          <w:sz w:val="24"/>
          <w:szCs w:val="24"/>
        </w:rPr>
        <w:t>Accuracy, R</w:t>
      </w:r>
      <w:r w:rsidR="00E12C41">
        <w:rPr>
          <w:rFonts w:ascii="Times New Roman" w:hAnsi="Times New Roman" w:cs="Times New Roman"/>
          <w:sz w:val="24"/>
          <w:szCs w:val="24"/>
        </w:rPr>
        <w:t>eference Ranges, linearity</w:t>
      </w:r>
      <w:r w:rsidR="00C44130">
        <w:rPr>
          <w:rFonts w:ascii="Times New Roman" w:hAnsi="Times New Roman" w:cs="Times New Roman"/>
          <w:sz w:val="24"/>
          <w:szCs w:val="24"/>
        </w:rPr>
        <w:t>,</w:t>
      </w:r>
      <w:r w:rsidR="00E12C41">
        <w:rPr>
          <w:rFonts w:ascii="Times New Roman" w:hAnsi="Times New Roman" w:cs="Times New Roman"/>
          <w:sz w:val="24"/>
          <w:szCs w:val="24"/>
        </w:rPr>
        <w:t xml:space="preserve"> and </w:t>
      </w:r>
      <w:r w:rsidRPr="00794561">
        <w:rPr>
          <w:rFonts w:ascii="Times New Roman" w:hAnsi="Times New Roman" w:cs="Times New Roman"/>
          <w:sz w:val="24"/>
          <w:szCs w:val="24"/>
        </w:rPr>
        <w:t>Correlation study on L-Drive</w:t>
      </w:r>
      <w:r w:rsidR="00E12C41">
        <w:rPr>
          <w:rFonts w:ascii="Times New Roman" w:hAnsi="Times New Roman" w:cs="Times New Roman"/>
          <w:sz w:val="24"/>
          <w:szCs w:val="24"/>
        </w:rPr>
        <w:t>.</w:t>
      </w:r>
    </w:p>
    <w:p w:rsidR="005540E5" w:rsidRDefault="008B4F81" w:rsidP="005540E5">
      <w:hyperlink r:id="rId70" w:history="1">
        <w:r w:rsidR="005540E5">
          <w:rPr>
            <w:rStyle w:val="Hyperlink"/>
          </w:rPr>
          <w:t xml:space="preserve">L:\Hematology\4 - </w:t>
        </w:r>
        <w:proofErr w:type="spellStart"/>
        <w:r w:rsidR="005540E5">
          <w:rPr>
            <w:rStyle w:val="Hyperlink"/>
          </w:rPr>
          <w:t>Coags</w:t>
        </w:r>
        <w:proofErr w:type="spellEnd"/>
        <w:r w:rsidR="005540E5">
          <w:rPr>
            <w:rStyle w:val="Hyperlink"/>
          </w:rPr>
          <w:t xml:space="preserve">\2019 </w:t>
        </w:r>
        <w:proofErr w:type="gramStart"/>
        <w:r w:rsidR="005540E5">
          <w:rPr>
            <w:rStyle w:val="Hyperlink"/>
          </w:rPr>
          <w:t>IL  Installation</w:t>
        </w:r>
        <w:proofErr w:type="gramEnd"/>
        <w:r w:rsidR="005540E5">
          <w:rPr>
            <w:rStyle w:val="Hyperlink"/>
          </w:rPr>
          <w:t xml:space="preserve">\IL Validation Data\Method Validation for special </w:t>
        </w:r>
        <w:proofErr w:type="spellStart"/>
        <w:r w:rsidR="005540E5">
          <w:rPr>
            <w:rStyle w:val="Hyperlink"/>
          </w:rPr>
          <w:t>Coag</w:t>
        </w:r>
        <w:proofErr w:type="spellEnd"/>
        <w:r w:rsidR="005540E5">
          <w:rPr>
            <w:rStyle w:val="Hyperlink"/>
          </w:rPr>
          <w:t xml:space="preserve"> instruments\Post validation</w:t>
        </w:r>
      </w:hyperlink>
    </w:p>
    <w:p w:rsidR="00C06421" w:rsidRDefault="00C06421" w:rsidP="00C06421">
      <w:pPr>
        <w:pStyle w:val="ListParagraph"/>
        <w:jc w:val="both"/>
        <w:rPr>
          <w:rFonts w:ascii="Times New Roman" w:hAnsi="Times New Roman" w:cs="Times New Roman"/>
          <w:sz w:val="24"/>
          <w:szCs w:val="24"/>
        </w:rPr>
      </w:pPr>
    </w:p>
    <w:p w:rsidR="00C06421" w:rsidRDefault="00C06421" w:rsidP="001571E7">
      <w:pPr>
        <w:pStyle w:val="ListParagraph"/>
        <w:numPr>
          <w:ilvl w:val="0"/>
          <w:numId w:val="19"/>
        </w:numPr>
        <w:jc w:val="both"/>
        <w:rPr>
          <w:rFonts w:ascii="Times New Roman" w:hAnsi="Times New Roman" w:cs="Times New Roman"/>
          <w:b/>
          <w:sz w:val="24"/>
          <w:szCs w:val="24"/>
        </w:rPr>
      </w:pPr>
      <w:r w:rsidRPr="00794561">
        <w:rPr>
          <w:rFonts w:ascii="Times New Roman" w:hAnsi="Times New Roman" w:cs="Times New Roman"/>
          <w:b/>
          <w:sz w:val="24"/>
          <w:szCs w:val="24"/>
        </w:rPr>
        <w:t>REFERENCES</w:t>
      </w:r>
    </w:p>
    <w:p w:rsidR="00794561" w:rsidRDefault="00794561" w:rsidP="00794561">
      <w:pPr>
        <w:pStyle w:val="ListParagraph"/>
        <w:jc w:val="both"/>
        <w:rPr>
          <w:rFonts w:ascii="Times New Roman" w:hAnsi="Times New Roman" w:cs="Times New Roman"/>
          <w:b/>
          <w:sz w:val="24"/>
          <w:szCs w:val="24"/>
        </w:rPr>
      </w:pPr>
    </w:p>
    <w:p w:rsidR="00794561" w:rsidRPr="000F0B94" w:rsidRDefault="00794561" w:rsidP="00E61EF3">
      <w:pPr>
        <w:numPr>
          <w:ilvl w:val="0"/>
          <w:numId w:val="49"/>
        </w:numPr>
        <w:spacing w:after="0" w:line="240" w:lineRule="auto"/>
        <w:rPr>
          <w:rFonts w:ascii="Times New Roman" w:hAnsi="Times New Roman" w:cs="Times New Roman"/>
          <w:sz w:val="24"/>
          <w:szCs w:val="24"/>
        </w:rPr>
      </w:pPr>
      <w:r w:rsidRPr="000F0B94">
        <w:rPr>
          <w:rFonts w:ascii="Times New Roman" w:hAnsi="Times New Roman" w:cs="Times New Roman"/>
          <w:sz w:val="24"/>
          <w:szCs w:val="24"/>
        </w:rPr>
        <w:t>ACL TOP® Family On-Line Help Manual</w:t>
      </w:r>
    </w:p>
    <w:p w:rsidR="00794561" w:rsidRPr="000F0B94" w:rsidRDefault="00794561" w:rsidP="00E61EF3">
      <w:pPr>
        <w:numPr>
          <w:ilvl w:val="0"/>
          <w:numId w:val="49"/>
        </w:numPr>
        <w:tabs>
          <w:tab w:val="left" w:pos="426"/>
        </w:tabs>
        <w:spacing w:after="0" w:line="240" w:lineRule="auto"/>
        <w:jc w:val="both"/>
        <w:rPr>
          <w:rFonts w:ascii="Times New Roman" w:hAnsi="Times New Roman" w:cs="Times New Roman"/>
          <w:sz w:val="24"/>
          <w:szCs w:val="24"/>
        </w:rPr>
      </w:pPr>
      <w:r w:rsidRPr="000F0B94">
        <w:rPr>
          <w:rFonts w:ascii="Times New Roman" w:hAnsi="Times New Roman" w:cs="Times New Roman"/>
          <w:sz w:val="24"/>
          <w:szCs w:val="24"/>
        </w:rPr>
        <w:t>Clinical and Laboratory Standards Institute. Collection, Transport, and Processing of Blood Specimens for Testing Plasma-Based Coagulation and Molecular Hemostasis Assays; Approved Guideline - Fifth Edition, CLSI Document H21-A5; Vol. 28 No. 5</w:t>
      </w:r>
    </w:p>
    <w:p w:rsidR="00794561" w:rsidRPr="000F0B94" w:rsidRDefault="00794561" w:rsidP="00E61EF3">
      <w:pPr>
        <w:numPr>
          <w:ilvl w:val="0"/>
          <w:numId w:val="49"/>
        </w:numPr>
        <w:spacing w:after="0" w:line="240" w:lineRule="auto"/>
        <w:rPr>
          <w:rFonts w:ascii="Times New Roman" w:hAnsi="Times New Roman" w:cs="Times New Roman"/>
          <w:sz w:val="24"/>
          <w:szCs w:val="24"/>
        </w:rPr>
      </w:pPr>
      <w:r w:rsidRPr="000F0B94">
        <w:rPr>
          <w:rFonts w:ascii="Times New Roman" w:hAnsi="Times New Roman" w:cs="Times New Roman"/>
          <w:sz w:val="24"/>
          <w:szCs w:val="24"/>
        </w:rPr>
        <w:t>Westgard JO, and Barry PL. Cost-Effective Quality Control; Managing the Quality and Productivity of Analytical Process, AACC Press, 1986</w:t>
      </w:r>
    </w:p>
    <w:p w:rsidR="00794561" w:rsidRPr="000F0B94" w:rsidRDefault="00794561" w:rsidP="00E61EF3">
      <w:pPr>
        <w:numPr>
          <w:ilvl w:val="0"/>
          <w:numId w:val="49"/>
        </w:numPr>
        <w:spacing w:after="0" w:line="240" w:lineRule="auto"/>
        <w:rPr>
          <w:rFonts w:ascii="Times New Roman" w:hAnsi="Times New Roman" w:cs="Times New Roman"/>
          <w:sz w:val="24"/>
          <w:szCs w:val="24"/>
        </w:rPr>
      </w:pPr>
      <w:r w:rsidRPr="000F0B94">
        <w:rPr>
          <w:rFonts w:ascii="Times New Roman" w:hAnsi="Times New Roman" w:cs="Times New Roman"/>
          <w:sz w:val="24"/>
          <w:szCs w:val="24"/>
        </w:rPr>
        <w:t xml:space="preserve">Clinical and </w:t>
      </w:r>
      <w:r w:rsidR="00941A97">
        <w:rPr>
          <w:rFonts w:ascii="Times New Roman" w:hAnsi="Times New Roman" w:cs="Times New Roman"/>
          <w:sz w:val="24"/>
          <w:szCs w:val="24"/>
        </w:rPr>
        <w:t>L</w:t>
      </w:r>
      <w:r w:rsidRPr="000F0B94">
        <w:rPr>
          <w:rFonts w:ascii="Times New Roman" w:hAnsi="Times New Roman" w:cs="Times New Roman"/>
          <w:sz w:val="24"/>
          <w:szCs w:val="24"/>
        </w:rPr>
        <w:t>aboratory Standards Institute.  One Stage Prothrombin Time (PT) Test and Activated Partial Thromboplastin Time (APTT) Test; Approved Guideline – Second Edition, CLSI Document H47-A2; Vol. 28 No. 20</w:t>
      </w:r>
    </w:p>
    <w:p w:rsidR="00794561" w:rsidRPr="000F0B94" w:rsidRDefault="00794561" w:rsidP="00E61EF3">
      <w:pPr>
        <w:numPr>
          <w:ilvl w:val="0"/>
          <w:numId w:val="49"/>
        </w:numPr>
        <w:spacing w:after="0" w:line="240" w:lineRule="auto"/>
        <w:rPr>
          <w:rFonts w:ascii="Times New Roman" w:hAnsi="Times New Roman" w:cs="Times New Roman"/>
          <w:sz w:val="24"/>
          <w:szCs w:val="24"/>
        </w:rPr>
      </w:pPr>
      <w:proofErr w:type="spellStart"/>
      <w:r w:rsidRPr="000F0B94">
        <w:rPr>
          <w:rFonts w:ascii="Times New Roman" w:hAnsi="Times New Roman" w:cs="Times New Roman"/>
          <w:sz w:val="24"/>
          <w:szCs w:val="24"/>
        </w:rPr>
        <w:t>HemosIL</w:t>
      </w:r>
      <w:proofErr w:type="spellEnd"/>
      <w:r w:rsidRPr="000F0B94">
        <w:rPr>
          <w:rFonts w:ascii="Times New Roman" w:hAnsi="Times New Roman" w:cs="Times New Roman"/>
          <w:sz w:val="24"/>
          <w:szCs w:val="24"/>
        </w:rPr>
        <w:t xml:space="preserve"> Factor II,</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V,</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VII,</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VIII,</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IX,</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X,</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XI,</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XII</w:t>
      </w:r>
      <w:r w:rsidR="00941A97">
        <w:rPr>
          <w:rFonts w:ascii="Times New Roman" w:hAnsi="Times New Roman" w:cs="Times New Roman"/>
          <w:sz w:val="24"/>
          <w:szCs w:val="24"/>
        </w:rPr>
        <w:t>,</w:t>
      </w:r>
      <w:r w:rsidRPr="000F0B94">
        <w:rPr>
          <w:rFonts w:ascii="Times New Roman" w:hAnsi="Times New Roman" w:cs="Times New Roman"/>
          <w:sz w:val="24"/>
          <w:szCs w:val="24"/>
        </w:rPr>
        <w:t xml:space="preserve"> AND XIII ANTIGEN Deficient plasma package insert.</w:t>
      </w:r>
    </w:p>
    <w:p w:rsidR="00794561" w:rsidRPr="000F0B94" w:rsidRDefault="00794561" w:rsidP="00E61EF3">
      <w:pPr>
        <w:numPr>
          <w:ilvl w:val="0"/>
          <w:numId w:val="49"/>
        </w:numPr>
        <w:spacing w:after="0" w:line="240" w:lineRule="auto"/>
        <w:rPr>
          <w:rFonts w:ascii="Times New Roman" w:hAnsi="Times New Roman" w:cs="Times New Roman"/>
          <w:sz w:val="24"/>
          <w:szCs w:val="24"/>
        </w:rPr>
      </w:pPr>
      <w:proofErr w:type="spellStart"/>
      <w:r w:rsidRPr="000F0B94">
        <w:rPr>
          <w:rFonts w:ascii="Times New Roman" w:hAnsi="Times New Roman" w:cs="Times New Roman"/>
          <w:sz w:val="24"/>
          <w:szCs w:val="24"/>
        </w:rPr>
        <w:t>HemosIL</w:t>
      </w:r>
      <w:proofErr w:type="spellEnd"/>
      <w:r w:rsidRPr="000F0B94">
        <w:rPr>
          <w:rFonts w:ascii="Times New Roman" w:hAnsi="Times New Roman" w:cs="Times New Roman"/>
          <w:sz w:val="24"/>
          <w:szCs w:val="24"/>
        </w:rPr>
        <w:t xml:space="preserve"> </w:t>
      </w:r>
      <w:proofErr w:type="spellStart"/>
      <w:r w:rsidRPr="000F0B94">
        <w:rPr>
          <w:rFonts w:ascii="Times New Roman" w:hAnsi="Times New Roman" w:cs="Times New Roman"/>
          <w:sz w:val="24"/>
          <w:szCs w:val="24"/>
        </w:rPr>
        <w:t>RecombiPlasTin</w:t>
      </w:r>
      <w:proofErr w:type="spellEnd"/>
      <w:r w:rsidRPr="000F0B94">
        <w:rPr>
          <w:rFonts w:ascii="Times New Roman" w:hAnsi="Times New Roman" w:cs="Times New Roman"/>
          <w:sz w:val="24"/>
          <w:szCs w:val="24"/>
        </w:rPr>
        <w:t xml:space="preserve"> 2G (PN 0020002950/0020003050) package insert</w:t>
      </w:r>
    </w:p>
    <w:p w:rsidR="00794561" w:rsidRPr="000F0B94" w:rsidRDefault="00794561" w:rsidP="00E61EF3">
      <w:pPr>
        <w:numPr>
          <w:ilvl w:val="0"/>
          <w:numId w:val="49"/>
        </w:numPr>
        <w:spacing w:after="0" w:line="240" w:lineRule="auto"/>
        <w:rPr>
          <w:rFonts w:ascii="Times New Roman" w:hAnsi="Times New Roman" w:cs="Times New Roman"/>
          <w:sz w:val="24"/>
          <w:szCs w:val="24"/>
        </w:rPr>
      </w:pPr>
      <w:proofErr w:type="spellStart"/>
      <w:r w:rsidRPr="000F0B94">
        <w:rPr>
          <w:rFonts w:ascii="Times New Roman" w:hAnsi="Times New Roman" w:cs="Times New Roman"/>
          <w:sz w:val="24"/>
          <w:szCs w:val="24"/>
        </w:rPr>
        <w:t>HemosIL</w:t>
      </w:r>
      <w:proofErr w:type="spellEnd"/>
      <w:r w:rsidRPr="000F0B94">
        <w:rPr>
          <w:rFonts w:ascii="Times New Roman" w:hAnsi="Times New Roman" w:cs="Times New Roman"/>
          <w:sz w:val="24"/>
          <w:szCs w:val="24"/>
        </w:rPr>
        <w:t xml:space="preserve"> Calibration Plasma (PN 0020003700) package insert.</w:t>
      </w:r>
    </w:p>
    <w:p w:rsidR="00794561" w:rsidRPr="000F0B94" w:rsidRDefault="00794561" w:rsidP="00E61EF3">
      <w:pPr>
        <w:pStyle w:val="ListParagraph"/>
        <w:numPr>
          <w:ilvl w:val="0"/>
          <w:numId w:val="49"/>
        </w:numPr>
        <w:spacing w:after="0" w:line="240" w:lineRule="auto"/>
        <w:rPr>
          <w:rFonts w:ascii="Times New Roman" w:hAnsi="Times New Roman" w:cs="Times New Roman"/>
          <w:sz w:val="24"/>
          <w:szCs w:val="24"/>
        </w:rPr>
      </w:pPr>
      <w:r w:rsidRPr="000F0B94">
        <w:rPr>
          <w:rFonts w:ascii="Times New Roman" w:hAnsi="Times New Roman" w:cs="Times New Roman"/>
          <w:sz w:val="24"/>
          <w:szCs w:val="24"/>
        </w:rPr>
        <w:t xml:space="preserve">Reference Clinical and Laboratory Standards </w:t>
      </w:r>
      <w:proofErr w:type="spellStart"/>
      <w:r w:rsidRPr="000F0B94">
        <w:rPr>
          <w:rFonts w:ascii="Times New Roman" w:hAnsi="Times New Roman" w:cs="Times New Roman"/>
          <w:sz w:val="24"/>
          <w:szCs w:val="24"/>
        </w:rPr>
        <w:t>Institute.Preparation</w:t>
      </w:r>
      <w:proofErr w:type="spellEnd"/>
      <w:r w:rsidRPr="000F0B94">
        <w:rPr>
          <w:rFonts w:ascii="Times New Roman" w:hAnsi="Times New Roman" w:cs="Times New Roman"/>
          <w:sz w:val="24"/>
          <w:szCs w:val="24"/>
        </w:rPr>
        <w:t xml:space="preserve"> and Testing of Reagent Water in the Clinical Laboratory;</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Approved Guideline. Fourth,</w:t>
      </w:r>
      <w:r w:rsidR="00941A97">
        <w:rPr>
          <w:rFonts w:ascii="Times New Roman" w:hAnsi="Times New Roman" w:cs="Times New Roman"/>
          <w:sz w:val="24"/>
          <w:szCs w:val="24"/>
        </w:rPr>
        <w:t xml:space="preserve"> </w:t>
      </w:r>
      <w:r w:rsidRPr="000F0B94">
        <w:rPr>
          <w:rFonts w:ascii="Times New Roman" w:hAnsi="Times New Roman" w:cs="Times New Roman"/>
          <w:sz w:val="24"/>
          <w:szCs w:val="24"/>
        </w:rPr>
        <w:t>Edition, CLSI Document C3-A4;Vol.26 No.22</w:t>
      </w:r>
    </w:p>
    <w:p w:rsidR="00794561" w:rsidRPr="000F0B94" w:rsidRDefault="00794561" w:rsidP="00E61EF3">
      <w:pPr>
        <w:numPr>
          <w:ilvl w:val="0"/>
          <w:numId w:val="49"/>
        </w:numPr>
        <w:spacing w:after="0" w:line="240" w:lineRule="auto"/>
        <w:rPr>
          <w:rFonts w:ascii="Times New Roman" w:hAnsi="Times New Roman" w:cs="Times New Roman"/>
          <w:sz w:val="24"/>
          <w:szCs w:val="24"/>
        </w:rPr>
      </w:pPr>
      <w:r w:rsidRPr="000F0B94">
        <w:rPr>
          <w:rFonts w:ascii="Times New Roman" w:hAnsi="Times New Roman" w:cs="Times New Roman"/>
          <w:sz w:val="24"/>
          <w:szCs w:val="24"/>
        </w:rPr>
        <w:t xml:space="preserve">Age dependency for coagulation parameters in </w:t>
      </w:r>
      <w:proofErr w:type="spellStart"/>
      <w:r w:rsidRPr="000F0B94">
        <w:rPr>
          <w:rFonts w:ascii="Times New Roman" w:hAnsi="Times New Roman" w:cs="Times New Roman"/>
          <w:sz w:val="24"/>
          <w:szCs w:val="24"/>
        </w:rPr>
        <w:t>paediatric</w:t>
      </w:r>
      <w:proofErr w:type="spellEnd"/>
      <w:r w:rsidRPr="000F0B94">
        <w:rPr>
          <w:rFonts w:ascii="Times New Roman" w:hAnsi="Times New Roman" w:cs="Times New Roman"/>
          <w:sz w:val="24"/>
          <w:szCs w:val="24"/>
        </w:rPr>
        <w:t xml:space="preserve"> populations-Pierre Toulon, Micheline </w:t>
      </w:r>
      <w:proofErr w:type="spellStart"/>
      <w:r w:rsidRPr="000F0B94">
        <w:rPr>
          <w:rFonts w:ascii="Times New Roman" w:hAnsi="Times New Roman" w:cs="Times New Roman"/>
          <w:sz w:val="24"/>
          <w:szCs w:val="24"/>
        </w:rPr>
        <w:t>Berruyer</w:t>
      </w:r>
      <w:proofErr w:type="gramStart"/>
      <w:r w:rsidRPr="000F0B94">
        <w:rPr>
          <w:rFonts w:ascii="Times New Roman" w:hAnsi="Times New Roman" w:cs="Times New Roman"/>
          <w:sz w:val="24"/>
          <w:szCs w:val="24"/>
        </w:rPr>
        <w:t>,Marie</w:t>
      </w:r>
      <w:proofErr w:type="spellEnd"/>
      <w:proofErr w:type="gramEnd"/>
      <w:r w:rsidRPr="000F0B94">
        <w:rPr>
          <w:rFonts w:ascii="Times New Roman" w:hAnsi="Times New Roman" w:cs="Times New Roman"/>
          <w:sz w:val="24"/>
          <w:szCs w:val="24"/>
        </w:rPr>
        <w:t xml:space="preserve"> </w:t>
      </w:r>
      <w:proofErr w:type="spellStart"/>
      <w:r w:rsidRPr="000F0B94">
        <w:rPr>
          <w:rFonts w:ascii="Times New Roman" w:hAnsi="Times New Roman" w:cs="Times New Roman"/>
          <w:sz w:val="24"/>
          <w:szCs w:val="24"/>
        </w:rPr>
        <w:t>Brionne</w:t>
      </w:r>
      <w:proofErr w:type="spellEnd"/>
      <w:r w:rsidRPr="000F0B94">
        <w:rPr>
          <w:rFonts w:ascii="Times New Roman" w:hAnsi="Times New Roman" w:cs="Times New Roman"/>
          <w:sz w:val="24"/>
          <w:szCs w:val="24"/>
        </w:rPr>
        <w:t xml:space="preserve">-Francois Grand, Dominique </w:t>
      </w:r>
      <w:proofErr w:type="spellStart"/>
      <w:r w:rsidRPr="000F0B94">
        <w:rPr>
          <w:rFonts w:ascii="Times New Roman" w:hAnsi="Times New Roman" w:cs="Times New Roman"/>
          <w:sz w:val="24"/>
          <w:szCs w:val="24"/>
        </w:rPr>
        <w:t>Lasne</w:t>
      </w:r>
      <w:proofErr w:type="spellEnd"/>
      <w:r w:rsidRPr="000F0B94">
        <w:rPr>
          <w:rFonts w:ascii="Times New Roman" w:hAnsi="Times New Roman" w:cs="Times New Roman"/>
          <w:sz w:val="24"/>
          <w:szCs w:val="24"/>
        </w:rPr>
        <w:t xml:space="preserve">, Caroline </w:t>
      </w:r>
      <w:proofErr w:type="spellStart"/>
      <w:r w:rsidRPr="000F0B94">
        <w:rPr>
          <w:rFonts w:ascii="Times New Roman" w:hAnsi="Times New Roman" w:cs="Times New Roman"/>
          <w:sz w:val="24"/>
          <w:szCs w:val="24"/>
        </w:rPr>
        <w:t>Telion</w:t>
      </w:r>
      <w:proofErr w:type="spellEnd"/>
      <w:r w:rsidRPr="000F0B94">
        <w:rPr>
          <w:rFonts w:ascii="Times New Roman" w:hAnsi="Times New Roman" w:cs="Times New Roman"/>
          <w:sz w:val="24"/>
          <w:szCs w:val="24"/>
        </w:rPr>
        <w:t xml:space="preserve">, Julien </w:t>
      </w:r>
      <w:proofErr w:type="spellStart"/>
      <w:r w:rsidRPr="000F0B94">
        <w:rPr>
          <w:rFonts w:ascii="Times New Roman" w:hAnsi="Times New Roman" w:cs="Times New Roman"/>
          <w:sz w:val="24"/>
          <w:szCs w:val="24"/>
        </w:rPr>
        <w:t>Arcizet</w:t>
      </w:r>
      <w:proofErr w:type="spellEnd"/>
      <w:r w:rsidRPr="000F0B94">
        <w:rPr>
          <w:rFonts w:ascii="Times New Roman" w:hAnsi="Times New Roman" w:cs="Times New Roman"/>
          <w:sz w:val="24"/>
          <w:szCs w:val="24"/>
        </w:rPr>
        <w:t xml:space="preserve">, Roberta </w:t>
      </w:r>
      <w:proofErr w:type="spellStart"/>
      <w:r w:rsidRPr="000F0B94">
        <w:rPr>
          <w:rFonts w:ascii="Times New Roman" w:hAnsi="Times New Roman" w:cs="Times New Roman"/>
          <w:sz w:val="24"/>
          <w:szCs w:val="24"/>
        </w:rPr>
        <w:t>Giacomello</w:t>
      </w:r>
      <w:proofErr w:type="spellEnd"/>
      <w:r w:rsidRPr="000F0B94">
        <w:rPr>
          <w:rFonts w:ascii="Times New Roman" w:hAnsi="Times New Roman" w:cs="Times New Roman"/>
          <w:sz w:val="24"/>
          <w:szCs w:val="24"/>
        </w:rPr>
        <w:t xml:space="preserve">, </w:t>
      </w:r>
      <w:proofErr w:type="spellStart"/>
      <w:r w:rsidRPr="000F0B94">
        <w:rPr>
          <w:rFonts w:ascii="Times New Roman" w:hAnsi="Times New Roman" w:cs="Times New Roman"/>
          <w:sz w:val="24"/>
          <w:szCs w:val="24"/>
        </w:rPr>
        <w:t>Neila</w:t>
      </w:r>
      <w:proofErr w:type="spellEnd"/>
      <w:r w:rsidRPr="000F0B94">
        <w:rPr>
          <w:rFonts w:ascii="Times New Roman" w:hAnsi="Times New Roman" w:cs="Times New Roman"/>
          <w:sz w:val="24"/>
          <w:szCs w:val="24"/>
        </w:rPr>
        <w:t xml:space="preserve"> De </w:t>
      </w:r>
      <w:proofErr w:type="spellStart"/>
      <w:r w:rsidRPr="000F0B94">
        <w:rPr>
          <w:rFonts w:ascii="Times New Roman" w:hAnsi="Times New Roman" w:cs="Times New Roman"/>
          <w:sz w:val="24"/>
          <w:szCs w:val="24"/>
        </w:rPr>
        <w:t>pooter</w:t>
      </w:r>
      <w:proofErr w:type="spellEnd"/>
      <w:r w:rsidRPr="000F0B94">
        <w:rPr>
          <w:rFonts w:ascii="Times New Roman" w:hAnsi="Times New Roman" w:cs="Times New Roman"/>
          <w:sz w:val="24"/>
          <w:szCs w:val="24"/>
        </w:rPr>
        <w:t>.</w:t>
      </w:r>
    </w:p>
    <w:p w:rsidR="00794561" w:rsidRPr="00B42C45" w:rsidRDefault="00794561" w:rsidP="00B42C45">
      <w:pPr>
        <w:jc w:val="both"/>
        <w:rPr>
          <w:rFonts w:ascii="Times New Roman" w:hAnsi="Times New Roman" w:cs="Times New Roman"/>
          <w:b/>
          <w:sz w:val="24"/>
          <w:szCs w:val="24"/>
        </w:rPr>
      </w:pPr>
    </w:p>
    <w:p w:rsidR="00794561" w:rsidRDefault="00794561" w:rsidP="00794561">
      <w:pPr>
        <w:pStyle w:val="ListParagraph"/>
        <w:ind w:left="0"/>
        <w:jc w:val="both"/>
        <w:rPr>
          <w:rFonts w:ascii="Times New Roman" w:hAnsi="Times New Roman" w:cs="Times New Roman"/>
          <w:b/>
          <w:sz w:val="24"/>
          <w:szCs w:val="24"/>
        </w:rPr>
      </w:pPr>
    </w:p>
    <w:p w:rsidR="00794561" w:rsidRPr="00794561" w:rsidRDefault="00794561" w:rsidP="001571E7">
      <w:pPr>
        <w:pStyle w:val="ListParagraph"/>
        <w:numPr>
          <w:ilvl w:val="0"/>
          <w:numId w:val="19"/>
        </w:numPr>
        <w:jc w:val="both"/>
        <w:rPr>
          <w:rFonts w:ascii="Times New Roman" w:hAnsi="Times New Roman" w:cs="Times New Roman"/>
          <w:b/>
          <w:sz w:val="24"/>
          <w:szCs w:val="24"/>
        </w:rPr>
      </w:pPr>
      <w:r>
        <w:rPr>
          <w:rFonts w:ascii="Times New Roman" w:hAnsi="Times New Roman" w:cs="Times New Roman"/>
          <w:b/>
          <w:sz w:val="24"/>
          <w:szCs w:val="24"/>
        </w:rPr>
        <w:t>HISTORY</w:t>
      </w:r>
    </w:p>
    <w:p w:rsidR="00C06421" w:rsidRPr="00E07DA5" w:rsidRDefault="00C06421" w:rsidP="00C06421">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cs="Times New Roman"/>
          <w:sz w:val="24"/>
          <w:szCs w:val="24"/>
        </w:rPr>
      </w:pPr>
      <w:r w:rsidRPr="00E07DA5">
        <w:rPr>
          <w:rFonts w:ascii="Times New Roman" w:hAnsi="Times New Roman" w:cs="Times New Roman"/>
          <w:sz w:val="24"/>
          <w:szCs w:val="24"/>
        </w:rPr>
        <w:t>This proce</w:t>
      </w:r>
      <w:r w:rsidR="0086173F">
        <w:rPr>
          <w:rFonts w:ascii="Times New Roman" w:hAnsi="Times New Roman" w:cs="Times New Roman"/>
          <w:sz w:val="24"/>
          <w:szCs w:val="24"/>
        </w:rPr>
        <w:t xml:space="preserve">dure was written by P </w:t>
      </w:r>
      <w:proofErr w:type="spellStart"/>
      <w:r w:rsidR="0086173F">
        <w:rPr>
          <w:rFonts w:ascii="Times New Roman" w:hAnsi="Times New Roman" w:cs="Times New Roman"/>
          <w:sz w:val="24"/>
          <w:szCs w:val="24"/>
        </w:rPr>
        <w:t>Bahel</w:t>
      </w:r>
      <w:proofErr w:type="spellEnd"/>
      <w:r w:rsidR="0086173F">
        <w:rPr>
          <w:rFonts w:ascii="Times New Roman" w:hAnsi="Times New Roman" w:cs="Times New Roman"/>
          <w:sz w:val="24"/>
          <w:szCs w:val="24"/>
        </w:rPr>
        <w:t xml:space="preserve"> on 9/12</w:t>
      </w:r>
      <w:r w:rsidRPr="00E07DA5">
        <w:rPr>
          <w:rFonts w:ascii="Times New Roman" w:hAnsi="Times New Roman" w:cs="Times New Roman"/>
          <w:sz w:val="24"/>
          <w:szCs w:val="24"/>
        </w:rPr>
        <w:t>/2019</w:t>
      </w:r>
    </w:p>
    <w:p w:rsidR="00C06421" w:rsidRPr="00AF78BF" w:rsidRDefault="00C06421" w:rsidP="00C0642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rsidR="00C06421" w:rsidRDefault="00C06421" w:rsidP="00C06421">
      <w:pPr>
        <w:pStyle w:val="ListParagraph"/>
        <w:rPr>
          <w:b/>
        </w:rPr>
      </w:pPr>
    </w:p>
    <w:p w:rsidR="00C06421" w:rsidRDefault="00C06421" w:rsidP="00C06421">
      <w:pPr>
        <w:pStyle w:val="ListParagraph"/>
        <w:rPr>
          <w:b/>
        </w:rPr>
      </w:pPr>
    </w:p>
    <w:p w:rsidR="006F3EC3" w:rsidRDefault="00C1599C" w:rsidP="006F3EC3">
      <w:pPr>
        <w:shd w:val="clear" w:color="auto" w:fill="FFFFFF"/>
        <w:spacing w:before="100" w:beforeAutospacing="1" w:after="100" w:afterAutospacing="1" w:line="240" w:lineRule="auto"/>
        <w:rPr>
          <w:rFonts w:ascii="ArialMT" w:eastAsia="Times New Roman" w:hAnsi="ArialMT" w:cs="Times New Roman"/>
          <w:b/>
          <w:sz w:val="20"/>
          <w:szCs w:val="20"/>
        </w:rPr>
      </w:pPr>
      <w:r w:rsidRPr="00C1599C">
        <w:rPr>
          <w:noProof/>
          <w:lang w:bidi="hi-IN"/>
        </w:rPr>
        <w:lastRenderedPageBreak/>
        <w:drawing>
          <wp:inline distT="0" distB="0" distL="0" distR="0">
            <wp:extent cx="6572250" cy="4173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2250" cy="4173137"/>
                    </a:xfrm>
                    <a:prstGeom prst="rect">
                      <a:avLst/>
                    </a:prstGeom>
                    <a:noFill/>
                    <a:ln>
                      <a:noFill/>
                    </a:ln>
                  </pic:spPr>
                </pic:pic>
              </a:graphicData>
            </a:graphic>
          </wp:inline>
        </w:drawing>
      </w:r>
    </w:p>
    <w:p w:rsidR="00297DB2" w:rsidRDefault="00297DB2" w:rsidP="006F3EC3">
      <w:pPr>
        <w:shd w:val="clear" w:color="auto" w:fill="FFFFFF"/>
        <w:spacing w:before="100" w:beforeAutospacing="1" w:after="100" w:afterAutospacing="1" w:line="240" w:lineRule="auto"/>
        <w:rPr>
          <w:rFonts w:ascii="ArialMT" w:eastAsia="Times New Roman" w:hAnsi="ArialMT" w:cs="Times New Roman"/>
          <w:b/>
          <w:sz w:val="20"/>
          <w:szCs w:val="20"/>
        </w:rPr>
      </w:pPr>
    </w:p>
    <w:p w:rsidR="00987A21" w:rsidRDefault="00987A21"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CD567E" w:rsidRDefault="00CD567E" w:rsidP="006F3EC3">
      <w:pPr>
        <w:shd w:val="clear" w:color="auto" w:fill="FFFFFF"/>
        <w:spacing w:before="100" w:beforeAutospacing="1" w:after="100" w:afterAutospacing="1" w:line="240" w:lineRule="auto"/>
        <w:rPr>
          <w:rFonts w:ascii="ArialMT" w:eastAsia="Times New Roman" w:hAnsi="ArialMT" w:cs="Times New Roman"/>
          <w:b/>
          <w:noProof/>
          <w:sz w:val="20"/>
          <w:szCs w:val="20"/>
          <w:lang w:bidi="hi-IN"/>
        </w:rPr>
      </w:pPr>
    </w:p>
    <w:p w:rsidR="00297DB2" w:rsidRDefault="00297DB2" w:rsidP="006F3EC3">
      <w:pPr>
        <w:shd w:val="clear" w:color="auto" w:fill="FFFFFF"/>
        <w:spacing w:before="100" w:beforeAutospacing="1" w:after="100" w:afterAutospacing="1" w:line="240" w:lineRule="auto"/>
        <w:rPr>
          <w:rFonts w:ascii="ArialMT" w:eastAsia="Times New Roman" w:hAnsi="ArialMT" w:cs="Times New Roman"/>
          <w:b/>
          <w:sz w:val="20"/>
          <w:szCs w:val="20"/>
        </w:rPr>
      </w:pPr>
    </w:p>
    <w:tbl>
      <w:tblPr>
        <w:tblW w:w="9280" w:type="dxa"/>
        <w:tblLook w:val="04A0" w:firstRow="1" w:lastRow="0" w:firstColumn="1" w:lastColumn="0" w:noHBand="0" w:noVBand="1"/>
      </w:tblPr>
      <w:tblGrid>
        <w:gridCol w:w="2386"/>
        <w:gridCol w:w="1406"/>
        <w:gridCol w:w="3080"/>
        <w:gridCol w:w="2408"/>
      </w:tblGrid>
      <w:tr w:rsidR="00586BBD" w:rsidRPr="00586BBD" w:rsidTr="00586BBD">
        <w:trPr>
          <w:trHeight w:val="300"/>
        </w:trPr>
        <w:tc>
          <w:tcPr>
            <w:tcW w:w="9280" w:type="dxa"/>
            <w:gridSpan w:val="4"/>
            <w:tcBorders>
              <w:top w:val="nil"/>
              <w:left w:val="nil"/>
              <w:bottom w:val="nil"/>
              <w:right w:val="nil"/>
            </w:tcBorders>
            <w:shd w:val="clear" w:color="auto" w:fill="auto"/>
            <w:vAlign w:val="bottom"/>
            <w:hideMark/>
          </w:tcPr>
          <w:p w:rsidR="00586BBD" w:rsidRPr="00586BBD" w:rsidRDefault="00586BBD" w:rsidP="00586BBD">
            <w:pPr>
              <w:spacing w:after="0" w:line="240" w:lineRule="auto"/>
              <w:jc w:val="center"/>
              <w:rPr>
                <w:rFonts w:ascii="Calibri" w:eastAsia="Times New Roman" w:hAnsi="Calibri" w:cs="Calibri"/>
                <w:b/>
                <w:bCs/>
                <w:color w:val="000000"/>
                <w:lang w:bidi="hi-IN"/>
              </w:rPr>
            </w:pPr>
            <w:r w:rsidRPr="00586BBD">
              <w:rPr>
                <w:rFonts w:ascii="Calibri" w:eastAsia="Times New Roman" w:hAnsi="Calibri" w:cs="Calibri"/>
                <w:b/>
                <w:bCs/>
                <w:color w:val="000000"/>
                <w:lang w:bidi="hi-IN"/>
              </w:rPr>
              <w:lastRenderedPageBreak/>
              <w:t>Appendix 2</w:t>
            </w:r>
          </w:p>
        </w:tc>
      </w:tr>
      <w:tr w:rsidR="00586BBD" w:rsidRPr="00586BBD" w:rsidTr="00586BBD">
        <w:trPr>
          <w:trHeight w:val="315"/>
        </w:trPr>
        <w:tc>
          <w:tcPr>
            <w:tcW w:w="2386" w:type="dxa"/>
            <w:tcBorders>
              <w:top w:val="nil"/>
              <w:left w:val="nil"/>
              <w:bottom w:val="nil"/>
              <w:right w:val="nil"/>
            </w:tcBorders>
            <w:shd w:val="clear" w:color="auto" w:fill="auto"/>
            <w:noWrap/>
            <w:vAlign w:val="bottom"/>
            <w:hideMark/>
          </w:tcPr>
          <w:p w:rsidR="00586BBD" w:rsidRPr="00586BBD" w:rsidRDefault="00586BBD" w:rsidP="00586BBD">
            <w:pPr>
              <w:spacing w:after="0" w:line="240" w:lineRule="auto"/>
              <w:jc w:val="center"/>
              <w:rPr>
                <w:rFonts w:ascii="Calibri" w:eastAsia="Times New Roman" w:hAnsi="Calibri" w:cs="Calibri"/>
                <w:b/>
                <w:bCs/>
                <w:color w:val="000000"/>
                <w:lang w:bidi="hi-IN"/>
              </w:rPr>
            </w:pPr>
          </w:p>
        </w:tc>
        <w:tc>
          <w:tcPr>
            <w:tcW w:w="1406" w:type="dxa"/>
            <w:tcBorders>
              <w:top w:val="nil"/>
              <w:left w:val="nil"/>
              <w:bottom w:val="nil"/>
              <w:right w:val="nil"/>
            </w:tcBorders>
            <w:shd w:val="clear" w:color="auto" w:fill="auto"/>
            <w:noWrap/>
            <w:vAlign w:val="bottom"/>
            <w:hideMark/>
          </w:tcPr>
          <w:p w:rsidR="00586BBD" w:rsidRPr="00586BBD" w:rsidRDefault="00586BBD" w:rsidP="00586BBD">
            <w:pPr>
              <w:spacing w:after="0" w:line="240" w:lineRule="auto"/>
              <w:rPr>
                <w:rFonts w:ascii="Times New Roman" w:eastAsia="Times New Roman" w:hAnsi="Times New Roman" w:cs="Times New Roman"/>
                <w:sz w:val="20"/>
                <w:szCs w:val="20"/>
                <w:lang w:bidi="hi-IN"/>
              </w:rPr>
            </w:pPr>
          </w:p>
        </w:tc>
        <w:tc>
          <w:tcPr>
            <w:tcW w:w="3080" w:type="dxa"/>
            <w:tcBorders>
              <w:top w:val="nil"/>
              <w:left w:val="nil"/>
              <w:bottom w:val="nil"/>
              <w:right w:val="nil"/>
            </w:tcBorders>
            <w:shd w:val="clear" w:color="auto" w:fill="auto"/>
            <w:noWrap/>
            <w:vAlign w:val="bottom"/>
            <w:hideMark/>
          </w:tcPr>
          <w:p w:rsidR="00586BBD" w:rsidRPr="00586BBD" w:rsidRDefault="00586BBD" w:rsidP="00586BBD">
            <w:pPr>
              <w:spacing w:after="0" w:line="240" w:lineRule="auto"/>
              <w:rPr>
                <w:rFonts w:ascii="Times New Roman" w:eastAsia="Times New Roman" w:hAnsi="Times New Roman" w:cs="Times New Roman"/>
                <w:sz w:val="20"/>
                <w:szCs w:val="20"/>
                <w:lang w:bidi="hi-IN"/>
              </w:rPr>
            </w:pPr>
          </w:p>
        </w:tc>
        <w:tc>
          <w:tcPr>
            <w:tcW w:w="2408" w:type="dxa"/>
            <w:tcBorders>
              <w:top w:val="nil"/>
              <w:left w:val="nil"/>
              <w:bottom w:val="nil"/>
              <w:right w:val="nil"/>
            </w:tcBorders>
            <w:shd w:val="clear" w:color="auto" w:fill="auto"/>
            <w:noWrap/>
            <w:vAlign w:val="bottom"/>
            <w:hideMark/>
          </w:tcPr>
          <w:p w:rsidR="00586BBD" w:rsidRPr="00586BBD" w:rsidRDefault="00586BBD" w:rsidP="00586BBD">
            <w:pPr>
              <w:spacing w:after="0" w:line="240" w:lineRule="auto"/>
              <w:rPr>
                <w:rFonts w:ascii="Times New Roman" w:eastAsia="Times New Roman" w:hAnsi="Times New Roman" w:cs="Times New Roman"/>
                <w:sz w:val="20"/>
                <w:szCs w:val="20"/>
                <w:lang w:bidi="hi-IN"/>
              </w:rPr>
            </w:pPr>
          </w:p>
        </w:tc>
      </w:tr>
      <w:tr w:rsidR="00586BBD" w:rsidRPr="00586BBD" w:rsidTr="00586BBD">
        <w:trPr>
          <w:trHeight w:val="509"/>
        </w:trPr>
        <w:tc>
          <w:tcPr>
            <w:tcW w:w="928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86BBD" w:rsidRPr="00586BBD" w:rsidRDefault="00586BBD" w:rsidP="00586BBD">
            <w:pPr>
              <w:spacing w:after="0" w:line="240" w:lineRule="auto"/>
              <w:jc w:val="center"/>
              <w:rPr>
                <w:rFonts w:ascii="Calibri" w:eastAsia="Times New Roman" w:hAnsi="Calibri" w:cs="Calibri"/>
                <w:b/>
                <w:bCs/>
                <w:color w:val="000000"/>
                <w:lang w:bidi="hi-IN"/>
              </w:rPr>
            </w:pPr>
            <w:r w:rsidRPr="00586BBD">
              <w:rPr>
                <w:rFonts w:ascii="Calibri" w:eastAsia="Times New Roman" w:hAnsi="Calibri" w:cs="Calibri"/>
                <w:b/>
                <w:bCs/>
                <w:color w:val="000000"/>
                <w:lang w:bidi="hi-IN"/>
              </w:rPr>
              <w:t>ANANLYTICAL PERCISION PERFORMANCE REQUIREMENTS</w:t>
            </w:r>
          </w:p>
        </w:tc>
      </w:tr>
      <w:tr w:rsidR="00586BBD" w:rsidRPr="00586BBD" w:rsidTr="00586BBD">
        <w:trPr>
          <w:trHeight w:val="509"/>
        </w:trPr>
        <w:tc>
          <w:tcPr>
            <w:tcW w:w="9280" w:type="dxa"/>
            <w:gridSpan w:val="4"/>
            <w:vMerge/>
            <w:tcBorders>
              <w:top w:val="single" w:sz="8" w:space="0" w:color="auto"/>
              <w:left w:val="single" w:sz="8" w:space="0" w:color="auto"/>
              <w:bottom w:val="single" w:sz="8" w:space="0" w:color="000000"/>
              <w:right w:val="single" w:sz="8" w:space="0" w:color="000000"/>
            </w:tcBorders>
            <w:vAlign w:val="center"/>
            <w:hideMark/>
          </w:tcPr>
          <w:p w:rsidR="00586BBD" w:rsidRPr="00586BBD" w:rsidRDefault="00586BBD" w:rsidP="00586BBD">
            <w:pPr>
              <w:spacing w:after="0" w:line="240" w:lineRule="auto"/>
              <w:rPr>
                <w:rFonts w:ascii="Calibri" w:eastAsia="Times New Roman" w:hAnsi="Calibri" w:cs="Calibri"/>
                <w:b/>
                <w:bCs/>
                <w:color w:val="000000"/>
                <w:lang w:bidi="hi-IN"/>
              </w:rPr>
            </w:pPr>
          </w:p>
        </w:tc>
      </w:tr>
      <w:tr w:rsidR="00586BBD" w:rsidRPr="00586BBD" w:rsidTr="00586BBD">
        <w:trPr>
          <w:trHeight w:val="509"/>
        </w:trPr>
        <w:tc>
          <w:tcPr>
            <w:tcW w:w="23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4"/>
                <w:szCs w:val="24"/>
                <w:lang w:bidi="hi-IN"/>
              </w:rPr>
            </w:pPr>
            <w:r w:rsidRPr="00586BBD">
              <w:rPr>
                <w:rFonts w:ascii="Arial" w:eastAsia="Times New Roman" w:hAnsi="Arial" w:cs="Arial"/>
                <w:b/>
                <w:bCs/>
                <w:color w:val="000000"/>
                <w:sz w:val="24"/>
                <w:szCs w:val="24"/>
                <w:lang w:bidi="hi-IN"/>
              </w:rPr>
              <w:t xml:space="preserve">Assay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4"/>
                <w:szCs w:val="24"/>
                <w:lang w:bidi="hi-IN"/>
              </w:rPr>
            </w:pPr>
            <w:r w:rsidRPr="00586BBD">
              <w:rPr>
                <w:rFonts w:ascii="Arial" w:eastAsia="Times New Roman" w:hAnsi="Arial" w:cs="Arial"/>
                <w:b/>
                <w:bCs/>
                <w:color w:val="000000"/>
                <w:sz w:val="24"/>
                <w:szCs w:val="24"/>
                <w:lang w:bidi="hi-IN"/>
              </w:rPr>
              <w:t xml:space="preserve">Result Unit </w:t>
            </w:r>
          </w:p>
        </w:tc>
        <w:tc>
          <w:tcPr>
            <w:tcW w:w="3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4"/>
                <w:szCs w:val="24"/>
                <w:lang w:bidi="hi-IN"/>
              </w:rPr>
            </w:pPr>
            <w:r w:rsidRPr="00586BBD">
              <w:rPr>
                <w:rFonts w:ascii="Arial" w:eastAsia="Times New Roman" w:hAnsi="Arial" w:cs="Arial"/>
                <w:b/>
                <w:bCs/>
                <w:color w:val="000000"/>
                <w:sz w:val="24"/>
                <w:szCs w:val="24"/>
                <w:lang w:bidi="hi-IN"/>
              </w:rPr>
              <w:t xml:space="preserve">Control </w:t>
            </w:r>
          </w:p>
        </w:tc>
        <w:tc>
          <w:tcPr>
            <w:tcW w:w="2408"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4"/>
                <w:szCs w:val="24"/>
                <w:lang w:bidi="hi-IN"/>
              </w:rPr>
            </w:pPr>
            <w:r w:rsidRPr="00586BBD">
              <w:rPr>
                <w:rFonts w:ascii="Arial" w:eastAsia="Times New Roman" w:hAnsi="Arial" w:cs="Arial"/>
                <w:b/>
                <w:bCs/>
                <w:color w:val="000000"/>
                <w:sz w:val="24"/>
                <w:szCs w:val="24"/>
                <w:lang w:bidi="hi-IN"/>
              </w:rPr>
              <w:t xml:space="preserve">Total Imprecision (%CV) </w:t>
            </w:r>
          </w:p>
        </w:tc>
      </w:tr>
      <w:tr w:rsidR="00586BBD" w:rsidRPr="00586BBD" w:rsidTr="00586BBD">
        <w:trPr>
          <w:trHeight w:val="509"/>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4"/>
                <w:szCs w:val="24"/>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4"/>
                <w:szCs w:val="24"/>
                <w:lang w:bidi="hi-IN"/>
              </w:rPr>
            </w:pPr>
          </w:p>
        </w:tc>
        <w:tc>
          <w:tcPr>
            <w:tcW w:w="3080"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4"/>
                <w:szCs w:val="24"/>
                <w:lang w:bidi="hi-IN"/>
              </w:rPr>
            </w:pPr>
          </w:p>
        </w:tc>
        <w:tc>
          <w:tcPr>
            <w:tcW w:w="2408"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4"/>
                <w:szCs w:val="24"/>
                <w:lang w:bidi="hi-IN"/>
              </w:rPr>
            </w:pPr>
          </w:p>
        </w:tc>
      </w:tr>
      <w:tr w:rsidR="00586BBD" w:rsidRPr="00586BBD" w:rsidTr="00586BBD">
        <w:trPr>
          <w:trHeight w:val="762"/>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Extrinsic Factors (II, V, VII, X)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10.0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nil"/>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14.0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proofErr w:type="spellStart"/>
            <w:r w:rsidRPr="00586BBD">
              <w:rPr>
                <w:rFonts w:ascii="Arial" w:eastAsia="Times New Roman" w:hAnsi="Arial" w:cs="Arial"/>
                <w:b/>
                <w:bCs/>
                <w:color w:val="000000"/>
                <w:sz w:val="20"/>
                <w:szCs w:val="20"/>
                <w:lang w:bidi="hi-IN"/>
              </w:rPr>
              <w:t>Inrinsic</w:t>
            </w:r>
            <w:proofErr w:type="spellEnd"/>
            <w:r w:rsidRPr="00586BBD">
              <w:rPr>
                <w:rFonts w:ascii="Arial" w:eastAsia="Times New Roman" w:hAnsi="Arial" w:cs="Arial"/>
                <w:b/>
                <w:bCs/>
                <w:color w:val="000000"/>
                <w:sz w:val="20"/>
                <w:szCs w:val="20"/>
                <w:lang w:bidi="hi-IN"/>
              </w:rPr>
              <w:t xml:space="preserve"> Factors (II, V, VII, X)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10.0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nil"/>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14.0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Factor XIII Antigen</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nil"/>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14.0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Von </w:t>
            </w:r>
            <w:proofErr w:type="spellStart"/>
            <w:r w:rsidRPr="00586BBD">
              <w:rPr>
                <w:rFonts w:ascii="Arial" w:eastAsia="Times New Roman" w:hAnsi="Arial" w:cs="Arial"/>
                <w:b/>
                <w:bCs/>
                <w:color w:val="000000"/>
                <w:sz w:val="20"/>
                <w:szCs w:val="20"/>
                <w:lang w:bidi="hi-IN"/>
              </w:rPr>
              <w:t>Willebrand</w:t>
            </w:r>
            <w:proofErr w:type="spellEnd"/>
            <w:r w:rsidRPr="00586BBD">
              <w:rPr>
                <w:rFonts w:ascii="Arial" w:eastAsia="Times New Roman" w:hAnsi="Arial" w:cs="Arial"/>
                <w:b/>
                <w:bCs/>
                <w:color w:val="000000"/>
                <w:sz w:val="20"/>
                <w:szCs w:val="20"/>
                <w:lang w:bidi="hi-IN"/>
              </w:rPr>
              <w:t xml:space="preserve"> Factor Activity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10.0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nil"/>
              <w:right w:val="nil"/>
            </w:tcBorders>
            <w:shd w:val="clear" w:color="auto" w:fill="auto"/>
            <w:vAlign w:val="bottom"/>
            <w:hideMark/>
          </w:tcPr>
          <w:p w:rsidR="00586BBD" w:rsidRPr="00586BBD" w:rsidRDefault="00586BBD" w:rsidP="00586BBD">
            <w:pPr>
              <w:spacing w:after="0" w:line="240" w:lineRule="auto"/>
              <w:rPr>
                <w:rFonts w:ascii="ArialMT" w:eastAsia="Times New Roman" w:hAnsi="ArialMT" w:cs="ArialMT"/>
                <w:b/>
                <w:bCs/>
                <w:i/>
                <w:iCs/>
                <w:color w:val="000000"/>
                <w:sz w:val="20"/>
                <w:szCs w:val="20"/>
                <w:lang w:bidi="hi-IN"/>
              </w:rPr>
            </w:pPr>
            <w:r w:rsidRPr="00586BBD">
              <w:rPr>
                <w:rFonts w:ascii="ArialMT" w:eastAsia="Times New Roman" w:hAnsi="ArialMT" w:cs="ArialMT"/>
                <w:b/>
                <w:bCs/>
                <w:i/>
                <w:iCs/>
                <w:color w:val="000000"/>
                <w:sz w:val="20"/>
                <w:szCs w:val="20"/>
                <w:lang w:bidi="hi-IN"/>
              </w:rPr>
              <w:t xml:space="preserve">Special Test Control Level 1 </w:t>
            </w:r>
          </w:p>
        </w:tc>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Von </w:t>
            </w:r>
            <w:proofErr w:type="spellStart"/>
            <w:r w:rsidRPr="00586BBD">
              <w:rPr>
                <w:rFonts w:ascii="Arial" w:eastAsia="Times New Roman" w:hAnsi="Arial" w:cs="Arial"/>
                <w:b/>
                <w:bCs/>
                <w:color w:val="000000"/>
                <w:sz w:val="20"/>
                <w:szCs w:val="20"/>
                <w:lang w:bidi="hi-IN"/>
              </w:rPr>
              <w:t>Willebrand</w:t>
            </w:r>
            <w:proofErr w:type="spellEnd"/>
            <w:r w:rsidRPr="00586BBD">
              <w:rPr>
                <w:rFonts w:ascii="Arial" w:eastAsia="Times New Roman" w:hAnsi="Arial" w:cs="Arial"/>
                <w:b/>
                <w:bCs/>
                <w:color w:val="000000"/>
                <w:sz w:val="20"/>
                <w:szCs w:val="20"/>
                <w:lang w:bidi="hi-IN"/>
              </w:rPr>
              <w:t xml:space="preserve"> Factor Antigen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w:t>
            </w:r>
            <w:proofErr w:type="spellStart"/>
            <w:r w:rsidRPr="00586BBD">
              <w:rPr>
                <w:rFonts w:ascii="Arial" w:eastAsia="Times New Roman" w:hAnsi="Arial" w:cs="Arial"/>
                <w:b/>
                <w:bCs/>
                <w:color w:val="000000"/>
                <w:sz w:val="20"/>
                <w:szCs w:val="20"/>
                <w:lang w:bidi="hi-IN"/>
              </w:rPr>
              <w:t>VWF:Ag</w:t>
            </w:r>
            <w:proofErr w:type="spellEnd"/>
            <w:r w:rsidRPr="00586BBD">
              <w:rPr>
                <w:rFonts w:ascii="Arial" w:eastAsia="Times New Roman" w:hAnsi="Arial" w:cs="Arial"/>
                <w:b/>
                <w:bCs/>
                <w:color w:val="000000"/>
                <w:sz w:val="20"/>
                <w:szCs w:val="20"/>
                <w:lang w:bidi="hi-IN"/>
              </w:rPr>
              <w:t xml:space="preserve"> </w:t>
            </w:r>
          </w:p>
        </w:tc>
        <w:tc>
          <w:tcPr>
            <w:tcW w:w="3080" w:type="dxa"/>
            <w:tcBorders>
              <w:top w:val="single" w:sz="8" w:space="0" w:color="auto"/>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7.0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nil"/>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single" w:sz="8" w:space="0" w:color="auto"/>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15.0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proofErr w:type="spellStart"/>
            <w:r w:rsidRPr="00586BBD">
              <w:rPr>
                <w:rFonts w:ascii="Arial" w:eastAsia="Times New Roman" w:hAnsi="Arial" w:cs="Arial"/>
                <w:b/>
                <w:bCs/>
                <w:color w:val="000000"/>
                <w:sz w:val="20"/>
                <w:szCs w:val="20"/>
                <w:lang w:bidi="hi-IN"/>
              </w:rPr>
              <w:t>Antithrombin</w:t>
            </w:r>
            <w:proofErr w:type="spellEnd"/>
            <w:r w:rsidRPr="00586BBD">
              <w:rPr>
                <w:rFonts w:ascii="Arial" w:eastAsia="Times New Roman" w:hAnsi="Arial" w:cs="Arial"/>
                <w:b/>
                <w:bCs/>
                <w:color w:val="000000"/>
                <w:sz w:val="20"/>
                <w:szCs w:val="20"/>
                <w:lang w:bidi="hi-IN"/>
              </w:rPr>
              <w:t xml:space="preserve">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8.0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15.0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Protein C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6.0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Protein S Activity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8.0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center"/>
            <w:hideMark/>
          </w:tcPr>
          <w:p w:rsidR="00586BBD" w:rsidRPr="00586BBD" w:rsidRDefault="00586BBD" w:rsidP="00586BBD">
            <w:pPr>
              <w:spacing w:after="0" w:line="240" w:lineRule="auto"/>
              <w:rPr>
                <w:rFonts w:ascii="ArialMT" w:eastAsia="Times New Roman" w:hAnsi="ArialMT" w:cs="ArialMT"/>
                <w:b/>
                <w:bCs/>
                <w:i/>
                <w:iCs/>
                <w:color w:val="000000"/>
                <w:sz w:val="20"/>
                <w:szCs w:val="20"/>
                <w:lang w:bidi="hi-IN"/>
              </w:rPr>
            </w:pPr>
            <w:proofErr w:type="spellStart"/>
            <w:r w:rsidRPr="00586BBD">
              <w:rPr>
                <w:rFonts w:ascii="ArialMT" w:eastAsia="Times New Roman" w:hAnsi="ArialMT" w:cs="ArialMT"/>
                <w:b/>
                <w:bCs/>
                <w:i/>
                <w:iCs/>
                <w:color w:val="000000"/>
                <w:sz w:val="20"/>
                <w:szCs w:val="20"/>
                <w:lang w:bidi="hi-IN"/>
              </w:rPr>
              <w:t>HemosIL</w:t>
            </w:r>
            <w:proofErr w:type="spellEnd"/>
            <w:r w:rsidRPr="00586BBD">
              <w:rPr>
                <w:rFonts w:ascii="ArialMT" w:eastAsia="Times New Roman" w:hAnsi="ArialMT" w:cs="ArialMT"/>
                <w:b/>
                <w:bCs/>
                <w:i/>
                <w:iCs/>
                <w:color w:val="000000"/>
                <w:sz w:val="20"/>
                <w:szCs w:val="20"/>
                <w:lang w:bidi="hi-IN"/>
              </w:rPr>
              <w:t xml:space="preserve"> Low Abnormal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Free Protein S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10.0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Plasmin Inhibitor</w:t>
            </w:r>
            <w:r w:rsidRPr="00586BBD">
              <w:rPr>
                <w:rFonts w:ascii="Arial" w:eastAsia="Times New Roman" w:hAnsi="Arial" w:cs="Arial"/>
                <w:b/>
                <w:bCs/>
                <w:color w:val="000000"/>
                <w:sz w:val="16"/>
                <w:szCs w:val="16"/>
                <w:lang w:bidi="hi-IN"/>
              </w:rPr>
              <w:t xml:space="preserve"> (Alpha-2-Antiplasmin)</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8.0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Plasminogen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 Activity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proofErr w:type="spellStart"/>
            <w:r w:rsidRPr="00586BBD">
              <w:rPr>
                <w:rFonts w:ascii="ArialMT" w:eastAsia="Times New Roman" w:hAnsi="ArialMT" w:cs="ArialMT"/>
                <w:color w:val="000000"/>
                <w:sz w:val="20"/>
                <w:szCs w:val="20"/>
                <w:lang w:bidi="hi-IN"/>
              </w:rPr>
              <w:t>HemosIL</w:t>
            </w:r>
            <w:proofErr w:type="spellEnd"/>
            <w:r w:rsidRPr="00586BBD">
              <w:rPr>
                <w:rFonts w:ascii="ArialMT" w:eastAsia="Times New Roman" w:hAnsi="ArialMT" w:cs="ArialMT"/>
                <w:color w:val="000000"/>
                <w:sz w:val="20"/>
                <w:szCs w:val="20"/>
                <w:lang w:bidi="hi-IN"/>
              </w:rPr>
              <w:t xml:space="preserve"> Normal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8.0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Special Test Control Level 2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12.0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Factor V Leiden (APCR-V)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Ratio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APC Control Plasma Level 1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10.0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APC Control Plasma Level 2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10.0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proofErr w:type="spellStart"/>
            <w:r w:rsidRPr="00586BBD">
              <w:rPr>
                <w:rFonts w:ascii="Arial" w:eastAsia="Times New Roman" w:hAnsi="Arial" w:cs="Arial"/>
                <w:b/>
                <w:bCs/>
                <w:color w:val="000000"/>
                <w:sz w:val="20"/>
                <w:szCs w:val="20"/>
                <w:lang w:bidi="hi-IN"/>
              </w:rPr>
              <w:t>dRVVT</w:t>
            </w:r>
            <w:proofErr w:type="spellEnd"/>
            <w:r w:rsidRPr="00586BBD">
              <w:rPr>
                <w:rFonts w:ascii="Arial" w:eastAsia="Times New Roman" w:hAnsi="Arial" w:cs="Arial"/>
                <w:b/>
                <w:bCs/>
                <w:color w:val="000000"/>
                <w:sz w:val="20"/>
                <w:szCs w:val="20"/>
                <w:lang w:bidi="hi-IN"/>
              </w:rPr>
              <w:t xml:space="preserve"> Screen       </w:t>
            </w:r>
            <w:proofErr w:type="spellStart"/>
            <w:r w:rsidRPr="00586BBD">
              <w:rPr>
                <w:rFonts w:ascii="Arial" w:eastAsia="Times New Roman" w:hAnsi="Arial" w:cs="Arial"/>
                <w:b/>
                <w:bCs/>
                <w:color w:val="000000"/>
                <w:sz w:val="20"/>
                <w:szCs w:val="20"/>
                <w:lang w:bidi="hi-IN"/>
              </w:rPr>
              <w:t>dRVVT</w:t>
            </w:r>
            <w:proofErr w:type="spellEnd"/>
            <w:r w:rsidRPr="00586BBD">
              <w:rPr>
                <w:rFonts w:ascii="Arial" w:eastAsia="Times New Roman" w:hAnsi="Arial" w:cs="Arial"/>
                <w:b/>
                <w:bCs/>
                <w:color w:val="000000"/>
                <w:sz w:val="20"/>
                <w:szCs w:val="20"/>
                <w:lang w:bidi="hi-IN"/>
              </w:rPr>
              <w:t xml:space="preserve"> Confirm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Seconds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LA Positive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6.0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LA Negative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6.0 </w:t>
            </w:r>
          </w:p>
        </w:tc>
      </w:tr>
      <w:tr w:rsidR="00586BBD" w:rsidRPr="00586BBD" w:rsidTr="00586BBD">
        <w:trPr>
          <w:trHeight w:val="315"/>
        </w:trPr>
        <w:tc>
          <w:tcPr>
            <w:tcW w:w="2386" w:type="dxa"/>
            <w:vMerge w:val="restart"/>
            <w:tcBorders>
              <w:top w:val="nil"/>
              <w:left w:val="single" w:sz="8" w:space="0" w:color="auto"/>
              <w:bottom w:val="single" w:sz="8" w:space="0" w:color="000000"/>
              <w:right w:val="single" w:sz="8" w:space="0" w:color="auto"/>
            </w:tcBorders>
            <w:shd w:val="clear" w:color="auto" w:fill="auto"/>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Silica Clotting Time </w:t>
            </w:r>
          </w:p>
        </w:tc>
        <w:tc>
          <w:tcPr>
            <w:tcW w:w="14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86BBD" w:rsidRPr="00586BBD" w:rsidRDefault="00586BBD" w:rsidP="00586BBD">
            <w:pPr>
              <w:spacing w:after="0" w:line="240" w:lineRule="auto"/>
              <w:jc w:val="center"/>
              <w:rPr>
                <w:rFonts w:ascii="Arial" w:eastAsia="Times New Roman" w:hAnsi="Arial" w:cs="Arial"/>
                <w:b/>
                <w:bCs/>
                <w:color w:val="000000"/>
                <w:sz w:val="20"/>
                <w:szCs w:val="20"/>
                <w:lang w:bidi="hi-IN"/>
              </w:rPr>
            </w:pPr>
            <w:r w:rsidRPr="00586BBD">
              <w:rPr>
                <w:rFonts w:ascii="Arial" w:eastAsia="Times New Roman" w:hAnsi="Arial" w:cs="Arial"/>
                <w:b/>
                <w:bCs/>
                <w:color w:val="000000"/>
                <w:sz w:val="20"/>
                <w:szCs w:val="20"/>
                <w:lang w:bidi="hi-IN"/>
              </w:rPr>
              <w:t xml:space="preserve">Seconds </w:t>
            </w: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LA Positive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6.0 </w:t>
            </w:r>
          </w:p>
        </w:tc>
      </w:tr>
      <w:tr w:rsidR="00586BBD" w:rsidRPr="00586BBD" w:rsidTr="00586BBD">
        <w:trPr>
          <w:trHeight w:val="315"/>
        </w:trPr>
        <w:tc>
          <w:tcPr>
            <w:tcW w:w="238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1406" w:type="dxa"/>
            <w:vMerge/>
            <w:tcBorders>
              <w:top w:val="nil"/>
              <w:left w:val="single" w:sz="8" w:space="0" w:color="auto"/>
              <w:bottom w:val="single" w:sz="8" w:space="0" w:color="000000"/>
              <w:right w:val="single" w:sz="8" w:space="0" w:color="auto"/>
            </w:tcBorders>
            <w:vAlign w:val="center"/>
            <w:hideMark/>
          </w:tcPr>
          <w:p w:rsidR="00586BBD" w:rsidRPr="00586BBD" w:rsidRDefault="00586BBD" w:rsidP="00586BBD">
            <w:pPr>
              <w:spacing w:after="0" w:line="240" w:lineRule="auto"/>
              <w:rPr>
                <w:rFonts w:ascii="Arial" w:eastAsia="Times New Roman" w:hAnsi="Arial" w:cs="Arial"/>
                <w:b/>
                <w:bCs/>
                <w:color w:val="000000"/>
                <w:sz w:val="20"/>
                <w:szCs w:val="20"/>
                <w:lang w:bidi="hi-IN"/>
              </w:rPr>
            </w:pPr>
          </w:p>
        </w:tc>
        <w:tc>
          <w:tcPr>
            <w:tcW w:w="3080" w:type="dxa"/>
            <w:tcBorders>
              <w:top w:val="nil"/>
              <w:left w:val="nil"/>
              <w:bottom w:val="single" w:sz="8" w:space="0" w:color="auto"/>
              <w:right w:val="single" w:sz="8" w:space="0" w:color="auto"/>
            </w:tcBorders>
            <w:shd w:val="clear" w:color="auto" w:fill="auto"/>
            <w:vAlign w:val="bottom"/>
            <w:hideMark/>
          </w:tcPr>
          <w:p w:rsidR="00586BBD" w:rsidRPr="00586BBD" w:rsidRDefault="00586BBD" w:rsidP="00586BBD">
            <w:pPr>
              <w:spacing w:after="0" w:line="240" w:lineRule="auto"/>
              <w:rPr>
                <w:rFonts w:ascii="ArialMT" w:eastAsia="Times New Roman" w:hAnsi="ArialMT" w:cs="ArialMT"/>
                <w:color w:val="000000"/>
                <w:sz w:val="20"/>
                <w:szCs w:val="20"/>
                <w:lang w:bidi="hi-IN"/>
              </w:rPr>
            </w:pPr>
            <w:r w:rsidRPr="00586BBD">
              <w:rPr>
                <w:rFonts w:ascii="ArialMT" w:eastAsia="Times New Roman" w:hAnsi="ArialMT" w:cs="ArialMT"/>
                <w:color w:val="000000"/>
                <w:sz w:val="20"/>
                <w:szCs w:val="20"/>
                <w:lang w:bidi="hi-IN"/>
              </w:rPr>
              <w:t xml:space="preserve">LA Negative Control </w:t>
            </w:r>
          </w:p>
        </w:tc>
        <w:tc>
          <w:tcPr>
            <w:tcW w:w="2408" w:type="dxa"/>
            <w:tcBorders>
              <w:top w:val="nil"/>
              <w:left w:val="nil"/>
              <w:bottom w:val="single" w:sz="8" w:space="0" w:color="auto"/>
              <w:right w:val="single" w:sz="8" w:space="0" w:color="auto"/>
            </w:tcBorders>
            <w:shd w:val="clear" w:color="auto" w:fill="auto"/>
            <w:noWrap/>
            <w:vAlign w:val="center"/>
            <w:hideMark/>
          </w:tcPr>
          <w:p w:rsidR="00586BBD" w:rsidRPr="00586BBD" w:rsidRDefault="00586BBD" w:rsidP="00586BBD">
            <w:pPr>
              <w:spacing w:after="0" w:line="240" w:lineRule="auto"/>
              <w:rPr>
                <w:rFonts w:ascii="ArialMT" w:eastAsia="Times New Roman" w:hAnsi="ArialMT" w:cs="ArialMT"/>
                <w:b/>
                <w:bCs/>
                <w:color w:val="000000"/>
                <w:sz w:val="20"/>
                <w:szCs w:val="20"/>
                <w:lang w:bidi="hi-IN"/>
              </w:rPr>
            </w:pPr>
            <w:r w:rsidRPr="00586BBD">
              <w:rPr>
                <w:rFonts w:ascii="ArialMT" w:eastAsia="Times New Roman" w:hAnsi="ArialMT" w:cs="ArialMT"/>
                <w:b/>
                <w:bCs/>
                <w:color w:val="000000"/>
                <w:sz w:val="20"/>
                <w:szCs w:val="20"/>
                <w:lang w:bidi="hi-IN"/>
              </w:rPr>
              <w:t xml:space="preserve">≤ 6.0 </w:t>
            </w:r>
          </w:p>
        </w:tc>
      </w:tr>
    </w:tbl>
    <w:p w:rsidR="00085F57" w:rsidRDefault="00247D22" w:rsidP="003C3B39">
      <w:pPr>
        <w:shd w:val="clear" w:color="auto" w:fill="FFFFFF"/>
        <w:spacing w:before="100" w:beforeAutospacing="1" w:after="100" w:afterAutospacing="1" w:line="240" w:lineRule="auto"/>
        <w:rPr>
          <w:rFonts w:ascii="ArialMT" w:eastAsia="Times New Roman" w:hAnsi="ArialMT" w:cs="Times New Roman"/>
          <w:b/>
          <w:sz w:val="20"/>
          <w:szCs w:val="20"/>
        </w:rPr>
      </w:pPr>
      <w:r w:rsidRPr="00247D22">
        <w:rPr>
          <w:noProof/>
          <w:lang w:bidi="hi-IN"/>
        </w:rPr>
        <w:lastRenderedPageBreak/>
        <w:drawing>
          <wp:inline distT="0" distB="0" distL="0" distR="0">
            <wp:extent cx="6572250" cy="860982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2250" cy="8609821"/>
                    </a:xfrm>
                    <a:prstGeom prst="rect">
                      <a:avLst/>
                    </a:prstGeom>
                    <a:noFill/>
                    <a:ln>
                      <a:noFill/>
                    </a:ln>
                  </pic:spPr>
                </pic:pic>
              </a:graphicData>
            </a:graphic>
          </wp:inline>
        </w:drawing>
      </w:r>
    </w:p>
    <w:p w:rsidR="000E62BC" w:rsidRDefault="00E74814" w:rsidP="003C3B39">
      <w:pPr>
        <w:shd w:val="clear" w:color="auto" w:fill="FFFFFF"/>
        <w:spacing w:before="100" w:beforeAutospacing="1" w:after="100" w:afterAutospacing="1" w:line="240" w:lineRule="auto"/>
        <w:rPr>
          <w:rFonts w:ascii="ArialMT" w:eastAsia="Times New Roman" w:hAnsi="ArialMT" w:cs="Times New Roman"/>
          <w:b/>
          <w:sz w:val="20"/>
          <w:szCs w:val="20"/>
        </w:rPr>
      </w:pPr>
      <w:r w:rsidRPr="00E74814">
        <w:rPr>
          <w:noProof/>
          <w:lang w:bidi="hi-IN"/>
        </w:rPr>
        <w:lastRenderedPageBreak/>
        <w:drawing>
          <wp:inline distT="0" distB="0" distL="0" distR="0">
            <wp:extent cx="4686300" cy="430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6300" cy="4305300"/>
                    </a:xfrm>
                    <a:prstGeom prst="rect">
                      <a:avLst/>
                    </a:prstGeom>
                    <a:noFill/>
                    <a:ln>
                      <a:noFill/>
                    </a:ln>
                  </pic:spPr>
                </pic:pic>
              </a:graphicData>
            </a:graphic>
          </wp:inline>
        </w:drawing>
      </w:r>
    </w:p>
    <w:p w:rsidR="000E62BC" w:rsidRDefault="000E62BC"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97768C" w:rsidP="003C3B39">
      <w:pPr>
        <w:shd w:val="clear" w:color="auto" w:fill="FFFFFF"/>
        <w:spacing w:before="100" w:beforeAutospacing="1" w:after="100" w:afterAutospacing="1" w:line="240" w:lineRule="auto"/>
        <w:rPr>
          <w:rFonts w:ascii="ArialMT" w:eastAsia="Times New Roman" w:hAnsi="ArialMT" w:cs="Times New Roman"/>
          <w:b/>
          <w:sz w:val="20"/>
          <w:szCs w:val="20"/>
        </w:rPr>
      </w:pPr>
      <w:r w:rsidRPr="0097768C">
        <w:rPr>
          <w:noProof/>
          <w:lang w:bidi="hi-IN"/>
        </w:rPr>
        <w:lastRenderedPageBreak/>
        <w:drawing>
          <wp:inline distT="0" distB="0" distL="0" distR="0">
            <wp:extent cx="6572250" cy="44449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2250" cy="4444934"/>
                    </a:xfrm>
                    <a:prstGeom prst="rect">
                      <a:avLst/>
                    </a:prstGeom>
                    <a:noFill/>
                    <a:ln>
                      <a:noFill/>
                    </a:ln>
                  </pic:spPr>
                </pic:pic>
              </a:graphicData>
            </a:graphic>
          </wp:inline>
        </w:drawing>
      </w: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4A32EE" w:rsidP="003C3B39">
      <w:pPr>
        <w:shd w:val="clear" w:color="auto" w:fill="FFFFFF"/>
        <w:spacing w:before="100" w:beforeAutospacing="1" w:after="100" w:afterAutospacing="1" w:line="240" w:lineRule="auto"/>
        <w:rPr>
          <w:rFonts w:ascii="ArialMT" w:eastAsia="Times New Roman" w:hAnsi="ArialMT" w:cs="Times New Roman"/>
          <w:b/>
          <w:sz w:val="20"/>
          <w:szCs w:val="20"/>
        </w:rPr>
      </w:pPr>
    </w:p>
    <w:p w:rsidR="004A32EE" w:rsidRDefault="00DF4957" w:rsidP="003C3B39">
      <w:pPr>
        <w:shd w:val="clear" w:color="auto" w:fill="FFFFFF"/>
        <w:spacing w:before="100" w:beforeAutospacing="1" w:after="100" w:afterAutospacing="1" w:line="240" w:lineRule="auto"/>
        <w:rPr>
          <w:rFonts w:ascii="ArialMT" w:eastAsia="Times New Roman" w:hAnsi="ArialMT" w:cs="Times New Roman"/>
          <w:b/>
          <w:sz w:val="20"/>
          <w:szCs w:val="20"/>
        </w:rPr>
      </w:pPr>
      <w:r w:rsidRPr="00DF4957">
        <w:rPr>
          <w:noProof/>
          <w:lang w:bidi="hi-IN"/>
        </w:rPr>
        <w:lastRenderedPageBreak/>
        <w:drawing>
          <wp:inline distT="0" distB="0" distL="0" distR="0">
            <wp:extent cx="6572250" cy="5720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0" cy="5720610"/>
                    </a:xfrm>
                    <a:prstGeom prst="rect">
                      <a:avLst/>
                    </a:prstGeom>
                    <a:noFill/>
                    <a:ln>
                      <a:noFill/>
                    </a:ln>
                  </pic:spPr>
                </pic:pic>
              </a:graphicData>
            </a:graphic>
          </wp:inline>
        </w:drawing>
      </w:r>
    </w:p>
    <w:p w:rsidR="004A32EE" w:rsidRDefault="00DF4957" w:rsidP="003C3B39">
      <w:pPr>
        <w:shd w:val="clear" w:color="auto" w:fill="FFFFFF"/>
        <w:spacing w:before="100" w:beforeAutospacing="1" w:after="100" w:afterAutospacing="1" w:line="240" w:lineRule="auto"/>
        <w:rPr>
          <w:rFonts w:ascii="ArialMT" w:eastAsia="Times New Roman" w:hAnsi="ArialMT" w:cs="Times New Roman"/>
          <w:b/>
          <w:sz w:val="20"/>
          <w:szCs w:val="20"/>
        </w:rPr>
      </w:pPr>
      <w:r w:rsidRPr="00DF4957">
        <w:rPr>
          <w:noProof/>
          <w:lang w:bidi="hi-IN"/>
        </w:rPr>
        <w:lastRenderedPageBreak/>
        <w:drawing>
          <wp:inline distT="0" distB="0" distL="0" distR="0">
            <wp:extent cx="6572250" cy="54508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72250" cy="5450883"/>
                    </a:xfrm>
                    <a:prstGeom prst="rect">
                      <a:avLst/>
                    </a:prstGeom>
                    <a:noFill/>
                    <a:ln>
                      <a:noFill/>
                    </a:ln>
                  </pic:spPr>
                </pic:pic>
              </a:graphicData>
            </a:graphic>
          </wp:inline>
        </w:drawing>
      </w:r>
    </w:p>
    <w:sectPr w:rsidR="004A32EE" w:rsidSect="00F731F2">
      <w:footerReference w:type="default" r:id="rId77"/>
      <w:type w:val="continuous"/>
      <w:pgSz w:w="12240" w:h="15840"/>
      <w:pgMar w:top="1440" w:right="4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DB3" w:rsidRDefault="00851DB3" w:rsidP="004A0721">
      <w:pPr>
        <w:spacing w:after="0" w:line="240" w:lineRule="auto"/>
      </w:pPr>
      <w:r>
        <w:separator/>
      </w:r>
    </w:p>
  </w:endnote>
  <w:endnote w:type="continuationSeparator" w:id="0">
    <w:p w:rsidR="00851DB3" w:rsidRDefault="00851DB3" w:rsidP="004A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MT">
    <w:altName w:val="Arial"/>
    <w:charset w:val="00"/>
    <w:family w:val="roman"/>
    <w:pitch w:val="default"/>
    <w:sig w:usb0="00002A87" w:usb1="08070000" w:usb2="00000010" w:usb3="00000000" w:csb0="000201FF" w:csb1="00000000"/>
  </w:font>
  <w:font w:name="Times New Roman,Bold">
    <w:altName w:val="Times New Roman"/>
    <w:charset w:val="00"/>
    <w:family w:val="roman"/>
    <w:pitch w:val="default"/>
  </w:font>
  <w:font w:name="Times New Roman,Italic">
    <w:altName w:val="Times New Roman"/>
    <w:charset w:val="00"/>
    <w:family w:val="roman"/>
    <w:pitch w:val="default"/>
  </w:font>
  <w:font w:name="Arial-BoldMT">
    <w:altName w:val="Arial"/>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DB3" w:rsidRPr="00A93E46" w:rsidRDefault="00851DB3" w:rsidP="001232F9">
    <w:pPr>
      <w:pStyle w:val="Footer"/>
      <w:jc w:val="right"/>
      <w:rPr>
        <w:b/>
        <w:color w:val="4F81BD" w:themeColor="accent1"/>
      </w:rPr>
    </w:pPr>
    <w:r w:rsidRPr="000B0241">
      <w:rPr>
        <w:rFonts w:ascii="Times New Roman" w:hAnsi="Times New Roman" w:cs="Times New Roman"/>
        <w:b/>
        <w:color w:val="4F81BD" w:themeColor="accent1"/>
      </w:rPr>
      <w:t>ACL TOP-9000 Operational Procedure</w:t>
    </w:r>
    <w:r>
      <w:rPr>
        <w:rFonts w:ascii="Times New Roman" w:hAnsi="Times New Roman" w:cs="Times New Roman"/>
        <w:b/>
        <w:color w:val="4F81BD" w:themeColor="accent1"/>
      </w:rPr>
      <w:t>; Doc# HEM 215</w:t>
    </w:r>
    <w:r w:rsidRPr="000B0241">
      <w:rPr>
        <w:rFonts w:ascii="Times New Roman" w:hAnsi="Times New Roman" w:cs="Times New Roman"/>
        <w:b/>
        <w:color w:val="4F81BD" w:themeColor="accent1"/>
      </w:rPr>
      <w:t xml:space="preserve">                                           Page </w:t>
    </w:r>
    <w:r w:rsidRPr="000B0241">
      <w:rPr>
        <w:rFonts w:ascii="Times New Roman" w:hAnsi="Times New Roman" w:cs="Times New Roman"/>
        <w:b/>
        <w:color w:val="4F81BD" w:themeColor="accent1"/>
      </w:rPr>
      <w:fldChar w:fldCharType="begin"/>
    </w:r>
    <w:r w:rsidRPr="000B0241">
      <w:rPr>
        <w:rFonts w:ascii="Times New Roman" w:hAnsi="Times New Roman" w:cs="Times New Roman"/>
        <w:b/>
        <w:color w:val="4F81BD" w:themeColor="accent1"/>
      </w:rPr>
      <w:instrText xml:space="preserve"> PAGE  \* Arabic  \* MERGEFORMAT </w:instrText>
    </w:r>
    <w:r w:rsidRPr="000B0241">
      <w:rPr>
        <w:rFonts w:ascii="Times New Roman" w:hAnsi="Times New Roman" w:cs="Times New Roman"/>
        <w:b/>
        <w:color w:val="4F81BD" w:themeColor="accent1"/>
      </w:rPr>
      <w:fldChar w:fldCharType="separate"/>
    </w:r>
    <w:r w:rsidR="008B4F81">
      <w:rPr>
        <w:rFonts w:ascii="Times New Roman" w:hAnsi="Times New Roman" w:cs="Times New Roman"/>
        <w:b/>
        <w:noProof/>
        <w:color w:val="4F81BD" w:themeColor="accent1"/>
      </w:rPr>
      <w:t>21</w:t>
    </w:r>
    <w:r w:rsidRPr="000B0241">
      <w:rPr>
        <w:rFonts w:ascii="Times New Roman" w:hAnsi="Times New Roman" w:cs="Times New Roman"/>
        <w:b/>
        <w:color w:val="4F81BD" w:themeColor="accent1"/>
      </w:rPr>
      <w:fldChar w:fldCharType="end"/>
    </w:r>
    <w:r w:rsidRPr="000B0241">
      <w:rPr>
        <w:rFonts w:ascii="Times New Roman" w:hAnsi="Times New Roman" w:cs="Times New Roman"/>
        <w:b/>
        <w:color w:val="4F81BD" w:themeColor="accent1"/>
      </w:rPr>
      <w:t xml:space="preserve"> of </w:t>
    </w:r>
    <w:r w:rsidRPr="000B0241">
      <w:rPr>
        <w:rFonts w:ascii="Times New Roman" w:hAnsi="Times New Roman" w:cs="Times New Roman"/>
        <w:b/>
        <w:color w:val="4F81BD" w:themeColor="accent1"/>
      </w:rPr>
      <w:fldChar w:fldCharType="begin"/>
    </w:r>
    <w:r w:rsidRPr="000B0241">
      <w:rPr>
        <w:rFonts w:ascii="Times New Roman" w:hAnsi="Times New Roman" w:cs="Times New Roman"/>
        <w:b/>
        <w:color w:val="4F81BD" w:themeColor="accent1"/>
      </w:rPr>
      <w:instrText xml:space="preserve"> NUMPAGES  \* Arabic  \* MERGEFORMAT </w:instrText>
    </w:r>
    <w:r w:rsidRPr="000B0241">
      <w:rPr>
        <w:rFonts w:ascii="Times New Roman" w:hAnsi="Times New Roman" w:cs="Times New Roman"/>
        <w:b/>
        <w:color w:val="4F81BD" w:themeColor="accent1"/>
      </w:rPr>
      <w:fldChar w:fldCharType="separate"/>
    </w:r>
    <w:r w:rsidR="008B4F81">
      <w:rPr>
        <w:rFonts w:ascii="Times New Roman" w:hAnsi="Times New Roman" w:cs="Times New Roman"/>
        <w:b/>
        <w:noProof/>
        <w:color w:val="4F81BD" w:themeColor="accent1"/>
      </w:rPr>
      <w:t>41</w:t>
    </w:r>
    <w:r w:rsidRPr="000B0241">
      <w:rPr>
        <w:rFonts w:ascii="Times New Roman" w:hAnsi="Times New Roman" w:cs="Times New Roman"/>
        <w:b/>
        <w:color w:val="4F81BD" w:themeColor="accent1"/>
      </w:rPr>
      <w:fldChar w:fldCharType="end"/>
    </w:r>
  </w:p>
  <w:p w:rsidR="00851DB3" w:rsidRDefault="00851DB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DB3" w:rsidRDefault="00851DB3" w:rsidP="004A0721">
      <w:pPr>
        <w:spacing w:after="0" w:line="240" w:lineRule="auto"/>
      </w:pPr>
      <w:r>
        <w:separator/>
      </w:r>
    </w:p>
  </w:footnote>
  <w:footnote w:type="continuationSeparator" w:id="0">
    <w:p w:rsidR="00851DB3" w:rsidRDefault="00851DB3" w:rsidP="004A07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3B4"/>
    <w:multiLevelType w:val="hybridMultilevel"/>
    <w:tmpl w:val="0B52A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5BBF"/>
    <w:multiLevelType w:val="hybridMultilevel"/>
    <w:tmpl w:val="8E76DB72"/>
    <w:lvl w:ilvl="0" w:tplc="4BF0B8A2">
      <w:start w:val="1"/>
      <w:numFmt w:val="decimal"/>
      <w:lvlText w:val="%1."/>
      <w:lvlJc w:val="left"/>
      <w:pPr>
        <w:ind w:left="720" w:hanging="360"/>
      </w:pPr>
      <w:rPr>
        <w:rFonts w:hint="default"/>
        <w:b w:val="0"/>
      </w:rPr>
    </w:lvl>
    <w:lvl w:ilvl="1" w:tplc="8A402334">
      <w:start w:val="1"/>
      <w:numFmt w:val="lowerLetter"/>
      <w:lvlText w:val="%2."/>
      <w:lvlJc w:val="left"/>
      <w:pPr>
        <w:ind w:left="1530" w:hanging="360"/>
      </w:pPr>
      <w:rPr>
        <w:rFonts w:hint="default"/>
      </w:rPr>
    </w:lvl>
    <w:lvl w:ilvl="2" w:tplc="0409001B">
      <w:start w:val="1"/>
      <w:numFmt w:val="lowerRoman"/>
      <w:lvlText w:val="%3."/>
      <w:lvlJc w:val="righ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212A4"/>
    <w:multiLevelType w:val="hybridMultilevel"/>
    <w:tmpl w:val="A31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0689"/>
    <w:multiLevelType w:val="hybridMultilevel"/>
    <w:tmpl w:val="B826261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2B56393"/>
    <w:multiLevelType w:val="hybridMultilevel"/>
    <w:tmpl w:val="66A65916"/>
    <w:lvl w:ilvl="0" w:tplc="2F16C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55A00"/>
    <w:multiLevelType w:val="hybridMultilevel"/>
    <w:tmpl w:val="4294A02C"/>
    <w:lvl w:ilvl="0" w:tplc="04090015">
      <w:start w:val="1"/>
      <w:numFmt w:val="upperLetter"/>
      <w:lvlText w:val="%1."/>
      <w:lvlJc w:val="left"/>
      <w:pPr>
        <w:ind w:left="720" w:hanging="360"/>
      </w:pPr>
    </w:lvl>
    <w:lvl w:ilvl="1" w:tplc="48D8D380">
      <w:start w:val="1"/>
      <w:numFmt w:val="lowerLetter"/>
      <w:lvlText w:val="%2."/>
      <w:lvlJc w:val="left"/>
      <w:pPr>
        <w:ind w:left="1440" w:hanging="360"/>
      </w:pPr>
      <w:rPr>
        <w:b w:val="0"/>
      </w:rPr>
    </w:lvl>
    <w:lvl w:ilvl="2" w:tplc="220EBD90">
      <w:start w:val="1"/>
      <w:numFmt w:val="lowerRoman"/>
      <w:lvlText w:val="%3."/>
      <w:lvlJc w:val="right"/>
      <w:pPr>
        <w:ind w:left="198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A2B70"/>
    <w:multiLevelType w:val="hybridMultilevel"/>
    <w:tmpl w:val="4406310C"/>
    <w:lvl w:ilvl="0" w:tplc="04090013">
      <w:start w:val="1"/>
      <w:numFmt w:val="upperRoman"/>
      <w:lvlText w:val="%1."/>
      <w:lvlJc w:val="righ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CB75137"/>
    <w:multiLevelType w:val="hybridMultilevel"/>
    <w:tmpl w:val="4B46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D2679"/>
    <w:multiLevelType w:val="hybridMultilevel"/>
    <w:tmpl w:val="2C4A6DD2"/>
    <w:lvl w:ilvl="0" w:tplc="0CA8C9C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E443CD"/>
    <w:multiLevelType w:val="hybridMultilevel"/>
    <w:tmpl w:val="7884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84E75"/>
    <w:multiLevelType w:val="multilevel"/>
    <w:tmpl w:val="4FC25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2304D1"/>
    <w:multiLevelType w:val="multilevel"/>
    <w:tmpl w:val="DCD2E9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AF523C"/>
    <w:multiLevelType w:val="hybridMultilevel"/>
    <w:tmpl w:val="3C0C15CE"/>
    <w:lvl w:ilvl="0" w:tplc="0CA8C9C0">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F2D6D"/>
    <w:multiLevelType w:val="hybridMultilevel"/>
    <w:tmpl w:val="BB02C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90BA7"/>
    <w:multiLevelType w:val="hybridMultilevel"/>
    <w:tmpl w:val="57D88614"/>
    <w:lvl w:ilvl="0" w:tplc="449C790C">
      <w:start w:val="1"/>
      <w:numFmt w:val="upperLetter"/>
      <w:lvlText w:val="%1."/>
      <w:lvlJc w:val="left"/>
      <w:pPr>
        <w:tabs>
          <w:tab w:val="num" w:pos="810"/>
        </w:tabs>
        <w:ind w:left="81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05D0CDD"/>
    <w:multiLevelType w:val="hybridMultilevel"/>
    <w:tmpl w:val="27380DD2"/>
    <w:lvl w:ilvl="0" w:tplc="875E9A1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0844EE"/>
    <w:multiLevelType w:val="hybridMultilevel"/>
    <w:tmpl w:val="0FC422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818E488">
      <w:start w:val="1"/>
      <w:numFmt w:val="decimal"/>
      <w:lvlText w:val="%3."/>
      <w:lvlJc w:val="right"/>
      <w:pPr>
        <w:ind w:left="2160" w:hanging="180"/>
      </w:pPr>
      <w:rPr>
        <w:rFonts w:ascii="Times New Roman" w:eastAsia="Times New Roman" w:hAnsi="Times New Roman" w:cs="Times New Roman"/>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B7482"/>
    <w:multiLevelType w:val="multilevel"/>
    <w:tmpl w:val="FE32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D270E"/>
    <w:multiLevelType w:val="hybridMultilevel"/>
    <w:tmpl w:val="FC724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822B8"/>
    <w:multiLevelType w:val="hybridMultilevel"/>
    <w:tmpl w:val="F51CC70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31F3956"/>
    <w:multiLevelType w:val="multilevel"/>
    <w:tmpl w:val="B114F6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D97700"/>
    <w:multiLevelType w:val="hybridMultilevel"/>
    <w:tmpl w:val="9C0626F8"/>
    <w:lvl w:ilvl="0" w:tplc="441EA6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3C0472"/>
    <w:multiLevelType w:val="hybridMultilevel"/>
    <w:tmpl w:val="64BAA9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987DF8"/>
    <w:multiLevelType w:val="hybridMultilevel"/>
    <w:tmpl w:val="C394B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15ED8"/>
    <w:multiLevelType w:val="multilevel"/>
    <w:tmpl w:val="AF14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1364D9"/>
    <w:multiLevelType w:val="multilevel"/>
    <w:tmpl w:val="40987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074E64"/>
    <w:multiLevelType w:val="hybridMultilevel"/>
    <w:tmpl w:val="0CEAB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6C307D"/>
    <w:multiLevelType w:val="hybridMultilevel"/>
    <w:tmpl w:val="B36A65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F8404FD"/>
    <w:multiLevelType w:val="multilevel"/>
    <w:tmpl w:val="0A6AC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A1543D"/>
    <w:multiLevelType w:val="multilevel"/>
    <w:tmpl w:val="BC14CA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295761"/>
    <w:multiLevelType w:val="hybridMultilevel"/>
    <w:tmpl w:val="969459AE"/>
    <w:lvl w:ilvl="0" w:tplc="D6201F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D00DC"/>
    <w:multiLevelType w:val="hybridMultilevel"/>
    <w:tmpl w:val="2B46A4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9D268C1"/>
    <w:multiLevelType w:val="multilevel"/>
    <w:tmpl w:val="18DC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4553EC"/>
    <w:multiLevelType w:val="hybridMultilevel"/>
    <w:tmpl w:val="79B8E412"/>
    <w:lvl w:ilvl="0" w:tplc="0409000F">
      <w:start w:val="1"/>
      <w:numFmt w:val="decimal"/>
      <w:lvlText w:val="%1."/>
      <w:lvlJc w:val="lef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CE610D8"/>
    <w:multiLevelType w:val="multilevel"/>
    <w:tmpl w:val="B5AC1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581345"/>
    <w:multiLevelType w:val="hybridMultilevel"/>
    <w:tmpl w:val="6B0E6396"/>
    <w:lvl w:ilvl="0" w:tplc="EFAAF96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6E477A0A"/>
    <w:multiLevelType w:val="multilevel"/>
    <w:tmpl w:val="518E1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4B49EE"/>
    <w:multiLevelType w:val="multilevel"/>
    <w:tmpl w:val="D96E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594DCE"/>
    <w:multiLevelType w:val="hybridMultilevel"/>
    <w:tmpl w:val="204EA55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42" w15:restartNumberingAfterBreak="0">
    <w:nsid w:val="70750398"/>
    <w:multiLevelType w:val="hybridMultilevel"/>
    <w:tmpl w:val="767AC45A"/>
    <w:lvl w:ilvl="0" w:tplc="59A218DE">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15:restartNumberingAfterBreak="0">
    <w:nsid w:val="71E47CB5"/>
    <w:multiLevelType w:val="multilevel"/>
    <w:tmpl w:val="85FC7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010924"/>
    <w:multiLevelType w:val="hybridMultilevel"/>
    <w:tmpl w:val="5BFEA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122C5C"/>
    <w:multiLevelType w:val="hybridMultilevel"/>
    <w:tmpl w:val="22D8FCD6"/>
    <w:lvl w:ilvl="0" w:tplc="04090003">
      <w:start w:val="1"/>
      <w:numFmt w:val="bullet"/>
      <w:lvlText w:val="o"/>
      <w:lvlJc w:val="left"/>
      <w:pPr>
        <w:ind w:left="1440" w:hanging="360"/>
      </w:pPr>
      <w:rPr>
        <w:rFonts w:ascii="Courier New" w:hAnsi="Courier New" w:cs="Courier New"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74A17E4"/>
    <w:multiLevelType w:val="hybridMultilevel"/>
    <w:tmpl w:val="051C6688"/>
    <w:lvl w:ilvl="0" w:tplc="FA808C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9DF2FDB"/>
    <w:multiLevelType w:val="multilevel"/>
    <w:tmpl w:val="3904C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524FC0"/>
    <w:multiLevelType w:val="multilevel"/>
    <w:tmpl w:val="BD40F076"/>
    <w:lvl w:ilvl="0">
      <w:start w:val="1"/>
      <w:numFmt w:val="upperRoman"/>
      <w:lvlText w:val="%1."/>
      <w:lvlJc w:val="left"/>
      <w:pPr>
        <w:ind w:left="0" w:firstLine="0"/>
      </w:pPr>
      <w:rPr>
        <w:b/>
      </w:rPr>
    </w:lvl>
    <w:lvl w:ilvl="1">
      <w:start w:val="1"/>
      <w:numFmt w:val="upperLetter"/>
      <w:lvlText w:val="%2."/>
      <w:lvlJc w:val="left"/>
      <w:pPr>
        <w:ind w:left="720" w:firstLine="0"/>
      </w:pPr>
    </w:lvl>
    <w:lvl w:ilvl="2">
      <w:start w:val="1"/>
      <w:numFmt w:val="decimal"/>
      <w:lvlText w:val="%3."/>
      <w:lvlJc w:val="left"/>
      <w:pPr>
        <w:ind w:left="72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19"/>
  </w:num>
  <w:num w:numId="2">
    <w:abstractNumId w:val="10"/>
  </w:num>
  <w:num w:numId="3">
    <w:abstractNumId w:val="3"/>
  </w:num>
  <w:num w:numId="4">
    <w:abstractNumId w:val="30"/>
  </w:num>
  <w:num w:numId="5">
    <w:abstractNumId w:val="14"/>
  </w:num>
  <w:num w:numId="6">
    <w:abstractNumId w:val="38"/>
  </w:num>
  <w:num w:numId="7">
    <w:abstractNumId w:val="1"/>
  </w:num>
  <w:num w:numId="8">
    <w:abstractNumId w:val="23"/>
  </w:num>
  <w:num w:numId="9">
    <w:abstractNumId w:val="44"/>
  </w:num>
  <w:num w:numId="10">
    <w:abstractNumId w:val="26"/>
  </w:num>
  <w:num w:numId="11">
    <w:abstractNumId w:val="9"/>
  </w:num>
  <w:num w:numId="12">
    <w:abstractNumId w:val="4"/>
  </w:num>
  <w:num w:numId="13">
    <w:abstractNumId w:val="7"/>
  </w:num>
  <w:num w:numId="14">
    <w:abstractNumId w:val="29"/>
  </w:num>
  <w:num w:numId="15">
    <w:abstractNumId w:val="15"/>
  </w:num>
  <w:num w:numId="16">
    <w:abstractNumId w:val="41"/>
  </w:num>
  <w:num w:numId="17">
    <w:abstractNumId w:val="20"/>
  </w:num>
  <w:num w:numId="18">
    <w:abstractNumId w:val="33"/>
  </w:num>
  <w:num w:numId="19">
    <w:abstractNumId w:val="48"/>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45"/>
  </w:num>
  <w:num w:numId="23">
    <w:abstractNumId w:val="13"/>
  </w:num>
  <w:num w:numId="24">
    <w:abstractNumId w:val="5"/>
  </w:num>
  <w:num w:numId="25">
    <w:abstractNumId w:val="43"/>
  </w:num>
  <w:num w:numId="26">
    <w:abstractNumId w:val="31"/>
  </w:num>
  <w:num w:numId="27">
    <w:abstractNumId w:val="39"/>
  </w:num>
  <w:num w:numId="28">
    <w:abstractNumId w:val="27"/>
  </w:num>
  <w:num w:numId="29">
    <w:abstractNumId w:val="47"/>
  </w:num>
  <w:num w:numId="30">
    <w:abstractNumId w:val="12"/>
  </w:num>
  <w:num w:numId="31">
    <w:abstractNumId w:val="40"/>
  </w:num>
  <w:num w:numId="32">
    <w:abstractNumId w:val="11"/>
  </w:num>
  <w:num w:numId="33">
    <w:abstractNumId w:val="28"/>
  </w:num>
  <w:num w:numId="34">
    <w:abstractNumId w:val="22"/>
  </w:num>
  <w:num w:numId="35">
    <w:abstractNumId w:val="37"/>
  </w:num>
  <w:num w:numId="36">
    <w:abstractNumId w:val="32"/>
  </w:num>
  <w:num w:numId="37">
    <w:abstractNumId w:val="18"/>
  </w:num>
  <w:num w:numId="38">
    <w:abstractNumId w:val="17"/>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0"/>
  </w:num>
  <w:num w:numId="42">
    <w:abstractNumId w:val="6"/>
  </w:num>
  <w:num w:numId="43">
    <w:abstractNumId w:val="25"/>
  </w:num>
  <w:num w:numId="44">
    <w:abstractNumId w:val="42"/>
  </w:num>
  <w:num w:numId="45">
    <w:abstractNumId w:val="21"/>
  </w:num>
  <w:num w:numId="46">
    <w:abstractNumId w:val="46"/>
  </w:num>
  <w:num w:numId="47">
    <w:abstractNumId w:val="16"/>
  </w:num>
  <w:num w:numId="48">
    <w:abstractNumId w:val="35"/>
  </w:num>
  <w:num w:numId="49">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wNDQzMbI0sTAwMjJQ0lEKTi0uzszPAykwNqoFAKjJ5OMtAAAA"/>
  </w:docVars>
  <w:rsids>
    <w:rsidRoot w:val="00195B2A"/>
    <w:rsid w:val="0000025E"/>
    <w:rsid w:val="00001549"/>
    <w:rsid w:val="00014930"/>
    <w:rsid w:val="00016C9F"/>
    <w:rsid w:val="00021579"/>
    <w:rsid w:val="000257B4"/>
    <w:rsid w:val="000266E0"/>
    <w:rsid w:val="00027C38"/>
    <w:rsid w:val="00030418"/>
    <w:rsid w:val="00037AA9"/>
    <w:rsid w:val="00047203"/>
    <w:rsid w:val="000557F9"/>
    <w:rsid w:val="000561DF"/>
    <w:rsid w:val="000576A5"/>
    <w:rsid w:val="00060BD5"/>
    <w:rsid w:val="00063402"/>
    <w:rsid w:val="00066493"/>
    <w:rsid w:val="00066C69"/>
    <w:rsid w:val="000724DF"/>
    <w:rsid w:val="00072B33"/>
    <w:rsid w:val="00073284"/>
    <w:rsid w:val="0007468C"/>
    <w:rsid w:val="00075112"/>
    <w:rsid w:val="000770D3"/>
    <w:rsid w:val="00085F57"/>
    <w:rsid w:val="000A010C"/>
    <w:rsid w:val="000B0241"/>
    <w:rsid w:val="000B4EA5"/>
    <w:rsid w:val="000B6A1E"/>
    <w:rsid w:val="000C077A"/>
    <w:rsid w:val="000C1821"/>
    <w:rsid w:val="000C21F0"/>
    <w:rsid w:val="000C3561"/>
    <w:rsid w:val="000C3CCD"/>
    <w:rsid w:val="000C756C"/>
    <w:rsid w:val="000C7BAD"/>
    <w:rsid w:val="000E2638"/>
    <w:rsid w:val="000E62BC"/>
    <w:rsid w:val="000E6D95"/>
    <w:rsid w:val="000F0B94"/>
    <w:rsid w:val="000F4167"/>
    <w:rsid w:val="000F61A7"/>
    <w:rsid w:val="00102805"/>
    <w:rsid w:val="00103930"/>
    <w:rsid w:val="001056F5"/>
    <w:rsid w:val="001100EF"/>
    <w:rsid w:val="001232F9"/>
    <w:rsid w:val="001313E1"/>
    <w:rsid w:val="001339F3"/>
    <w:rsid w:val="00134B92"/>
    <w:rsid w:val="00135570"/>
    <w:rsid w:val="00136769"/>
    <w:rsid w:val="0013783C"/>
    <w:rsid w:val="001401E4"/>
    <w:rsid w:val="00140BC8"/>
    <w:rsid w:val="0014301B"/>
    <w:rsid w:val="001436E0"/>
    <w:rsid w:val="00145927"/>
    <w:rsid w:val="00147668"/>
    <w:rsid w:val="00147F7C"/>
    <w:rsid w:val="00152933"/>
    <w:rsid w:val="00154E6D"/>
    <w:rsid w:val="00156080"/>
    <w:rsid w:val="00156AEE"/>
    <w:rsid w:val="001571E7"/>
    <w:rsid w:val="00162072"/>
    <w:rsid w:val="0016252C"/>
    <w:rsid w:val="00163B5D"/>
    <w:rsid w:val="001673FF"/>
    <w:rsid w:val="00167B7C"/>
    <w:rsid w:val="00171757"/>
    <w:rsid w:val="00177429"/>
    <w:rsid w:val="00181A5A"/>
    <w:rsid w:val="00182F39"/>
    <w:rsid w:val="0018439C"/>
    <w:rsid w:val="001869DF"/>
    <w:rsid w:val="00187BA5"/>
    <w:rsid w:val="001930D2"/>
    <w:rsid w:val="00193F37"/>
    <w:rsid w:val="00194637"/>
    <w:rsid w:val="00194E9A"/>
    <w:rsid w:val="00195B2A"/>
    <w:rsid w:val="001A1911"/>
    <w:rsid w:val="001A5C63"/>
    <w:rsid w:val="001A7C09"/>
    <w:rsid w:val="001B2E4F"/>
    <w:rsid w:val="001C06B1"/>
    <w:rsid w:val="001C3E42"/>
    <w:rsid w:val="001C5B1B"/>
    <w:rsid w:val="001D6B02"/>
    <w:rsid w:val="001D6BF5"/>
    <w:rsid w:val="001F39B6"/>
    <w:rsid w:val="001F3D21"/>
    <w:rsid w:val="001F76B4"/>
    <w:rsid w:val="00200034"/>
    <w:rsid w:val="00204735"/>
    <w:rsid w:val="0020550D"/>
    <w:rsid w:val="00206A00"/>
    <w:rsid w:val="002078EF"/>
    <w:rsid w:val="00210E3C"/>
    <w:rsid w:val="00211D64"/>
    <w:rsid w:val="00220232"/>
    <w:rsid w:val="00220E9B"/>
    <w:rsid w:val="00221A2B"/>
    <w:rsid w:val="00234D67"/>
    <w:rsid w:val="0023639E"/>
    <w:rsid w:val="00236484"/>
    <w:rsid w:val="00236B2C"/>
    <w:rsid w:val="00236E0A"/>
    <w:rsid w:val="00237DA7"/>
    <w:rsid w:val="00242A3E"/>
    <w:rsid w:val="00245BDF"/>
    <w:rsid w:val="00247D22"/>
    <w:rsid w:val="00250B2B"/>
    <w:rsid w:val="00255468"/>
    <w:rsid w:val="0026665C"/>
    <w:rsid w:val="00266806"/>
    <w:rsid w:val="0027434D"/>
    <w:rsid w:val="00275D87"/>
    <w:rsid w:val="00281AB0"/>
    <w:rsid w:val="00282A4D"/>
    <w:rsid w:val="00282A7D"/>
    <w:rsid w:val="002840C7"/>
    <w:rsid w:val="002877AC"/>
    <w:rsid w:val="00297DB2"/>
    <w:rsid w:val="00297F50"/>
    <w:rsid w:val="002A0500"/>
    <w:rsid w:val="002A4D95"/>
    <w:rsid w:val="002A6059"/>
    <w:rsid w:val="002A78F1"/>
    <w:rsid w:val="002A7D1C"/>
    <w:rsid w:val="002C425E"/>
    <w:rsid w:val="002C634D"/>
    <w:rsid w:val="002D37D2"/>
    <w:rsid w:val="002D3CCC"/>
    <w:rsid w:val="002D657F"/>
    <w:rsid w:val="002D6BE6"/>
    <w:rsid w:val="002D77CE"/>
    <w:rsid w:val="002E16B2"/>
    <w:rsid w:val="002E471A"/>
    <w:rsid w:val="002F64F5"/>
    <w:rsid w:val="0030068B"/>
    <w:rsid w:val="00301A10"/>
    <w:rsid w:val="00302841"/>
    <w:rsid w:val="003033E9"/>
    <w:rsid w:val="0030669B"/>
    <w:rsid w:val="00307C4E"/>
    <w:rsid w:val="00310B86"/>
    <w:rsid w:val="00317161"/>
    <w:rsid w:val="00320364"/>
    <w:rsid w:val="003301A2"/>
    <w:rsid w:val="0033194D"/>
    <w:rsid w:val="003372AC"/>
    <w:rsid w:val="00342944"/>
    <w:rsid w:val="00344500"/>
    <w:rsid w:val="00344EBD"/>
    <w:rsid w:val="00345388"/>
    <w:rsid w:val="003456C6"/>
    <w:rsid w:val="00345925"/>
    <w:rsid w:val="00352DD8"/>
    <w:rsid w:val="0035734C"/>
    <w:rsid w:val="0035738F"/>
    <w:rsid w:val="00360154"/>
    <w:rsid w:val="00362571"/>
    <w:rsid w:val="00362AE0"/>
    <w:rsid w:val="003653BB"/>
    <w:rsid w:val="00365E09"/>
    <w:rsid w:val="003727E4"/>
    <w:rsid w:val="00375A7B"/>
    <w:rsid w:val="00383BD6"/>
    <w:rsid w:val="003909A0"/>
    <w:rsid w:val="00395F5D"/>
    <w:rsid w:val="00396774"/>
    <w:rsid w:val="003A015D"/>
    <w:rsid w:val="003A1C53"/>
    <w:rsid w:val="003A71B3"/>
    <w:rsid w:val="003A7CEF"/>
    <w:rsid w:val="003B3324"/>
    <w:rsid w:val="003B4AE0"/>
    <w:rsid w:val="003C3B39"/>
    <w:rsid w:val="003C5D73"/>
    <w:rsid w:val="003C7FA2"/>
    <w:rsid w:val="003D4F12"/>
    <w:rsid w:val="003D6312"/>
    <w:rsid w:val="003D7BFB"/>
    <w:rsid w:val="003E1969"/>
    <w:rsid w:val="003E2300"/>
    <w:rsid w:val="003E3040"/>
    <w:rsid w:val="003E6F55"/>
    <w:rsid w:val="003E7495"/>
    <w:rsid w:val="003E7967"/>
    <w:rsid w:val="003F08F9"/>
    <w:rsid w:val="003F2BA9"/>
    <w:rsid w:val="003F382E"/>
    <w:rsid w:val="004006BE"/>
    <w:rsid w:val="0040132A"/>
    <w:rsid w:val="004079FF"/>
    <w:rsid w:val="00407F74"/>
    <w:rsid w:val="00412AB3"/>
    <w:rsid w:val="00413571"/>
    <w:rsid w:val="004169F5"/>
    <w:rsid w:val="004210B2"/>
    <w:rsid w:val="004312ED"/>
    <w:rsid w:val="004318B5"/>
    <w:rsid w:val="00433014"/>
    <w:rsid w:val="00433991"/>
    <w:rsid w:val="00433A9C"/>
    <w:rsid w:val="00435575"/>
    <w:rsid w:val="00435956"/>
    <w:rsid w:val="0043640E"/>
    <w:rsid w:val="00444D78"/>
    <w:rsid w:val="00447D83"/>
    <w:rsid w:val="00452F87"/>
    <w:rsid w:val="0045418F"/>
    <w:rsid w:val="00454985"/>
    <w:rsid w:val="00457C0A"/>
    <w:rsid w:val="00465058"/>
    <w:rsid w:val="004701CC"/>
    <w:rsid w:val="004709CF"/>
    <w:rsid w:val="004713D1"/>
    <w:rsid w:val="0047146A"/>
    <w:rsid w:val="0048421E"/>
    <w:rsid w:val="0048766A"/>
    <w:rsid w:val="00487BD7"/>
    <w:rsid w:val="00494FBD"/>
    <w:rsid w:val="00494FBE"/>
    <w:rsid w:val="00496B53"/>
    <w:rsid w:val="004A0721"/>
    <w:rsid w:val="004A32EE"/>
    <w:rsid w:val="004A4B0E"/>
    <w:rsid w:val="004B0931"/>
    <w:rsid w:val="004B0A98"/>
    <w:rsid w:val="004B10B5"/>
    <w:rsid w:val="004B3987"/>
    <w:rsid w:val="004B4847"/>
    <w:rsid w:val="004B5787"/>
    <w:rsid w:val="004C053A"/>
    <w:rsid w:val="004C579C"/>
    <w:rsid w:val="004C6B5F"/>
    <w:rsid w:val="004C7503"/>
    <w:rsid w:val="004D2F8D"/>
    <w:rsid w:val="004D3874"/>
    <w:rsid w:val="004D6432"/>
    <w:rsid w:val="004E148B"/>
    <w:rsid w:val="004E1F97"/>
    <w:rsid w:val="004E2CE0"/>
    <w:rsid w:val="004F4C71"/>
    <w:rsid w:val="004F7AFB"/>
    <w:rsid w:val="00500D23"/>
    <w:rsid w:val="0050348C"/>
    <w:rsid w:val="00506E96"/>
    <w:rsid w:val="00507B63"/>
    <w:rsid w:val="00513720"/>
    <w:rsid w:val="00526421"/>
    <w:rsid w:val="00526EC9"/>
    <w:rsid w:val="00527EA6"/>
    <w:rsid w:val="00531CEF"/>
    <w:rsid w:val="005330D1"/>
    <w:rsid w:val="00547C9A"/>
    <w:rsid w:val="00552139"/>
    <w:rsid w:val="005540E5"/>
    <w:rsid w:val="00556A5A"/>
    <w:rsid w:val="005640B0"/>
    <w:rsid w:val="00572D73"/>
    <w:rsid w:val="005753EB"/>
    <w:rsid w:val="00576396"/>
    <w:rsid w:val="0058301E"/>
    <w:rsid w:val="00584C7F"/>
    <w:rsid w:val="00584EA6"/>
    <w:rsid w:val="00586323"/>
    <w:rsid w:val="00586BBD"/>
    <w:rsid w:val="00587A3D"/>
    <w:rsid w:val="00597A5F"/>
    <w:rsid w:val="005A0E4C"/>
    <w:rsid w:val="005A14E1"/>
    <w:rsid w:val="005A15D0"/>
    <w:rsid w:val="005A21C4"/>
    <w:rsid w:val="005A2A71"/>
    <w:rsid w:val="005A619A"/>
    <w:rsid w:val="005A7E2A"/>
    <w:rsid w:val="005B31B1"/>
    <w:rsid w:val="005C15D0"/>
    <w:rsid w:val="005D31F9"/>
    <w:rsid w:val="005D6A8B"/>
    <w:rsid w:val="005E0B6E"/>
    <w:rsid w:val="005E27A4"/>
    <w:rsid w:val="005E314B"/>
    <w:rsid w:val="005E35C3"/>
    <w:rsid w:val="005E3651"/>
    <w:rsid w:val="005F2891"/>
    <w:rsid w:val="005F5280"/>
    <w:rsid w:val="005F5FDE"/>
    <w:rsid w:val="005F6871"/>
    <w:rsid w:val="005F6F87"/>
    <w:rsid w:val="00602AF2"/>
    <w:rsid w:val="0060502D"/>
    <w:rsid w:val="00607A7D"/>
    <w:rsid w:val="0061053A"/>
    <w:rsid w:val="0061087B"/>
    <w:rsid w:val="00610E3C"/>
    <w:rsid w:val="006118C8"/>
    <w:rsid w:val="00615E57"/>
    <w:rsid w:val="00621D56"/>
    <w:rsid w:val="00623B09"/>
    <w:rsid w:val="0062594B"/>
    <w:rsid w:val="0063270E"/>
    <w:rsid w:val="00632FB9"/>
    <w:rsid w:val="00635E9F"/>
    <w:rsid w:val="006375E4"/>
    <w:rsid w:val="006411A4"/>
    <w:rsid w:val="006558DB"/>
    <w:rsid w:val="006673A9"/>
    <w:rsid w:val="00671363"/>
    <w:rsid w:val="00672DF5"/>
    <w:rsid w:val="006736CB"/>
    <w:rsid w:val="00675A3C"/>
    <w:rsid w:val="00675B32"/>
    <w:rsid w:val="006777B4"/>
    <w:rsid w:val="00680DDD"/>
    <w:rsid w:val="00682883"/>
    <w:rsid w:val="0068381D"/>
    <w:rsid w:val="0068388E"/>
    <w:rsid w:val="0069020F"/>
    <w:rsid w:val="0069261E"/>
    <w:rsid w:val="0069540A"/>
    <w:rsid w:val="00695E70"/>
    <w:rsid w:val="00695FD3"/>
    <w:rsid w:val="0069762A"/>
    <w:rsid w:val="006A445D"/>
    <w:rsid w:val="006B1BB7"/>
    <w:rsid w:val="006B2EEF"/>
    <w:rsid w:val="006C2E31"/>
    <w:rsid w:val="006C332C"/>
    <w:rsid w:val="006C33C7"/>
    <w:rsid w:val="006D509D"/>
    <w:rsid w:val="006D69D0"/>
    <w:rsid w:val="006D753B"/>
    <w:rsid w:val="006E041C"/>
    <w:rsid w:val="006E0499"/>
    <w:rsid w:val="006E63A9"/>
    <w:rsid w:val="006F14CD"/>
    <w:rsid w:val="006F219F"/>
    <w:rsid w:val="006F3EC3"/>
    <w:rsid w:val="007002A1"/>
    <w:rsid w:val="007026BA"/>
    <w:rsid w:val="007045E6"/>
    <w:rsid w:val="007061F9"/>
    <w:rsid w:val="007113E7"/>
    <w:rsid w:val="00713C4E"/>
    <w:rsid w:val="0071566A"/>
    <w:rsid w:val="00717680"/>
    <w:rsid w:val="007207B9"/>
    <w:rsid w:val="00724468"/>
    <w:rsid w:val="007331B3"/>
    <w:rsid w:val="007349A8"/>
    <w:rsid w:val="00736DD1"/>
    <w:rsid w:val="00743DDF"/>
    <w:rsid w:val="0074452E"/>
    <w:rsid w:val="00762D60"/>
    <w:rsid w:val="00771AED"/>
    <w:rsid w:val="0077719D"/>
    <w:rsid w:val="00782821"/>
    <w:rsid w:val="00786C1F"/>
    <w:rsid w:val="00790CBF"/>
    <w:rsid w:val="00790EF6"/>
    <w:rsid w:val="00791603"/>
    <w:rsid w:val="00792621"/>
    <w:rsid w:val="00794561"/>
    <w:rsid w:val="00796FD4"/>
    <w:rsid w:val="007B4BB0"/>
    <w:rsid w:val="007B4E51"/>
    <w:rsid w:val="007B50AA"/>
    <w:rsid w:val="007B518F"/>
    <w:rsid w:val="007B68B9"/>
    <w:rsid w:val="007C1E87"/>
    <w:rsid w:val="007C1FAA"/>
    <w:rsid w:val="007C464E"/>
    <w:rsid w:val="007C6A42"/>
    <w:rsid w:val="007C7F5C"/>
    <w:rsid w:val="007D01B9"/>
    <w:rsid w:val="007D393D"/>
    <w:rsid w:val="007D62E7"/>
    <w:rsid w:val="007D6E9E"/>
    <w:rsid w:val="007E14AF"/>
    <w:rsid w:val="007E19E8"/>
    <w:rsid w:val="007E382C"/>
    <w:rsid w:val="007E4300"/>
    <w:rsid w:val="007F0F7B"/>
    <w:rsid w:val="007F4BDB"/>
    <w:rsid w:val="008032A2"/>
    <w:rsid w:val="00814842"/>
    <w:rsid w:val="008175CA"/>
    <w:rsid w:val="00826041"/>
    <w:rsid w:val="008330F3"/>
    <w:rsid w:val="008331F3"/>
    <w:rsid w:val="00835BFA"/>
    <w:rsid w:val="008422BB"/>
    <w:rsid w:val="00846D7D"/>
    <w:rsid w:val="0085027A"/>
    <w:rsid w:val="00851568"/>
    <w:rsid w:val="00851DB3"/>
    <w:rsid w:val="008521A9"/>
    <w:rsid w:val="008529A6"/>
    <w:rsid w:val="00852C78"/>
    <w:rsid w:val="0085622B"/>
    <w:rsid w:val="00857842"/>
    <w:rsid w:val="0086134E"/>
    <w:rsid w:val="0086173F"/>
    <w:rsid w:val="00863FF1"/>
    <w:rsid w:val="0088148A"/>
    <w:rsid w:val="00886DC7"/>
    <w:rsid w:val="008872FF"/>
    <w:rsid w:val="00891B92"/>
    <w:rsid w:val="00892F1E"/>
    <w:rsid w:val="00893F58"/>
    <w:rsid w:val="008A7F1E"/>
    <w:rsid w:val="008B0C49"/>
    <w:rsid w:val="008B1ED7"/>
    <w:rsid w:val="008B4F81"/>
    <w:rsid w:val="008B78A5"/>
    <w:rsid w:val="008C09BC"/>
    <w:rsid w:val="008C21F7"/>
    <w:rsid w:val="008C22AE"/>
    <w:rsid w:val="008C581F"/>
    <w:rsid w:val="008D14FE"/>
    <w:rsid w:val="008D7E8A"/>
    <w:rsid w:val="008E0620"/>
    <w:rsid w:val="008E091D"/>
    <w:rsid w:val="008E155D"/>
    <w:rsid w:val="008E2AC9"/>
    <w:rsid w:val="008E355A"/>
    <w:rsid w:val="008E386C"/>
    <w:rsid w:val="008E6DE3"/>
    <w:rsid w:val="008F7ED7"/>
    <w:rsid w:val="009003B1"/>
    <w:rsid w:val="00901D29"/>
    <w:rsid w:val="00905972"/>
    <w:rsid w:val="00907B88"/>
    <w:rsid w:val="00911515"/>
    <w:rsid w:val="00913F79"/>
    <w:rsid w:val="00914747"/>
    <w:rsid w:val="0091497F"/>
    <w:rsid w:val="00915C39"/>
    <w:rsid w:val="00920722"/>
    <w:rsid w:val="00920A10"/>
    <w:rsid w:val="00921A9D"/>
    <w:rsid w:val="009220EF"/>
    <w:rsid w:val="00923752"/>
    <w:rsid w:val="00926FBC"/>
    <w:rsid w:val="009315B4"/>
    <w:rsid w:val="00931E24"/>
    <w:rsid w:val="00934090"/>
    <w:rsid w:val="00940537"/>
    <w:rsid w:val="00941A97"/>
    <w:rsid w:val="0094617D"/>
    <w:rsid w:val="00946818"/>
    <w:rsid w:val="00951A9E"/>
    <w:rsid w:val="00955ACB"/>
    <w:rsid w:val="00955C92"/>
    <w:rsid w:val="009637F1"/>
    <w:rsid w:val="0096475C"/>
    <w:rsid w:val="00966DF7"/>
    <w:rsid w:val="00967977"/>
    <w:rsid w:val="00970986"/>
    <w:rsid w:val="00970C64"/>
    <w:rsid w:val="009747D9"/>
    <w:rsid w:val="00975F69"/>
    <w:rsid w:val="0097768C"/>
    <w:rsid w:val="00982171"/>
    <w:rsid w:val="009825E6"/>
    <w:rsid w:val="00984D2F"/>
    <w:rsid w:val="00985861"/>
    <w:rsid w:val="00987085"/>
    <w:rsid w:val="0098725C"/>
    <w:rsid w:val="00987A21"/>
    <w:rsid w:val="009A0DAC"/>
    <w:rsid w:val="009A456C"/>
    <w:rsid w:val="009A67D8"/>
    <w:rsid w:val="009B6546"/>
    <w:rsid w:val="009C164A"/>
    <w:rsid w:val="009C36AE"/>
    <w:rsid w:val="009C3DFA"/>
    <w:rsid w:val="009C5B49"/>
    <w:rsid w:val="009C6537"/>
    <w:rsid w:val="009C6712"/>
    <w:rsid w:val="009C7ADA"/>
    <w:rsid w:val="009D22D3"/>
    <w:rsid w:val="009E2088"/>
    <w:rsid w:val="009F2D56"/>
    <w:rsid w:val="009F3EF5"/>
    <w:rsid w:val="009F5B8D"/>
    <w:rsid w:val="009F6C8C"/>
    <w:rsid w:val="00A03D15"/>
    <w:rsid w:val="00A06F6F"/>
    <w:rsid w:val="00A11870"/>
    <w:rsid w:val="00A13BDF"/>
    <w:rsid w:val="00A15B46"/>
    <w:rsid w:val="00A16ADF"/>
    <w:rsid w:val="00A177B6"/>
    <w:rsid w:val="00A2587F"/>
    <w:rsid w:val="00A2672B"/>
    <w:rsid w:val="00A320D2"/>
    <w:rsid w:val="00A35DDC"/>
    <w:rsid w:val="00A36CA9"/>
    <w:rsid w:val="00A40467"/>
    <w:rsid w:val="00A40B91"/>
    <w:rsid w:val="00A41A73"/>
    <w:rsid w:val="00A454DD"/>
    <w:rsid w:val="00A5136E"/>
    <w:rsid w:val="00A7551B"/>
    <w:rsid w:val="00A76065"/>
    <w:rsid w:val="00A8218D"/>
    <w:rsid w:val="00A85303"/>
    <w:rsid w:val="00A86D32"/>
    <w:rsid w:val="00A9247C"/>
    <w:rsid w:val="00A93E46"/>
    <w:rsid w:val="00A949A3"/>
    <w:rsid w:val="00A96114"/>
    <w:rsid w:val="00AA0E0A"/>
    <w:rsid w:val="00AA32BD"/>
    <w:rsid w:val="00AA4747"/>
    <w:rsid w:val="00AB2233"/>
    <w:rsid w:val="00AB3EC2"/>
    <w:rsid w:val="00AC1AFD"/>
    <w:rsid w:val="00AC2596"/>
    <w:rsid w:val="00AC46B3"/>
    <w:rsid w:val="00AD3A56"/>
    <w:rsid w:val="00AE15A6"/>
    <w:rsid w:val="00AE2029"/>
    <w:rsid w:val="00AE26B4"/>
    <w:rsid w:val="00AE29C7"/>
    <w:rsid w:val="00AE4651"/>
    <w:rsid w:val="00AF231F"/>
    <w:rsid w:val="00B01EE4"/>
    <w:rsid w:val="00B05994"/>
    <w:rsid w:val="00B07560"/>
    <w:rsid w:val="00B10883"/>
    <w:rsid w:val="00B135F1"/>
    <w:rsid w:val="00B171C3"/>
    <w:rsid w:val="00B2360A"/>
    <w:rsid w:val="00B24693"/>
    <w:rsid w:val="00B25B1A"/>
    <w:rsid w:val="00B30B8F"/>
    <w:rsid w:val="00B317EA"/>
    <w:rsid w:val="00B41239"/>
    <w:rsid w:val="00B42956"/>
    <w:rsid w:val="00B42C45"/>
    <w:rsid w:val="00B44E37"/>
    <w:rsid w:val="00B50926"/>
    <w:rsid w:val="00B50C89"/>
    <w:rsid w:val="00B51F8A"/>
    <w:rsid w:val="00B57FEF"/>
    <w:rsid w:val="00B6051F"/>
    <w:rsid w:val="00B635C8"/>
    <w:rsid w:val="00B675FB"/>
    <w:rsid w:val="00B7187A"/>
    <w:rsid w:val="00B733AB"/>
    <w:rsid w:val="00B74502"/>
    <w:rsid w:val="00B80712"/>
    <w:rsid w:val="00B81B87"/>
    <w:rsid w:val="00B829FF"/>
    <w:rsid w:val="00B8318B"/>
    <w:rsid w:val="00B83585"/>
    <w:rsid w:val="00B911A9"/>
    <w:rsid w:val="00B911D3"/>
    <w:rsid w:val="00B973EB"/>
    <w:rsid w:val="00BA0562"/>
    <w:rsid w:val="00BA22F9"/>
    <w:rsid w:val="00BB0690"/>
    <w:rsid w:val="00BB2614"/>
    <w:rsid w:val="00BB42B0"/>
    <w:rsid w:val="00BB50DE"/>
    <w:rsid w:val="00BC0DD7"/>
    <w:rsid w:val="00BC31D3"/>
    <w:rsid w:val="00BC5590"/>
    <w:rsid w:val="00BD1200"/>
    <w:rsid w:val="00BD742B"/>
    <w:rsid w:val="00BE1A8D"/>
    <w:rsid w:val="00BE455A"/>
    <w:rsid w:val="00BE7AA7"/>
    <w:rsid w:val="00BF15BC"/>
    <w:rsid w:val="00BF293A"/>
    <w:rsid w:val="00BF29BC"/>
    <w:rsid w:val="00BF566A"/>
    <w:rsid w:val="00BF6E62"/>
    <w:rsid w:val="00BF7877"/>
    <w:rsid w:val="00C029BE"/>
    <w:rsid w:val="00C04179"/>
    <w:rsid w:val="00C06421"/>
    <w:rsid w:val="00C066E7"/>
    <w:rsid w:val="00C06D5B"/>
    <w:rsid w:val="00C11050"/>
    <w:rsid w:val="00C14F47"/>
    <w:rsid w:val="00C1599C"/>
    <w:rsid w:val="00C15E7B"/>
    <w:rsid w:val="00C21858"/>
    <w:rsid w:val="00C23C6A"/>
    <w:rsid w:val="00C241D3"/>
    <w:rsid w:val="00C247D5"/>
    <w:rsid w:val="00C26B47"/>
    <w:rsid w:val="00C32A16"/>
    <w:rsid w:val="00C32F19"/>
    <w:rsid w:val="00C33032"/>
    <w:rsid w:val="00C34095"/>
    <w:rsid w:val="00C44130"/>
    <w:rsid w:val="00C45EBA"/>
    <w:rsid w:val="00C513F7"/>
    <w:rsid w:val="00C519A0"/>
    <w:rsid w:val="00C52C13"/>
    <w:rsid w:val="00C53C77"/>
    <w:rsid w:val="00C618B7"/>
    <w:rsid w:val="00C72D88"/>
    <w:rsid w:val="00C83187"/>
    <w:rsid w:val="00C84195"/>
    <w:rsid w:val="00C84A31"/>
    <w:rsid w:val="00C92959"/>
    <w:rsid w:val="00C96888"/>
    <w:rsid w:val="00C9712C"/>
    <w:rsid w:val="00CA1810"/>
    <w:rsid w:val="00CA36F2"/>
    <w:rsid w:val="00CA5E41"/>
    <w:rsid w:val="00CB13A2"/>
    <w:rsid w:val="00CB3776"/>
    <w:rsid w:val="00CC1F33"/>
    <w:rsid w:val="00CC5493"/>
    <w:rsid w:val="00CC6549"/>
    <w:rsid w:val="00CD1595"/>
    <w:rsid w:val="00CD2953"/>
    <w:rsid w:val="00CD3165"/>
    <w:rsid w:val="00CD567E"/>
    <w:rsid w:val="00CD5EA0"/>
    <w:rsid w:val="00CD7335"/>
    <w:rsid w:val="00CD7877"/>
    <w:rsid w:val="00CE1876"/>
    <w:rsid w:val="00CE1A64"/>
    <w:rsid w:val="00CE3181"/>
    <w:rsid w:val="00CE3AD9"/>
    <w:rsid w:val="00CF18A1"/>
    <w:rsid w:val="00D02074"/>
    <w:rsid w:val="00D0301D"/>
    <w:rsid w:val="00D04269"/>
    <w:rsid w:val="00D04309"/>
    <w:rsid w:val="00D04DD2"/>
    <w:rsid w:val="00D05834"/>
    <w:rsid w:val="00D0610C"/>
    <w:rsid w:val="00D15350"/>
    <w:rsid w:val="00D16C25"/>
    <w:rsid w:val="00D20F07"/>
    <w:rsid w:val="00D246C9"/>
    <w:rsid w:val="00D3117B"/>
    <w:rsid w:val="00D34FF7"/>
    <w:rsid w:val="00D365FB"/>
    <w:rsid w:val="00D420C3"/>
    <w:rsid w:val="00D429B1"/>
    <w:rsid w:val="00D42F78"/>
    <w:rsid w:val="00D44738"/>
    <w:rsid w:val="00D46613"/>
    <w:rsid w:val="00D54B4F"/>
    <w:rsid w:val="00D56355"/>
    <w:rsid w:val="00D6161F"/>
    <w:rsid w:val="00D63FDD"/>
    <w:rsid w:val="00D70C0A"/>
    <w:rsid w:val="00D71080"/>
    <w:rsid w:val="00D716AC"/>
    <w:rsid w:val="00D73E5B"/>
    <w:rsid w:val="00D80E4C"/>
    <w:rsid w:val="00D81548"/>
    <w:rsid w:val="00D82B8E"/>
    <w:rsid w:val="00D839EB"/>
    <w:rsid w:val="00D948A4"/>
    <w:rsid w:val="00DA0099"/>
    <w:rsid w:val="00DA1CA2"/>
    <w:rsid w:val="00DB1BBC"/>
    <w:rsid w:val="00DB5605"/>
    <w:rsid w:val="00DC0346"/>
    <w:rsid w:val="00DC133A"/>
    <w:rsid w:val="00DC2269"/>
    <w:rsid w:val="00DC6910"/>
    <w:rsid w:val="00DD164E"/>
    <w:rsid w:val="00DD6670"/>
    <w:rsid w:val="00DE07A0"/>
    <w:rsid w:val="00DE277A"/>
    <w:rsid w:val="00DE3A13"/>
    <w:rsid w:val="00DE513F"/>
    <w:rsid w:val="00DE63CC"/>
    <w:rsid w:val="00DE6C77"/>
    <w:rsid w:val="00DF3B3F"/>
    <w:rsid w:val="00DF4957"/>
    <w:rsid w:val="00DF7EE9"/>
    <w:rsid w:val="00E01BD8"/>
    <w:rsid w:val="00E075EB"/>
    <w:rsid w:val="00E07DA5"/>
    <w:rsid w:val="00E12C41"/>
    <w:rsid w:val="00E143F3"/>
    <w:rsid w:val="00E16EC0"/>
    <w:rsid w:val="00E17932"/>
    <w:rsid w:val="00E21700"/>
    <w:rsid w:val="00E27FA4"/>
    <w:rsid w:val="00E31833"/>
    <w:rsid w:val="00E36136"/>
    <w:rsid w:val="00E3758D"/>
    <w:rsid w:val="00E403E4"/>
    <w:rsid w:val="00E5272A"/>
    <w:rsid w:val="00E56BBE"/>
    <w:rsid w:val="00E61B53"/>
    <w:rsid w:val="00E61EF3"/>
    <w:rsid w:val="00E63A4F"/>
    <w:rsid w:val="00E656BA"/>
    <w:rsid w:val="00E74814"/>
    <w:rsid w:val="00E84BC1"/>
    <w:rsid w:val="00E856C5"/>
    <w:rsid w:val="00E86AC0"/>
    <w:rsid w:val="00E906AF"/>
    <w:rsid w:val="00E92EF7"/>
    <w:rsid w:val="00E94EB6"/>
    <w:rsid w:val="00E9532C"/>
    <w:rsid w:val="00E961B5"/>
    <w:rsid w:val="00E96E72"/>
    <w:rsid w:val="00E97DE1"/>
    <w:rsid w:val="00EA11F5"/>
    <w:rsid w:val="00EA1650"/>
    <w:rsid w:val="00EB1511"/>
    <w:rsid w:val="00EB3602"/>
    <w:rsid w:val="00EB3B3C"/>
    <w:rsid w:val="00EB3BD3"/>
    <w:rsid w:val="00EC3722"/>
    <w:rsid w:val="00EC623D"/>
    <w:rsid w:val="00ED1077"/>
    <w:rsid w:val="00EE020E"/>
    <w:rsid w:val="00EE4092"/>
    <w:rsid w:val="00EE422E"/>
    <w:rsid w:val="00EE5400"/>
    <w:rsid w:val="00EE75BF"/>
    <w:rsid w:val="00EF067B"/>
    <w:rsid w:val="00EF479D"/>
    <w:rsid w:val="00F03B76"/>
    <w:rsid w:val="00F1148A"/>
    <w:rsid w:val="00F14E09"/>
    <w:rsid w:val="00F16868"/>
    <w:rsid w:val="00F2344F"/>
    <w:rsid w:val="00F248B5"/>
    <w:rsid w:val="00F26398"/>
    <w:rsid w:val="00F311FD"/>
    <w:rsid w:val="00F319C6"/>
    <w:rsid w:val="00F33ADB"/>
    <w:rsid w:val="00F40DEC"/>
    <w:rsid w:val="00F40F86"/>
    <w:rsid w:val="00F41CAB"/>
    <w:rsid w:val="00F43502"/>
    <w:rsid w:val="00F536F6"/>
    <w:rsid w:val="00F731F2"/>
    <w:rsid w:val="00F7717B"/>
    <w:rsid w:val="00F81160"/>
    <w:rsid w:val="00F83D94"/>
    <w:rsid w:val="00F84D5F"/>
    <w:rsid w:val="00F876FE"/>
    <w:rsid w:val="00F92911"/>
    <w:rsid w:val="00F92C2E"/>
    <w:rsid w:val="00FA005F"/>
    <w:rsid w:val="00FA4249"/>
    <w:rsid w:val="00FB1156"/>
    <w:rsid w:val="00FB2519"/>
    <w:rsid w:val="00FB48F0"/>
    <w:rsid w:val="00FB4A84"/>
    <w:rsid w:val="00FB57E9"/>
    <w:rsid w:val="00FC4FB4"/>
    <w:rsid w:val="00FD28EB"/>
    <w:rsid w:val="00FD3781"/>
    <w:rsid w:val="00FD432E"/>
    <w:rsid w:val="00FD63C2"/>
    <w:rsid w:val="00FD69BE"/>
    <w:rsid w:val="00FE4906"/>
    <w:rsid w:val="00FF3B57"/>
    <w:rsid w:val="00FF53D0"/>
    <w:rsid w:val="00FF55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9F04372B-A4DC-F145-8A34-7CE01E3B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B2A"/>
    <w:pPr>
      <w:ind w:left="720"/>
      <w:contextualSpacing/>
    </w:pPr>
  </w:style>
  <w:style w:type="table" w:styleId="TableGrid">
    <w:name w:val="Table Grid"/>
    <w:basedOn w:val="TableNormal"/>
    <w:uiPriority w:val="59"/>
    <w:rsid w:val="009F6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2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EEF"/>
    <w:rPr>
      <w:rFonts w:ascii="Tahoma" w:hAnsi="Tahoma" w:cs="Tahoma"/>
      <w:sz w:val="16"/>
      <w:szCs w:val="16"/>
    </w:rPr>
  </w:style>
  <w:style w:type="paragraph" w:styleId="Header">
    <w:name w:val="header"/>
    <w:basedOn w:val="Normal"/>
    <w:link w:val="HeaderChar"/>
    <w:unhideWhenUsed/>
    <w:rsid w:val="004A0721"/>
    <w:pPr>
      <w:tabs>
        <w:tab w:val="center" w:pos="4680"/>
        <w:tab w:val="right" w:pos="9360"/>
      </w:tabs>
      <w:spacing w:after="0" w:line="240" w:lineRule="auto"/>
    </w:pPr>
  </w:style>
  <w:style w:type="character" w:customStyle="1" w:styleId="HeaderChar">
    <w:name w:val="Header Char"/>
    <w:basedOn w:val="DefaultParagraphFont"/>
    <w:link w:val="Header"/>
    <w:rsid w:val="004A0721"/>
  </w:style>
  <w:style w:type="paragraph" w:styleId="Footer">
    <w:name w:val="footer"/>
    <w:basedOn w:val="Normal"/>
    <w:link w:val="FooterChar"/>
    <w:uiPriority w:val="99"/>
    <w:unhideWhenUsed/>
    <w:rsid w:val="004A07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721"/>
  </w:style>
  <w:style w:type="paragraph" w:customStyle="1" w:styleId="style1">
    <w:name w:val="style1"/>
    <w:basedOn w:val="Normal"/>
    <w:rsid w:val="003727E4"/>
    <w:pPr>
      <w:tabs>
        <w:tab w:val="left" w:pos="2880"/>
      </w:tabs>
      <w:spacing w:after="0" w:line="240" w:lineRule="auto"/>
      <w:ind w:left="446" w:hanging="360"/>
    </w:pPr>
    <w:rPr>
      <w:rFonts w:ascii="Book Antiqua" w:eastAsia="Times New Roman" w:hAnsi="Book Antiqua" w:cs="Times New Roman"/>
      <w:sz w:val="24"/>
      <w:szCs w:val="24"/>
    </w:rPr>
  </w:style>
  <w:style w:type="character" w:styleId="CommentReference">
    <w:name w:val="annotation reference"/>
    <w:basedOn w:val="DefaultParagraphFont"/>
    <w:uiPriority w:val="99"/>
    <w:semiHidden/>
    <w:unhideWhenUsed/>
    <w:rsid w:val="00695E70"/>
    <w:rPr>
      <w:sz w:val="16"/>
      <w:szCs w:val="16"/>
    </w:rPr>
  </w:style>
  <w:style w:type="paragraph" w:styleId="CommentText">
    <w:name w:val="annotation text"/>
    <w:basedOn w:val="Normal"/>
    <w:link w:val="CommentTextChar"/>
    <w:uiPriority w:val="99"/>
    <w:semiHidden/>
    <w:unhideWhenUsed/>
    <w:rsid w:val="00695E70"/>
    <w:pPr>
      <w:spacing w:line="240" w:lineRule="auto"/>
    </w:pPr>
    <w:rPr>
      <w:sz w:val="20"/>
      <w:szCs w:val="20"/>
    </w:rPr>
  </w:style>
  <w:style w:type="character" w:customStyle="1" w:styleId="CommentTextChar">
    <w:name w:val="Comment Text Char"/>
    <w:basedOn w:val="DefaultParagraphFont"/>
    <w:link w:val="CommentText"/>
    <w:uiPriority w:val="99"/>
    <w:semiHidden/>
    <w:rsid w:val="00695E70"/>
    <w:rPr>
      <w:sz w:val="20"/>
      <w:szCs w:val="20"/>
    </w:rPr>
  </w:style>
  <w:style w:type="paragraph" w:styleId="CommentSubject">
    <w:name w:val="annotation subject"/>
    <w:basedOn w:val="CommentText"/>
    <w:next w:val="CommentText"/>
    <w:link w:val="CommentSubjectChar"/>
    <w:uiPriority w:val="99"/>
    <w:semiHidden/>
    <w:unhideWhenUsed/>
    <w:rsid w:val="00695E70"/>
    <w:rPr>
      <w:b/>
      <w:bCs/>
    </w:rPr>
  </w:style>
  <w:style w:type="character" w:customStyle="1" w:styleId="CommentSubjectChar">
    <w:name w:val="Comment Subject Char"/>
    <w:basedOn w:val="CommentTextChar"/>
    <w:link w:val="CommentSubject"/>
    <w:uiPriority w:val="99"/>
    <w:semiHidden/>
    <w:rsid w:val="00695E70"/>
    <w:rPr>
      <w:b/>
      <w:bCs/>
      <w:sz w:val="20"/>
      <w:szCs w:val="20"/>
    </w:rPr>
  </w:style>
  <w:style w:type="paragraph" w:styleId="BodyText">
    <w:name w:val="Body Text"/>
    <w:basedOn w:val="Normal"/>
    <w:link w:val="BodyTextChar"/>
    <w:rsid w:val="00250B2B"/>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50B2B"/>
    <w:rPr>
      <w:rFonts w:ascii="Times New Roman" w:eastAsia="Times New Roman" w:hAnsi="Times New Roman" w:cs="Times New Roman"/>
      <w:sz w:val="20"/>
      <w:szCs w:val="20"/>
    </w:rPr>
  </w:style>
  <w:style w:type="paragraph" w:styleId="NormalWeb">
    <w:name w:val="Normal (Web)"/>
    <w:basedOn w:val="Normal"/>
    <w:uiPriority w:val="99"/>
    <w:unhideWhenUsed/>
    <w:rsid w:val="008B1ED7"/>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C133A"/>
    <w:rPr>
      <w:color w:val="0000FF" w:themeColor="hyperlink"/>
      <w:u w:val="single"/>
    </w:rPr>
  </w:style>
  <w:style w:type="paragraph" w:styleId="NoSpacing">
    <w:name w:val="No Spacing"/>
    <w:uiPriority w:val="1"/>
    <w:qFormat/>
    <w:rsid w:val="00DC133A"/>
    <w:pPr>
      <w:spacing w:after="0" w:line="240" w:lineRule="auto"/>
    </w:pPr>
  </w:style>
  <w:style w:type="paragraph" w:customStyle="1" w:styleId="Default">
    <w:name w:val="Default"/>
    <w:rsid w:val="00D54B4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37A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326">
      <w:bodyDiv w:val="1"/>
      <w:marLeft w:val="0"/>
      <w:marRight w:val="0"/>
      <w:marTop w:val="0"/>
      <w:marBottom w:val="0"/>
      <w:divBdr>
        <w:top w:val="none" w:sz="0" w:space="0" w:color="auto"/>
        <w:left w:val="none" w:sz="0" w:space="0" w:color="auto"/>
        <w:bottom w:val="none" w:sz="0" w:space="0" w:color="auto"/>
        <w:right w:val="none" w:sz="0" w:space="0" w:color="auto"/>
      </w:divBdr>
    </w:div>
    <w:div w:id="20128964">
      <w:bodyDiv w:val="1"/>
      <w:marLeft w:val="0"/>
      <w:marRight w:val="0"/>
      <w:marTop w:val="0"/>
      <w:marBottom w:val="0"/>
      <w:divBdr>
        <w:top w:val="none" w:sz="0" w:space="0" w:color="auto"/>
        <w:left w:val="none" w:sz="0" w:space="0" w:color="auto"/>
        <w:bottom w:val="none" w:sz="0" w:space="0" w:color="auto"/>
        <w:right w:val="none" w:sz="0" w:space="0" w:color="auto"/>
      </w:divBdr>
      <w:divsChild>
        <w:div w:id="784034353">
          <w:marLeft w:val="0"/>
          <w:marRight w:val="0"/>
          <w:marTop w:val="0"/>
          <w:marBottom w:val="0"/>
          <w:divBdr>
            <w:top w:val="none" w:sz="0" w:space="0" w:color="auto"/>
            <w:left w:val="none" w:sz="0" w:space="0" w:color="auto"/>
            <w:bottom w:val="none" w:sz="0" w:space="0" w:color="auto"/>
            <w:right w:val="none" w:sz="0" w:space="0" w:color="auto"/>
          </w:divBdr>
          <w:divsChild>
            <w:div w:id="837498860">
              <w:marLeft w:val="0"/>
              <w:marRight w:val="0"/>
              <w:marTop w:val="0"/>
              <w:marBottom w:val="0"/>
              <w:divBdr>
                <w:top w:val="none" w:sz="0" w:space="0" w:color="auto"/>
                <w:left w:val="none" w:sz="0" w:space="0" w:color="auto"/>
                <w:bottom w:val="none" w:sz="0" w:space="0" w:color="auto"/>
                <w:right w:val="none" w:sz="0" w:space="0" w:color="auto"/>
              </w:divBdr>
              <w:divsChild>
                <w:div w:id="764882698">
                  <w:marLeft w:val="0"/>
                  <w:marRight w:val="0"/>
                  <w:marTop w:val="0"/>
                  <w:marBottom w:val="0"/>
                  <w:divBdr>
                    <w:top w:val="none" w:sz="0" w:space="0" w:color="auto"/>
                    <w:left w:val="none" w:sz="0" w:space="0" w:color="auto"/>
                    <w:bottom w:val="none" w:sz="0" w:space="0" w:color="auto"/>
                    <w:right w:val="none" w:sz="0" w:space="0" w:color="auto"/>
                  </w:divBdr>
                </w:div>
                <w:div w:id="2118131805">
                  <w:marLeft w:val="0"/>
                  <w:marRight w:val="0"/>
                  <w:marTop w:val="0"/>
                  <w:marBottom w:val="0"/>
                  <w:divBdr>
                    <w:top w:val="none" w:sz="0" w:space="0" w:color="auto"/>
                    <w:left w:val="none" w:sz="0" w:space="0" w:color="auto"/>
                    <w:bottom w:val="none" w:sz="0" w:space="0" w:color="auto"/>
                    <w:right w:val="none" w:sz="0" w:space="0" w:color="auto"/>
                  </w:divBdr>
                </w:div>
              </w:divsChild>
            </w:div>
            <w:div w:id="907764453">
              <w:marLeft w:val="0"/>
              <w:marRight w:val="0"/>
              <w:marTop w:val="0"/>
              <w:marBottom w:val="0"/>
              <w:divBdr>
                <w:top w:val="none" w:sz="0" w:space="0" w:color="auto"/>
                <w:left w:val="none" w:sz="0" w:space="0" w:color="auto"/>
                <w:bottom w:val="none" w:sz="0" w:space="0" w:color="auto"/>
                <w:right w:val="none" w:sz="0" w:space="0" w:color="auto"/>
              </w:divBdr>
              <w:divsChild>
                <w:div w:id="1265067561">
                  <w:marLeft w:val="0"/>
                  <w:marRight w:val="0"/>
                  <w:marTop w:val="0"/>
                  <w:marBottom w:val="0"/>
                  <w:divBdr>
                    <w:top w:val="none" w:sz="0" w:space="0" w:color="auto"/>
                    <w:left w:val="none" w:sz="0" w:space="0" w:color="auto"/>
                    <w:bottom w:val="none" w:sz="0" w:space="0" w:color="auto"/>
                    <w:right w:val="none" w:sz="0" w:space="0" w:color="auto"/>
                  </w:divBdr>
                </w:div>
                <w:div w:id="1712143385">
                  <w:marLeft w:val="0"/>
                  <w:marRight w:val="0"/>
                  <w:marTop w:val="0"/>
                  <w:marBottom w:val="0"/>
                  <w:divBdr>
                    <w:top w:val="none" w:sz="0" w:space="0" w:color="auto"/>
                    <w:left w:val="none" w:sz="0" w:space="0" w:color="auto"/>
                    <w:bottom w:val="none" w:sz="0" w:space="0" w:color="auto"/>
                    <w:right w:val="none" w:sz="0" w:space="0" w:color="auto"/>
                  </w:divBdr>
                </w:div>
              </w:divsChild>
            </w:div>
            <w:div w:id="1219781243">
              <w:marLeft w:val="0"/>
              <w:marRight w:val="0"/>
              <w:marTop w:val="0"/>
              <w:marBottom w:val="0"/>
              <w:divBdr>
                <w:top w:val="none" w:sz="0" w:space="0" w:color="auto"/>
                <w:left w:val="none" w:sz="0" w:space="0" w:color="auto"/>
                <w:bottom w:val="none" w:sz="0" w:space="0" w:color="auto"/>
                <w:right w:val="none" w:sz="0" w:space="0" w:color="auto"/>
              </w:divBdr>
              <w:divsChild>
                <w:div w:id="18019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7912">
      <w:bodyDiv w:val="1"/>
      <w:marLeft w:val="0"/>
      <w:marRight w:val="0"/>
      <w:marTop w:val="0"/>
      <w:marBottom w:val="0"/>
      <w:divBdr>
        <w:top w:val="none" w:sz="0" w:space="0" w:color="auto"/>
        <w:left w:val="none" w:sz="0" w:space="0" w:color="auto"/>
        <w:bottom w:val="none" w:sz="0" w:space="0" w:color="auto"/>
        <w:right w:val="none" w:sz="0" w:space="0" w:color="auto"/>
      </w:divBdr>
      <w:divsChild>
        <w:div w:id="213397414">
          <w:marLeft w:val="0"/>
          <w:marRight w:val="0"/>
          <w:marTop w:val="0"/>
          <w:marBottom w:val="0"/>
          <w:divBdr>
            <w:top w:val="none" w:sz="0" w:space="0" w:color="auto"/>
            <w:left w:val="none" w:sz="0" w:space="0" w:color="auto"/>
            <w:bottom w:val="none" w:sz="0" w:space="0" w:color="auto"/>
            <w:right w:val="none" w:sz="0" w:space="0" w:color="auto"/>
          </w:divBdr>
          <w:divsChild>
            <w:div w:id="1799645799">
              <w:marLeft w:val="0"/>
              <w:marRight w:val="0"/>
              <w:marTop w:val="0"/>
              <w:marBottom w:val="0"/>
              <w:divBdr>
                <w:top w:val="none" w:sz="0" w:space="0" w:color="auto"/>
                <w:left w:val="none" w:sz="0" w:space="0" w:color="auto"/>
                <w:bottom w:val="none" w:sz="0" w:space="0" w:color="auto"/>
                <w:right w:val="none" w:sz="0" w:space="0" w:color="auto"/>
              </w:divBdr>
              <w:divsChild>
                <w:div w:id="4667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2154">
      <w:bodyDiv w:val="1"/>
      <w:marLeft w:val="0"/>
      <w:marRight w:val="0"/>
      <w:marTop w:val="0"/>
      <w:marBottom w:val="0"/>
      <w:divBdr>
        <w:top w:val="none" w:sz="0" w:space="0" w:color="auto"/>
        <w:left w:val="none" w:sz="0" w:space="0" w:color="auto"/>
        <w:bottom w:val="none" w:sz="0" w:space="0" w:color="auto"/>
        <w:right w:val="none" w:sz="0" w:space="0" w:color="auto"/>
      </w:divBdr>
      <w:divsChild>
        <w:div w:id="349187455">
          <w:marLeft w:val="0"/>
          <w:marRight w:val="0"/>
          <w:marTop w:val="0"/>
          <w:marBottom w:val="0"/>
          <w:divBdr>
            <w:top w:val="none" w:sz="0" w:space="0" w:color="auto"/>
            <w:left w:val="none" w:sz="0" w:space="0" w:color="auto"/>
            <w:bottom w:val="none" w:sz="0" w:space="0" w:color="auto"/>
            <w:right w:val="none" w:sz="0" w:space="0" w:color="auto"/>
          </w:divBdr>
        </w:div>
      </w:divsChild>
    </w:div>
    <w:div w:id="121314186">
      <w:bodyDiv w:val="1"/>
      <w:marLeft w:val="0"/>
      <w:marRight w:val="0"/>
      <w:marTop w:val="0"/>
      <w:marBottom w:val="0"/>
      <w:divBdr>
        <w:top w:val="none" w:sz="0" w:space="0" w:color="auto"/>
        <w:left w:val="none" w:sz="0" w:space="0" w:color="auto"/>
        <w:bottom w:val="none" w:sz="0" w:space="0" w:color="auto"/>
        <w:right w:val="none" w:sz="0" w:space="0" w:color="auto"/>
      </w:divBdr>
      <w:divsChild>
        <w:div w:id="1602689896">
          <w:marLeft w:val="0"/>
          <w:marRight w:val="0"/>
          <w:marTop w:val="0"/>
          <w:marBottom w:val="0"/>
          <w:divBdr>
            <w:top w:val="none" w:sz="0" w:space="0" w:color="auto"/>
            <w:left w:val="none" w:sz="0" w:space="0" w:color="auto"/>
            <w:bottom w:val="none" w:sz="0" w:space="0" w:color="auto"/>
            <w:right w:val="none" w:sz="0" w:space="0" w:color="auto"/>
          </w:divBdr>
          <w:divsChild>
            <w:div w:id="1851095811">
              <w:marLeft w:val="0"/>
              <w:marRight w:val="0"/>
              <w:marTop w:val="0"/>
              <w:marBottom w:val="0"/>
              <w:divBdr>
                <w:top w:val="none" w:sz="0" w:space="0" w:color="auto"/>
                <w:left w:val="none" w:sz="0" w:space="0" w:color="auto"/>
                <w:bottom w:val="none" w:sz="0" w:space="0" w:color="auto"/>
                <w:right w:val="none" w:sz="0" w:space="0" w:color="auto"/>
              </w:divBdr>
              <w:divsChild>
                <w:div w:id="8035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4529">
      <w:bodyDiv w:val="1"/>
      <w:marLeft w:val="0"/>
      <w:marRight w:val="0"/>
      <w:marTop w:val="0"/>
      <w:marBottom w:val="0"/>
      <w:divBdr>
        <w:top w:val="none" w:sz="0" w:space="0" w:color="auto"/>
        <w:left w:val="none" w:sz="0" w:space="0" w:color="auto"/>
        <w:bottom w:val="none" w:sz="0" w:space="0" w:color="auto"/>
        <w:right w:val="none" w:sz="0" w:space="0" w:color="auto"/>
      </w:divBdr>
      <w:divsChild>
        <w:div w:id="1736970091">
          <w:marLeft w:val="0"/>
          <w:marRight w:val="0"/>
          <w:marTop w:val="0"/>
          <w:marBottom w:val="0"/>
          <w:divBdr>
            <w:top w:val="none" w:sz="0" w:space="0" w:color="auto"/>
            <w:left w:val="none" w:sz="0" w:space="0" w:color="auto"/>
            <w:bottom w:val="none" w:sz="0" w:space="0" w:color="auto"/>
            <w:right w:val="none" w:sz="0" w:space="0" w:color="auto"/>
          </w:divBdr>
          <w:divsChild>
            <w:div w:id="1973486305">
              <w:marLeft w:val="0"/>
              <w:marRight w:val="0"/>
              <w:marTop w:val="0"/>
              <w:marBottom w:val="0"/>
              <w:divBdr>
                <w:top w:val="none" w:sz="0" w:space="0" w:color="auto"/>
                <w:left w:val="none" w:sz="0" w:space="0" w:color="auto"/>
                <w:bottom w:val="none" w:sz="0" w:space="0" w:color="auto"/>
                <w:right w:val="none" w:sz="0" w:space="0" w:color="auto"/>
              </w:divBdr>
              <w:divsChild>
                <w:div w:id="5391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9613">
      <w:bodyDiv w:val="1"/>
      <w:marLeft w:val="0"/>
      <w:marRight w:val="0"/>
      <w:marTop w:val="0"/>
      <w:marBottom w:val="0"/>
      <w:divBdr>
        <w:top w:val="none" w:sz="0" w:space="0" w:color="auto"/>
        <w:left w:val="none" w:sz="0" w:space="0" w:color="auto"/>
        <w:bottom w:val="none" w:sz="0" w:space="0" w:color="auto"/>
        <w:right w:val="none" w:sz="0" w:space="0" w:color="auto"/>
      </w:divBdr>
      <w:divsChild>
        <w:div w:id="999848028">
          <w:marLeft w:val="0"/>
          <w:marRight w:val="0"/>
          <w:marTop w:val="0"/>
          <w:marBottom w:val="0"/>
          <w:divBdr>
            <w:top w:val="none" w:sz="0" w:space="0" w:color="auto"/>
            <w:left w:val="none" w:sz="0" w:space="0" w:color="auto"/>
            <w:bottom w:val="none" w:sz="0" w:space="0" w:color="auto"/>
            <w:right w:val="none" w:sz="0" w:space="0" w:color="auto"/>
          </w:divBdr>
        </w:div>
      </w:divsChild>
    </w:div>
    <w:div w:id="147063056">
      <w:bodyDiv w:val="1"/>
      <w:marLeft w:val="0"/>
      <w:marRight w:val="0"/>
      <w:marTop w:val="0"/>
      <w:marBottom w:val="0"/>
      <w:divBdr>
        <w:top w:val="none" w:sz="0" w:space="0" w:color="auto"/>
        <w:left w:val="none" w:sz="0" w:space="0" w:color="auto"/>
        <w:bottom w:val="none" w:sz="0" w:space="0" w:color="auto"/>
        <w:right w:val="none" w:sz="0" w:space="0" w:color="auto"/>
      </w:divBdr>
      <w:divsChild>
        <w:div w:id="509299674">
          <w:marLeft w:val="0"/>
          <w:marRight w:val="0"/>
          <w:marTop w:val="0"/>
          <w:marBottom w:val="0"/>
          <w:divBdr>
            <w:top w:val="none" w:sz="0" w:space="0" w:color="auto"/>
            <w:left w:val="none" w:sz="0" w:space="0" w:color="auto"/>
            <w:bottom w:val="none" w:sz="0" w:space="0" w:color="auto"/>
            <w:right w:val="none" w:sz="0" w:space="0" w:color="auto"/>
          </w:divBdr>
          <w:divsChild>
            <w:div w:id="353383518">
              <w:marLeft w:val="0"/>
              <w:marRight w:val="0"/>
              <w:marTop w:val="0"/>
              <w:marBottom w:val="0"/>
              <w:divBdr>
                <w:top w:val="none" w:sz="0" w:space="0" w:color="auto"/>
                <w:left w:val="none" w:sz="0" w:space="0" w:color="auto"/>
                <w:bottom w:val="none" w:sz="0" w:space="0" w:color="auto"/>
                <w:right w:val="none" w:sz="0" w:space="0" w:color="auto"/>
              </w:divBdr>
              <w:divsChild>
                <w:div w:id="21207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8776">
      <w:bodyDiv w:val="1"/>
      <w:marLeft w:val="0"/>
      <w:marRight w:val="0"/>
      <w:marTop w:val="0"/>
      <w:marBottom w:val="0"/>
      <w:divBdr>
        <w:top w:val="none" w:sz="0" w:space="0" w:color="auto"/>
        <w:left w:val="none" w:sz="0" w:space="0" w:color="auto"/>
        <w:bottom w:val="none" w:sz="0" w:space="0" w:color="auto"/>
        <w:right w:val="none" w:sz="0" w:space="0" w:color="auto"/>
      </w:divBdr>
      <w:divsChild>
        <w:div w:id="1441681420">
          <w:marLeft w:val="0"/>
          <w:marRight w:val="0"/>
          <w:marTop w:val="0"/>
          <w:marBottom w:val="0"/>
          <w:divBdr>
            <w:top w:val="none" w:sz="0" w:space="0" w:color="auto"/>
            <w:left w:val="none" w:sz="0" w:space="0" w:color="auto"/>
            <w:bottom w:val="none" w:sz="0" w:space="0" w:color="auto"/>
            <w:right w:val="none" w:sz="0" w:space="0" w:color="auto"/>
          </w:divBdr>
        </w:div>
      </w:divsChild>
    </w:div>
    <w:div w:id="176772554">
      <w:bodyDiv w:val="1"/>
      <w:marLeft w:val="0"/>
      <w:marRight w:val="0"/>
      <w:marTop w:val="0"/>
      <w:marBottom w:val="0"/>
      <w:divBdr>
        <w:top w:val="none" w:sz="0" w:space="0" w:color="auto"/>
        <w:left w:val="none" w:sz="0" w:space="0" w:color="auto"/>
        <w:bottom w:val="none" w:sz="0" w:space="0" w:color="auto"/>
        <w:right w:val="none" w:sz="0" w:space="0" w:color="auto"/>
      </w:divBdr>
      <w:divsChild>
        <w:div w:id="1308628483">
          <w:marLeft w:val="0"/>
          <w:marRight w:val="0"/>
          <w:marTop w:val="0"/>
          <w:marBottom w:val="0"/>
          <w:divBdr>
            <w:top w:val="none" w:sz="0" w:space="0" w:color="auto"/>
            <w:left w:val="none" w:sz="0" w:space="0" w:color="auto"/>
            <w:bottom w:val="none" w:sz="0" w:space="0" w:color="auto"/>
            <w:right w:val="none" w:sz="0" w:space="0" w:color="auto"/>
          </w:divBdr>
        </w:div>
      </w:divsChild>
    </w:div>
    <w:div w:id="187572266">
      <w:bodyDiv w:val="1"/>
      <w:marLeft w:val="0"/>
      <w:marRight w:val="0"/>
      <w:marTop w:val="0"/>
      <w:marBottom w:val="0"/>
      <w:divBdr>
        <w:top w:val="none" w:sz="0" w:space="0" w:color="auto"/>
        <w:left w:val="none" w:sz="0" w:space="0" w:color="auto"/>
        <w:bottom w:val="none" w:sz="0" w:space="0" w:color="auto"/>
        <w:right w:val="none" w:sz="0" w:space="0" w:color="auto"/>
      </w:divBdr>
      <w:divsChild>
        <w:div w:id="615717643">
          <w:marLeft w:val="0"/>
          <w:marRight w:val="0"/>
          <w:marTop w:val="0"/>
          <w:marBottom w:val="0"/>
          <w:divBdr>
            <w:top w:val="none" w:sz="0" w:space="0" w:color="auto"/>
            <w:left w:val="none" w:sz="0" w:space="0" w:color="auto"/>
            <w:bottom w:val="none" w:sz="0" w:space="0" w:color="auto"/>
            <w:right w:val="none" w:sz="0" w:space="0" w:color="auto"/>
          </w:divBdr>
          <w:divsChild>
            <w:div w:id="597642743">
              <w:marLeft w:val="0"/>
              <w:marRight w:val="0"/>
              <w:marTop w:val="0"/>
              <w:marBottom w:val="0"/>
              <w:divBdr>
                <w:top w:val="none" w:sz="0" w:space="0" w:color="auto"/>
                <w:left w:val="none" w:sz="0" w:space="0" w:color="auto"/>
                <w:bottom w:val="none" w:sz="0" w:space="0" w:color="auto"/>
                <w:right w:val="none" w:sz="0" w:space="0" w:color="auto"/>
              </w:divBdr>
              <w:divsChild>
                <w:div w:id="20054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5449">
      <w:bodyDiv w:val="1"/>
      <w:marLeft w:val="0"/>
      <w:marRight w:val="0"/>
      <w:marTop w:val="0"/>
      <w:marBottom w:val="0"/>
      <w:divBdr>
        <w:top w:val="none" w:sz="0" w:space="0" w:color="auto"/>
        <w:left w:val="none" w:sz="0" w:space="0" w:color="auto"/>
        <w:bottom w:val="none" w:sz="0" w:space="0" w:color="auto"/>
        <w:right w:val="none" w:sz="0" w:space="0" w:color="auto"/>
      </w:divBdr>
      <w:divsChild>
        <w:div w:id="1166672890">
          <w:marLeft w:val="0"/>
          <w:marRight w:val="0"/>
          <w:marTop w:val="0"/>
          <w:marBottom w:val="0"/>
          <w:divBdr>
            <w:top w:val="none" w:sz="0" w:space="0" w:color="auto"/>
            <w:left w:val="none" w:sz="0" w:space="0" w:color="auto"/>
            <w:bottom w:val="none" w:sz="0" w:space="0" w:color="auto"/>
            <w:right w:val="none" w:sz="0" w:space="0" w:color="auto"/>
          </w:divBdr>
        </w:div>
      </w:divsChild>
    </w:div>
    <w:div w:id="208732184">
      <w:bodyDiv w:val="1"/>
      <w:marLeft w:val="0"/>
      <w:marRight w:val="0"/>
      <w:marTop w:val="0"/>
      <w:marBottom w:val="0"/>
      <w:divBdr>
        <w:top w:val="none" w:sz="0" w:space="0" w:color="auto"/>
        <w:left w:val="none" w:sz="0" w:space="0" w:color="auto"/>
        <w:bottom w:val="none" w:sz="0" w:space="0" w:color="auto"/>
        <w:right w:val="none" w:sz="0" w:space="0" w:color="auto"/>
      </w:divBdr>
      <w:divsChild>
        <w:div w:id="517473557">
          <w:marLeft w:val="0"/>
          <w:marRight w:val="0"/>
          <w:marTop w:val="0"/>
          <w:marBottom w:val="0"/>
          <w:divBdr>
            <w:top w:val="none" w:sz="0" w:space="0" w:color="auto"/>
            <w:left w:val="none" w:sz="0" w:space="0" w:color="auto"/>
            <w:bottom w:val="none" w:sz="0" w:space="0" w:color="auto"/>
            <w:right w:val="none" w:sz="0" w:space="0" w:color="auto"/>
          </w:divBdr>
          <w:divsChild>
            <w:div w:id="1353260905">
              <w:marLeft w:val="0"/>
              <w:marRight w:val="0"/>
              <w:marTop w:val="0"/>
              <w:marBottom w:val="0"/>
              <w:divBdr>
                <w:top w:val="none" w:sz="0" w:space="0" w:color="auto"/>
                <w:left w:val="none" w:sz="0" w:space="0" w:color="auto"/>
                <w:bottom w:val="none" w:sz="0" w:space="0" w:color="auto"/>
                <w:right w:val="none" w:sz="0" w:space="0" w:color="auto"/>
              </w:divBdr>
              <w:divsChild>
                <w:div w:id="13362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0135">
      <w:bodyDiv w:val="1"/>
      <w:marLeft w:val="0"/>
      <w:marRight w:val="0"/>
      <w:marTop w:val="0"/>
      <w:marBottom w:val="0"/>
      <w:divBdr>
        <w:top w:val="none" w:sz="0" w:space="0" w:color="auto"/>
        <w:left w:val="none" w:sz="0" w:space="0" w:color="auto"/>
        <w:bottom w:val="none" w:sz="0" w:space="0" w:color="auto"/>
        <w:right w:val="none" w:sz="0" w:space="0" w:color="auto"/>
      </w:divBdr>
      <w:divsChild>
        <w:div w:id="406922670">
          <w:marLeft w:val="0"/>
          <w:marRight w:val="0"/>
          <w:marTop w:val="0"/>
          <w:marBottom w:val="0"/>
          <w:divBdr>
            <w:top w:val="none" w:sz="0" w:space="0" w:color="auto"/>
            <w:left w:val="none" w:sz="0" w:space="0" w:color="auto"/>
            <w:bottom w:val="none" w:sz="0" w:space="0" w:color="auto"/>
            <w:right w:val="none" w:sz="0" w:space="0" w:color="auto"/>
          </w:divBdr>
          <w:divsChild>
            <w:div w:id="841621667">
              <w:marLeft w:val="0"/>
              <w:marRight w:val="0"/>
              <w:marTop w:val="0"/>
              <w:marBottom w:val="0"/>
              <w:divBdr>
                <w:top w:val="none" w:sz="0" w:space="0" w:color="auto"/>
                <w:left w:val="none" w:sz="0" w:space="0" w:color="auto"/>
                <w:bottom w:val="none" w:sz="0" w:space="0" w:color="auto"/>
                <w:right w:val="none" w:sz="0" w:space="0" w:color="auto"/>
              </w:divBdr>
              <w:divsChild>
                <w:div w:id="16044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9944">
      <w:bodyDiv w:val="1"/>
      <w:marLeft w:val="0"/>
      <w:marRight w:val="0"/>
      <w:marTop w:val="0"/>
      <w:marBottom w:val="0"/>
      <w:divBdr>
        <w:top w:val="none" w:sz="0" w:space="0" w:color="auto"/>
        <w:left w:val="none" w:sz="0" w:space="0" w:color="auto"/>
        <w:bottom w:val="none" w:sz="0" w:space="0" w:color="auto"/>
        <w:right w:val="none" w:sz="0" w:space="0" w:color="auto"/>
      </w:divBdr>
      <w:divsChild>
        <w:div w:id="789320702">
          <w:marLeft w:val="0"/>
          <w:marRight w:val="0"/>
          <w:marTop w:val="0"/>
          <w:marBottom w:val="0"/>
          <w:divBdr>
            <w:top w:val="none" w:sz="0" w:space="0" w:color="auto"/>
            <w:left w:val="none" w:sz="0" w:space="0" w:color="auto"/>
            <w:bottom w:val="none" w:sz="0" w:space="0" w:color="auto"/>
            <w:right w:val="none" w:sz="0" w:space="0" w:color="auto"/>
          </w:divBdr>
          <w:divsChild>
            <w:div w:id="215970445">
              <w:marLeft w:val="0"/>
              <w:marRight w:val="0"/>
              <w:marTop w:val="0"/>
              <w:marBottom w:val="0"/>
              <w:divBdr>
                <w:top w:val="none" w:sz="0" w:space="0" w:color="auto"/>
                <w:left w:val="none" w:sz="0" w:space="0" w:color="auto"/>
                <w:bottom w:val="none" w:sz="0" w:space="0" w:color="auto"/>
                <w:right w:val="none" w:sz="0" w:space="0" w:color="auto"/>
              </w:divBdr>
              <w:divsChild>
                <w:div w:id="694158875">
                  <w:marLeft w:val="0"/>
                  <w:marRight w:val="0"/>
                  <w:marTop w:val="0"/>
                  <w:marBottom w:val="0"/>
                  <w:divBdr>
                    <w:top w:val="none" w:sz="0" w:space="0" w:color="auto"/>
                    <w:left w:val="none" w:sz="0" w:space="0" w:color="auto"/>
                    <w:bottom w:val="none" w:sz="0" w:space="0" w:color="auto"/>
                    <w:right w:val="none" w:sz="0" w:space="0" w:color="auto"/>
                  </w:divBdr>
                </w:div>
                <w:div w:id="1069688945">
                  <w:marLeft w:val="0"/>
                  <w:marRight w:val="0"/>
                  <w:marTop w:val="0"/>
                  <w:marBottom w:val="0"/>
                  <w:divBdr>
                    <w:top w:val="none" w:sz="0" w:space="0" w:color="auto"/>
                    <w:left w:val="none" w:sz="0" w:space="0" w:color="auto"/>
                    <w:bottom w:val="none" w:sz="0" w:space="0" w:color="auto"/>
                    <w:right w:val="none" w:sz="0" w:space="0" w:color="auto"/>
                  </w:divBdr>
                </w:div>
              </w:divsChild>
            </w:div>
            <w:div w:id="1479615305">
              <w:marLeft w:val="0"/>
              <w:marRight w:val="0"/>
              <w:marTop w:val="0"/>
              <w:marBottom w:val="0"/>
              <w:divBdr>
                <w:top w:val="none" w:sz="0" w:space="0" w:color="auto"/>
                <w:left w:val="none" w:sz="0" w:space="0" w:color="auto"/>
                <w:bottom w:val="none" w:sz="0" w:space="0" w:color="auto"/>
                <w:right w:val="none" w:sz="0" w:space="0" w:color="auto"/>
              </w:divBdr>
              <w:divsChild>
                <w:div w:id="6724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66000">
      <w:bodyDiv w:val="1"/>
      <w:marLeft w:val="0"/>
      <w:marRight w:val="0"/>
      <w:marTop w:val="0"/>
      <w:marBottom w:val="0"/>
      <w:divBdr>
        <w:top w:val="none" w:sz="0" w:space="0" w:color="auto"/>
        <w:left w:val="none" w:sz="0" w:space="0" w:color="auto"/>
        <w:bottom w:val="none" w:sz="0" w:space="0" w:color="auto"/>
        <w:right w:val="none" w:sz="0" w:space="0" w:color="auto"/>
      </w:divBdr>
      <w:divsChild>
        <w:div w:id="1515924647">
          <w:marLeft w:val="0"/>
          <w:marRight w:val="0"/>
          <w:marTop w:val="0"/>
          <w:marBottom w:val="0"/>
          <w:divBdr>
            <w:top w:val="none" w:sz="0" w:space="0" w:color="auto"/>
            <w:left w:val="none" w:sz="0" w:space="0" w:color="auto"/>
            <w:bottom w:val="none" w:sz="0" w:space="0" w:color="auto"/>
            <w:right w:val="none" w:sz="0" w:space="0" w:color="auto"/>
          </w:divBdr>
        </w:div>
      </w:divsChild>
    </w:div>
    <w:div w:id="259141516">
      <w:bodyDiv w:val="1"/>
      <w:marLeft w:val="0"/>
      <w:marRight w:val="0"/>
      <w:marTop w:val="0"/>
      <w:marBottom w:val="0"/>
      <w:divBdr>
        <w:top w:val="none" w:sz="0" w:space="0" w:color="auto"/>
        <w:left w:val="none" w:sz="0" w:space="0" w:color="auto"/>
        <w:bottom w:val="none" w:sz="0" w:space="0" w:color="auto"/>
        <w:right w:val="none" w:sz="0" w:space="0" w:color="auto"/>
      </w:divBdr>
      <w:divsChild>
        <w:div w:id="1364792552">
          <w:marLeft w:val="0"/>
          <w:marRight w:val="0"/>
          <w:marTop w:val="0"/>
          <w:marBottom w:val="0"/>
          <w:divBdr>
            <w:top w:val="none" w:sz="0" w:space="0" w:color="auto"/>
            <w:left w:val="none" w:sz="0" w:space="0" w:color="auto"/>
            <w:bottom w:val="none" w:sz="0" w:space="0" w:color="auto"/>
            <w:right w:val="none" w:sz="0" w:space="0" w:color="auto"/>
          </w:divBdr>
          <w:divsChild>
            <w:div w:id="597955307">
              <w:marLeft w:val="0"/>
              <w:marRight w:val="0"/>
              <w:marTop w:val="0"/>
              <w:marBottom w:val="0"/>
              <w:divBdr>
                <w:top w:val="none" w:sz="0" w:space="0" w:color="auto"/>
                <w:left w:val="none" w:sz="0" w:space="0" w:color="auto"/>
                <w:bottom w:val="none" w:sz="0" w:space="0" w:color="auto"/>
                <w:right w:val="none" w:sz="0" w:space="0" w:color="auto"/>
              </w:divBdr>
              <w:divsChild>
                <w:div w:id="17927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32204">
      <w:bodyDiv w:val="1"/>
      <w:marLeft w:val="0"/>
      <w:marRight w:val="0"/>
      <w:marTop w:val="0"/>
      <w:marBottom w:val="0"/>
      <w:divBdr>
        <w:top w:val="none" w:sz="0" w:space="0" w:color="auto"/>
        <w:left w:val="none" w:sz="0" w:space="0" w:color="auto"/>
        <w:bottom w:val="none" w:sz="0" w:space="0" w:color="auto"/>
        <w:right w:val="none" w:sz="0" w:space="0" w:color="auto"/>
      </w:divBdr>
      <w:divsChild>
        <w:div w:id="149175958">
          <w:marLeft w:val="0"/>
          <w:marRight w:val="0"/>
          <w:marTop w:val="0"/>
          <w:marBottom w:val="0"/>
          <w:divBdr>
            <w:top w:val="none" w:sz="0" w:space="0" w:color="auto"/>
            <w:left w:val="none" w:sz="0" w:space="0" w:color="auto"/>
            <w:bottom w:val="none" w:sz="0" w:space="0" w:color="auto"/>
            <w:right w:val="none" w:sz="0" w:space="0" w:color="auto"/>
          </w:divBdr>
          <w:divsChild>
            <w:div w:id="1841383269">
              <w:marLeft w:val="0"/>
              <w:marRight w:val="0"/>
              <w:marTop w:val="0"/>
              <w:marBottom w:val="0"/>
              <w:divBdr>
                <w:top w:val="none" w:sz="0" w:space="0" w:color="auto"/>
                <w:left w:val="none" w:sz="0" w:space="0" w:color="auto"/>
                <w:bottom w:val="none" w:sz="0" w:space="0" w:color="auto"/>
                <w:right w:val="none" w:sz="0" w:space="0" w:color="auto"/>
              </w:divBdr>
              <w:divsChild>
                <w:div w:id="647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6518">
      <w:bodyDiv w:val="1"/>
      <w:marLeft w:val="0"/>
      <w:marRight w:val="0"/>
      <w:marTop w:val="0"/>
      <w:marBottom w:val="0"/>
      <w:divBdr>
        <w:top w:val="none" w:sz="0" w:space="0" w:color="auto"/>
        <w:left w:val="none" w:sz="0" w:space="0" w:color="auto"/>
        <w:bottom w:val="none" w:sz="0" w:space="0" w:color="auto"/>
        <w:right w:val="none" w:sz="0" w:space="0" w:color="auto"/>
      </w:divBdr>
      <w:divsChild>
        <w:div w:id="1613437791">
          <w:marLeft w:val="0"/>
          <w:marRight w:val="0"/>
          <w:marTop w:val="0"/>
          <w:marBottom w:val="0"/>
          <w:divBdr>
            <w:top w:val="none" w:sz="0" w:space="0" w:color="auto"/>
            <w:left w:val="none" w:sz="0" w:space="0" w:color="auto"/>
            <w:bottom w:val="none" w:sz="0" w:space="0" w:color="auto"/>
            <w:right w:val="none" w:sz="0" w:space="0" w:color="auto"/>
          </w:divBdr>
          <w:divsChild>
            <w:div w:id="2111470213">
              <w:marLeft w:val="0"/>
              <w:marRight w:val="0"/>
              <w:marTop w:val="0"/>
              <w:marBottom w:val="0"/>
              <w:divBdr>
                <w:top w:val="none" w:sz="0" w:space="0" w:color="auto"/>
                <w:left w:val="none" w:sz="0" w:space="0" w:color="auto"/>
                <w:bottom w:val="none" w:sz="0" w:space="0" w:color="auto"/>
                <w:right w:val="none" w:sz="0" w:space="0" w:color="auto"/>
              </w:divBdr>
              <w:divsChild>
                <w:div w:id="13127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49592">
      <w:bodyDiv w:val="1"/>
      <w:marLeft w:val="0"/>
      <w:marRight w:val="0"/>
      <w:marTop w:val="0"/>
      <w:marBottom w:val="0"/>
      <w:divBdr>
        <w:top w:val="none" w:sz="0" w:space="0" w:color="auto"/>
        <w:left w:val="none" w:sz="0" w:space="0" w:color="auto"/>
        <w:bottom w:val="none" w:sz="0" w:space="0" w:color="auto"/>
        <w:right w:val="none" w:sz="0" w:space="0" w:color="auto"/>
      </w:divBdr>
      <w:divsChild>
        <w:div w:id="1045642858">
          <w:marLeft w:val="0"/>
          <w:marRight w:val="0"/>
          <w:marTop w:val="0"/>
          <w:marBottom w:val="0"/>
          <w:divBdr>
            <w:top w:val="none" w:sz="0" w:space="0" w:color="auto"/>
            <w:left w:val="none" w:sz="0" w:space="0" w:color="auto"/>
            <w:bottom w:val="none" w:sz="0" w:space="0" w:color="auto"/>
            <w:right w:val="none" w:sz="0" w:space="0" w:color="auto"/>
          </w:divBdr>
        </w:div>
      </w:divsChild>
    </w:div>
    <w:div w:id="352584100">
      <w:bodyDiv w:val="1"/>
      <w:marLeft w:val="0"/>
      <w:marRight w:val="0"/>
      <w:marTop w:val="0"/>
      <w:marBottom w:val="0"/>
      <w:divBdr>
        <w:top w:val="none" w:sz="0" w:space="0" w:color="auto"/>
        <w:left w:val="none" w:sz="0" w:space="0" w:color="auto"/>
        <w:bottom w:val="none" w:sz="0" w:space="0" w:color="auto"/>
        <w:right w:val="none" w:sz="0" w:space="0" w:color="auto"/>
      </w:divBdr>
      <w:divsChild>
        <w:div w:id="563565297">
          <w:marLeft w:val="0"/>
          <w:marRight w:val="0"/>
          <w:marTop w:val="0"/>
          <w:marBottom w:val="0"/>
          <w:divBdr>
            <w:top w:val="none" w:sz="0" w:space="0" w:color="auto"/>
            <w:left w:val="none" w:sz="0" w:space="0" w:color="auto"/>
            <w:bottom w:val="none" w:sz="0" w:space="0" w:color="auto"/>
            <w:right w:val="none" w:sz="0" w:space="0" w:color="auto"/>
          </w:divBdr>
        </w:div>
      </w:divsChild>
    </w:div>
    <w:div w:id="369108520">
      <w:bodyDiv w:val="1"/>
      <w:marLeft w:val="0"/>
      <w:marRight w:val="0"/>
      <w:marTop w:val="0"/>
      <w:marBottom w:val="0"/>
      <w:divBdr>
        <w:top w:val="none" w:sz="0" w:space="0" w:color="auto"/>
        <w:left w:val="none" w:sz="0" w:space="0" w:color="auto"/>
        <w:bottom w:val="none" w:sz="0" w:space="0" w:color="auto"/>
        <w:right w:val="none" w:sz="0" w:space="0" w:color="auto"/>
      </w:divBdr>
      <w:divsChild>
        <w:div w:id="1120222513">
          <w:marLeft w:val="0"/>
          <w:marRight w:val="0"/>
          <w:marTop w:val="0"/>
          <w:marBottom w:val="0"/>
          <w:divBdr>
            <w:top w:val="none" w:sz="0" w:space="0" w:color="auto"/>
            <w:left w:val="none" w:sz="0" w:space="0" w:color="auto"/>
            <w:bottom w:val="none" w:sz="0" w:space="0" w:color="auto"/>
            <w:right w:val="none" w:sz="0" w:space="0" w:color="auto"/>
          </w:divBdr>
        </w:div>
      </w:divsChild>
    </w:div>
    <w:div w:id="384262883">
      <w:bodyDiv w:val="1"/>
      <w:marLeft w:val="0"/>
      <w:marRight w:val="0"/>
      <w:marTop w:val="0"/>
      <w:marBottom w:val="0"/>
      <w:divBdr>
        <w:top w:val="none" w:sz="0" w:space="0" w:color="auto"/>
        <w:left w:val="none" w:sz="0" w:space="0" w:color="auto"/>
        <w:bottom w:val="none" w:sz="0" w:space="0" w:color="auto"/>
        <w:right w:val="none" w:sz="0" w:space="0" w:color="auto"/>
      </w:divBdr>
      <w:divsChild>
        <w:div w:id="931739005">
          <w:marLeft w:val="0"/>
          <w:marRight w:val="0"/>
          <w:marTop w:val="0"/>
          <w:marBottom w:val="0"/>
          <w:divBdr>
            <w:top w:val="none" w:sz="0" w:space="0" w:color="auto"/>
            <w:left w:val="none" w:sz="0" w:space="0" w:color="auto"/>
            <w:bottom w:val="none" w:sz="0" w:space="0" w:color="auto"/>
            <w:right w:val="none" w:sz="0" w:space="0" w:color="auto"/>
          </w:divBdr>
        </w:div>
      </w:divsChild>
    </w:div>
    <w:div w:id="415857051">
      <w:bodyDiv w:val="1"/>
      <w:marLeft w:val="0"/>
      <w:marRight w:val="0"/>
      <w:marTop w:val="0"/>
      <w:marBottom w:val="0"/>
      <w:divBdr>
        <w:top w:val="none" w:sz="0" w:space="0" w:color="auto"/>
        <w:left w:val="none" w:sz="0" w:space="0" w:color="auto"/>
        <w:bottom w:val="none" w:sz="0" w:space="0" w:color="auto"/>
        <w:right w:val="none" w:sz="0" w:space="0" w:color="auto"/>
      </w:divBdr>
      <w:divsChild>
        <w:div w:id="821118982">
          <w:marLeft w:val="0"/>
          <w:marRight w:val="0"/>
          <w:marTop w:val="0"/>
          <w:marBottom w:val="0"/>
          <w:divBdr>
            <w:top w:val="none" w:sz="0" w:space="0" w:color="auto"/>
            <w:left w:val="none" w:sz="0" w:space="0" w:color="auto"/>
            <w:bottom w:val="none" w:sz="0" w:space="0" w:color="auto"/>
            <w:right w:val="none" w:sz="0" w:space="0" w:color="auto"/>
          </w:divBdr>
          <w:divsChild>
            <w:div w:id="719980789">
              <w:marLeft w:val="0"/>
              <w:marRight w:val="0"/>
              <w:marTop w:val="0"/>
              <w:marBottom w:val="0"/>
              <w:divBdr>
                <w:top w:val="none" w:sz="0" w:space="0" w:color="auto"/>
                <w:left w:val="none" w:sz="0" w:space="0" w:color="auto"/>
                <w:bottom w:val="none" w:sz="0" w:space="0" w:color="auto"/>
                <w:right w:val="none" w:sz="0" w:space="0" w:color="auto"/>
              </w:divBdr>
              <w:divsChild>
                <w:div w:id="9348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48104">
      <w:bodyDiv w:val="1"/>
      <w:marLeft w:val="0"/>
      <w:marRight w:val="0"/>
      <w:marTop w:val="0"/>
      <w:marBottom w:val="0"/>
      <w:divBdr>
        <w:top w:val="none" w:sz="0" w:space="0" w:color="auto"/>
        <w:left w:val="none" w:sz="0" w:space="0" w:color="auto"/>
        <w:bottom w:val="none" w:sz="0" w:space="0" w:color="auto"/>
        <w:right w:val="none" w:sz="0" w:space="0" w:color="auto"/>
      </w:divBdr>
      <w:divsChild>
        <w:div w:id="1188835355">
          <w:marLeft w:val="0"/>
          <w:marRight w:val="0"/>
          <w:marTop w:val="0"/>
          <w:marBottom w:val="0"/>
          <w:divBdr>
            <w:top w:val="none" w:sz="0" w:space="0" w:color="auto"/>
            <w:left w:val="none" w:sz="0" w:space="0" w:color="auto"/>
            <w:bottom w:val="none" w:sz="0" w:space="0" w:color="auto"/>
            <w:right w:val="none" w:sz="0" w:space="0" w:color="auto"/>
          </w:divBdr>
          <w:divsChild>
            <w:div w:id="1401517239">
              <w:marLeft w:val="0"/>
              <w:marRight w:val="0"/>
              <w:marTop w:val="0"/>
              <w:marBottom w:val="0"/>
              <w:divBdr>
                <w:top w:val="none" w:sz="0" w:space="0" w:color="auto"/>
                <w:left w:val="none" w:sz="0" w:space="0" w:color="auto"/>
                <w:bottom w:val="none" w:sz="0" w:space="0" w:color="auto"/>
                <w:right w:val="none" w:sz="0" w:space="0" w:color="auto"/>
              </w:divBdr>
              <w:divsChild>
                <w:div w:id="1753550971">
                  <w:marLeft w:val="0"/>
                  <w:marRight w:val="0"/>
                  <w:marTop w:val="0"/>
                  <w:marBottom w:val="0"/>
                  <w:divBdr>
                    <w:top w:val="none" w:sz="0" w:space="0" w:color="auto"/>
                    <w:left w:val="none" w:sz="0" w:space="0" w:color="auto"/>
                    <w:bottom w:val="none" w:sz="0" w:space="0" w:color="auto"/>
                    <w:right w:val="none" w:sz="0" w:space="0" w:color="auto"/>
                  </w:divBdr>
                  <w:divsChild>
                    <w:div w:id="248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98370">
      <w:bodyDiv w:val="1"/>
      <w:marLeft w:val="0"/>
      <w:marRight w:val="0"/>
      <w:marTop w:val="0"/>
      <w:marBottom w:val="0"/>
      <w:divBdr>
        <w:top w:val="none" w:sz="0" w:space="0" w:color="auto"/>
        <w:left w:val="none" w:sz="0" w:space="0" w:color="auto"/>
        <w:bottom w:val="none" w:sz="0" w:space="0" w:color="auto"/>
        <w:right w:val="none" w:sz="0" w:space="0" w:color="auto"/>
      </w:divBdr>
      <w:divsChild>
        <w:div w:id="1203983056">
          <w:marLeft w:val="0"/>
          <w:marRight w:val="0"/>
          <w:marTop w:val="0"/>
          <w:marBottom w:val="0"/>
          <w:divBdr>
            <w:top w:val="none" w:sz="0" w:space="0" w:color="auto"/>
            <w:left w:val="none" w:sz="0" w:space="0" w:color="auto"/>
            <w:bottom w:val="none" w:sz="0" w:space="0" w:color="auto"/>
            <w:right w:val="none" w:sz="0" w:space="0" w:color="auto"/>
          </w:divBdr>
        </w:div>
      </w:divsChild>
    </w:div>
    <w:div w:id="428474573">
      <w:bodyDiv w:val="1"/>
      <w:marLeft w:val="0"/>
      <w:marRight w:val="0"/>
      <w:marTop w:val="0"/>
      <w:marBottom w:val="0"/>
      <w:divBdr>
        <w:top w:val="none" w:sz="0" w:space="0" w:color="auto"/>
        <w:left w:val="none" w:sz="0" w:space="0" w:color="auto"/>
        <w:bottom w:val="none" w:sz="0" w:space="0" w:color="auto"/>
        <w:right w:val="none" w:sz="0" w:space="0" w:color="auto"/>
      </w:divBdr>
    </w:div>
    <w:div w:id="442579233">
      <w:bodyDiv w:val="1"/>
      <w:marLeft w:val="0"/>
      <w:marRight w:val="0"/>
      <w:marTop w:val="0"/>
      <w:marBottom w:val="0"/>
      <w:divBdr>
        <w:top w:val="none" w:sz="0" w:space="0" w:color="auto"/>
        <w:left w:val="none" w:sz="0" w:space="0" w:color="auto"/>
        <w:bottom w:val="none" w:sz="0" w:space="0" w:color="auto"/>
        <w:right w:val="none" w:sz="0" w:space="0" w:color="auto"/>
      </w:divBdr>
      <w:divsChild>
        <w:div w:id="1642997937">
          <w:marLeft w:val="0"/>
          <w:marRight w:val="0"/>
          <w:marTop w:val="0"/>
          <w:marBottom w:val="0"/>
          <w:divBdr>
            <w:top w:val="none" w:sz="0" w:space="0" w:color="auto"/>
            <w:left w:val="none" w:sz="0" w:space="0" w:color="auto"/>
            <w:bottom w:val="none" w:sz="0" w:space="0" w:color="auto"/>
            <w:right w:val="none" w:sz="0" w:space="0" w:color="auto"/>
          </w:divBdr>
          <w:divsChild>
            <w:div w:id="158039261">
              <w:marLeft w:val="0"/>
              <w:marRight w:val="0"/>
              <w:marTop w:val="0"/>
              <w:marBottom w:val="0"/>
              <w:divBdr>
                <w:top w:val="none" w:sz="0" w:space="0" w:color="auto"/>
                <w:left w:val="none" w:sz="0" w:space="0" w:color="auto"/>
                <w:bottom w:val="none" w:sz="0" w:space="0" w:color="auto"/>
                <w:right w:val="none" w:sz="0" w:space="0" w:color="auto"/>
              </w:divBdr>
              <w:divsChild>
                <w:div w:id="18367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4604">
      <w:bodyDiv w:val="1"/>
      <w:marLeft w:val="0"/>
      <w:marRight w:val="0"/>
      <w:marTop w:val="0"/>
      <w:marBottom w:val="0"/>
      <w:divBdr>
        <w:top w:val="none" w:sz="0" w:space="0" w:color="auto"/>
        <w:left w:val="none" w:sz="0" w:space="0" w:color="auto"/>
        <w:bottom w:val="none" w:sz="0" w:space="0" w:color="auto"/>
        <w:right w:val="none" w:sz="0" w:space="0" w:color="auto"/>
      </w:divBdr>
      <w:divsChild>
        <w:div w:id="499779078">
          <w:marLeft w:val="0"/>
          <w:marRight w:val="0"/>
          <w:marTop w:val="0"/>
          <w:marBottom w:val="0"/>
          <w:divBdr>
            <w:top w:val="none" w:sz="0" w:space="0" w:color="auto"/>
            <w:left w:val="none" w:sz="0" w:space="0" w:color="auto"/>
            <w:bottom w:val="none" w:sz="0" w:space="0" w:color="auto"/>
            <w:right w:val="none" w:sz="0" w:space="0" w:color="auto"/>
          </w:divBdr>
          <w:divsChild>
            <w:div w:id="1314216660">
              <w:marLeft w:val="0"/>
              <w:marRight w:val="0"/>
              <w:marTop w:val="0"/>
              <w:marBottom w:val="0"/>
              <w:divBdr>
                <w:top w:val="none" w:sz="0" w:space="0" w:color="auto"/>
                <w:left w:val="none" w:sz="0" w:space="0" w:color="auto"/>
                <w:bottom w:val="none" w:sz="0" w:space="0" w:color="auto"/>
                <w:right w:val="none" w:sz="0" w:space="0" w:color="auto"/>
              </w:divBdr>
              <w:divsChild>
                <w:div w:id="1349678297">
                  <w:marLeft w:val="0"/>
                  <w:marRight w:val="0"/>
                  <w:marTop w:val="0"/>
                  <w:marBottom w:val="0"/>
                  <w:divBdr>
                    <w:top w:val="none" w:sz="0" w:space="0" w:color="auto"/>
                    <w:left w:val="none" w:sz="0" w:space="0" w:color="auto"/>
                    <w:bottom w:val="none" w:sz="0" w:space="0" w:color="auto"/>
                    <w:right w:val="none" w:sz="0" w:space="0" w:color="auto"/>
                  </w:divBdr>
                  <w:divsChild>
                    <w:div w:id="9298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168159">
      <w:bodyDiv w:val="1"/>
      <w:marLeft w:val="0"/>
      <w:marRight w:val="0"/>
      <w:marTop w:val="0"/>
      <w:marBottom w:val="0"/>
      <w:divBdr>
        <w:top w:val="none" w:sz="0" w:space="0" w:color="auto"/>
        <w:left w:val="none" w:sz="0" w:space="0" w:color="auto"/>
        <w:bottom w:val="none" w:sz="0" w:space="0" w:color="auto"/>
        <w:right w:val="none" w:sz="0" w:space="0" w:color="auto"/>
      </w:divBdr>
      <w:divsChild>
        <w:div w:id="1782262411">
          <w:marLeft w:val="0"/>
          <w:marRight w:val="0"/>
          <w:marTop w:val="0"/>
          <w:marBottom w:val="0"/>
          <w:divBdr>
            <w:top w:val="none" w:sz="0" w:space="0" w:color="auto"/>
            <w:left w:val="none" w:sz="0" w:space="0" w:color="auto"/>
            <w:bottom w:val="none" w:sz="0" w:space="0" w:color="auto"/>
            <w:right w:val="none" w:sz="0" w:space="0" w:color="auto"/>
          </w:divBdr>
        </w:div>
      </w:divsChild>
    </w:div>
    <w:div w:id="490214969">
      <w:bodyDiv w:val="1"/>
      <w:marLeft w:val="0"/>
      <w:marRight w:val="0"/>
      <w:marTop w:val="0"/>
      <w:marBottom w:val="0"/>
      <w:divBdr>
        <w:top w:val="none" w:sz="0" w:space="0" w:color="auto"/>
        <w:left w:val="none" w:sz="0" w:space="0" w:color="auto"/>
        <w:bottom w:val="none" w:sz="0" w:space="0" w:color="auto"/>
        <w:right w:val="none" w:sz="0" w:space="0" w:color="auto"/>
      </w:divBdr>
      <w:divsChild>
        <w:div w:id="179323139">
          <w:marLeft w:val="0"/>
          <w:marRight w:val="0"/>
          <w:marTop w:val="0"/>
          <w:marBottom w:val="0"/>
          <w:divBdr>
            <w:top w:val="none" w:sz="0" w:space="0" w:color="auto"/>
            <w:left w:val="none" w:sz="0" w:space="0" w:color="auto"/>
            <w:bottom w:val="none" w:sz="0" w:space="0" w:color="auto"/>
            <w:right w:val="none" w:sz="0" w:space="0" w:color="auto"/>
          </w:divBdr>
          <w:divsChild>
            <w:div w:id="830368435">
              <w:marLeft w:val="0"/>
              <w:marRight w:val="0"/>
              <w:marTop w:val="0"/>
              <w:marBottom w:val="0"/>
              <w:divBdr>
                <w:top w:val="none" w:sz="0" w:space="0" w:color="auto"/>
                <w:left w:val="none" w:sz="0" w:space="0" w:color="auto"/>
                <w:bottom w:val="none" w:sz="0" w:space="0" w:color="auto"/>
                <w:right w:val="none" w:sz="0" w:space="0" w:color="auto"/>
              </w:divBdr>
              <w:divsChild>
                <w:div w:id="1513492055">
                  <w:marLeft w:val="0"/>
                  <w:marRight w:val="0"/>
                  <w:marTop w:val="0"/>
                  <w:marBottom w:val="0"/>
                  <w:divBdr>
                    <w:top w:val="none" w:sz="0" w:space="0" w:color="auto"/>
                    <w:left w:val="none" w:sz="0" w:space="0" w:color="auto"/>
                    <w:bottom w:val="none" w:sz="0" w:space="0" w:color="auto"/>
                    <w:right w:val="none" w:sz="0" w:space="0" w:color="auto"/>
                  </w:divBdr>
                  <w:divsChild>
                    <w:div w:id="13356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96172">
      <w:bodyDiv w:val="1"/>
      <w:marLeft w:val="0"/>
      <w:marRight w:val="0"/>
      <w:marTop w:val="0"/>
      <w:marBottom w:val="0"/>
      <w:divBdr>
        <w:top w:val="none" w:sz="0" w:space="0" w:color="auto"/>
        <w:left w:val="none" w:sz="0" w:space="0" w:color="auto"/>
        <w:bottom w:val="none" w:sz="0" w:space="0" w:color="auto"/>
        <w:right w:val="none" w:sz="0" w:space="0" w:color="auto"/>
      </w:divBdr>
      <w:divsChild>
        <w:div w:id="460154387">
          <w:marLeft w:val="0"/>
          <w:marRight w:val="0"/>
          <w:marTop w:val="0"/>
          <w:marBottom w:val="0"/>
          <w:divBdr>
            <w:top w:val="none" w:sz="0" w:space="0" w:color="auto"/>
            <w:left w:val="none" w:sz="0" w:space="0" w:color="auto"/>
            <w:bottom w:val="none" w:sz="0" w:space="0" w:color="auto"/>
            <w:right w:val="none" w:sz="0" w:space="0" w:color="auto"/>
          </w:divBdr>
        </w:div>
      </w:divsChild>
    </w:div>
    <w:div w:id="512884936">
      <w:bodyDiv w:val="1"/>
      <w:marLeft w:val="0"/>
      <w:marRight w:val="0"/>
      <w:marTop w:val="0"/>
      <w:marBottom w:val="0"/>
      <w:divBdr>
        <w:top w:val="none" w:sz="0" w:space="0" w:color="auto"/>
        <w:left w:val="none" w:sz="0" w:space="0" w:color="auto"/>
        <w:bottom w:val="none" w:sz="0" w:space="0" w:color="auto"/>
        <w:right w:val="none" w:sz="0" w:space="0" w:color="auto"/>
      </w:divBdr>
      <w:divsChild>
        <w:div w:id="1483500145">
          <w:marLeft w:val="0"/>
          <w:marRight w:val="0"/>
          <w:marTop w:val="0"/>
          <w:marBottom w:val="0"/>
          <w:divBdr>
            <w:top w:val="none" w:sz="0" w:space="0" w:color="auto"/>
            <w:left w:val="none" w:sz="0" w:space="0" w:color="auto"/>
            <w:bottom w:val="none" w:sz="0" w:space="0" w:color="auto"/>
            <w:right w:val="none" w:sz="0" w:space="0" w:color="auto"/>
          </w:divBdr>
        </w:div>
      </w:divsChild>
    </w:div>
    <w:div w:id="513107410">
      <w:bodyDiv w:val="1"/>
      <w:marLeft w:val="0"/>
      <w:marRight w:val="0"/>
      <w:marTop w:val="0"/>
      <w:marBottom w:val="0"/>
      <w:divBdr>
        <w:top w:val="none" w:sz="0" w:space="0" w:color="auto"/>
        <w:left w:val="none" w:sz="0" w:space="0" w:color="auto"/>
        <w:bottom w:val="none" w:sz="0" w:space="0" w:color="auto"/>
        <w:right w:val="none" w:sz="0" w:space="0" w:color="auto"/>
      </w:divBdr>
    </w:div>
    <w:div w:id="530605880">
      <w:bodyDiv w:val="1"/>
      <w:marLeft w:val="0"/>
      <w:marRight w:val="0"/>
      <w:marTop w:val="0"/>
      <w:marBottom w:val="0"/>
      <w:divBdr>
        <w:top w:val="none" w:sz="0" w:space="0" w:color="auto"/>
        <w:left w:val="none" w:sz="0" w:space="0" w:color="auto"/>
        <w:bottom w:val="none" w:sz="0" w:space="0" w:color="auto"/>
        <w:right w:val="none" w:sz="0" w:space="0" w:color="auto"/>
      </w:divBdr>
    </w:div>
    <w:div w:id="538904464">
      <w:bodyDiv w:val="1"/>
      <w:marLeft w:val="0"/>
      <w:marRight w:val="0"/>
      <w:marTop w:val="0"/>
      <w:marBottom w:val="0"/>
      <w:divBdr>
        <w:top w:val="none" w:sz="0" w:space="0" w:color="auto"/>
        <w:left w:val="none" w:sz="0" w:space="0" w:color="auto"/>
        <w:bottom w:val="none" w:sz="0" w:space="0" w:color="auto"/>
        <w:right w:val="none" w:sz="0" w:space="0" w:color="auto"/>
      </w:divBdr>
      <w:divsChild>
        <w:div w:id="634529408">
          <w:marLeft w:val="0"/>
          <w:marRight w:val="0"/>
          <w:marTop w:val="0"/>
          <w:marBottom w:val="0"/>
          <w:divBdr>
            <w:top w:val="none" w:sz="0" w:space="0" w:color="auto"/>
            <w:left w:val="none" w:sz="0" w:space="0" w:color="auto"/>
            <w:bottom w:val="none" w:sz="0" w:space="0" w:color="auto"/>
            <w:right w:val="none" w:sz="0" w:space="0" w:color="auto"/>
          </w:divBdr>
        </w:div>
      </w:divsChild>
    </w:div>
    <w:div w:id="540678830">
      <w:bodyDiv w:val="1"/>
      <w:marLeft w:val="0"/>
      <w:marRight w:val="0"/>
      <w:marTop w:val="0"/>
      <w:marBottom w:val="0"/>
      <w:divBdr>
        <w:top w:val="none" w:sz="0" w:space="0" w:color="auto"/>
        <w:left w:val="none" w:sz="0" w:space="0" w:color="auto"/>
        <w:bottom w:val="none" w:sz="0" w:space="0" w:color="auto"/>
        <w:right w:val="none" w:sz="0" w:space="0" w:color="auto"/>
      </w:divBdr>
      <w:divsChild>
        <w:div w:id="1412393058">
          <w:marLeft w:val="0"/>
          <w:marRight w:val="0"/>
          <w:marTop w:val="0"/>
          <w:marBottom w:val="0"/>
          <w:divBdr>
            <w:top w:val="none" w:sz="0" w:space="0" w:color="auto"/>
            <w:left w:val="none" w:sz="0" w:space="0" w:color="auto"/>
            <w:bottom w:val="none" w:sz="0" w:space="0" w:color="auto"/>
            <w:right w:val="none" w:sz="0" w:space="0" w:color="auto"/>
          </w:divBdr>
          <w:divsChild>
            <w:div w:id="1368136972">
              <w:marLeft w:val="0"/>
              <w:marRight w:val="0"/>
              <w:marTop w:val="0"/>
              <w:marBottom w:val="0"/>
              <w:divBdr>
                <w:top w:val="none" w:sz="0" w:space="0" w:color="auto"/>
                <w:left w:val="none" w:sz="0" w:space="0" w:color="auto"/>
                <w:bottom w:val="none" w:sz="0" w:space="0" w:color="auto"/>
                <w:right w:val="none" w:sz="0" w:space="0" w:color="auto"/>
              </w:divBdr>
              <w:divsChild>
                <w:div w:id="415517443">
                  <w:marLeft w:val="0"/>
                  <w:marRight w:val="0"/>
                  <w:marTop w:val="0"/>
                  <w:marBottom w:val="0"/>
                  <w:divBdr>
                    <w:top w:val="none" w:sz="0" w:space="0" w:color="auto"/>
                    <w:left w:val="none" w:sz="0" w:space="0" w:color="auto"/>
                    <w:bottom w:val="none" w:sz="0" w:space="0" w:color="auto"/>
                    <w:right w:val="none" w:sz="0" w:space="0" w:color="auto"/>
                  </w:divBdr>
                  <w:divsChild>
                    <w:div w:id="1840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020734">
      <w:bodyDiv w:val="1"/>
      <w:marLeft w:val="0"/>
      <w:marRight w:val="0"/>
      <w:marTop w:val="0"/>
      <w:marBottom w:val="0"/>
      <w:divBdr>
        <w:top w:val="none" w:sz="0" w:space="0" w:color="auto"/>
        <w:left w:val="none" w:sz="0" w:space="0" w:color="auto"/>
        <w:bottom w:val="none" w:sz="0" w:space="0" w:color="auto"/>
        <w:right w:val="none" w:sz="0" w:space="0" w:color="auto"/>
      </w:divBdr>
      <w:divsChild>
        <w:div w:id="665280533">
          <w:marLeft w:val="0"/>
          <w:marRight w:val="0"/>
          <w:marTop w:val="0"/>
          <w:marBottom w:val="0"/>
          <w:divBdr>
            <w:top w:val="none" w:sz="0" w:space="0" w:color="auto"/>
            <w:left w:val="none" w:sz="0" w:space="0" w:color="auto"/>
            <w:bottom w:val="none" w:sz="0" w:space="0" w:color="auto"/>
            <w:right w:val="none" w:sz="0" w:space="0" w:color="auto"/>
          </w:divBdr>
        </w:div>
      </w:divsChild>
    </w:div>
    <w:div w:id="541989524">
      <w:bodyDiv w:val="1"/>
      <w:marLeft w:val="0"/>
      <w:marRight w:val="0"/>
      <w:marTop w:val="0"/>
      <w:marBottom w:val="0"/>
      <w:divBdr>
        <w:top w:val="none" w:sz="0" w:space="0" w:color="auto"/>
        <w:left w:val="none" w:sz="0" w:space="0" w:color="auto"/>
        <w:bottom w:val="none" w:sz="0" w:space="0" w:color="auto"/>
        <w:right w:val="none" w:sz="0" w:space="0" w:color="auto"/>
      </w:divBdr>
      <w:divsChild>
        <w:div w:id="820970660">
          <w:marLeft w:val="0"/>
          <w:marRight w:val="0"/>
          <w:marTop w:val="0"/>
          <w:marBottom w:val="0"/>
          <w:divBdr>
            <w:top w:val="none" w:sz="0" w:space="0" w:color="auto"/>
            <w:left w:val="none" w:sz="0" w:space="0" w:color="auto"/>
            <w:bottom w:val="none" w:sz="0" w:space="0" w:color="auto"/>
            <w:right w:val="none" w:sz="0" w:space="0" w:color="auto"/>
          </w:divBdr>
        </w:div>
      </w:divsChild>
    </w:div>
    <w:div w:id="542790923">
      <w:bodyDiv w:val="1"/>
      <w:marLeft w:val="0"/>
      <w:marRight w:val="0"/>
      <w:marTop w:val="0"/>
      <w:marBottom w:val="0"/>
      <w:divBdr>
        <w:top w:val="none" w:sz="0" w:space="0" w:color="auto"/>
        <w:left w:val="none" w:sz="0" w:space="0" w:color="auto"/>
        <w:bottom w:val="none" w:sz="0" w:space="0" w:color="auto"/>
        <w:right w:val="none" w:sz="0" w:space="0" w:color="auto"/>
      </w:divBdr>
    </w:div>
    <w:div w:id="549727935">
      <w:bodyDiv w:val="1"/>
      <w:marLeft w:val="0"/>
      <w:marRight w:val="0"/>
      <w:marTop w:val="0"/>
      <w:marBottom w:val="0"/>
      <w:divBdr>
        <w:top w:val="none" w:sz="0" w:space="0" w:color="auto"/>
        <w:left w:val="none" w:sz="0" w:space="0" w:color="auto"/>
        <w:bottom w:val="none" w:sz="0" w:space="0" w:color="auto"/>
        <w:right w:val="none" w:sz="0" w:space="0" w:color="auto"/>
      </w:divBdr>
      <w:divsChild>
        <w:div w:id="673453889">
          <w:marLeft w:val="0"/>
          <w:marRight w:val="0"/>
          <w:marTop w:val="0"/>
          <w:marBottom w:val="0"/>
          <w:divBdr>
            <w:top w:val="none" w:sz="0" w:space="0" w:color="auto"/>
            <w:left w:val="none" w:sz="0" w:space="0" w:color="auto"/>
            <w:bottom w:val="none" w:sz="0" w:space="0" w:color="auto"/>
            <w:right w:val="none" w:sz="0" w:space="0" w:color="auto"/>
          </w:divBdr>
          <w:divsChild>
            <w:div w:id="2078746568">
              <w:marLeft w:val="0"/>
              <w:marRight w:val="0"/>
              <w:marTop w:val="0"/>
              <w:marBottom w:val="0"/>
              <w:divBdr>
                <w:top w:val="none" w:sz="0" w:space="0" w:color="auto"/>
                <w:left w:val="none" w:sz="0" w:space="0" w:color="auto"/>
                <w:bottom w:val="none" w:sz="0" w:space="0" w:color="auto"/>
                <w:right w:val="none" w:sz="0" w:space="0" w:color="auto"/>
              </w:divBdr>
              <w:divsChild>
                <w:div w:id="2982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0156">
      <w:bodyDiv w:val="1"/>
      <w:marLeft w:val="0"/>
      <w:marRight w:val="0"/>
      <w:marTop w:val="0"/>
      <w:marBottom w:val="0"/>
      <w:divBdr>
        <w:top w:val="none" w:sz="0" w:space="0" w:color="auto"/>
        <w:left w:val="none" w:sz="0" w:space="0" w:color="auto"/>
        <w:bottom w:val="none" w:sz="0" w:space="0" w:color="auto"/>
        <w:right w:val="none" w:sz="0" w:space="0" w:color="auto"/>
      </w:divBdr>
    </w:div>
    <w:div w:id="596594571">
      <w:bodyDiv w:val="1"/>
      <w:marLeft w:val="0"/>
      <w:marRight w:val="0"/>
      <w:marTop w:val="0"/>
      <w:marBottom w:val="0"/>
      <w:divBdr>
        <w:top w:val="none" w:sz="0" w:space="0" w:color="auto"/>
        <w:left w:val="none" w:sz="0" w:space="0" w:color="auto"/>
        <w:bottom w:val="none" w:sz="0" w:space="0" w:color="auto"/>
        <w:right w:val="none" w:sz="0" w:space="0" w:color="auto"/>
      </w:divBdr>
      <w:divsChild>
        <w:div w:id="893006796">
          <w:marLeft w:val="0"/>
          <w:marRight w:val="0"/>
          <w:marTop w:val="0"/>
          <w:marBottom w:val="0"/>
          <w:divBdr>
            <w:top w:val="none" w:sz="0" w:space="0" w:color="auto"/>
            <w:left w:val="none" w:sz="0" w:space="0" w:color="auto"/>
            <w:bottom w:val="none" w:sz="0" w:space="0" w:color="auto"/>
            <w:right w:val="none" w:sz="0" w:space="0" w:color="auto"/>
          </w:divBdr>
          <w:divsChild>
            <w:div w:id="2063209802">
              <w:marLeft w:val="0"/>
              <w:marRight w:val="0"/>
              <w:marTop w:val="0"/>
              <w:marBottom w:val="0"/>
              <w:divBdr>
                <w:top w:val="none" w:sz="0" w:space="0" w:color="auto"/>
                <w:left w:val="none" w:sz="0" w:space="0" w:color="auto"/>
                <w:bottom w:val="none" w:sz="0" w:space="0" w:color="auto"/>
                <w:right w:val="none" w:sz="0" w:space="0" w:color="auto"/>
              </w:divBdr>
              <w:divsChild>
                <w:div w:id="13171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26897">
      <w:bodyDiv w:val="1"/>
      <w:marLeft w:val="0"/>
      <w:marRight w:val="0"/>
      <w:marTop w:val="0"/>
      <w:marBottom w:val="0"/>
      <w:divBdr>
        <w:top w:val="none" w:sz="0" w:space="0" w:color="auto"/>
        <w:left w:val="none" w:sz="0" w:space="0" w:color="auto"/>
        <w:bottom w:val="none" w:sz="0" w:space="0" w:color="auto"/>
        <w:right w:val="none" w:sz="0" w:space="0" w:color="auto"/>
      </w:divBdr>
      <w:divsChild>
        <w:div w:id="1162090202">
          <w:marLeft w:val="0"/>
          <w:marRight w:val="0"/>
          <w:marTop w:val="0"/>
          <w:marBottom w:val="0"/>
          <w:divBdr>
            <w:top w:val="none" w:sz="0" w:space="0" w:color="auto"/>
            <w:left w:val="none" w:sz="0" w:space="0" w:color="auto"/>
            <w:bottom w:val="none" w:sz="0" w:space="0" w:color="auto"/>
            <w:right w:val="none" w:sz="0" w:space="0" w:color="auto"/>
          </w:divBdr>
          <w:divsChild>
            <w:div w:id="119540208">
              <w:marLeft w:val="0"/>
              <w:marRight w:val="0"/>
              <w:marTop w:val="0"/>
              <w:marBottom w:val="0"/>
              <w:divBdr>
                <w:top w:val="none" w:sz="0" w:space="0" w:color="auto"/>
                <w:left w:val="none" w:sz="0" w:space="0" w:color="auto"/>
                <w:bottom w:val="none" w:sz="0" w:space="0" w:color="auto"/>
                <w:right w:val="none" w:sz="0" w:space="0" w:color="auto"/>
              </w:divBdr>
              <w:divsChild>
                <w:div w:id="6116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99855">
      <w:bodyDiv w:val="1"/>
      <w:marLeft w:val="0"/>
      <w:marRight w:val="0"/>
      <w:marTop w:val="0"/>
      <w:marBottom w:val="0"/>
      <w:divBdr>
        <w:top w:val="none" w:sz="0" w:space="0" w:color="auto"/>
        <w:left w:val="none" w:sz="0" w:space="0" w:color="auto"/>
        <w:bottom w:val="none" w:sz="0" w:space="0" w:color="auto"/>
        <w:right w:val="none" w:sz="0" w:space="0" w:color="auto"/>
      </w:divBdr>
    </w:div>
    <w:div w:id="644313890">
      <w:bodyDiv w:val="1"/>
      <w:marLeft w:val="0"/>
      <w:marRight w:val="0"/>
      <w:marTop w:val="0"/>
      <w:marBottom w:val="0"/>
      <w:divBdr>
        <w:top w:val="none" w:sz="0" w:space="0" w:color="auto"/>
        <w:left w:val="none" w:sz="0" w:space="0" w:color="auto"/>
        <w:bottom w:val="none" w:sz="0" w:space="0" w:color="auto"/>
        <w:right w:val="none" w:sz="0" w:space="0" w:color="auto"/>
      </w:divBdr>
      <w:divsChild>
        <w:div w:id="1913277126">
          <w:marLeft w:val="0"/>
          <w:marRight w:val="0"/>
          <w:marTop w:val="0"/>
          <w:marBottom w:val="0"/>
          <w:divBdr>
            <w:top w:val="none" w:sz="0" w:space="0" w:color="auto"/>
            <w:left w:val="none" w:sz="0" w:space="0" w:color="auto"/>
            <w:bottom w:val="none" w:sz="0" w:space="0" w:color="auto"/>
            <w:right w:val="none" w:sz="0" w:space="0" w:color="auto"/>
          </w:divBdr>
          <w:divsChild>
            <w:div w:id="1246844350">
              <w:marLeft w:val="0"/>
              <w:marRight w:val="0"/>
              <w:marTop w:val="0"/>
              <w:marBottom w:val="0"/>
              <w:divBdr>
                <w:top w:val="none" w:sz="0" w:space="0" w:color="auto"/>
                <w:left w:val="none" w:sz="0" w:space="0" w:color="auto"/>
                <w:bottom w:val="none" w:sz="0" w:space="0" w:color="auto"/>
                <w:right w:val="none" w:sz="0" w:space="0" w:color="auto"/>
              </w:divBdr>
              <w:divsChild>
                <w:div w:id="72417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93091">
      <w:bodyDiv w:val="1"/>
      <w:marLeft w:val="0"/>
      <w:marRight w:val="0"/>
      <w:marTop w:val="0"/>
      <w:marBottom w:val="0"/>
      <w:divBdr>
        <w:top w:val="none" w:sz="0" w:space="0" w:color="auto"/>
        <w:left w:val="none" w:sz="0" w:space="0" w:color="auto"/>
        <w:bottom w:val="none" w:sz="0" w:space="0" w:color="auto"/>
        <w:right w:val="none" w:sz="0" w:space="0" w:color="auto"/>
      </w:divBdr>
      <w:divsChild>
        <w:div w:id="1614820620">
          <w:marLeft w:val="0"/>
          <w:marRight w:val="0"/>
          <w:marTop w:val="0"/>
          <w:marBottom w:val="0"/>
          <w:divBdr>
            <w:top w:val="none" w:sz="0" w:space="0" w:color="auto"/>
            <w:left w:val="none" w:sz="0" w:space="0" w:color="auto"/>
            <w:bottom w:val="none" w:sz="0" w:space="0" w:color="auto"/>
            <w:right w:val="none" w:sz="0" w:space="0" w:color="auto"/>
          </w:divBdr>
          <w:divsChild>
            <w:div w:id="418599123">
              <w:marLeft w:val="0"/>
              <w:marRight w:val="0"/>
              <w:marTop w:val="0"/>
              <w:marBottom w:val="0"/>
              <w:divBdr>
                <w:top w:val="none" w:sz="0" w:space="0" w:color="auto"/>
                <w:left w:val="none" w:sz="0" w:space="0" w:color="auto"/>
                <w:bottom w:val="none" w:sz="0" w:space="0" w:color="auto"/>
                <w:right w:val="none" w:sz="0" w:space="0" w:color="auto"/>
              </w:divBdr>
              <w:divsChild>
                <w:div w:id="1706712952">
                  <w:marLeft w:val="0"/>
                  <w:marRight w:val="0"/>
                  <w:marTop w:val="0"/>
                  <w:marBottom w:val="0"/>
                  <w:divBdr>
                    <w:top w:val="none" w:sz="0" w:space="0" w:color="auto"/>
                    <w:left w:val="none" w:sz="0" w:space="0" w:color="auto"/>
                    <w:bottom w:val="none" w:sz="0" w:space="0" w:color="auto"/>
                    <w:right w:val="none" w:sz="0" w:space="0" w:color="auto"/>
                  </w:divBdr>
                  <w:divsChild>
                    <w:div w:id="16806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953854">
      <w:bodyDiv w:val="1"/>
      <w:marLeft w:val="0"/>
      <w:marRight w:val="0"/>
      <w:marTop w:val="0"/>
      <w:marBottom w:val="0"/>
      <w:divBdr>
        <w:top w:val="none" w:sz="0" w:space="0" w:color="auto"/>
        <w:left w:val="none" w:sz="0" w:space="0" w:color="auto"/>
        <w:bottom w:val="none" w:sz="0" w:space="0" w:color="auto"/>
        <w:right w:val="none" w:sz="0" w:space="0" w:color="auto"/>
      </w:divBdr>
    </w:div>
    <w:div w:id="707415902">
      <w:bodyDiv w:val="1"/>
      <w:marLeft w:val="0"/>
      <w:marRight w:val="0"/>
      <w:marTop w:val="0"/>
      <w:marBottom w:val="0"/>
      <w:divBdr>
        <w:top w:val="none" w:sz="0" w:space="0" w:color="auto"/>
        <w:left w:val="none" w:sz="0" w:space="0" w:color="auto"/>
        <w:bottom w:val="none" w:sz="0" w:space="0" w:color="auto"/>
        <w:right w:val="none" w:sz="0" w:space="0" w:color="auto"/>
      </w:divBdr>
    </w:div>
    <w:div w:id="717902025">
      <w:bodyDiv w:val="1"/>
      <w:marLeft w:val="0"/>
      <w:marRight w:val="0"/>
      <w:marTop w:val="0"/>
      <w:marBottom w:val="0"/>
      <w:divBdr>
        <w:top w:val="none" w:sz="0" w:space="0" w:color="auto"/>
        <w:left w:val="none" w:sz="0" w:space="0" w:color="auto"/>
        <w:bottom w:val="none" w:sz="0" w:space="0" w:color="auto"/>
        <w:right w:val="none" w:sz="0" w:space="0" w:color="auto"/>
      </w:divBdr>
    </w:div>
    <w:div w:id="767429172">
      <w:bodyDiv w:val="1"/>
      <w:marLeft w:val="0"/>
      <w:marRight w:val="0"/>
      <w:marTop w:val="0"/>
      <w:marBottom w:val="0"/>
      <w:divBdr>
        <w:top w:val="none" w:sz="0" w:space="0" w:color="auto"/>
        <w:left w:val="none" w:sz="0" w:space="0" w:color="auto"/>
        <w:bottom w:val="none" w:sz="0" w:space="0" w:color="auto"/>
        <w:right w:val="none" w:sz="0" w:space="0" w:color="auto"/>
      </w:divBdr>
      <w:divsChild>
        <w:div w:id="1512255049">
          <w:marLeft w:val="0"/>
          <w:marRight w:val="0"/>
          <w:marTop w:val="0"/>
          <w:marBottom w:val="0"/>
          <w:divBdr>
            <w:top w:val="none" w:sz="0" w:space="0" w:color="auto"/>
            <w:left w:val="none" w:sz="0" w:space="0" w:color="auto"/>
            <w:bottom w:val="none" w:sz="0" w:space="0" w:color="auto"/>
            <w:right w:val="none" w:sz="0" w:space="0" w:color="auto"/>
          </w:divBdr>
          <w:divsChild>
            <w:div w:id="1970474407">
              <w:marLeft w:val="0"/>
              <w:marRight w:val="0"/>
              <w:marTop w:val="0"/>
              <w:marBottom w:val="0"/>
              <w:divBdr>
                <w:top w:val="none" w:sz="0" w:space="0" w:color="auto"/>
                <w:left w:val="none" w:sz="0" w:space="0" w:color="auto"/>
                <w:bottom w:val="none" w:sz="0" w:space="0" w:color="auto"/>
                <w:right w:val="none" w:sz="0" w:space="0" w:color="auto"/>
              </w:divBdr>
              <w:divsChild>
                <w:div w:id="179158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16986">
      <w:bodyDiv w:val="1"/>
      <w:marLeft w:val="0"/>
      <w:marRight w:val="0"/>
      <w:marTop w:val="0"/>
      <w:marBottom w:val="0"/>
      <w:divBdr>
        <w:top w:val="none" w:sz="0" w:space="0" w:color="auto"/>
        <w:left w:val="none" w:sz="0" w:space="0" w:color="auto"/>
        <w:bottom w:val="none" w:sz="0" w:space="0" w:color="auto"/>
        <w:right w:val="none" w:sz="0" w:space="0" w:color="auto"/>
      </w:divBdr>
      <w:divsChild>
        <w:div w:id="1188328114">
          <w:marLeft w:val="0"/>
          <w:marRight w:val="0"/>
          <w:marTop w:val="0"/>
          <w:marBottom w:val="0"/>
          <w:divBdr>
            <w:top w:val="none" w:sz="0" w:space="0" w:color="auto"/>
            <w:left w:val="none" w:sz="0" w:space="0" w:color="auto"/>
            <w:bottom w:val="none" w:sz="0" w:space="0" w:color="auto"/>
            <w:right w:val="none" w:sz="0" w:space="0" w:color="auto"/>
          </w:divBdr>
          <w:divsChild>
            <w:div w:id="98462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8829">
      <w:bodyDiv w:val="1"/>
      <w:marLeft w:val="0"/>
      <w:marRight w:val="0"/>
      <w:marTop w:val="0"/>
      <w:marBottom w:val="0"/>
      <w:divBdr>
        <w:top w:val="none" w:sz="0" w:space="0" w:color="auto"/>
        <w:left w:val="none" w:sz="0" w:space="0" w:color="auto"/>
        <w:bottom w:val="none" w:sz="0" w:space="0" w:color="auto"/>
        <w:right w:val="none" w:sz="0" w:space="0" w:color="auto"/>
      </w:divBdr>
      <w:divsChild>
        <w:div w:id="1611933306">
          <w:marLeft w:val="0"/>
          <w:marRight w:val="0"/>
          <w:marTop w:val="0"/>
          <w:marBottom w:val="0"/>
          <w:divBdr>
            <w:top w:val="none" w:sz="0" w:space="0" w:color="auto"/>
            <w:left w:val="none" w:sz="0" w:space="0" w:color="auto"/>
            <w:bottom w:val="none" w:sz="0" w:space="0" w:color="auto"/>
            <w:right w:val="none" w:sz="0" w:space="0" w:color="auto"/>
          </w:divBdr>
          <w:divsChild>
            <w:div w:id="136069789">
              <w:marLeft w:val="0"/>
              <w:marRight w:val="0"/>
              <w:marTop w:val="0"/>
              <w:marBottom w:val="0"/>
              <w:divBdr>
                <w:top w:val="none" w:sz="0" w:space="0" w:color="auto"/>
                <w:left w:val="none" w:sz="0" w:space="0" w:color="auto"/>
                <w:bottom w:val="none" w:sz="0" w:space="0" w:color="auto"/>
                <w:right w:val="none" w:sz="0" w:space="0" w:color="auto"/>
              </w:divBdr>
              <w:divsChild>
                <w:div w:id="966156915">
                  <w:marLeft w:val="0"/>
                  <w:marRight w:val="0"/>
                  <w:marTop w:val="0"/>
                  <w:marBottom w:val="0"/>
                  <w:divBdr>
                    <w:top w:val="none" w:sz="0" w:space="0" w:color="auto"/>
                    <w:left w:val="none" w:sz="0" w:space="0" w:color="auto"/>
                    <w:bottom w:val="none" w:sz="0" w:space="0" w:color="auto"/>
                    <w:right w:val="none" w:sz="0" w:space="0" w:color="auto"/>
                  </w:divBdr>
                </w:div>
              </w:divsChild>
            </w:div>
            <w:div w:id="668481829">
              <w:marLeft w:val="0"/>
              <w:marRight w:val="0"/>
              <w:marTop w:val="0"/>
              <w:marBottom w:val="0"/>
              <w:divBdr>
                <w:top w:val="none" w:sz="0" w:space="0" w:color="auto"/>
                <w:left w:val="none" w:sz="0" w:space="0" w:color="auto"/>
                <w:bottom w:val="none" w:sz="0" w:space="0" w:color="auto"/>
                <w:right w:val="none" w:sz="0" w:space="0" w:color="auto"/>
              </w:divBdr>
              <w:divsChild>
                <w:div w:id="1705279271">
                  <w:marLeft w:val="0"/>
                  <w:marRight w:val="0"/>
                  <w:marTop w:val="0"/>
                  <w:marBottom w:val="0"/>
                  <w:divBdr>
                    <w:top w:val="none" w:sz="0" w:space="0" w:color="auto"/>
                    <w:left w:val="none" w:sz="0" w:space="0" w:color="auto"/>
                    <w:bottom w:val="none" w:sz="0" w:space="0" w:color="auto"/>
                    <w:right w:val="none" w:sz="0" w:space="0" w:color="auto"/>
                  </w:divBdr>
                </w:div>
              </w:divsChild>
            </w:div>
            <w:div w:id="2075817151">
              <w:marLeft w:val="0"/>
              <w:marRight w:val="0"/>
              <w:marTop w:val="0"/>
              <w:marBottom w:val="0"/>
              <w:divBdr>
                <w:top w:val="none" w:sz="0" w:space="0" w:color="auto"/>
                <w:left w:val="none" w:sz="0" w:space="0" w:color="auto"/>
                <w:bottom w:val="none" w:sz="0" w:space="0" w:color="auto"/>
                <w:right w:val="none" w:sz="0" w:space="0" w:color="auto"/>
              </w:divBdr>
              <w:divsChild>
                <w:div w:id="521625445">
                  <w:marLeft w:val="0"/>
                  <w:marRight w:val="0"/>
                  <w:marTop w:val="0"/>
                  <w:marBottom w:val="0"/>
                  <w:divBdr>
                    <w:top w:val="none" w:sz="0" w:space="0" w:color="auto"/>
                    <w:left w:val="none" w:sz="0" w:space="0" w:color="auto"/>
                    <w:bottom w:val="none" w:sz="0" w:space="0" w:color="auto"/>
                    <w:right w:val="none" w:sz="0" w:space="0" w:color="auto"/>
                  </w:divBdr>
                </w:div>
                <w:div w:id="13423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3490">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0">
          <w:marLeft w:val="0"/>
          <w:marRight w:val="0"/>
          <w:marTop w:val="0"/>
          <w:marBottom w:val="0"/>
          <w:divBdr>
            <w:top w:val="none" w:sz="0" w:space="0" w:color="auto"/>
            <w:left w:val="none" w:sz="0" w:space="0" w:color="auto"/>
            <w:bottom w:val="none" w:sz="0" w:space="0" w:color="auto"/>
            <w:right w:val="none" w:sz="0" w:space="0" w:color="auto"/>
          </w:divBdr>
          <w:divsChild>
            <w:div w:id="1181893993">
              <w:marLeft w:val="0"/>
              <w:marRight w:val="0"/>
              <w:marTop w:val="0"/>
              <w:marBottom w:val="0"/>
              <w:divBdr>
                <w:top w:val="none" w:sz="0" w:space="0" w:color="auto"/>
                <w:left w:val="none" w:sz="0" w:space="0" w:color="auto"/>
                <w:bottom w:val="none" w:sz="0" w:space="0" w:color="auto"/>
                <w:right w:val="none" w:sz="0" w:space="0" w:color="auto"/>
              </w:divBdr>
              <w:divsChild>
                <w:div w:id="12206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139222">
      <w:bodyDiv w:val="1"/>
      <w:marLeft w:val="0"/>
      <w:marRight w:val="0"/>
      <w:marTop w:val="0"/>
      <w:marBottom w:val="0"/>
      <w:divBdr>
        <w:top w:val="none" w:sz="0" w:space="0" w:color="auto"/>
        <w:left w:val="none" w:sz="0" w:space="0" w:color="auto"/>
        <w:bottom w:val="none" w:sz="0" w:space="0" w:color="auto"/>
        <w:right w:val="none" w:sz="0" w:space="0" w:color="auto"/>
      </w:divBdr>
      <w:divsChild>
        <w:div w:id="1563180167">
          <w:marLeft w:val="0"/>
          <w:marRight w:val="0"/>
          <w:marTop w:val="0"/>
          <w:marBottom w:val="0"/>
          <w:divBdr>
            <w:top w:val="none" w:sz="0" w:space="0" w:color="auto"/>
            <w:left w:val="none" w:sz="0" w:space="0" w:color="auto"/>
            <w:bottom w:val="none" w:sz="0" w:space="0" w:color="auto"/>
            <w:right w:val="none" w:sz="0" w:space="0" w:color="auto"/>
          </w:divBdr>
          <w:divsChild>
            <w:div w:id="1384257500">
              <w:marLeft w:val="0"/>
              <w:marRight w:val="0"/>
              <w:marTop w:val="0"/>
              <w:marBottom w:val="0"/>
              <w:divBdr>
                <w:top w:val="none" w:sz="0" w:space="0" w:color="auto"/>
                <w:left w:val="none" w:sz="0" w:space="0" w:color="auto"/>
                <w:bottom w:val="none" w:sz="0" w:space="0" w:color="auto"/>
                <w:right w:val="none" w:sz="0" w:space="0" w:color="auto"/>
              </w:divBdr>
              <w:divsChild>
                <w:div w:id="8732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7510">
      <w:bodyDiv w:val="1"/>
      <w:marLeft w:val="0"/>
      <w:marRight w:val="0"/>
      <w:marTop w:val="0"/>
      <w:marBottom w:val="0"/>
      <w:divBdr>
        <w:top w:val="none" w:sz="0" w:space="0" w:color="auto"/>
        <w:left w:val="none" w:sz="0" w:space="0" w:color="auto"/>
        <w:bottom w:val="none" w:sz="0" w:space="0" w:color="auto"/>
        <w:right w:val="none" w:sz="0" w:space="0" w:color="auto"/>
      </w:divBdr>
      <w:divsChild>
        <w:div w:id="49311036">
          <w:marLeft w:val="0"/>
          <w:marRight w:val="0"/>
          <w:marTop w:val="0"/>
          <w:marBottom w:val="0"/>
          <w:divBdr>
            <w:top w:val="none" w:sz="0" w:space="0" w:color="auto"/>
            <w:left w:val="none" w:sz="0" w:space="0" w:color="auto"/>
            <w:bottom w:val="none" w:sz="0" w:space="0" w:color="auto"/>
            <w:right w:val="none" w:sz="0" w:space="0" w:color="auto"/>
          </w:divBdr>
          <w:divsChild>
            <w:div w:id="9237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61633">
      <w:bodyDiv w:val="1"/>
      <w:marLeft w:val="0"/>
      <w:marRight w:val="0"/>
      <w:marTop w:val="0"/>
      <w:marBottom w:val="0"/>
      <w:divBdr>
        <w:top w:val="none" w:sz="0" w:space="0" w:color="auto"/>
        <w:left w:val="none" w:sz="0" w:space="0" w:color="auto"/>
        <w:bottom w:val="none" w:sz="0" w:space="0" w:color="auto"/>
        <w:right w:val="none" w:sz="0" w:space="0" w:color="auto"/>
      </w:divBdr>
      <w:divsChild>
        <w:div w:id="781220830">
          <w:marLeft w:val="0"/>
          <w:marRight w:val="0"/>
          <w:marTop w:val="0"/>
          <w:marBottom w:val="0"/>
          <w:divBdr>
            <w:top w:val="none" w:sz="0" w:space="0" w:color="auto"/>
            <w:left w:val="none" w:sz="0" w:space="0" w:color="auto"/>
            <w:bottom w:val="none" w:sz="0" w:space="0" w:color="auto"/>
            <w:right w:val="none" w:sz="0" w:space="0" w:color="auto"/>
          </w:divBdr>
          <w:divsChild>
            <w:div w:id="1396394237">
              <w:marLeft w:val="0"/>
              <w:marRight w:val="0"/>
              <w:marTop w:val="0"/>
              <w:marBottom w:val="0"/>
              <w:divBdr>
                <w:top w:val="none" w:sz="0" w:space="0" w:color="auto"/>
                <w:left w:val="none" w:sz="0" w:space="0" w:color="auto"/>
                <w:bottom w:val="none" w:sz="0" w:space="0" w:color="auto"/>
                <w:right w:val="none" w:sz="0" w:space="0" w:color="auto"/>
              </w:divBdr>
              <w:divsChild>
                <w:div w:id="16899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23180">
      <w:bodyDiv w:val="1"/>
      <w:marLeft w:val="0"/>
      <w:marRight w:val="0"/>
      <w:marTop w:val="0"/>
      <w:marBottom w:val="0"/>
      <w:divBdr>
        <w:top w:val="none" w:sz="0" w:space="0" w:color="auto"/>
        <w:left w:val="none" w:sz="0" w:space="0" w:color="auto"/>
        <w:bottom w:val="none" w:sz="0" w:space="0" w:color="auto"/>
        <w:right w:val="none" w:sz="0" w:space="0" w:color="auto"/>
      </w:divBdr>
      <w:divsChild>
        <w:div w:id="1820612952">
          <w:marLeft w:val="0"/>
          <w:marRight w:val="0"/>
          <w:marTop w:val="0"/>
          <w:marBottom w:val="0"/>
          <w:divBdr>
            <w:top w:val="none" w:sz="0" w:space="0" w:color="auto"/>
            <w:left w:val="none" w:sz="0" w:space="0" w:color="auto"/>
            <w:bottom w:val="none" w:sz="0" w:space="0" w:color="auto"/>
            <w:right w:val="none" w:sz="0" w:space="0" w:color="auto"/>
          </w:divBdr>
          <w:divsChild>
            <w:div w:id="2139640170">
              <w:marLeft w:val="0"/>
              <w:marRight w:val="0"/>
              <w:marTop w:val="0"/>
              <w:marBottom w:val="0"/>
              <w:divBdr>
                <w:top w:val="none" w:sz="0" w:space="0" w:color="auto"/>
                <w:left w:val="none" w:sz="0" w:space="0" w:color="auto"/>
                <w:bottom w:val="none" w:sz="0" w:space="0" w:color="auto"/>
                <w:right w:val="none" w:sz="0" w:space="0" w:color="auto"/>
              </w:divBdr>
              <w:divsChild>
                <w:div w:id="107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1401">
      <w:bodyDiv w:val="1"/>
      <w:marLeft w:val="0"/>
      <w:marRight w:val="0"/>
      <w:marTop w:val="0"/>
      <w:marBottom w:val="0"/>
      <w:divBdr>
        <w:top w:val="none" w:sz="0" w:space="0" w:color="auto"/>
        <w:left w:val="none" w:sz="0" w:space="0" w:color="auto"/>
        <w:bottom w:val="none" w:sz="0" w:space="0" w:color="auto"/>
        <w:right w:val="none" w:sz="0" w:space="0" w:color="auto"/>
      </w:divBdr>
      <w:divsChild>
        <w:div w:id="1541749388">
          <w:marLeft w:val="0"/>
          <w:marRight w:val="0"/>
          <w:marTop w:val="0"/>
          <w:marBottom w:val="0"/>
          <w:divBdr>
            <w:top w:val="none" w:sz="0" w:space="0" w:color="auto"/>
            <w:left w:val="none" w:sz="0" w:space="0" w:color="auto"/>
            <w:bottom w:val="none" w:sz="0" w:space="0" w:color="auto"/>
            <w:right w:val="none" w:sz="0" w:space="0" w:color="auto"/>
          </w:divBdr>
          <w:divsChild>
            <w:div w:id="2055344175">
              <w:marLeft w:val="0"/>
              <w:marRight w:val="0"/>
              <w:marTop w:val="0"/>
              <w:marBottom w:val="0"/>
              <w:divBdr>
                <w:top w:val="none" w:sz="0" w:space="0" w:color="auto"/>
                <w:left w:val="none" w:sz="0" w:space="0" w:color="auto"/>
                <w:bottom w:val="none" w:sz="0" w:space="0" w:color="auto"/>
                <w:right w:val="none" w:sz="0" w:space="0" w:color="auto"/>
              </w:divBdr>
              <w:divsChild>
                <w:div w:id="2027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89745">
      <w:bodyDiv w:val="1"/>
      <w:marLeft w:val="0"/>
      <w:marRight w:val="0"/>
      <w:marTop w:val="0"/>
      <w:marBottom w:val="0"/>
      <w:divBdr>
        <w:top w:val="none" w:sz="0" w:space="0" w:color="auto"/>
        <w:left w:val="none" w:sz="0" w:space="0" w:color="auto"/>
        <w:bottom w:val="none" w:sz="0" w:space="0" w:color="auto"/>
        <w:right w:val="none" w:sz="0" w:space="0" w:color="auto"/>
      </w:divBdr>
      <w:divsChild>
        <w:div w:id="587932012">
          <w:marLeft w:val="0"/>
          <w:marRight w:val="0"/>
          <w:marTop w:val="0"/>
          <w:marBottom w:val="0"/>
          <w:divBdr>
            <w:top w:val="none" w:sz="0" w:space="0" w:color="auto"/>
            <w:left w:val="none" w:sz="0" w:space="0" w:color="auto"/>
            <w:bottom w:val="none" w:sz="0" w:space="0" w:color="auto"/>
            <w:right w:val="none" w:sz="0" w:space="0" w:color="auto"/>
          </w:divBdr>
          <w:divsChild>
            <w:div w:id="2032564737">
              <w:marLeft w:val="0"/>
              <w:marRight w:val="0"/>
              <w:marTop w:val="0"/>
              <w:marBottom w:val="0"/>
              <w:divBdr>
                <w:top w:val="none" w:sz="0" w:space="0" w:color="auto"/>
                <w:left w:val="none" w:sz="0" w:space="0" w:color="auto"/>
                <w:bottom w:val="none" w:sz="0" w:space="0" w:color="auto"/>
                <w:right w:val="none" w:sz="0" w:space="0" w:color="auto"/>
              </w:divBdr>
              <w:divsChild>
                <w:div w:id="1059938451">
                  <w:marLeft w:val="0"/>
                  <w:marRight w:val="0"/>
                  <w:marTop w:val="0"/>
                  <w:marBottom w:val="0"/>
                  <w:divBdr>
                    <w:top w:val="none" w:sz="0" w:space="0" w:color="auto"/>
                    <w:left w:val="none" w:sz="0" w:space="0" w:color="auto"/>
                    <w:bottom w:val="none" w:sz="0" w:space="0" w:color="auto"/>
                    <w:right w:val="none" w:sz="0" w:space="0" w:color="auto"/>
                  </w:divBdr>
                  <w:divsChild>
                    <w:div w:id="13006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0522">
      <w:bodyDiv w:val="1"/>
      <w:marLeft w:val="0"/>
      <w:marRight w:val="0"/>
      <w:marTop w:val="0"/>
      <w:marBottom w:val="0"/>
      <w:divBdr>
        <w:top w:val="none" w:sz="0" w:space="0" w:color="auto"/>
        <w:left w:val="none" w:sz="0" w:space="0" w:color="auto"/>
        <w:bottom w:val="none" w:sz="0" w:space="0" w:color="auto"/>
        <w:right w:val="none" w:sz="0" w:space="0" w:color="auto"/>
      </w:divBdr>
      <w:divsChild>
        <w:div w:id="557402058">
          <w:marLeft w:val="0"/>
          <w:marRight w:val="0"/>
          <w:marTop w:val="0"/>
          <w:marBottom w:val="0"/>
          <w:divBdr>
            <w:top w:val="none" w:sz="0" w:space="0" w:color="auto"/>
            <w:left w:val="none" w:sz="0" w:space="0" w:color="auto"/>
            <w:bottom w:val="none" w:sz="0" w:space="0" w:color="auto"/>
            <w:right w:val="none" w:sz="0" w:space="0" w:color="auto"/>
          </w:divBdr>
          <w:divsChild>
            <w:div w:id="809832750">
              <w:marLeft w:val="0"/>
              <w:marRight w:val="0"/>
              <w:marTop w:val="0"/>
              <w:marBottom w:val="0"/>
              <w:divBdr>
                <w:top w:val="none" w:sz="0" w:space="0" w:color="auto"/>
                <w:left w:val="none" w:sz="0" w:space="0" w:color="auto"/>
                <w:bottom w:val="none" w:sz="0" w:space="0" w:color="auto"/>
                <w:right w:val="none" w:sz="0" w:space="0" w:color="auto"/>
              </w:divBdr>
              <w:divsChild>
                <w:div w:id="1221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03622">
      <w:bodyDiv w:val="1"/>
      <w:marLeft w:val="0"/>
      <w:marRight w:val="0"/>
      <w:marTop w:val="0"/>
      <w:marBottom w:val="0"/>
      <w:divBdr>
        <w:top w:val="none" w:sz="0" w:space="0" w:color="auto"/>
        <w:left w:val="none" w:sz="0" w:space="0" w:color="auto"/>
        <w:bottom w:val="none" w:sz="0" w:space="0" w:color="auto"/>
        <w:right w:val="none" w:sz="0" w:space="0" w:color="auto"/>
      </w:divBdr>
      <w:divsChild>
        <w:div w:id="1558934701">
          <w:marLeft w:val="0"/>
          <w:marRight w:val="0"/>
          <w:marTop w:val="0"/>
          <w:marBottom w:val="0"/>
          <w:divBdr>
            <w:top w:val="none" w:sz="0" w:space="0" w:color="auto"/>
            <w:left w:val="none" w:sz="0" w:space="0" w:color="auto"/>
            <w:bottom w:val="none" w:sz="0" w:space="0" w:color="auto"/>
            <w:right w:val="none" w:sz="0" w:space="0" w:color="auto"/>
          </w:divBdr>
        </w:div>
      </w:divsChild>
    </w:div>
    <w:div w:id="988905434">
      <w:bodyDiv w:val="1"/>
      <w:marLeft w:val="0"/>
      <w:marRight w:val="0"/>
      <w:marTop w:val="0"/>
      <w:marBottom w:val="0"/>
      <w:divBdr>
        <w:top w:val="none" w:sz="0" w:space="0" w:color="auto"/>
        <w:left w:val="none" w:sz="0" w:space="0" w:color="auto"/>
        <w:bottom w:val="none" w:sz="0" w:space="0" w:color="auto"/>
        <w:right w:val="none" w:sz="0" w:space="0" w:color="auto"/>
      </w:divBdr>
      <w:divsChild>
        <w:div w:id="779955645">
          <w:marLeft w:val="0"/>
          <w:marRight w:val="0"/>
          <w:marTop w:val="0"/>
          <w:marBottom w:val="0"/>
          <w:divBdr>
            <w:top w:val="none" w:sz="0" w:space="0" w:color="auto"/>
            <w:left w:val="none" w:sz="0" w:space="0" w:color="auto"/>
            <w:bottom w:val="none" w:sz="0" w:space="0" w:color="auto"/>
            <w:right w:val="none" w:sz="0" w:space="0" w:color="auto"/>
          </w:divBdr>
        </w:div>
      </w:divsChild>
    </w:div>
    <w:div w:id="993022261">
      <w:bodyDiv w:val="1"/>
      <w:marLeft w:val="0"/>
      <w:marRight w:val="0"/>
      <w:marTop w:val="0"/>
      <w:marBottom w:val="0"/>
      <w:divBdr>
        <w:top w:val="none" w:sz="0" w:space="0" w:color="auto"/>
        <w:left w:val="none" w:sz="0" w:space="0" w:color="auto"/>
        <w:bottom w:val="none" w:sz="0" w:space="0" w:color="auto"/>
        <w:right w:val="none" w:sz="0" w:space="0" w:color="auto"/>
      </w:divBdr>
      <w:divsChild>
        <w:div w:id="2103406695">
          <w:marLeft w:val="0"/>
          <w:marRight w:val="0"/>
          <w:marTop w:val="0"/>
          <w:marBottom w:val="0"/>
          <w:divBdr>
            <w:top w:val="none" w:sz="0" w:space="0" w:color="auto"/>
            <w:left w:val="none" w:sz="0" w:space="0" w:color="auto"/>
            <w:bottom w:val="none" w:sz="0" w:space="0" w:color="auto"/>
            <w:right w:val="none" w:sz="0" w:space="0" w:color="auto"/>
          </w:divBdr>
          <w:divsChild>
            <w:div w:id="806316586">
              <w:marLeft w:val="0"/>
              <w:marRight w:val="0"/>
              <w:marTop w:val="0"/>
              <w:marBottom w:val="0"/>
              <w:divBdr>
                <w:top w:val="none" w:sz="0" w:space="0" w:color="auto"/>
                <w:left w:val="none" w:sz="0" w:space="0" w:color="auto"/>
                <w:bottom w:val="none" w:sz="0" w:space="0" w:color="auto"/>
                <w:right w:val="none" w:sz="0" w:space="0" w:color="auto"/>
              </w:divBdr>
              <w:divsChild>
                <w:div w:id="15171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21383">
      <w:bodyDiv w:val="1"/>
      <w:marLeft w:val="0"/>
      <w:marRight w:val="0"/>
      <w:marTop w:val="0"/>
      <w:marBottom w:val="0"/>
      <w:divBdr>
        <w:top w:val="none" w:sz="0" w:space="0" w:color="auto"/>
        <w:left w:val="none" w:sz="0" w:space="0" w:color="auto"/>
        <w:bottom w:val="none" w:sz="0" w:space="0" w:color="auto"/>
        <w:right w:val="none" w:sz="0" w:space="0" w:color="auto"/>
      </w:divBdr>
      <w:divsChild>
        <w:div w:id="1022826199">
          <w:marLeft w:val="0"/>
          <w:marRight w:val="0"/>
          <w:marTop w:val="0"/>
          <w:marBottom w:val="0"/>
          <w:divBdr>
            <w:top w:val="none" w:sz="0" w:space="0" w:color="auto"/>
            <w:left w:val="none" w:sz="0" w:space="0" w:color="auto"/>
            <w:bottom w:val="none" w:sz="0" w:space="0" w:color="auto"/>
            <w:right w:val="none" w:sz="0" w:space="0" w:color="auto"/>
          </w:divBdr>
          <w:divsChild>
            <w:div w:id="916522299">
              <w:marLeft w:val="0"/>
              <w:marRight w:val="0"/>
              <w:marTop w:val="0"/>
              <w:marBottom w:val="0"/>
              <w:divBdr>
                <w:top w:val="none" w:sz="0" w:space="0" w:color="auto"/>
                <w:left w:val="none" w:sz="0" w:space="0" w:color="auto"/>
                <w:bottom w:val="none" w:sz="0" w:space="0" w:color="auto"/>
                <w:right w:val="none" w:sz="0" w:space="0" w:color="auto"/>
              </w:divBdr>
              <w:divsChild>
                <w:div w:id="667826608">
                  <w:marLeft w:val="0"/>
                  <w:marRight w:val="0"/>
                  <w:marTop w:val="0"/>
                  <w:marBottom w:val="0"/>
                  <w:divBdr>
                    <w:top w:val="none" w:sz="0" w:space="0" w:color="auto"/>
                    <w:left w:val="none" w:sz="0" w:space="0" w:color="auto"/>
                    <w:bottom w:val="none" w:sz="0" w:space="0" w:color="auto"/>
                    <w:right w:val="none" w:sz="0" w:space="0" w:color="auto"/>
                  </w:divBdr>
                  <w:divsChild>
                    <w:div w:id="4961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01669">
      <w:bodyDiv w:val="1"/>
      <w:marLeft w:val="0"/>
      <w:marRight w:val="0"/>
      <w:marTop w:val="0"/>
      <w:marBottom w:val="0"/>
      <w:divBdr>
        <w:top w:val="none" w:sz="0" w:space="0" w:color="auto"/>
        <w:left w:val="none" w:sz="0" w:space="0" w:color="auto"/>
        <w:bottom w:val="none" w:sz="0" w:space="0" w:color="auto"/>
        <w:right w:val="none" w:sz="0" w:space="0" w:color="auto"/>
      </w:divBdr>
      <w:divsChild>
        <w:div w:id="1781218340">
          <w:marLeft w:val="0"/>
          <w:marRight w:val="0"/>
          <w:marTop w:val="0"/>
          <w:marBottom w:val="0"/>
          <w:divBdr>
            <w:top w:val="none" w:sz="0" w:space="0" w:color="auto"/>
            <w:left w:val="none" w:sz="0" w:space="0" w:color="auto"/>
            <w:bottom w:val="none" w:sz="0" w:space="0" w:color="auto"/>
            <w:right w:val="none" w:sz="0" w:space="0" w:color="auto"/>
          </w:divBdr>
          <w:divsChild>
            <w:div w:id="1976059384">
              <w:marLeft w:val="0"/>
              <w:marRight w:val="0"/>
              <w:marTop w:val="0"/>
              <w:marBottom w:val="0"/>
              <w:divBdr>
                <w:top w:val="none" w:sz="0" w:space="0" w:color="auto"/>
                <w:left w:val="none" w:sz="0" w:space="0" w:color="auto"/>
                <w:bottom w:val="none" w:sz="0" w:space="0" w:color="auto"/>
                <w:right w:val="none" w:sz="0" w:space="0" w:color="auto"/>
              </w:divBdr>
              <w:divsChild>
                <w:div w:id="11122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22786">
      <w:bodyDiv w:val="1"/>
      <w:marLeft w:val="0"/>
      <w:marRight w:val="0"/>
      <w:marTop w:val="0"/>
      <w:marBottom w:val="0"/>
      <w:divBdr>
        <w:top w:val="none" w:sz="0" w:space="0" w:color="auto"/>
        <w:left w:val="none" w:sz="0" w:space="0" w:color="auto"/>
        <w:bottom w:val="none" w:sz="0" w:space="0" w:color="auto"/>
        <w:right w:val="none" w:sz="0" w:space="0" w:color="auto"/>
      </w:divBdr>
      <w:divsChild>
        <w:div w:id="1405909075">
          <w:marLeft w:val="0"/>
          <w:marRight w:val="0"/>
          <w:marTop w:val="0"/>
          <w:marBottom w:val="0"/>
          <w:divBdr>
            <w:top w:val="none" w:sz="0" w:space="0" w:color="auto"/>
            <w:left w:val="none" w:sz="0" w:space="0" w:color="auto"/>
            <w:bottom w:val="none" w:sz="0" w:space="0" w:color="auto"/>
            <w:right w:val="none" w:sz="0" w:space="0" w:color="auto"/>
          </w:divBdr>
          <w:divsChild>
            <w:div w:id="530000821">
              <w:marLeft w:val="0"/>
              <w:marRight w:val="0"/>
              <w:marTop w:val="0"/>
              <w:marBottom w:val="0"/>
              <w:divBdr>
                <w:top w:val="none" w:sz="0" w:space="0" w:color="auto"/>
                <w:left w:val="none" w:sz="0" w:space="0" w:color="auto"/>
                <w:bottom w:val="none" w:sz="0" w:space="0" w:color="auto"/>
                <w:right w:val="none" w:sz="0" w:space="0" w:color="auto"/>
              </w:divBdr>
              <w:divsChild>
                <w:div w:id="13931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6646">
      <w:bodyDiv w:val="1"/>
      <w:marLeft w:val="0"/>
      <w:marRight w:val="0"/>
      <w:marTop w:val="0"/>
      <w:marBottom w:val="0"/>
      <w:divBdr>
        <w:top w:val="none" w:sz="0" w:space="0" w:color="auto"/>
        <w:left w:val="none" w:sz="0" w:space="0" w:color="auto"/>
        <w:bottom w:val="none" w:sz="0" w:space="0" w:color="auto"/>
        <w:right w:val="none" w:sz="0" w:space="0" w:color="auto"/>
      </w:divBdr>
      <w:divsChild>
        <w:div w:id="565845556">
          <w:marLeft w:val="0"/>
          <w:marRight w:val="0"/>
          <w:marTop w:val="0"/>
          <w:marBottom w:val="0"/>
          <w:divBdr>
            <w:top w:val="none" w:sz="0" w:space="0" w:color="auto"/>
            <w:left w:val="none" w:sz="0" w:space="0" w:color="auto"/>
            <w:bottom w:val="none" w:sz="0" w:space="0" w:color="auto"/>
            <w:right w:val="none" w:sz="0" w:space="0" w:color="auto"/>
          </w:divBdr>
          <w:divsChild>
            <w:div w:id="1465736006">
              <w:marLeft w:val="0"/>
              <w:marRight w:val="0"/>
              <w:marTop w:val="0"/>
              <w:marBottom w:val="0"/>
              <w:divBdr>
                <w:top w:val="none" w:sz="0" w:space="0" w:color="auto"/>
                <w:left w:val="none" w:sz="0" w:space="0" w:color="auto"/>
                <w:bottom w:val="none" w:sz="0" w:space="0" w:color="auto"/>
                <w:right w:val="none" w:sz="0" w:space="0" w:color="auto"/>
              </w:divBdr>
              <w:divsChild>
                <w:div w:id="598104152">
                  <w:marLeft w:val="0"/>
                  <w:marRight w:val="0"/>
                  <w:marTop w:val="0"/>
                  <w:marBottom w:val="0"/>
                  <w:divBdr>
                    <w:top w:val="none" w:sz="0" w:space="0" w:color="auto"/>
                    <w:left w:val="none" w:sz="0" w:space="0" w:color="auto"/>
                    <w:bottom w:val="none" w:sz="0" w:space="0" w:color="auto"/>
                    <w:right w:val="none" w:sz="0" w:space="0" w:color="auto"/>
                  </w:divBdr>
                  <w:divsChild>
                    <w:div w:id="6992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58543">
      <w:bodyDiv w:val="1"/>
      <w:marLeft w:val="0"/>
      <w:marRight w:val="0"/>
      <w:marTop w:val="0"/>
      <w:marBottom w:val="0"/>
      <w:divBdr>
        <w:top w:val="none" w:sz="0" w:space="0" w:color="auto"/>
        <w:left w:val="none" w:sz="0" w:space="0" w:color="auto"/>
        <w:bottom w:val="none" w:sz="0" w:space="0" w:color="auto"/>
        <w:right w:val="none" w:sz="0" w:space="0" w:color="auto"/>
      </w:divBdr>
    </w:div>
    <w:div w:id="1056974966">
      <w:bodyDiv w:val="1"/>
      <w:marLeft w:val="0"/>
      <w:marRight w:val="0"/>
      <w:marTop w:val="0"/>
      <w:marBottom w:val="0"/>
      <w:divBdr>
        <w:top w:val="none" w:sz="0" w:space="0" w:color="auto"/>
        <w:left w:val="none" w:sz="0" w:space="0" w:color="auto"/>
        <w:bottom w:val="none" w:sz="0" w:space="0" w:color="auto"/>
        <w:right w:val="none" w:sz="0" w:space="0" w:color="auto"/>
      </w:divBdr>
      <w:divsChild>
        <w:div w:id="726489529">
          <w:marLeft w:val="0"/>
          <w:marRight w:val="0"/>
          <w:marTop w:val="0"/>
          <w:marBottom w:val="0"/>
          <w:divBdr>
            <w:top w:val="none" w:sz="0" w:space="0" w:color="auto"/>
            <w:left w:val="none" w:sz="0" w:space="0" w:color="auto"/>
            <w:bottom w:val="none" w:sz="0" w:space="0" w:color="auto"/>
            <w:right w:val="none" w:sz="0" w:space="0" w:color="auto"/>
          </w:divBdr>
          <w:divsChild>
            <w:div w:id="761881358">
              <w:marLeft w:val="0"/>
              <w:marRight w:val="0"/>
              <w:marTop w:val="0"/>
              <w:marBottom w:val="0"/>
              <w:divBdr>
                <w:top w:val="none" w:sz="0" w:space="0" w:color="auto"/>
                <w:left w:val="none" w:sz="0" w:space="0" w:color="auto"/>
                <w:bottom w:val="none" w:sz="0" w:space="0" w:color="auto"/>
                <w:right w:val="none" w:sz="0" w:space="0" w:color="auto"/>
              </w:divBdr>
              <w:divsChild>
                <w:div w:id="1796756904">
                  <w:marLeft w:val="0"/>
                  <w:marRight w:val="0"/>
                  <w:marTop w:val="0"/>
                  <w:marBottom w:val="0"/>
                  <w:divBdr>
                    <w:top w:val="none" w:sz="0" w:space="0" w:color="auto"/>
                    <w:left w:val="none" w:sz="0" w:space="0" w:color="auto"/>
                    <w:bottom w:val="none" w:sz="0" w:space="0" w:color="auto"/>
                    <w:right w:val="none" w:sz="0" w:space="0" w:color="auto"/>
                  </w:divBdr>
                </w:div>
              </w:divsChild>
            </w:div>
            <w:div w:id="2067753515">
              <w:marLeft w:val="0"/>
              <w:marRight w:val="0"/>
              <w:marTop w:val="0"/>
              <w:marBottom w:val="0"/>
              <w:divBdr>
                <w:top w:val="none" w:sz="0" w:space="0" w:color="auto"/>
                <w:left w:val="none" w:sz="0" w:space="0" w:color="auto"/>
                <w:bottom w:val="none" w:sz="0" w:space="0" w:color="auto"/>
                <w:right w:val="none" w:sz="0" w:space="0" w:color="auto"/>
              </w:divBdr>
              <w:divsChild>
                <w:div w:id="3016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4393">
      <w:bodyDiv w:val="1"/>
      <w:marLeft w:val="0"/>
      <w:marRight w:val="0"/>
      <w:marTop w:val="0"/>
      <w:marBottom w:val="0"/>
      <w:divBdr>
        <w:top w:val="none" w:sz="0" w:space="0" w:color="auto"/>
        <w:left w:val="none" w:sz="0" w:space="0" w:color="auto"/>
        <w:bottom w:val="none" w:sz="0" w:space="0" w:color="auto"/>
        <w:right w:val="none" w:sz="0" w:space="0" w:color="auto"/>
      </w:divBdr>
      <w:divsChild>
        <w:div w:id="2112628727">
          <w:marLeft w:val="0"/>
          <w:marRight w:val="0"/>
          <w:marTop w:val="0"/>
          <w:marBottom w:val="0"/>
          <w:divBdr>
            <w:top w:val="none" w:sz="0" w:space="0" w:color="auto"/>
            <w:left w:val="none" w:sz="0" w:space="0" w:color="auto"/>
            <w:bottom w:val="none" w:sz="0" w:space="0" w:color="auto"/>
            <w:right w:val="none" w:sz="0" w:space="0" w:color="auto"/>
          </w:divBdr>
          <w:divsChild>
            <w:div w:id="1950121135">
              <w:marLeft w:val="0"/>
              <w:marRight w:val="0"/>
              <w:marTop w:val="0"/>
              <w:marBottom w:val="0"/>
              <w:divBdr>
                <w:top w:val="none" w:sz="0" w:space="0" w:color="auto"/>
                <w:left w:val="none" w:sz="0" w:space="0" w:color="auto"/>
                <w:bottom w:val="none" w:sz="0" w:space="0" w:color="auto"/>
                <w:right w:val="none" w:sz="0" w:space="0" w:color="auto"/>
              </w:divBdr>
              <w:divsChild>
                <w:div w:id="15797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47780">
      <w:bodyDiv w:val="1"/>
      <w:marLeft w:val="0"/>
      <w:marRight w:val="0"/>
      <w:marTop w:val="0"/>
      <w:marBottom w:val="0"/>
      <w:divBdr>
        <w:top w:val="none" w:sz="0" w:space="0" w:color="auto"/>
        <w:left w:val="none" w:sz="0" w:space="0" w:color="auto"/>
        <w:bottom w:val="none" w:sz="0" w:space="0" w:color="auto"/>
        <w:right w:val="none" w:sz="0" w:space="0" w:color="auto"/>
      </w:divBdr>
      <w:divsChild>
        <w:div w:id="76023610">
          <w:marLeft w:val="0"/>
          <w:marRight w:val="0"/>
          <w:marTop w:val="0"/>
          <w:marBottom w:val="0"/>
          <w:divBdr>
            <w:top w:val="none" w:sz="0" w:space="0" w:color="auto"/>
            <w:left w:val="none" w:sz="0" w:space="0" w:color="auto"/>
            <w:bottom w:val="none" w:sz="0" w:space="0" w:color="auto"/>
            <w:right w:val="none" w:sz="0" w:space="0" w:color="auto"/>
          </w:divBdr>
          <w:divsChild>
            <w:div w:id="689454248">
              <w:marLeft w:val="0"/>
              <w:marRight w:val="0"/>
              <w:marTop w:val="0"/>
              <w:marBottom w:val="0"/>
              <w:divBdr>
                <w:top w:val="none" w:sz="0" w:space="0" w:color="auto"/>
                <w:left w:val="none" w:sz="0" w:space="0" w:color="auto"/>
                <w:bottom w:val="none" w:sz="0" w:space="0" w:color="auto"/>
                <w:right w:val="none" w:sz="0" w:space="0" w:color="auto"/>
              </w:divBdr>
              <w:divsChild>
                <w:div w:id="11060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8842">
      <w:bodyDiv w:val="1"/>
      <w:marLeft w:val="0"/>
      <w:marRight w:val="0"/>
      <w:marTop w:val="0"/>
      <w:marBottom w:val="0"/>
      <w:divBdr>
        <w:top w:val="none" w:sz="0" w:space="0" w:color="auto"/>
        <w:left w:val="none" w:sz="0" w:space="0" w:color="auto"/>
        <w:bottom w:val="none" w:sz="0" w:space="0" w:color="auto"/>
        <w:right w:val="none" w:sz="0" w:space="0" w:color="auto"/>
      </w:divBdr>
      <w:divsChild>
        <w:div w:id="166749683">
          <w:marLeft w:val="0"/>
          <w:marRight w:val="0"/>
          <w:marTop w:val="0"/>
          <w:marBottom w:val="0"/>
          <w:divBdr>
            <w:top w:val="none" w:sz="0" w:space="0" w:color="auto"/>
            <w:left w:val="none" w:sz="0" w:space="0" w:color="auto"/>
            <w:bottom w:val="none" w:sz="0" w:space="0" w:color="auto"/>
            <w:right w:val="none" w:sz="0" w:space="0" w:color="auto"/>
          </w:divBdr>
        </w:div>
      </w:divsChild>
    </w:div>
    <w:div w:id="1088886452">
      <w:bodyDiv w:val="1"/>
      <w:marLeft w:val="0"/>
      <w:marRight w:val="0"/>
      <w:marTop w:val="0"/>
      <w:marBottom w:val="0"/>
      <w:divBdr>
        <w:top w:val="none" w:sz="0" w:space="0" w:color="auto"/>
        <w:left w:val="none" w:sz="0" w:space="0" w:color="auto"/>
        <w:bottom w:val="none" w:sz="0" w:space="0" w:color="auto"/>
        <w:right w:val="none" w:sz="0" w:space="0" w:color="auto"/>
      </w:divBdr>
      <w:divsChild>
        <w:div w:id="527913891">
          <w:marLeft w:val="0"/>
          <w:marRight w:val="0"/>
          <w:marTop w:val="0"/>
          <w:marBottom w:val="0"/>
          <w:divBdr>
            <w:top w:val="none" w:sz="0" w:space="0" w:color="auto"/>
            <w:left w:val="none" w:sz="0" w:space="0" w:color="auto"/>
            <w:bottom w:val="none" w:sz="0" w:space="0" w:color="auto"/>
            <w:right w:val="none" w:sz="0" w:space="0" w:color="auto"/>
          </w:divBdr>
          <w:divsChild>
            <w:div w:id="1027415013">
              <w:marLeft w:val="0"/>
              <w:marRight w:val="0"/>
              <w:marTop w:val="0"/>
              <w:marBottom w:val="0"/>
              <w:divBdr>
                <w:top w:val="none" w:sz="0" w:space="0" w:color="auto"/>
                <w:left w:val="none" w:sz="0" w:space="0" w:color="auto"/>
                <w:bottom w:val="none" w:sz="0" w:space="0" w:color="auto"/>
                <w:right w:val="none" w:sz="0" w:space="0" w:color="auto"/>
              </w:divBdr>
              <w:divsChild>
                <w:div w:id="4224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6722">
      <w:bodyDiv w:val="1"/>
      <w:marLeft w:val="0"/>
      <w:marRight w:val="0"/>
      <w:marTop w:val="0"/>
      <w:marBottom w:val="0"/>
      <w:divBdr>
        <w:top w:val="none" w:sz="0" w:space="0" w:color="auto"/>
        <w:left w:val="none" w:sz="0" w:space="0" w:color="auto"/>
        <w:bottom w:val="none" w:sz="0" w:space="0" w:color="auto"/>
        <w:right w:val="none" w:sz="0" w:space="0" w:color="auto"/>
      </w:divBdr>
      <w:divsChild>
        <w:div w:id="523400809">
          <w:marLeft w:val="0"/>
          <w:marRight w:val="0"/>
          <w:marTop w:val="0"/>
          <w:marBottom w:val="0"/>
          <w:divBdr>
            <w:top w:val="none" w:sz="0" w:space="0" w:color="auto"/>
            <w:left w:val="none" w:sz="0" w:space="0" w:color="auto"/>
            <w:bottom w:val="none" w:sz="0" w:space="0" w:color="auto"/>
            <w:right w:val="none" w:sz="0" w:space="0" w:color="auto"/>
          </w:divBdr>
          <w:divsChild>
            <w:div w:id="316542297">
              <w:marLeft w:val="0"/>
              <w:marRight w:val="0"/>
              <w:marTop w:val="0"/>
              <w:marBottom w:val="0"/>
              <w:divBdr>
                <w:top w:val="none" w:sz="0" w:space="0" w:color="auto"/>
                <w:left w:val="none" w:sz="0" w:space="0" w:color="auto"/>
                <w:bottom w:val="none" w:sz="0" w:space="0" w:color="auto"/>
                <w:right w:val="none" w:sz="0" w:space="0" w:color="auto"/>
              </w:divBdr>
              <w:divsChild>
                <w:div w:id="1157922668">
                  <w:marLeft w:val="0"/>
                  <w:marRight w:val="0"/>
                  <w:marTop w:val="0"/>
                  <w:marBottom w:val="0"/>
                  <w:divBdr>
                    <w:top w:val="none" w:sz="0" w:space="0" w:color="auto"/>
                    <w:left w:val="none" w:sz="0" w:space="0" w:color="auto"/>
                    <w:bottom w:val="none" w:sz="0" w:space="0" w:color="auto"/>
                    <w:right w:val="none" w:sz="0" w:space="0" w:color="auto"/>
                  </w:divBdr>
                  <w:divsChild>
                    <w:div w:id="13497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5580">
      <w:bodyDiv w:val="1"/>
      <w:marLeft w:val="0"/>
      <w:marRight w:val="0"/>
      <w:marTop w:val="0"/>
      <w:marBottom w:val="0"/>
      <w:divBdr>
        <w:top w:val="none" w:sz="0" w:space="0" w:color="auto"/>
        <w:left w:val="none" w:sz="0" w:space="0" w:color="auto"/>
        <w:bottom w:val="none" w:sz="0" w:space="0" w:color="auto"/>
        <w:right w:val="none" w:sz="0" w:space="0" w:color="auto"/>
      </w:divBdr>
    </w:div>
    <w:div w:id="1158958066">
      <w:bodyDiv w:val="1"/>
      <w:marLeft w:val="0"/>
      <w:marRight w:val="0"/>
      <w:marTop w:val="0"/>
      <w:marBottom w:val="0"/>
      <w:divBdr>
        <w:top w:val="none" w:sz="0" w:space="0" w:color="auto"/>
        <w:left w:val="none" w:sz="0" w:space="0" w:color="auto"/>
        <w:bottom w:val="none" w:sz="0" w:space="0" w:color="auto"/>
        <w:right w:val="none" w:sz="0" w:space="0" w:color="auto"/>
      </w:divBdr>
      <w:divsChild>
        <w:div w:id="1181317841">
          <w:marLeft w:val="0"/>
          <w:marRight w:val="0"/>
          <w:marTop w:val="0"/>
          <w:marBottom w:val="0"/>
          <w:divBdr>
            <w:top w:val="none" w:sz="0" w:space="0" w:color="auto"/>
            <w:left w:val="none" w:sz="0" w:space="0" w:color="auto"/>
            <w:bottom w:val="none" w:sz="0" w:space="0" w:color="auto"/>
            <w:right w:val="none" w:sz="0" w:space="0" w:color="auto"/>
          </w:divBdr>
          <w:divsChild>
            <w:div w:id="417601556">
              <w:marLeft w:val="0"/>
              <w:marRight w:val="0"/>
              <w:marTop w:val="0"/>
              <w:marBottom w:val="0"/>
              <w:divBdr>
                <w:top w:val="none" w:sz="0" w:space="0" w:color="auto"/>
                <w:left w:val="none" w:sz="0" w:space="0" w:color="auto"/>
                <w:bottom w:val="none" w:sz="0" w:space="0" w:color="auto"/>
                <w:right w:val="none" w:sz="0" w:space="0" w:color="auto"/>
              </w:divBdr>
              <w:divsChild>
                <w:div w:id="1489205594">
                  <w:marLeft w:val="0"/>
                  <w:marRight w:val="0"/>
                  <w:marTop w:val="0"/>
                  <w:marBottom w:val="0"/>
                  <w:divBdr>
                    <w:top w:val="none" w:sz="0" w:space="0" w:color="auto"/>
                    <w:left w:val="none" w:sz="0" w:space="0" w:color="auto"/>
                    <w:bottom w:val="none" w:sz="0" w:space="0" w:color="auto"/>
                    <w:right w:val="none" w:sz="0" w:space="0" w:color="auto"/>
                  </w:divBdr>
                  <w:divsChild>
                    <w:div w:id="12304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79868">
      <w:bodyDiv w:val="1"/>
      <w:marLeft w:val="0"/>
      <w:marRight w:val="0"/>
      <w:marTop w:val="0"/>
      <w:marBottom w:val="0"/>
      <w:divBdr>
        <w:top w:val="none" w:sz="0" w:space="0" w:color="auto"/>
        <w:left w:val="none" w:sz="0" w:space="0" w:color="auto"/>
        <w:bottom w:val="none" w:sz="0" w:space="0" w:color="auto"/>
        <w:right w:val="none" w:sz="0" w:space="0" w:color="auto"/>
      </w:divBdr>
      <w:divsChild>
        <w:div w:id="300695401">
          <w:marLeft w:val="0"/>
          <w:marRight w:val="0"/>
          <w:marTop w:val="0"/>
          <w:marBottom w:val="0"/>
          <w:divBdr>
            <w:top w:val="none" w:sz="0" w:space="0" w:color="auto"/>
            <w:left w:val="none" w:sz="0" w:space="0" w:color="auto"/>
            <w:bottom w:val="none" w:sz="0" w:space="0" w:color="auto"/>
            <w:right w:val="none" w:sz="0" w:space="0" w:color="auto"/>
          </w:divBdr>
          <w:divsChild>
            <w:div w:id="1712418177">
              <w:marLeft w:val="0"/>
              <w:marRight w:val="0"/>
              <w:marTop w:val="0"/>
              <w:marBottom w:val="0"/>
              <w:divBdr>
                <w:top w:val="none" w:sz="0" w:space="0" w:color="auto"/>
                <w:left w:val="none" w:sz="0" w:space="0" w:color="auto"/>
                <w:bottom w:val="none" w:sz="0" w:space="0" w:color="auto"/>
                <w:right w:val="none" w:sz="0" w:space="0" w:color="auto"/>
              </w:divBdr>
              <w:divsChild>
                <w:div w:id="234053021">
                  <w:marLeft w:val="0"/>
                  <w:marRight w:val="0"/>
                  <w:marTop w:val="0"/>
                  <w:marBottom w:val="0"/>
                  <w:divBdr>
                    <w:top w:val="none" w:sz="0" w:space="0" w:color="auto"/>
                    <w:left w:val="none" w:sz="0" w:space="0" w:color="auto"/>
                    <w:bottom w:val="none" w:sz="0" w:space="0" w:color="auto"/>
                    <w:right w:val="none" w:sz="0" w:space="0" w:color="auto"/>
                  </w:divBdr>
                  <w:divsChild>
                    <w:div w:id="19333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170113">
      <w:bodyDiv w:val="1"/>
      <w:marLeft w:val="0"/>
      <w:marRight w:val="0"/>
      <w:marTop w:val="0"/>
      <w:marBottom w:val="0"/>
      <w:divBdr>
        <w:top w:val="none" w:sz="0" w:space="0" w:color="auto"/>
        <w:left w:val="none" w:sz="0" w:space="0" w:color="auto"/>
        <w:bottom w:val="none" w:sz="0" w:space="0" w:color="auto"/>
        <w:right w:val="none" w:sz="0" w:space="0" w:color="auto"/>
      </w:divBdr>
      <w:divsChild>
        <w:div w:id="794375894">
          <w:marLeft w:val="0"/>
          <w:marRight w:val="0"/>
          <w:marTop w:val="0"/>
          <w:marBottom w:val="0"/>
          <w:divBdr>
            <w:top w:val="none" w:sz="0" w:space="0" w:color="auto"/>
            <w:left w:val="none" w:sz="0" w:space="0" w:color="auto"/>
            <w:bottom w:val="none" w:sz="0" w:space="0" w:color="auto"/>
            <w:right w:val="none" w:sz="0" w:space="0" w:color="auto"/>
          </w:divBdr>
          <w:divsChild>
            <w:div w:id="315763162">
              <w:marLeft w:val="0"/>
              <w:marRight w:val="0"/>
              <w:marTop w:val="0"/>
              <w:marBottom w:val="0"/>
              <w:divBdr>
                <w:top w:val="none" w:sz="0" w:space="0" w:color="auto"/>
                <w:left w:val="none" w:sz="0" w:space="0" w:color="auto"/>
                <w:bottom w:val="none" w:sz="0" w:space="0" w:color="auto"/>
                <w:right w:val="none" w:sz="0" w:space="0" w:color="auto"/>
              </w:divBdr>
              <w:divsChild>
                <w:div w:id="1076052437">
                  <w:marLeft w:val="0"/>
                  <w:marRight w:val="0"/>
                  <w:marTop w:val="0"/>
                  <w:marBottom w:val="0"/>
                  <w:divBdr>
                    <w:top w:val="none" w:sz="0" w:space="0" w:color="auto"/>
                    <w:left w:val="none" w:sz="0" w:space="0" w:color="auto"/>
                    <w:bottom w:val="none" w:sz="0" w:space="0" w:color="auto"/>
                    <w:right w:val="none" w:sz="0" w:space="0" w:color="auto"/>
                  </w:divBdr>
                </w:div>
                <w:div w:id="2035616124">
                  <w:marLeft w:val="0"/>
                  <w:marRight w:val="0"/>
                  <w:marTop w:val="0"/>
                  <w:marBottom w:val="0"/>
                  <w:divBdr>
                    <w:top w:val="none" w:sz="0" w:space="0" w:color="auto"/>
                    <w:left w:val="none" w:sz="0" w:space="0" w:color="auto"/>
                    <w:bottom w:val="none" w:sz="0" w:space="0" w:color="auto"/>
                    <w:right w:val="none" w:sz="0" w:space="0" w:color="auto"/>
                  </w:divBdr>
                </w:div>
              </w:divsChild>
            </w:div>
            <w:div w:id="1140733896">
              <w:marLeft w:val="0"/>
              <w:marRight w:val="0"/>
              <w:marTop w:val="0"/>
              <w:marBottom w:val="0"/>
              <w:divBdr>
                <w:top w:val="none" w:sz="0" w:space="0" w:color="auto"/>
                <w:left w:val="none" w:sz="0" w:space="0" w:color="auto"/>
                <w:bottom w:val="none" w:sz="0" w:space="0" w:color="auto"/>
                <w:right w:val="none" w:sz="0" w:space="0" w:color="auto"/>
              </w:divBdr>
              <w:divsChild>
                <w:div w:id="15772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40035">
      <w:bodyDiv w:val="1"/>
      <w:marLeft w:val="0"/>
      <w:marRight w:val="0"/>
      <w:marTop w:val="0"/>
      <w:marBottom w:val="0"/>
      <w:divBdr>
        <w:top w:val="none" w:sz="0" w:space="0" w:color="auto"/>
        <w:left w:val="none" w:sz="0" w:space="0" w:color="auto"/>
        <w:bottom w:val="none" w:sz="0" w:space="0" w:color="auto"/>
        <w:right w:val="none" w:sz="0" w:space="0" w:color="auto"/>
      </w:divBdr>
      <w:divsChild>
        <w:div w:id="1990018752">
          <w:marLeft w:val="0"/>
          <w:marRight w:val="0"/>
          <w:marTop w:val="0"/>
          <w:marBottom w:val="0"/>
          <w:divBdr>
            <w:top w:val="none" w:sz="0" w:space="0" w:color="auto"/>
            <w:left w:val="none" w:sz="0" w:space="0" w:color="auto"/>
            <w:bottom w:val="none" w:sz="0" w:space="0" w:color="auto"/>
            <w:right w:val="none" w:sz="0" w:space="0" w:color="auto"/>
          </w:divBdr>
        </w:div>
      </w:divsChild>
    </w:div>
    <w:div w:id="1212570662">
      <w:bodyDiv w:val="1"/>
      <w:marLeft w:val="0"/>
      <w:marRight w:val="0"/>
      <w:marTop w:val="0"/>
      <w:marBottom w:val="0"/>
      <w:divBdr>
        <w:top w:val="none" w:sz="0" w:space="0" w:color="auto"/>
        <w:left w:val="none" w:sz="0" w:space="0" w:color="auto"/>
        <w:bottom w:val="none" w:sz="0" w:space="0" w:color="auto"/>
        <w:right w:val="none" w:sz="0" w:space="0" w:color="auto"/>
      </w:divBdr>
      <w:divsChild>
        <w:div w:id="972100658">
          <w:marLeft w:val="0"/>
          <w:marRight w:val="0"/>
          <w:marTop w:val="0"/>
          <w:marBottom w:val="0"/>
          <w:divBdr>
            <w:top w:val="none" w:sz="0" w:space="0" w:color="auto"/>
            <w:left w:val="none" w:sz="0" w:space="0" w:color="auto"/>
            <w:bottom w:val="none" w:sz="0" w:space="0" w:color="auto"/>
            <w:right w:val="none" w:sz="0" w:space="0" w:color="auto"/>
          </w:divBdr>
        </w:div>
      </w:divsChild>
    </w:div>
    <w:div w:id="1213616655">
      <w:bodyDiv w:val="1"/>
      <w:marLeft w:val="0"/>
      <w:marRight w:val="0"/>
      <w:marTop w:val="0"/>
      <w:marBottom w:val="0"/>
      <w:divBdr>
        <w:top w:val="none" w:sz="0" w:space="0" w:color="auto"/>
        <w:left w:val="none" w:sz="0" w:space="0" w:color="auto"/>
        <w:bottom w:val="none" w:sz="0" w:space="0" w:color="auto"/>
        <w:right w:val="none" w:sz="0" w:space="0" w:color="auto"/>
      </w:divBdr>
      <w:divsChild>
        <w:div w:id="856121669">
          <w:marLeft w:val="0"/>
          <w:marRight w:val="0"/>
          <w:marTop w:val="0"/>
          <w:marBottom w:val="0"/>
          <w:divBdr>
            <w:top w:val="none" w:sz="0" w:space="0" w:color="auto"/>
            <w:left w:val="none" w:sz="0" w:space="0" w:color="auto"/>
            <w:bottom w:val="none" w:sz="0" w:space="0" w:color="auto"/>
            <w:right w:val="none" w:sz="0" w:space="0" w:color="auto"/>
          </w:divBdr>
          <w:divsChild>
            <w:div w:id="477117015">
              <w:marLeft w:val="0"/>
              <w:marRight w:val="0"/>
              <w:marTop w:val="0"/>
              <w:marBottom w:val="0"/>
              <w:divBdr>
                <w:top w:val="none" w:sz="0" w:space="0" w:color="auto"/>
                <w:left w:val="none" w:sz="0" w:space="0" w:color="auto"/>
                <w:bottom w:val="none" w:sz="0" w:space="0" w:color="auto"/>
                <w:right w:val="none" w:sz="0" w:space="0" w:color="auto"/>
              </w:divBdr>
              <w:divsChild>
                <w:div w:id="3408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55627">
      <w:bodyDiv w:val="1"/>
      <w:marLeft w:val="0"/>
      <w:marRight w:val="0"/>
      <w:marTop w:val="0"/>
      <w:marBottom w:val="0"/>
      <w:divBdr>
        <w:top w:val="none" w:sz="0" w:space="0" w:color="auto"/>
        <w:left w:val="none" w:sz="0" w:space="0" w:color="auto"/>
        <w:bottom w:val="none" w:sz="0" w:space="0" w:color="auto"/>
        <w:right w:val="none" w:sz="0" w:space="0" w:color="auto"/>
      </w:divBdr>
      <w:divsChild>
        <w:div w:id="498664053">
          <w:marLeft w:val="0"/>
          <w:marRight w:val="0"/>
          <w:marTop w:val="0"/>
          <w:marBottom w:val="0"/>
          <w:divBdr>
            <w:top w:val="none" w:sz="0" w:space="0" w:color="auto"/>
            <w:left w:val="none" w:sz="0" w:space="0" w:color="auto"/>
            <w:bottom w:val="none" w:sz="0" w:space="0" w:color="auto"/>
            <w:right w:val="none" w:sz="0" w:space="0" w:color="auto"/>
          </w:divBdr>
          <w:divsChild>
            <w:div w:id="490100129">
              <w:marLeft w:val="0"/>
              <w:marRight w:val="0"/>
              <w:marTop w:val="0"/>
              <w:marBottom w:val="0"/>
              <w:divBdr>
                <w:top w:val="none" w:sz="0" w:space="0" w:color="auto"/>
                <w:left w:val="none" w:sz="0" w:space="0" w:color="auto"/>
                <w:bottom w:val="none" w:sz="0" w:space="0" w:color="auto"/>
                <w:right w:val="none" w:sz="0" w:space="0" w:color="auto"/>
              </w:divBdr>
              <w:divsChild>
                <w:div w:id="11051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37285">
      <w:bodyDiv w:val="1"/>
      <w:marLeft w:val="0"/>
      <w:marRight w:val="0"/>
      <w:marTop w:val="0"/>
      <w:marBottom w:val="0"/>
      <w:divBdr>
        <w:top w:val="none" w:sz="0" w:space="0" w:color="auto"/>
        <w:left w:val="none" w:sz="0" w:space="0" w:color="auto"/>
        <w:bottom w:val="none" w:sz="0" w:space="0" w:color="auto"/>
        <w:right w:val="none" w:sz="0" w:space="0" w:color="auto"/>
      </w:divBdr>
    </w:div>
    <w:div w:id="1252087731">
      <w:bodyDiv w:val="1"/>
      <w:marLeft w:val="0"/>
      <w:marRight w:val="0"/>
      <w:marTop w:val="0"/>
      <w:marBottom w:val="0"/>
      <w:divBdr>
        <w:top w:val="none" w:sz="0" w:space="0" w:color="auto"/>
        <w:left w:val="none" w:sz="0" w:space="0" w:color="auto"/>
        <w:bottom w:val="none" w:sz="0" w:space="0" w:color="auto"/>
        <w:right w:val="none" w:sz="0" w:space="0" w:color="auto"/>
      </w:divBdr>
      <w:divsChild>
        <w:div w:id="153884258">
          <w:marLeft w:val="0"/>
          <w:marRight w:val="0"/>
          <w:marTop w:val="0"/>
          <w:marBottom w:val="0"/>
          <w:divBdr>
            <w:top w:val="none" w:sz="0" w:space="0" w:color="auto"/>
            <w:left w:val="none" w:sz="0" w:space="0" w:color="auto"/>
            <w:bottom w:val="none" w:sz="0" w:space="0" w:color="auto"/>
            <w:right w:val="none" w:sz="0" w:space="0" w:color="auto"/>
          </w:divBdr>
        </w:div>
      </w:divsChild>
    </w:div>
    <w:div w:id="1252352653">
      <w:bodyDiv w:val="1"/>
      <w:marLeft w:val="0"/>
      <w:marRight w:val="0"/>
      <w:marTop w:val="0"/>
      <w:marBottom w:val="0"/>
      <w:divBdr>
        <w:top w:val="none" w:sz="0" w:space="0" w:color="auto"/>
        <w:left w:val="none" w:sz="0" w:space="0" w:color="auto"/>
        <w:bottom w:val="none" w:sz="0" w:space="0" w:color="auto"/>
        <w:right w:val="none" w:sz="0" w:space="0" w:color="auto"/>
      </w:divBdr>
      <w:divsChild>
        <w:div w:id="572399513">
          <w:marLeft w:val="0"/>
          <w:marRight w:val="0"/>
          <w:marTop w:val="0"/>
          <w:marBottom w:val="0"/>
          <w:divBdr>
            <w:top w:val="none" w:sz="0" w:space="0" w:color="auto"/>
            <w:left w:val="none" w:sz="0" w:space="0" w:color="auto"/>
            <w:bottom w:val="none" w:sz="0" w:space="0" w:color="auto"/>
            <w:right w:val="none" w:sz="0" w:space="0" w:color="auto"/>
          </w:divBdr>
          <w:divsChild>
            <w:div w:id="711810756">
              <w:marLeft w:val="0"/>
              <w:marRight w:val="0"/>
              <w:marTop w:val="0"/>
              <w:marBottom w:val="0"/>
              <w:divBdr>
                <w:top w:val="none" w:sz="0" w:space="0" w:color="auto"/>
                <w:left w:val="none" w:sz="0" w:space="0" w:color="auto"/>
                <w:bottom w:val="none" w:sz="0" w:space="0" w:color="auto"/>
                <w:right w:val="none" w:sz="0" w:space="0" w:color="auto"/>
              </w:divBdr>
              <w:divsChild>
                <w:div w:id="723411722">
                  <w:marLeft w:val="0"/>
                  <w:marRight w:val="0"/>
                  <w:marTop w:val="0"/>
                  <w:marBottom w:val="0"/>
                  <w:divBdr>
                    <w:top w:val="none" w:sz="0" w:space="0" w:color="auto"/>
                    <w:left w:val="none" w:sz="0" w:space="0" w:color="auto"/>
                    <w:bottom w:val="none" w:sz="0" w:space="0" w:color="auto"/>
                    <w:right w:val="none" w:sz="0" w:space="0" w:color="auto"/>
                  </w:divBdr>
                  <w:divsChild>
                    <w:div w:id="20859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84525">
      <w:bodyDiv w:val="1"/>
      <w:marLeft w:val="0"/>
      <w:marRight w:val="0"/>
      <w:marTop w:val="0"/>
      <w:marBottom w:val="0"/>
      <w:divBdr>
        <w:top w:val="none" w:sz="0" w:space="0" w:color="auto"/>
        <w:left w:val="none" w:sz="0" w:space="0" w:color="auto"/>
        <w:bottom w:val="none" w:sz="0" w:space="0" w:color="auto"/>
        <w:right w:val="none" w:sz="0" w:space="0" w:color="auto"/>
      </w:divBdr>
      <w:divsChild>
        <w:div w:id="159587232">
          <w:marLeft w:val="0"/>
          <w:marRight w:val="0"/>
          <w:marTop w:val="0"/>
          <w:marBottom w:val="0"/>
          <w:divBdr>
            <w:top w:val="none" w:sz="0" w:space="0" w:color="auto"/>
            <w:left w:val="none" w:sz="0" w:space="0" w:color="auto"/>
            <w:bottom w:val="none" w:sz="0" w:space="0" w:color="auto"/>
            <w:right w:val="none" w:sz="0" w:space="0" w:color="auto"/>
          </w:divBdr>
          <w:divsChild>
            <w:div w:id="2066444409">
              <w:marLeft w:val="0"/>
              <w:marRight w:val="0"/>
              <w:marTop w:val="0"/>
              <w:marBottom w:val="0"/>
              <w:divBdr>
                <w:top w:val="none" w:sz="0" w:space="0" w:color="auto"/>
                <w:left w:val="none" w:sz="0" w:space="0" w:color="auto"/>
                <w:bottom w:val="none" w:sz="0" w:space="0" w:color="auto"/>
                <w:right w:val="none" w:sz="0" w:space="0" w:color="auto"/>
              </w:divBdr>
              <w:divsChild>
                <w:div w:id="9795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25639">
      <w:bodyDiv w:val="1"/>
      <w:marLeft w:val="0"/>
      <w:marRight w:val="0"/>
      <w:marTop w:val="0"/>
      <w:marBottom w:val="0"/>
      <w:divBdr>
        <w:top w:val="none" w:sz="0" w:space="0" w:color="auto"/>
        <w:left w:val="none" w:sz="0" w:space="0" w:color="auto"/>
        <w:bottom w:val="none" w:sz="0" w:space="0" w:color="auto"/>
        <w:right w:val="none" w:sz="0" w:space="0" w:color="auto"/>
      </w:divBdr>
      <w:divsChild>
        <w:div w:id="803236563">
          <w:marLeft w:val="0"/>
          <w:marRight w:val="0"/>
          <w:marTop w:val="0"/>
          <w:marBottom w:val="0"/>
          <w:divBdr>
            <w:top w:val="none" w:sz="0" w:space="0" w:color="auto"/>
            <w:left w:val="none" w:sz="0" w:space="0" w:color="auto"/>
            <w:bottom w:val="none" w:sz="0" w:space="0" w:color="auto"/>
            <w:right w:val="none" w:sz="0" w:space="0" w:color="auto"/>
          </w:divBdr>
        </w:div>
      </w:divsChild>
    </w:div>
    <w:div w:id="1286698470">
      <w:bodyDiv w:val="1"/>
      <w:marLeft w:val="0"/>
      <w:marRight w:val="0"/>
      <w:marTop w:val="0"/>
      <w:marBottom w:val="0"/>
      <w:divBdr>
        <w:top w:val="none" w:sz="0" w:space="0" w:color="auto"/>
        <w:left w:val="none" w:sz="0" w:space="0" w:color="auto"/>
        <w:bottom w:val="none" w:sz="0" w:space="0" w:color="auto"/>
        <w:right w:val="none" w:sz="0" w:space="0" w:color="auto"/>
      </w:divBdr>
      <w:divsChild>
        <w:div w:id="884408535">
          <w:marLeft w:val="0"/>
          <w:marRight w:val="0"/>
          <w:marTop w:val="0"/>
          <w:marBottom w:val="0"/>
          <w:divBdr>
            <w:top w:val="none" w:sz="0" w:space="0" w:color="auto"/>
            <w:left w:val="none" w:sz="0" w:space="0" w:color="auto"/>
            <w:bottom w:val="none" w:sz="0" w:space="0" w:color="auto"/>
            <w:right w:val="none" w:sz="0" w:space="0" w:color="auto"/>
          </w:divBdr>
        </w:div>
      </w:divsChild>
    </w:div>
    <w:div w:id="1316450074">
      <w:bodyDiv w:val="1"/>
      <w:marLeft w:val="0"/>
      <w:marRight w:val="0"/>
      <w:marTop w:val="0"/>
      <w:marBottom w:val="0"/>
      <w:divBdr>
        <w:top w:val="none" w:sz="0" w:space="0" w:color="auto"/>
        <w:left w:val="none" w:sz="0" w:space="0" w:color="auto"/>
        <w:bottom w:val="none" w:sz="0" w:space="0" w:color="auto"/>
        <w:right w:val="none" w:sz="0" w:space="0" w:color="auto"/>
      </w:divBdr>
    </w:div>
    <w:div w:id="1322079951">
      <w:bodyDiv w:val="1"/>
      <w:marLeft w:val="0"/>
      <w:marRight w:val="0"/>
      <w:marTop w:val="0"/>
      <w:marBottom w:val="0"/>
      <w:divBdr>
        <w:top w:val="none" w:sz="0" w:space="0" w:color="auto"/>
        <w:left w:val="none" w:sz="0" w:space="0" w:color="auto"/>
        <w:bottom w:val="none" w:sz="0" w:space="0" w:color="auto"/>
        <w:right w:val="none" w:sz="0" w:space="0" w:color="auto"/>
      </w:divBdr>
      <w:divsChild>
        <w:div w:id="1296178467">
          <w:marLeft w:val="0"/>
          <w:marRight w:val="0"/>
          <w:marTop w:val="0"/>
          <w:marBottom w:val="0"/>
          <w:divBdr>
            <w:top w:val="none" w:sz="0" w:space="0" w:color="auto"/>
            <w:left w:val="none" w:sz="0" w:space="0" w:color="auto"/>
            <w:bottom w:val="none" w:sz="0" w:space="0" w:color="auto"/>
            <w:right w:val="none" w:sz="0" w:space="0" w:color="auto"/>
          </w:divBdr>
          <w:divsChild>
            <w:div w:id="2026054644">
              <w:marLeft w:val="0"/>
              <w:marRight w:val="0"/>
              <w:marTop w:val="0"/>
              <w:marBottom w:val="0"/>
              <w:divBdr>
                <w:top w:val="none" w:sz="0" w:space="0" w:color="auto"/>
                <w:left w:val="none" w:sz="0" w:space="0" w:color="auto"/>
                <w:bottom w:val="none" w:sz="0" w:space="0" w:color="auto"/>
                <w:right w:val="none" w:sz="0" w:space="0" w:color="auto"/>
              </w:divBdr>
              <w:divsChild>
                <w:div w:id="17907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21909">
      <w:bodyDiv w:val="1"/>
      <w:marLeft w:val="0"/>
      <w:marRight w:val="0"/>
      <w:marTop w:val="0"/>
      <w:marBottom w:val="0"/>
      <w:divBdr>
        <w:top w:val="none" w:sz="0" w:space="0" w:color="auto"/>
        <w:left w:val="none" w:sz="0" w:space="0" w:color="auto"/>
        <w:bottom w:val="none" w:sz="0" w:space="0" w:color="auto"/>
        <w:right w:val="none" w:sz="0" w:space="0" w:color="auto"/>
      </w:divBdr>
      <w:divsChild>
        <w:div w:id="1059283927">
          <w:marLeft w:val="0"/>
          <w:marRight w:val="0"/>
          <w:marTop w:val="0"/>
          <w:marBottom w:val="0"/>
          <w:divBdr>
            <w:top w:val="none" w:sz="0" w:space="0" w:color="auto"/>
            <w:left w:val="none" w:sz="0" w:space="0" w:color="auto"/>
            <w:bottom w:val="none" w:sz="0" w:space="0" w:color="auto"/>
            <w:right w:val="none" w:sz="0" w:space="0" w:color="auto"/>
          </w:divBdr>
        </w:div>
      </w:divsChild>
    </w:div>
    <w:div w:id="1371998713">
      <w:bodyDiv w:val="1"/>
      <w:marLeft w:val="0"/>
      <w:marRight w:val="0"/>
      <w:marTop w:val="0"/>
      <w:marBottom w:val="0"/>
      <w:divBdr>
        <w:top w:val="none" w:sz="0" w:space="0" w:color="auto"/>
        <w:left w:val="none" w:sz="0" w:space="0" w:color="auto"/>
        <w:bottom w:val="none" w:sz="0" w:space="0" w:color="auto"/>
        <w:right w:val="none" w:sz="0" w:space="0" w:color="auto"/>
      </w:divBdr>
      <w:divsChild>
        <w:div w:id="635725590">
          <w:marLeft w:val="0"/>
          <w:marRight w:val="0"/>
          <w:marTop w:val="0"/>
          <w:marBottom w:val="0"/>
          <w:divBdr>
            <w:top w:val="none" w:sz="0" w:space="0" w:color="auto"/>
            <w:left w:val="none" w:sz="0" w:space="0" w:color="auto"/>
            <w:bottom w:val="none" w:sz="0" w:space="0" w:color="auto"/>
            <w:right w:val="none" w:sz="0" w:space="0" w:color="auto"/>
          </w:divBdr>
          <w:divsChild>
            <w:div w:id="1156263853">
              <w:marLeft w:val="0"/>
              <w:marRight w:val="0"/>
              <w:marTop w:val="0"/>
              <w:marBottom w:val="0"/>
              <w:divBdr>
                <w:top w:val="none" w:sz="0" w:space="0" w:color="auto"/>
                <w:left w:val="none" w:sz="0" w:space="0" w:color="auto"/>
                <w:bottom w:val="none" w:sz="0" w:space="0" w:color="auto"/>
                <w:right w:val="none" w:sz="0" w:space="0" w:color="auto"/>
              </w:divBdr>
              <w:divsChild>
                <w:div w:id="1510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4117">
      <w:bodyDiv w:val="1"/>
      <w:marLeft w:val="0"/>
      <w:marRight w:val="0"/>
      <w:marTop w:val="0"/>
      <w:marBottom w:val="0"/>
      <w:divBdr>
        <w:top w:val="none" w:sz="0" w:space="0" w:color="auto"/>
        <w:left w:val="none" w:sz="0" w:space="0" w:color="auto"/>
        <w:bottom w:val="none" w:sz="0" w:space="0" w:color="auto"/>
        <w:right w:val="none" w:sz="0" w:space="0" w:color="auto"/>
      </w:divBdr>
      <w:divsChild>
        <w:div w:id="402533418">
          <w:marLeft w:val="0"/>
          <w:marRight w:val="0"/>
          <w:marTop w:val="0"/>
          <w:marBottom w:val="0"/>
          <w:divBdr>
            <w:top w:val="none" w:sz="0" w:space="0" w:color="auto"/>
            <w:left w:val="none" w:sz="0" w:space="0" w:color="auto"/>
            <w:bottom w:val="none" w:sz="0" w:space="0" w:color="auto"/>
            <w:right w:val="none" w:sz="0" w:space="0" w:color="auto"/>
          </w:divBdr>
          <w:divsChild>
            <w:div w:id="714428665">
              <w:marLeft w:val="0"/>
              <w:marRight w:val="0"/>
              <w:marTop w:val="0"/>
              <w:marBottom w:val="0"/>
              <w:divBdr>
                <w:top w:val="none" w:sz="0" w:space="0" w:color="auto"/>
                <w:left w:val="none" w:sz="0" w:space="0" w:color="auto"/>
                <w:bottom w:val="none" w:sz="0" w:space="0" w:color="auto"/>
                <w:right w:val="none" w:sz="0" w:space="0" w:color="auto"/>
              </w:divBdr>
              <w:divsChild>
                <w:div w:id="2078821823">
                  <w:marLeft w:val="0"/>
                  <w:marRight w:val="0"/>
                  <w:marTop w:val="0"/>
                  <w:marBottom w:val="0"/>
                  <w:divBdr>
                    <w:top w:val="none" w:sz="0" w:space="0" w:color="auto"/>
                    <w:left w:val="none" w:sz="0" w:space="0" w:color="auto"/>
                    <w:bottom w:val="none" w:sz="0" w:space="0" w:color="auto"/>
                    <w:right w:val="none" w:sz="0" w:space="0" w:color="auto"/>
                  </w:divBdr>
                </w:div>
              </w:divsChild>
            </w:div>
            <w:div w:id="1505970879">
              <w:marLeft w:val="0"/>
              <w:marRight w:val="0"/>
              <w:marTop w:val="0"/>
              <w:marBottom w:val="0"/>
              <w:divBdr>
                <w:top w:val="none" w:sz="0" w:space="0" w:color="auto"/>
                <w:left w:val="none" w:sz="0" w:space="0" w:color="auto"/>
                <w:bottom w:val="none" w:sz="0" w:space="0" w:color="auto"/>
                <w:right w:val="none" w:sz="0" w:space="0" w:color="auto"/>
              </w:divBdr>
              <w:divsChild>
                <w:div w:id="1884948646">
                  <w:marLeft w:val="0"/>
                  <w:marRight w:val="0"/>
                  <w:marTop w:val="0"/>
                  <w:marBottom w:val="0"/>
                  <w:divBdr>
                    <w:top w:val="none" w:sz="0" w:space="0" w:color="auto"/>
                    <w:left w:val="none" w:sz="0" w:space="0" w:color="auto"/>
                    <w:bottom w:val="none" w:sz="0" w:space="0" w:color="auto"/>
                    <w:right w:val="none" w:sz="0" w:space="0" w:color="auto"/>
                  </w:divBdr>
                  <w:divsChild>
                    <w:div w:id="7308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7639">
          <w:marLeft w:val="0"/>
          <w:marRight w:val="0"/>
          <w:marTop w:val="0"/>
          <w:marBottom w:val="0"/>
          <w:divBdr>
            <w:top w:val="none" w:sz="0" w:space="0" w:color="auto"/>
            <w:left w:val="none" w:sz="0" w:space="0" w:color="auto"/>
            <w:bottom w:val="none" w:sz="0" w:space="0" w:color="auto"/>
            <w:right w:val="none" w:sz="0" w:space="0" w:color="auto"/>
          </w:divBdr>
          <w:divsChild>
            <w:div w:id="1566258886">
              <w:marLeft w:val="0"/>
              <w:marRight w:val="0"/>
              <w:marTop w:val="0"/>
              <w:marBottom w:val="0"/>
              <w:divBdr>
                <w:top w:val="none" w:sz="0" w:space="0" w:color="auto"/>
                <w:left w:val="none" w:sz="0" w:space="0" w:color="auto"/>
                <w:bottom w:val="none" w:sz="0" w:space="0" w:color="auto"/>
                <w:right w:val="none" w:sz="0" w:space="0" w:color="auto"/>
              </w:divBdr>
              <w:divsChild>
                <w:div w:id="1089078028">
                  <w:marLeft w:val="0"/>
                  <w:marRight w:val="0"/>
                  <w:marTop w:val="0"/>
                  <w:marBottom w:val="0"/>
                  <w:divBdr>
                    <w:top w:val="none" w:sz="0" w:space="0" w:color="auto"/>
                    <w:left w:val="none" w:sz="0" w:space="0" w:color="auto"/>
                    <w:bottom w:val="none" w:sz="0" w:space="0" w:color="auto"/>
                    <w:right w:val="none" w:sz="0" w:space="0" w:color="auto"/>
                  </w:divBdr>
                  <w:divsChild>
                    <w:div w:id="17864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8061">
              <w:marLeft w:val="0"/>
              <w:marRight w:val="0"/>
              <w:marTop w:val="0"/>
              <w:marBottom w:val="0"/>
              <w:divBdr>
                <w:top w:val="none" w:sz="0" w:space="0" w:color="auto"/>
                <w:left w:val="none" w:sz="0" w:space="0" w:color="auto"/>
                <w:bottom w:val="none" w:sz="0" w:space="0" w:color="auto"/>
                <w:right w:val="none" w:sz="0" w:space="0" w:color="auto"/>
              </w:divBdr>
              <w:divsChild>
                <w:div w:id="14308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60741">
      <w:bodyDiv w:val="1"/>
      <w:marLeft w:val="0"/>
      <w:marRight w:val="0"/>
      <w:marTop w:val="0"/>
      <w:marBottom w:val="0"/>
      <w:divBdr>
        <w:top w:val="none" w:sz="0" w:space="0" w:color="auto"/>
        <w:left w:val="none" w:sz="0" w:space="0" w:color="auto"/>
        <w:bottom w:val="none" w:sz="0" w:space="0" w:color="auto"/>
        <w:right w:val="none" w:sz="0" w:space="0" w:color="auto"/>
      </w:divBdr>
      <w:divsChild>
        <w:div w:id="2006399292">
          <w:marLeft w:val="0"/>
          <w:marRight w:val="0"/>
          <w:marTop w:val="0"/>
          <w:marBottom w:val="0"/>
          <w:divBdr>
            <w:top w:val="none" w:sz="0" w:space="0" w:color="auto"/>
            <w:left w:val="none" w:sz="0" w:space="0" w:color="auto"/>
            <w:bottom w:val="none" w:sz="0" w:space="0" w:color="auto"/>
            <w:right w:val="none" w:sz="0" w:space="0" w:color="auto"/>
          </w:divBdr>
          <w:divsChild>
            <w:div w:id="2137217160">
              <w:marLeft w:val="0"/>
              <w:marRight w:val="0"/>
              <w:marTop w:val="0"/>
              <w:marBottom w:val="0"/>
              <w:divBdr>
                <w:top w:val="none" w:sz="0" w:space="0" w:color="auto"/>
                <w:left w:val="none" w:sz="0" w:space="0" w:color="auto"/>
                <w:bottom w:val="none" w:sz="0" w:space="0" w:color="auto"/>
                <w:right w:val="none" w:sz="0" w:space="0" w:color="auto"/>
              </w:divBdr>
              <w:divsChild>
                <w:div w:id="21291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3315">
      <w:bodyDiv w:val="1"/>
      <w:marLeft w:val="0"/>
      <w:marRight w:val="0"/>
      <w:marTop w:val="0"/>
      <w:marBottom w:val="0"/>
      <w:divBdr>
        <w:top w:val="none" w:sz="0" w:space="0" w:color="auto"/>
        <w:left w:val="none" w:sz="0" w:space="0" w:color="auto"/>
        <w:bottom w:val="none" w:sz="0" w:space="0" w:color="auto"/>
        <w:right w:val="none" w:sz="0" w:space="0" w:color="auto"/>
      </w:divBdr>
      <w:divsChild>
        <w:div w:id="1111902829">
          <w:marLeft w:val="0"/>
          <w:marRight w:val="0"/>
          <w:marTop w:val="0"/>
          <w:marBottom w:val="0"/>
          <w:divBdr>
            <w:top w:val="none" w:sz="0" w:space="0" w:color="auto"/>
            <w:left w:val="none" w:sz="0" w:space="0" w:color="auto"/>
            <w:bottom w:val="none" w:sz="0" w:space="0" w:color="auto"/>
            <w:right w:val="none" w:sz="0" w:space="0" w:color="auto"/>
          </w:divBdr>
        </w:div>
      </w:divsChild>
    </w:div>
    <w:div w:id="1398362520">
      <w:bodyDiv w:val="1"/>
      <w:marLeft w:val="0"/>
      <w:marRight w:val="0"/>
      <w:marTop w:val="0"/>
      <w:marBottom w:val="0"/>
      <w:divBdr>
        <w:top w:val="none" w:sz="0" w:space="0" w:color="auto"/>
        <w:left w:val="none" w:sz="0" w:space="0" w:color="auto"/>
        <w:bottom w:val="none" w:sz="0" w:space="0" w:color="auto"/>
        <w:right w:val="none" w:sz="0" w:space="0" w:color="auto"/>
      </w:divBdr>
      <w:divsChild>
        <w:div w:id="389154145">
          <w:marLeft w:val="0"/>
          <w:marRight w:val="0"/>
          <w:marTop w:val="0"/>
          <w:marBottom w:val="0"/>
          <w:divBdr>
            <w:top w:val="none" w:sz="0" w:space="0" w:color="auto"/>
            <w:left w:val="none" w:sz="0" w:space="0" w:color="auto"/>
            <w:bottom w:val="none" w:sz="0" w:space="0" w:color="auto"/>
            <w:right w:val="none" w:sz="0" w:space="0" w:color="auto"/>
          </w:divBdr>
        </w:div>
      </w:divsChild>
    </w:div>
    <w:div w:id="1398475558">
      <w:bodyDiv w:val="1"/>
      <w:marLeft w:val="0"/>
      <w:marRight w:val="0"/>
      <w:marTop w:val="0"/>
      <w:marBottom w:val="0"/>
      <w:divBdr>
        <w:top w:val="none" w:sz="0" w:space="0" w:color="auto"/>
        <w:left w:val="none" w:sz="0" w:space="0" w:color="auto"/>
        <w:bottom w:val="none" w:sz="0" w:space="0" w:color="auto"/>
        <w:right w:val="none" w:sz="0" w:space="0" w:color="auto"/>
      </w:divBdr>
    </w:div>
    <w:div w:id="1416823975">
      <w:bodyDiv w:val="1"/>
      <w:marLeft w:val="0"/>
      <w:marRight w:val="0"/>
      <w:marTop w:val="0"/>
      <w:marBottom w:val="0"/>
      <w:divBdr>
        <w:top w:val="none" w:sz="0" w:space="0" w:color="auto"/>
        <w:left w:val="none" w:sz="0" w:space="0" w:color="auto"/>
        <w:bottom w:val="none" w:sz="0" w:space="0" w:color="auto"/>
        <w:right w:val="none" w:sz="0" w:space="0" w:color="auto"/>
      </w:divBdr>
      <w:divsChild>
        <w:div w:id="29652095">
          <w:marLeft w:val="0"/>
          <w:marRight w:val="0"/>
          <w:marTop w:val="0"/>
          <w:marBottom w:val="0"/>
          <w:divBdr>
            <w:top w:val="none" w:sz="0" w:space="0" w:color="auto"/>
            <w:left w:val="none" w:sz="0" w:space="0" w:color="auto"/>
            <w:bottom w:val="none" w:sz="0" w:space="0" w:color="auto"/>
            <w:right w:val="none" w:sz="0" w:space="0" w:color="auto"/>
          </w:divBdr>
          <w:divsChild>
            <w:div w:id="192228248">
              <w:marLeft w:val="0"/>
              <w:marRight w:val="0"/>
              <w:marTop w:val="0"/>
              <w:marBottom w:val="0"/>
              <w:divBdr>
                <w:top w:val="none" w:sz="0" w:space="0" w:color="auto"/>
                <w:left w:val="none" w:sz="0" w:space="0" w:color="auto"/>
                <w:bottom w:val="none" w:sz="0" w:space="0" w:color="auto"/>
                <w:right w:val="none" w:sz="0" w:space="0" w:color="auto"/>
              </w:divBdr>
              <w:divsChild>
                <w:div w:id="962544554">
                  <w:marLeft w:val="0"/>
                  <w:marRight w:val="0"/>
                  <w:marTop w:val="0"/>
                  <w:marBottom w:val="0"/>
                  <w:divBdr>
                    <w:top w:val="none" w:sz="0" w:space="0" w:color="auto"/>
                    <w:left w:val="none" w:sz="0" w:space="0" w:color="auto"/>
                    <w:bottom w:val="none" w:sz="0" w:space="0" w:color="auto"/>
                    <w:right w:val="none" w:sz="0" w:space="0" w:color="auto"/>
                  </w:divBdr>
                </w:div>
                <w:div w:id="1987852536">
                  <w:marLeft w:val="0"/>
                  <w:marRight w:val="0"/>
                  <w:marTop w:val="0"/>
                  <w:marBottom w:val="0"/>
                  <w:divBdr>
                    <w:top w:val="none" w:sz="0" w:space="0" w:color="auto"/>
                    <w:left w:val="none" w:sz="0" w:space="0" w:color="auto"/>
                    <w:bottom w:val="none" w:sz="0" w:space="0" w:color="auto"/>
                    <w:right w:val="none" w:sz="0" w:space="0" w:color="auto"/>
                  </w:divBdr>
                </w:div>
              </w:divsChild>
            </w:div>
            <w:div w:id="2086410423">
              <w:marLeft w:val="0"/>
              <w:marRight w:val="0"/>
              <w:marTop w:val="0"/>
              <w:marBottom w:val="0"/>
              <w:divBdr>
                <w:top w:val="none" w:sz="0" w:space="0" w:color="auto"/>
                <w:left w:val="none" w:sz="0" w:space="0" w:color="auto"/>
                <w:bottom w:val="none" w:sz="0" w:space="0" w:color="auto"/>
                <w:right w:val="none" w:sz="0" w:space="0" w:color="auto"/>
              </w:divBdr>
              <w:divsChild>
                <w:div w:id="15112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6531">
      <w:bodyDiv w:val="1"/>
      <w:marLeft w:val="0"/>
      <w:marRight w:val="0"/>
      <w:marTop w:val="0"/>
      <w:marBottom w:val="0"/>
      <w:divBdr>
        <w:top w:val="none" w:sz="0" w:space="0" w:color="auto"/>
        <w:left w:val="none" w:sz="0" w:space="0" w:color="auto"/>
        <w:bottom w:val="none" w:sz="0" w:space="0" w:color="auto"/>
        <w:right w:val="none" w:sz="0" w:space="0" w:color="auto"/>
      </w:divBdr>
      <w:divsChild>
        <w:div w:id="1102342137">
          <w:marLeft w:val="0"/>
          <w:marRight w:val="0"/>
          <w:marTop w:val="0"/>
          <w:marBottom w:val="0"/>
          <w:divBdr>
            <w:top w:val="none" w:sz="0" w:space="0" w:color="auto"/>
            <w:left w:val="none" w:sz="0" w:space="0" w:color="auto"/>
            <w:bottom w:val="none" w:sz="0" w:space="0" w:color="auto"/>
            <w:right w:val="none" w:sz="0" w:space="0" w:color="auto"/>
          </w:divBdr>
          <w:divsChild>
            <w:div w:id="1094278399">
              <w:marLeft w:val="0"/>
              <w:marRight w:val="0"/>
              <w:marTop w:val="0"/>
              <w:marBottom w:val="0"/>
              <w:divBdr>
                <w:top w:val="none" w:sz="0" w:space="0" w:color="auto"/>
                <w:left w:val="none" w:sz="0" w:space="0" w:color="auto"/>
                <w:bottom w:val="none" w:sz="0" w:space="0" w:color="auto"/>
                <w:right w:val="none" w:sz="0" w:space="0" w:color="auto"/>
              </w:divBdr>
              <w:divsChild>
                <w:div w:id="13882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3580">
      <w:bodyDiv w:val="1"/>
      <w:marLeft w:val="0"/>
      <w:marRight w:val="0"/>
      <w:marTop w:val="0"/>
      <w:marBottom w:val="0"/>
      <w:divBdr>
        <w:top w:val="none" w:sz="0" w:space="0" w:color="auto"/>
        <w:left w:val="none" w:sz="0" w:space="0" w:color="auto"/>
        <w:bottom w:val="none" w:sz="0" w:space="0" w:color="auto"/>
        <w:right w:val="none" w:sz="0" w:space="0" w:color="auto"/>
      </w:divBdr>
      <w:divsChild>
        <w:div w:id="394551328">
          <w:marLeft w:val="0"/>
          <w:marRight w:val="0"/>
          <w:marTop w:val="0"/>
          <w:marBottom w:val="0"/>
          <w:divBdr>
            <w:top w:val="none" w:sz="0" w:space="0" w:color="auto"/>
            <w:left w:val="none" w:sz="0" w:space="0" w:color="auto"/>
            <w:bottom w:val="none" w:sz="0" w:space="0" w:color="auto"/>
            <w:right w:val="none" w:sz="0" w:space="0" w:color="auto"/>
          </w:divBdr>
          <w:divsChild>
            <w:div w:id="1343580982">
              <w:marLeft w:val="0"/>
              <w:marRight w:val="0"/>
              <w:marTop w:val="0"/>
              <w:marBottom w:val="0"/>
              <w:divBdr>
                <w:top w:val="none" w:sz="0" w:space="0" w:color="auto"/>
                <w:left w:val="none" w:sz="0" w:space="0" w:color="auto"/>
                <w:bottom w:val="none" w:sz="0" w:space="0" w:color="auto"/>
                <w:right w:val="none" w:sz="0" w:space="0" w:color="auto"/>
              </w:divBdr>
              <w:divsChild>
                <w:div w:id="9261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2041">
      <w:bodyDiv w:val="1"/>
      <w:marLeft w:val="0"/>
      <w:marRight w:val="0"/>
      <w:marTop w:val="0"/>
      <w:marBottom w:val="0"/>
      <w:divBdr>
        <w:top w:val="none" w:sz="0" w:space="0" w:color="auto"/>
        <w:left w:val="none" w:sz="0" w:space="0" w:color="auto"/>
        <w:bottom w:val="none" w:sz="0" w:space="0" w:color="auto"/>
        <w:right w:val="none" w:sz="0" w:space="0" w:color="auto"/>
      </w:divBdr>
      <w:divsChild>
        <w:div w:id="2063209092">
          <w:marLeft w:val="0"/>
          <w:marRight w:val="0"/>
          <w:marTop w:val="0"/>
          <w:marBottom w:val="0"/>
          <w:divBdr>
            <w:top w:val="none" w:sz="0" w:space="0" w:color="auto"/>
            <w:left w:val="none" w:sz="0" w:space="0" w:color="auto"/>
            <w:bottom w:val="none" w:sz="0" w:space="0" w:color="auto"/>
            <w:right w:val="none" w:sz="0" w:space="0" w:color="auto"/>
          </w:divBdr>
        </w:div>
      </w:divsChild>
    </w:div>
    <w:div w:id="1483349735">
      <w:bodyDiv w:val="1"/>
      <w:marLeft w:val="0"/>
      <w:marRight w:val="0"/>
      <w:marTop w:val="0"/>
      <w:marBottom w:val="0"/>
      <w:divBdr>
        <w:top w:val="none" w:sz="0" w:space="0" w:color="auto"/>
        <w:left w:val="none" w:sz="0" w:space="0" w:color="auto"/>
        <w:bottom w:val="none" w:sz="0" w:space="0" w:color="auto"/>
        <w:right w:val="none" w:sz="0" w:space="0" w:color="auto"/>
      </w:divBdr>
      <w:divsChild>
        <w:div w:id="587274154">
          <w:marLeft w:val="0"/>
          <w:marRight w:val="0"/>
          <w:marTop w:val="0"/>
          <w:marBottom w:val="0"/>
          <w:divBdr>
            <w:top w:val="none" w:sz="0" w:space="0" w:color="auto"/>
            <w:left w:val="none" w:sz="0" w:space="0" w:color="auto"/>
            <w:bottom w:val="none" w:sz="0" w:space="0" w:color="auto"/>
            <w:right w:val="none" w:sz="0" w:space="0" w:color="auto"/>
          </w:divBdr>
          <w:divsChild>
            <w:div w:id="265771238">
              <w:marLeft w:val="0"/>
              <w:marRight w:val="0"/>
              <w:marTop w:val="0"/>
              <w:marBottom w:val="0"/>
              <w:divBdr>
                <w:top w:val="none" w:sz="0" w:space="0" w:color="auto"/>
                <w:left w:val="none" w:sz="0" w:space="0" w:color="auto"/>
                <w:bottom w:val="none" w:sz="0" w:space="0" w:color="auto"/>
                <w:right w:val="none" w:sz="0" w:space="0" w:color="auto"/>
              </w:divBdr>
              <w:divsChild>
                <w:div w:id="879509972">
                  <w:marLeft w:val="0"/>
                  <w:marRight w:val="0"/>
                  <w:marTop w:val="0"/>
                  <w:marBottom w:val="0"/>
                  <w:divBdr>
                    <w:top w:val="none" w:sz="0" w:space="0" w:color="auto"/>
                    <w:left w:val="none" w:sz="0" w:space="0" w:color="auto"/>
                    <w:bottom w:val="none" w:sz="0" w:space="0" w:color="auto"/>
                    <w:right w:val="none" w:sz="0" w:space="0" w:color="auto"/>
                  </w:divBdr>
                </w:div>
              </w:divsChild>
            </w:div>
            <w:div w:id="1820028775">
              <w:marLeft w:val="0"/>
              <w:marRight w:val="0"/>
              <w:marTop w:val="0"/>
              <w:marBottom w:val="0"/>
              <w:divBdr>
                <w:top w:val="none" w:sz="0" w:space="0" w:color="auto"/>
                <w:left w:val="none" w:sz="0" w:space="0" w:color="auto"/>
                <w:bottom w:val="none" w:sz="0" w:space="0" w:color="auto"/>
                <w:right w:val="none" w:sz="0" w:space="0" w:color="auto"/>
              </w:divBdr>
              <w:divsChild>
                <w:div w:id="10983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1752">
      <w:bodyDiv w:val="1"/>
      <w:marLeft w:val="0"/>
      <w:marRight w:val="0"/>
      <w:marTop w:val="0"/>
      <w:marBottom w:val="0"/>
      <w:divBdr>
        <w:top w:val="none" w:sz="0" w:space="0" w:color="auto"/>
        <w:left w:val="none" w:sz="0" w:space="0" w:color="auto"/>
        <w:bottom w:val="none" w:sz="0" w:space="0" w:color="auto"/>
        <w:right w:val="none" w:sz="0" w:space="0" w:color="auto"/>
      </w:divBdr>
      <w:divsChild>
        <w:div w:id="101459089">
          <w:marLeft w:val="0"/>
          <w:marRight w:val="0"/>
          <w:marTop w:val="0"/>
          <w:marBottom w:val="0"/>
          <w:divBdr>
            <w:top w:val="none" w:sz="0" w:space="0" w:color="auto"/>
            <w:left w:val="none" w:sz="0" w:space="0" w:color="auto"/>
            <w:bottom w:val="none" w:sz="0" w:space="0" w:color="auto"/>
            <w:right w:val="none" w:sz="0" w:space="0" w:color="auto"/>
          </w:divBdr>
          <w:divsChild>
            <w:div w:id="456681646">
              <w:marLeft w:val="0"/>
              <w:marRight w:val="0"/>
              <w:marTop w:val="0"/>
              <w:marBottom w:val="0"/>
              <w:divBdr>
                <w:top w:val="none" w:sz="0" w:space="0" w:color="auto"/>
                <w:left w:val="none" w:sz="0" w:space="0" w:color="auto"/>
                <w:bottom w:val="none" w:sz="0" w:space="0" w:color="auto"/>
                <w:right w:val="none" w:sz="0" w:space="0" w:color="auto"/>
              </w:divBdr>
              <w:divsChild>
                <w:div w:id="9294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568">
      <w:bodyDiv w:val="1"/>
      <w:marLeft w:val="0"/>
      <w:marRight w:val="0"/>
      <w:marTop w:val="0"/>
      <w:marBottom w:val="0"/>
      <w:divBdr>
        <w:top w:val="none" w:sz="0" w:space="0" w:color="auto"/>
        <w:left w:val="none" w:sz="0" w:space="0" w:color="auto"/>
        <w:bottom w:val="none" w:sz="0" w:space="0" w:color="auto"/>
        <w:right w:val="none" w:sz="0" w:space="0" w:color="auto"/>
      </w:divBdr>
      <w:divsChild>
        <w:div w:id="868491799">
          <w:marLeft w:val="0"/>
          <w:marRight w:val="0"/>
          <w:marTop w:val="0"/>
          <w:marBottom w:val="0"/>
          <w:divBdr>
            <w:top w:val="none" w:sz="0" w:space="0" w:color="auto"/>
            <w:left w:val="none" w:sz="0" w:space="0" w:color="auto"/>
            <w:bottom w:val="none" w:sz="0" w:space="0" w:color="auto"/>
            <w:right w:val="none" w:sz="0" w:space="0" w:color="auto"/>
          </w:divBdr>
          <w:divsChild>
            <w:div w:id="2077821520">
              <w:marLeft w:val="0"/>
              <w:marRight w:val="0"/>
              <w:marTop w:val="0"/>
              <w:marBottom w:val="0"/>
              <w:divBdr>
                <w:top w:val="none" w:sz="0" w:space="0" w:color="auto"/>
                <w:left w:val="none" w:sz="0" w:space="0" w:color="auto"/>
                <w:bottom w:val="none" w:sz="0" w:space="0" w:color="auto"/>
                <w:right w:val="none" w:sz="0" w:space="0" w:color="auto"/>
              </w:divBdr>
              <w:divsChild>
                <w:div w:id="1165820841">
                  <w:marLeft w:val="0"/>
                  <w:marRight w:val="0"/>
                  <w:marTop w:val="0"/>
                  <w:marBottom w:val="0"/>
                  <w:divBdr>
                    <w:top w:val="none" w:sz="0" w:space="0" w:color="auto"/>
                    <w:left w:val="none" w:sz="0" w:space="0" w:color="auto"/>
                    <w:bottom w:val="none" w:sz="0" w:space="0" w:color="auto"/>
                    <w:right w:val="none" w:sz="0" w:space="0" w:color="auto"/>
                  </w:divBdr>
                  <w:divsChild>
                    <w:div w:id="668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20694">
      <w:bodyDiv w:val="1"/>
      <w:marLeft w:val="0"/>
      <w:marRight w:val="0"/>
      <w:marTop w:val="0"/>
      <w:marBottom w:val="0"/>
      <w:divBdr>
        <w:top w:val="none" w:sz="0" w:space="0" w:color="auto"/>
        <w:left w:val="none" w:sz="0" w:space="0" w:color="auto"/>
        <w:bottom w:val="none" w:sz="0" w:space="0" w:color="auto"/>
        <w:right w:val="none" w:sz="0" w:space="0" w:color="auto"/>
      </w:divBdr>
      <w:divsChild>
        <w:div w:id="594753419">
          <w:marLeft w:val="0"/>
          <w:marRight w:val="0"/>
          <w:marTop w:val="0"/>
          <w:marBottom w:val="0"/>
          <w:divBdr>
            <w:top w:val="none" w:sz="0" w:space="0" w:color="auto"/>
            <w:left w:val="none" w:sz="0" w:space="0" w:color="auto"/>
            <w:bottom w:val="none" w:sz="0" w:space="0" w:color="auto"/>
            <w:right w:val="none" w:sz="0" w:space="0" w:color="auto"/>
          </w:divBdr>
          <w:divsChild>
            <w:div w:id="45178417">
              <w:marLeft w:val="0"/>
              <w:marRight w:val="0"/>
              <w:marTop w:val="0"/>
              <w:marBottom w:val="0"/>
              <w:divBdr>
                <w:top w:val="none" w:sz="0" w:space="0" w:color="auto"/>
                <w:left w:val="none" w:sz="0" w:space="0" w:color="auto"/>
                <w:bottom w:val="none" w:sz="0" w:space="0" w:color="auto"/>
                <w:right w:val="none" w:sz="0" w:space="0" w:color="auto"/>
              </w:divBdr>
              <w:divsChild>
                <w:div w:id="1531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0139">
      <w:bodyDiv w:val="1"/>
      <w:marLeft w:val="0"/>
      <w:marRight w:val="0"/>
      <w:marTop w:val="0"/>
      <w:marBottom w:val="0"/>
      <w:divBdr>
        <w:top w:val="none" w:sz="0" w:space="0" w:color="auto"/>
        <w:left w:val="none" w:sz="0" w:space="0" w:color="auto"/>
        <w:bottom w:val="none" w:sz="0" w:space="0" w:color="auto"/>
        <w:right w:val="none" w:sz="0" w:space="0" w:color="auto"/>
      </w:divBdr>
      <w:divsChild>
        <w:div w:id="1098211347">
          <w:marLeft w:val="0"/>
          <w:marRight w:val="0"/>
          <w:marTop w:val="0"/>
          <w:marBottom w:val="0"/>
          <w:divBdr>
            <w:top w:val="none" w:sz="0" w:space="0" w:color="auto"/>
            <w:left w:val="none" w:sz="0" w:space="0" w:color="auto"/>
            <w:bottom w:val="none" w:sz="0" w:space="0" w:color="auto"/>
            <w:right w:val="none" w:sz="0" w:space="0" w:color="auto"/>
          </w:divBdr>
          <w:divsChild>
            <w:div w:id="1937127920">
              <w:marLeft w:val="0"/>
              <w:marRight w:val="0"/>
              <w:marTop w:val="0"/>
              <w:marBottom w:val="0"/>
              <w:divBdr>
                <w:top w:val="none" w:sz="0" w:space="0" w:color="auto"/>
                <w:left w:val="none" w:sz="0" w:space="0" w:color="auto"/>
                <w:bottom w:val="none" w:sz="0" w:space="0" w:color="auto"/>
                <w:right w:val="none" w:sz="0" w:space="0" w:color="auto"/>
              </w:divBdr>
              <w:divsChild>
                <w:div w:id="2923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9141">
      <w:bodyDiv w:val="1"/>
      <w:marLeft w:val="0"/>
      <w:marRight w:val="0"/>
      <w:marTop w:val="0"/>
      <w:marBottom w:val="0"/>
      <w:divBdr>
        <w:top w:val="none" w:sz="0" w:space="0" w:color="auto"/>
        <w:left w:val="none" w:sz="0" w:space="0" w:color="auto"/>
        <w:bottom w:val="none" w:sz="0" w:space="0" w:color="auto"/>
        <w:right w:val="none" w:sz="0" w:space="0" w:color="auto"/>
      </w:divBdr>
      <w:divsChild>
        <w:div w:id="494104586">
          <w:marLeft w:val="0"/>
          <w:marRight w:val="0"/>
          <w:marTop w:val="0"/>
          <w:marBottom w:val="0"/>
          <w:divBdr>
            <w:top w:val="none" w:sz="0" w:space="0" w:color="auto"/>
            <w:left w:val="none" w:sz="0" w:space="0" w:color="auto"/>
            <w:bottom w:val="none" w:sz="0" w:space="0" w:color="auto"/>
            <w:right w:val="none" w:sz="0" w:space="0" w:color="auto"/>
          </w:divBdr>
          <w:divsChild>
            <w:div w:id="501704424">
              <w:marLeft w:val="0"/>
              <w:marRight w:val="0"/>
              <w:marTop w:val="0"/>
              <w:marBottom w:val="0"/>
              <w:divBdr>
                <w:top w:val="none" w:sz="0" w:space="0" w:color="auto"/>
                <w:left w:val="none" w:sz="0" w:space="0" w:color="auto"/>
                <w:bottom w:val="none" w:sz="0" w:space="0" w:color="auto"/>
                <w:right w:val="none" w:sz="0" w:space="0" w:color="auto"/>
              </w:divBdr>
              <w:divsChild>
                <w:div w:id="325401641">
                  <w:marLeft w:val="0"/>
                  <w:marRight w:val="0"/>
                  <w:marTop w:val="0"/>
                  <w:marBottom w:val="0"/>
                  <w:divBdr>
                    <w:top w:val="none" w:sz="0" w:space="0" w:color="auto"/>
                    <w:left w:val="none" w:sz="0" w:space="0" w:color="auto"/>
                    <w:bottom w:val="none" w:sz="0" w:space="0" w:color="auto"/>
                    <w:right w:val="none" w:sz="0" w:space="0" w:color="auto"/>
                  </w:divBdr>
                </w:div>
              </w:divsChild>
            </w:div>
            <w:div w:id="544216933">
              <w:marLeft w:val="0"/>
              <w:marRight w:val="0"/>
              <w:marTop w:val="0"/>
              <w:marBottom w:val="0"/>
              <w:divBdr>
                <w:top w:val="none" w:sz="0" w:space="0" w:color="auto"/>
                <w:left w:val="none" w:sz="0" w:space="0" w:color="auto"/>
                <w:bottom w:val="none" w:sz="0" w:space="0" w:color="auto"/>
                <w:right w:val="none" w:sz="0" w:space="0" w:color="auto"/>
              </w:divBdr>
              <w:divsChild>
                <w:div w:id="1774589280">
                  <w:marLeft w:val="0"/>
                  <w:marRight w:val="0"/>
                  <w:marTop w:val="0"/>
                  <w:marBottom w:val="0"/>
                  <w:divBdr>
                    <w:top w:val="none" w:sz="0" w:space="0" w:color="auto"/>
                    <w:left w:val="none" w:sz="0" w:space="0" w:color="auto"/>
                    <w:bottom w:val="none" w:sz="0" w:space="0" w:color="auto"/>
                    <w:right w:val="none" w:sz="0" w:space="0" w:color="auto"/>
                  </w:divBdr>
                </w:div>
              </w:divsChild>
            </w:div>
            <w:div w:id="752118275">
              <w:marLeft w:val="0"/>
              <w:marRight w:val="0"/>
              <w:marTop w:val="0"/>
              <w:marBottom w:val="0"/>
              <w:divBdr>
                <w:top w:val="none" w:sz="0" w:space="0" w:color="auto"/>
                <w:left w:val="none" w:sz="0" w:space="0" w:color="auto"/>
                <w:bottom w:val="none" w:sz="0" w:space="0" w:color="auto"/>
                <w:right w:val="none" w:sz="0" w:space="0" w:color="auto"/>
              </w:divBdr>
              <w:divsChild>
                <w:div w:id="2091659849">
                  <w:marLeft w:val="0"/>
                  <w:marRight w:val="0"/>
                  <w:marTop w:val="0"/>
                  <w:marBottom w:val="0"/>
                  <w:divBdr>
                    <w:top w:val="none" w:sz="0" w:space="0" w:color="auto"/>
                    <w:left w:val="none" w:sz="0" w:space="0" w:color="auto"/>
                    <w:bottom w:val="none" w:sz="0" w:space="0" w:color="auto"/>
                    <w:right w:val="none" w:sz="0" w:space="0" w:color="auto"/>
                  </w:divBdr>
                </w:div>
              </w:divsChild>
            </w:div>
            <w:div w:id="958487446">
              <w:marLeft w:val="0"/>
              <w:marRight w:val="0"/>
              <w:marTop w:val="0"/>
              <w:marBottom w:val="0"/>
              <w:divBdr>
                <w:top w:val="none" w:sz="0" w:space="0" w:color="auto"/>
                <w:left w:val="none" w:sz="0" w:space="0" w:color="auto"/>
                <w:bottom w:val="none" w:sz="0" w:space="0" w:color="auto"/>
                <w:right w:val="none" w:sz="0" w:space="0" w:color="auto"/>
              </w:divBdr>
              <w:divsChild>
                <w:div w:id="214201914">
                  <w:marLeft w:val="0"/>
                  <w:marRight w:val="0"/>
                  <w:marTop w:val="0"/>
                  <w:marBottom w:val="0"/>
                  <w:divBdr>
                    <w:top w:val="none" w:sz="0" w:space="0" w:color="auto"/>
                    <w:left w:val="none" w:sz="0" w:space="0" w:color="auto"/>
                    <w:bottom w:val="none" w:sz="0" w:space="0" w:color="auto"/>
                    <w:right w:val="none" w:sz="0" w:space="0" w:color="auto"/>
                  </w:divBdr>
                </w:div>
              </w:divsChild>
            </w:div>
            <w:div w:id="1057555182">
              <w:marLeft w:val="0"/>
              <w:marRight w:val="0"/>
              <w:marTop w:val="0"/>
              <w:marBottom w:val="0"/>
              <w:divBdr>
                <w:top w:val="none" w:sz="0" w:space="0" w:color="auto"/>
                <w:left w:val="none" w:sz="0" w:space="0" w:color="auto"/>
                <w:bottom w:val="none" w:sz="0" w:space="0" w:color="auto"/>
                <w:right w:val="none" w:sz="0" w:space="0" w:color="auto"/>
              </w:divBdr>
              <w:divsChild>
                <w:div w:id="1544974652">
                  <w:marLeft w:val="0"/>
                  <w:marRight w:val="0"/>
                  <w:marTop w:val="0"/>
                  <w:marBottom w:val="0"/>
                  <w:divBdr>
                    <w:top w:val="none" w:sz="0" w:space="0" w:color="auto"/>
                    <w:left w:val="none" w:sz="0" w:space="0" w:color="auto"/>
                    <w:bottom w:val="none" w:sz="0" w:space="0" w:color="auto"/>
                    <w:right w:val="none" w:sz="0" w:space="0" w:color="auto"/>
                  </w:divBdr>
                </w:div>
              </w:divsChild>
            </w:div>
            <w:div w:id="1487044480">
              <w:marLeft w:val="0"/>
              <w:marRight w:val="0"/>
              <w:marTop w:val="0"/>
              <w:marBottom w:val="0"/>
              <w:divBdr>
                <w:top w:val="none" w:sz="0" w:space="0" w:color="auto"/>
                <w:left w:val="none" w:sz="0" w:space="0" w:color="auto"/>
                <w:bottom w:val="none" w:sz="0" w:space="0" w:color="auto"/>
                <w:right w:val="none" w:sz="0" w:space="0" w:color="auto"/>
              </w:divBdr>
              <w:divsChild>
                <w:div w:id="402992887">
                  <w:marLeft w:val="0"/>
                  <w:marRight w:val="0"/>
                  <w:marTop w:val="0"/>
                  <w:marBottom w:val="0"/>
                  <w:divBdr>
                    <w:top w:val="none" w:sz="0" w:space="0" w:color="auto"/>
                    <w:left w:val="none" w:sz="0" w:space="0" w:color="auto"/>
                    <w:bottom w:val="none" w:sz="0" w:space="0" w:color="auto"/>
                    <w:right w:val="none" w:sz="0" w:space="0" w:color="auto"/>
                  </w:divBdr>
                </w:div>
                <w:div w:id="993991319">
                  <w:marLeft w:val="0"/>
                  <w:marRight w:val="0"/>
                  <w:marTop w:val="0"/>
                  <w:marBottom w:val="0"/>
                  <w:divBdr>
                    <w:top w:val="none" w:sz="0" w:space="0" w:color="auto"/>
                    <w:left w:val="none" w:sz="0" w:space="0" w:color="auto"/>
                    <w:bottom w:val="none" w:sz="0" w:space="0" w:color="auto"/>
                    <w:right w:val="none" w:sz="0" w:space="0" w:color="auto"/>
                  </w:divBdr>
                </w:div>
              </w:divsChild>
            </w:div>
            <w:div w:id="1877303941">
              <w:marLeft w:val="0"/>
              <w:marRight w:val="0"/>
              <w:marTop w:val="0"/>
              <w:marBottom w:val="0"/>
              <w:divBdr>
                <w:top w:val="none" w:sz="0" w:space="0" w:color="auto"/>
                <w:left w:val="none" w:sz="0" w:space="0" w:color="auto"/>
                <w:bottom w:val="none" w:sz="0" w:space="0" w:color="auto"/>
                <w:right w:val="none" w:sz="0" w:space="0" w:color="auto"/>
              </w:divBdr>
              <w:divsChild>
                <w:div w:id="1323731">
                  <w:marLeft w:val="0"/>
                  <w:marRight w:val="0"/>
                  <w:marTop w:val="0"/>
                  <w:marBottom w:val="0"/>
                  <w:divBdr>
                    <w:top w:val="none" w:sz="0" w:space="0" w:color="auto"/>
                    <w:left w:val="none" w:sz="0" w:space="0" w:color="auto"/>
                    <w:bottom w:val="none" w:sz="0" w:space="0" w:color="auto"/>
                    <w:right w:val="none" w:sz="0" w:space="0" w:color="auto"/>
                  </w:divBdr>
                </w:div>
                <w:div w:id="761728603">
                  <w:marLeft w:val="0"/>
                  <w:marRight w:val="0"/>
                  <w:marTop w:val="0"/>
                  <w:marBottom w:val="0"/>
                  <w:divBdr>
                    <w:top w:val="none" w:sz="0" w:space="0" w:color="auto"/>
                    <w:left w:val="none" w:sz="0" w:space="0" w:color="auto"/>
                    <w:bottom w:val="none" w:sz="0" w:space="0" w:color="auto"/>
                    <w:right w:val="none" w:sz="0" w:space="0" w:color="auto"/>
                  </w:divBdr>
                </w:div>
                <w:div w:id="1412658361">
                  <w:marLeft w:val="0"/>
                  <w:marRight w:val="0"/>
                  <w:marTop w:val="0"/>
                  <w:marBottom w:val="0"/>
                  <w:divBdr>
                    <w:top w:val="none" w:sz="0" w:space="0" w:color="auto"/>
                    <w:left w:val="none" w:sz="0" w:space="0" w:color="auto"/>
                    <w:bottom w:val="none" w:sz="0" w:space="0" w:color="auto"/>
                    <w:right w:val="none" w:sz="0" w:space="0" w:color="auto"/>
                  </w:divBdr>
                </w:div>
              </w:divsChild>
            </w:div>
            <w:div w:id="2033067894">
              <w:marLeft w:val="0"/>
              <w:marRight w:val="0"/>
              <w:marTop w:val="0"/>
              <w:marBottom w:val="0"/>
              <w:divBdr>
                <w:top w:val="none" w:sz="0" w:space="0" w:color="auto"/>
                <w:left w:val="none" w:sz="0" w:space="0" w:color="auto"/>
                <w:bottom w:val="none" w:sz="0" w:space="0" w:color="auto"/>
                <w:right w:val="none" w:sz="0" w:space="0" w:color="auto"/>
              </w:divBdr>
              <w:divsChild>
                <w:div w:id="1215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5824">
      <w:bodyDiv w:val="1"/>
      <w:marLeft w:val="0"/>
      <w:marRight w:val="0"/>
      <w:marTop w:val="0"/>
      <w:marBottom w:val="0"/>
      <w:divBdr>
        <w:top w:val="none" w:sz="0" w:space="0" w:color="auto"/>
        <w:left w:val="none" w:sz="0" w:space="0" w:color="auto"/>
        <w:bottom w:val="none" w:sz="0" w:space="0" w:color="auto"/>
        <w:right w:val="none" w:sz="0" w:space="0" w:color="auto"/>
      </w:divBdr>
      <w:divsChild>
        <w:div w:id="1199583278">
          <w:marLeft w:val="0"/>
          <w:marRight w:val="0"/>
          <w:marTop w:val="0"/>
          <w:marBottom w:val="0"/>
          <w:divBdr>
            <w:top w:val="none" w:sz="0" w:space="0" w:color="auto"/>
            <w:left w:val="none" w:sz="0" w:space="0" w:color="auto"/>
            <w:bottom w:val="none" w:sz="0" w:space="0" w:color="auto"/>
            <w:right w:val="none" w:sz="0" w:space="0" w:color="auto"/>
          </w:divBdr>
          <w:divsChild>
            <w:div w:id="1508981973">
              <w:marLeft w:val="0"/>
              <w:marRight w:val="0"/>
              <w:marTop w:val="0"/>
              <w:marBottom w:val="0"/>
              <w:divBdr>
                <w:top w:val="none" w:sz="0" w:space="0" w:color="auto"/>
                <w:left w:val="none" w:sz="0" w:space="0" w:color="auto"/>
                <w:bottom w:val="none" w:sz="0" w:space="0" w:color="auto"/>
                <w:right w:val="none" w:sz="0" w:space="0" w:color="auto"/>
              </w:divBdr>
              <w:divsChild>
                <w:div w:id="1243105244">
                  <w:marLeft w:val="0"/>
                  <w:marRight w:val="0"/>
                  <w:marTop w:val="0"/>
                  <w:marBottom w:val="0"/>
                  <w:divBdr>
                    <w:top w:val="none" w:sz="0" w:space="0" w:color="auto"/>
                    <w:left w:val="none" w:sz="0" w:space="0" w:color="auto"/>
                    <w:bottom w:val="none" w:sz="0" w:space="0" w:color="auto"/>
                    <w:right w:val="none" w:sz="0" w:space="0" w:color="auto"/>
                  </w:divBdr>
                  <w:divsChild>
                    <w:div w:id="3141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7710">
      <w:bodyDiv w:val="1"/>
      <w:marLeft w:val="0"/>
      <w:marRight w:val="0"/>
      <w:marTop w:val="0"/>
      <w:marBottom w:val="0"/>
      <w:divBdr>
        <w:top w:val="none" w:sz="0" w:space="0" w:color="auto"/>
        <w:left w:val="none" w:sz="0" w:space="0" w:color="auto"/>
        <w:bottom w:val="none" w:sz="0" w:space="0" w:color="auto"/>
        <w:right w:val="none" w:sz="0" w:space="0" w:color="auto"/>
      </w:divBdr>
      <w:divsChild>
        <w:div w:id="216556924">
          <w:marLeft w:val="0"/>
          <w:marRight w:val="0"/>
          <w:marTop w:val="0"/>
          <w:marBottom w:val="0"/>
          <w:divBdr>
            <w:top w:val="none" w:sz="0" w:space="0" w:color="auto"/>
            <w:left w:val="none" w:sz="0" w:space="0" w:color="auto"/>
            <w:bottom w:val="none" w:sz="0" w:space="0" w:color="auto"/>
            <w:right w:val="none" w:sz="0" w:space="0" w:color="auto"/>
          </w:divBdr>
          <w:divsChild>
            <w:div w:id="1554345578">
              <w:marLeft w:val="0"/>
              <w:marRight w:val="0"/>
              <w:marTop w:val="0"/>
              <w:marBottom w:val="0"/>
              <w:divBdr>
                <w:top w:val="none" w:sz="0" w:space="0" w:color="auto"/>
                <w:left w:val="none" w:sz="0" w:space="0" w:color="auto"/>
                <w:bottom w:val="none" w:sz="0" w:space="0" w:color="auto"/>
                <w:right w:val="none" w:sz="0" w:space="0" w:color="auto"/>
              </w:divBdr>
              <w:divsChild>
                <w:div w:id="14985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95602">
      <w:bodyDiv w:val="1"/>
      <w:marLeft w:val="0"/>
      <w:marRight w:val="0"/>
      <w:marTop w:val="0"/>
      <w:marBottom w:val="0"/>
      <w:divBdr>
        <w:top w:val="none" w:sz="0" w:space="0" w:color="auto"/>
        <w:left w:val="none" w:sz="0" w:space="0" w:color="auto"/>
        <w:bottom w:val="none" w:sz="0" w:space="0" w:color="auto"/>
        <w:right w:val="none" w:sz="0" w:space="0" w:color="auto"/>
      </w:divBdr>
      <w:divsChild>
        <w:div w:id="1324578767">
          <w:marLeft w:val="0"/>
          <w:marRight w:val="0"/>
          <w:marTop w:val="0"/>
          <w:marBottom w:val="0"/>
          <w:divBdr>
            <w:top w:val="none" w:sz="0" w:space="0" w:color="auto"/>
            <w:left w:val="none" w:sz="0" w:space="0" w:color="auto"/>
            <w:bottom w:val="none" w:sz="0" w:space="0" w:color="auto"/>
            <w:right w:val="none" w:sz="0" w:space="0" w:color="auto"/>
          </w:divBdr>
          <w:divsChild>
            <w:div w:id="941767433">
              <w:marLeft w:val="0"/>
              <w:marRight w:val="0"/>
              <w:marTop w:val="0"/>
              <w:marBottom w:val="0"/>
              <w:divBdr>
                <w:top w:val="none" w:sz="0" w:space="0" w:color="auto"/>
                <w:left w:val="none" w:sz="0" w:space="0" w:color="auto"/>
                <w:bottom w:val="none" w:sz="0" w:space="0" w:color="auto"/>
                <w:right w:val="none" w:sz="0" w:space="0" w:color="auto"/>
              </w:divBdr>
              <w:divsChild>
                <w:div w:id="1705015843">
                  <w:marLeft w:val="0"/>
                  <w:marRight w:val="0"/>
                  <w:marTop w:val="0"/>
                  <w:marBottom w:val="0"/>
                  <w:divBdr>
                    <w:top w:val="none" w:sz="0" w:space="0" w:color="auto"/>
                    <w:left w:val="none" w:sz="0" w:space="0" w:color="auto"/>
                    <w:bottom w:val="none" w:sz="0" w:space="0" w:color="auto"/>
                    <w:right w:val="none" w:sz="0" w:space="0" w:color="auto"/>
                  </w:divBdr>
                  <w:divsChild>
                    <w:div w:id="13366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959710">
      <w:bodyDiv w:val="1"/>
      <w:marLeft w:val="0"/>
      <w:marRight w:val="0"/>
      <w:marTop w:val="0"/>
      <w:marBottom w:val="0"/>
      <w:divBdr>
        <w:top w:val="none" w:sz="0" w:space="0" w:color="auto"/>
        <w:left w:val="none" w:sz="0" w:space="0" w:color="auto"/>
        <w:bottom w:val="none" w:sz="0" w:space="0" w:color="auto"/>
        <w:right w:val="none" w:sz="0" w:space="0" w:color="auto"/>
      </w:divBdr>
      <w:divsChild>
        <w:div w:id="1272394007">
          <w:marLeft w:val="0"/>
          <w:marRight w:val="0"/>
          <w:marTop w:val="0"/>
          <w:marBottom w:val="0"/>
          <w:divBdr>
            <w:top w:val="none" w:sz="0" w:space="0" w:color="auto"/>
            <w:left w:val="none" w:sz="0" w:space="0" w:color="auto"/>
            <w:bottom w:val="none" w:sz="0" w:space="0" w:color="auto"/>
            <w:right w:val="none" w:sz="0" w:space="0" w:color="auto"/>
          </w:divBdr>
          <w:divsChild>
            <w:div w:id="14643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32533">
      <w:bodyDiv w:val="1"/>
      <w:marLeft w:val="0"/>
      <w:marRight w:val="0"/>
      <w:marTop w:val="0"/>
      <w:marBottom w:val="0"/>
      <w:divBdr>
        <w:top w:val="none" w:sz="0" w:space="0" w:color="auto"/>
        <w:left w:val="none" w:sz="0" w:space="0" w:color="auto"/>
        <w:bottom w:val="none" w:sz="0" w:space="0" w:color="auto"/>
        <w:right w:val="none" w:sz="0" w:space="0" w:color="auto"/>
      </w:divBdr>
      <w:divsChild>
        <w:div w:id="1155952410">
          <w:marLeft w:val="0"/>
          <w:marRight w:val="0"/>
          <w:marTop w:val="0"/>
          <w:marBottom w:val="0"/>
          <w:divBdr>
            <w:top w:val="none" w:sz="0" w:space="0" w:color="auto"/>
            <w:left w:val="none" w:sz="0" w:space="0" w:color="auto"/>
            <w:bottom w:val="none" w:sz="0" w:space="0" w:color="auto"/>
            <w:right w:val="none" w:sz="0" w:space="0" w:color="auto"/>
          </w:divBdr>
          <w:divsChild>
            <w:div w:id="1197545612">
              <w:marLeft w:val="0"/>
              <w:marRight w:val="0"/>
              <w:marTop w:val="0"/>
              <w:marBottom w:val="0"/>
              <w:divBdr>
                <w:top w:val="none" w:sz="0" w:space="0" w:color="auto"/>
                <w:left w:val="none" w:sz="0" w:space="0" w:color="auto"/>
                <w:bottom w:val="none" w:sz="0" w:space="0" w:color="auto"/>
                <w:right w:val="none" w:sz="0" w:space="0" w:color="auto"/>
              </w:divBdr>
              <w:divsChild>
                <w:div w:id="10500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21651">
      <w:bodyDiv w:val="1"/>
      <w:marLeft w:val="0"/>
      <w:marRight w:val="0"/>
      <w:marTop w:val="0"/>
      <w:marBottom w:val="0"/>
      <w:divBdr>
        <w:top w:val="none" w:sz="0" w:space="0" w:color="auto"/>
        <w:left w:val="none" w:sz="0" w:space="0" w:color="auto"/>
        <w:bottom w:val="none" w:sz="0" w:space="0" w:color="auto"/>
        <w:right w:val="none" w:sz="0" w:space="0" w:color="auto"/>
      </w:divBdr>
      <w:divsChild>
        <w:div w:id="1121653964">
          <w:marLeft w:val="0"/>
          <w:marRight w:val="0"/>
          <w:marTop w:val="0"/>
          <w:marBottom w:val="0"/>
          <w:divBdr>
            <w:top w:val="none" w:sz="0" w:space="0" w:color="auto"/>
            <w:left w:val="none" w:sz="0" w:space="0" w:color="auto"/>
            <w:bottom w:val="none" w:sz="0" w:space="0" w:color="auto"/>
            <w:right w:val="none" w:sz="0" w:space="0" w:color="auto"/>
          </w:divBdr>
          <w:divsChild>
            <w:div w:id="1137333379">
              <w:marLeft w:val="0"/>
              <w:marRight w:val="0"/>
              <w:marTop w:val="0"/>
              <w:marBottom w:val="0"/>
              <w:divBdr>
                <w:top w:val="none" w:sz="0" w:space="0" w:color="auto"/>
                <w:left w:val="none" w:sz="0" w:space="0" w:color="auto"/>
                <w:bottom w:val="none" w:sz="0" w:space="0" w:color="auto"/>
                <w:right w:val="none" w:sz="0" w:space="0" w:color="auto"/>
              </w:divBdr>
              <w:divsChild>
                <w:div w:id="921259939">
                  <w:marLeft w:val="0"/>
                  <w:marRight w:val="0"/>
                  <w:marTop w:val="0"/>
                  <w:marBottom w:val="0"/>
                  <w:divBdr>
                    <w:top w:val="none" w:sz="0" w:space="0" w:color="auto"/>
                    <w:left w:val="none" w:sz="0" w:space="0" w:color="auto"/>
                    <w:bottom w:val="none" w:sz="0" w:space="0" w:color="auto"/>
                    <w:right w:val="none" w:sz="0" w:space="0" w:color="auto"/>
                  </w:divBdr>
                  <w:divsChild>
                    <w:div w:id="1949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08637">
      <w:bodyDiv w:val="1"/>
      <w:marLeft w:val="0"/>
      <w:marRight w:val="0"/>
      <w:marTop w:val="0"/>
      <w:marBottom w:val="0"/>
      <w:divBdr>
        <w:top w:val="none" w:sz="0" w:space="0" w:color="auto"/>
        <w:left w:val="none" w:sz="0" w:space="0" w:color="auto"/>
        <w:bottom w:val="none" w:sz="0" w:space="0" w:color="auto"/>
        <w:right w:val="none" w:sz="0" w:space="0" w:color="auto"/>
      </w:divBdr>
    </w:div>
    <w:div w:id="1617518357">
      <w:bodyDiv w:val="1"/>
      <w:marLeft w:val="0"/>
      <w:marRight w:val="0"/>
      <w:marTop w:val="0"/>
      <w:marBottom w:val="0"/>
      <w:divBdr>
        <w:top w:val="none" w:sz="0" w:space="0" w:color="auto"/>
        <w:left w:val="none" w:sz="0" w:space="0" w:color="auto"/>
        <w:bottom w:val="none" w:sz="0" w:space="0" w:color="auto"/>
        <w:right w:val="none" w:sz="0" w:space="0" w:color="auto"/>
      </w:divBdr>
    </w:div>
    <w:div w:id="1630239953">
      <w:bodyDiv w:val="1"/>
      <w:marLeft w:val="0"/>
      <w:marRight w:val="0"/>
      <w:marTop w:val="0"/>
      <w:marBottom w:val="0"/>
      <w:divBdr>
        <w:top w:val="none" w:sz="0" w:space="0" w:color="auto"/>
        <w:left w:val="none" w:sz="0" w:space="0" w:color="auto"/>
        <w:bottom w:val="none" w:sz="0" w:space="0" w:color="auto"/>
        <w:right w:val="none" w:sz="0" w:space="0" w:color="auto"/>
      </w:divBdr>
      <w:divsChild>
        <w:div w:id="1769615809">
          <w:marLeft w:val="0"/>
          <w:marRight w:val="0"/>
          <w:marTop w:val="0"/>
          <w:marBottom w:val="0"/>
          <w:divBdr>
            <w:top w:val="none" w:sz="0" w:space="0" w:color="auto"/>
            <w:left w:val="none" w:sz="0" w:space="0" w:color="auto"/>
            <w:bottom w:val="none" w:sz="0" w:space="0" w:color="auto"/>
            <w:right w:val="none" w:sz="0" w:space="0" w:color="auto"/>
          </w:divBdr>
          <w:divsChild>
            <w:div w:id="391469228">
              <w:marLeft w:val="0"/>
              <w:marRight w:val="0"/>
              <w:marTop w:val="0"/>
              <w:marBottom w:val="0"/>
              <w:divBdr>
                <w:top w:val="none" w:sz="0" w:space="0" w:color="auto"/>
                <w:left w:val="none" w:sz="0" w:space="0" w:color="auto"/>
                <w:bottom w:val="none" w:sz="0" w:space="0" w:color="auto"/>
                <w:right w:val="none" w:sz="0" w:space="0" w:color="auto"/>
              </w:divBdr>
              <w:divsChild>
                <w:div w:id="179126173">
                  <w:marLeft w:val="0"/>
                  <w:marRight w:val="0"/>
                  <w:marTop w:val="0"/>
                  <w:marBottom w:val="0"/>
                  <w:divBdr>
                    <w:top w:val="none" w:sz="0" w:space="0" w:color="auto"/>
                    <w:left w:val="none" w:sz="0" w:space="0" w:color="auto"/>
                    <w:bottom w:val="none" w:sz="0" w:space="0" w:color="auto"/>
                    <w:right w:val="none" w:sz="0" w:space="0" w:color="auto"/>
                  </w:divBdr>
                  <w:divsChild>
                    <w:div w:id="712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1537">
      <w:bodyDiv w:val="1"/>
      <w:marLeft w:val="0"/>
      <w:marRight w:val="0"/>
      <w:marTop w:val="0"/>
      <w:marBottom w:val="0"/>
      <w:divBdr>
        <w:top w:val="none" w:sz="0" w:space="0" w:color="auto"/>
        <w:left w:val="none" w:sz="0" w:space="0" w:color="auto"/>
        <w:bottom w:val="none" w:sz="0" w:space="0" w:color="auto"/>
        <w:right w:val="none" w:sz="0" w:space="0" w:color="auto"/>
      </w:divBdr>
      <w:divsChild>
        <w:div w:id="96605728">
          <w:marLeft w:val="0"/>
          <w:marRight w:val="0"/>
          <w:marTop w:val="0"/>
          <w:marBottom w:val="0"/>
          <w:divBdr>
            <w:top w:val="none" w:sz="0" w:space="0" w:color="auto"/>
            <w:left w:val="none" w:sz="0" w:space="0" w:color="auto"/>
            <w:bottom w:val="none" w:sz="0" w:space="0" w:color="auto"/>
            <w:right w:val="none" w:sz="0" w:space="0" w:color="auto"/>
          </w:divBdr>
          <w:divsChild>
            <w:div w:id="1021053022">
              <w:marLeft w:val="0"/>
              <w:marRight w:val="0"/>
              <w:marTop w:val="0"/>
              <w:marBottom w:val="0"/>
              <w:divBdr>
                <w:top w:val="none" w:sz="0" w:space="0" w:color="auto"/>
                <w:left w:val="none" w:sz="0" w:space="0" w:color="auto"/>
                <w:bottom w:val="none" w:sz="0" w:space="0" w:color="auto"/>
                <w:right w:val="none" w:sz="0" w:space="0" w:color="auto"/>
              </w:divBdr>
              <w:divsChild>
                <w:div w:id="14430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0348">
      <w:bodyDiv w:val="1"/>
      <w:marLeft w:val="0"/>
      <w:marRight w:val="0"/>
      <w:marTop w:val="0"/>
      <w:marBottom w:val="0"/>
      <w:divBdr>
        <w:top w:val="none" w:sz="0" w:space="0" w:color="auto"/>
        <w:left w:val="none" w:sz="0" w:space="0" w:color="auto"/>
        <w:bottom w:val="none" w:sz="0" w:space="0" w:color="auto"/>
        <w:right w:val="none" w:sz="0" w:space="0" w:color="auto"/>
      </w:divBdr>
      <w:divsChild>
        <w:div w:id="814103238">
          <w:marLeft w:val="0"/>
          <w:marRight w:val="0"/>
          <w:marTop w:val="0"/>
          <w:marBottom w:val="0"/>
          <w:divBdr>
            <w:top w:val="none" w:sz="0" w:space="0" w:color="auto"/>
            <w:left w:val="none" w:sz="0" w:space="0" w:color="auto"/>
            <w:bottom w:val="none" w:sz="0" w:space="0" w:color="auto"/>
            <w:right w:val="none" w:sz="0" w:space="0" w:color="auto"/>
          </w:divBdr>
          <w:divsChild>
            <w:div w:id="7951564">
              <w:marLeft w:val="0"/>
              <w:marRight w:val="0"/>
              <w:marTop w:val="0"/>
              <w:marBottom w:val="0"/>
              <w:divBdr>
                <w:top w:val="none" w:sz="0" w:space="0" w:color="auto"/>
                <w:left w:val="none" w:sz="0" w:space="0" w:color="auto"/>
                <w:bottom w:val="none" w:sz="0" w:space="0" w:color="auto"/>
                <w:right w:val="none" w:sz="0" w:space="0" w:color="auto"/>
              </w:divBdr>
              <w:divsChild>
                <w:div w:id="244649284">
                  <w:marLeft w:val="0"/>
                  <w:marRight w:val="0"/>
                  <w:marTop w:val="0"/>
                  <w:marBottom w:val="0"/>
                  <w:divBdr>
                    <w:top w:val="none" w:sz="0" w:space="0" w:color="auto"/>
                    <w:left w:val="none" w:sz="0" w:space="0" w:color="auto"/>
                    <w:bottom w:val="none" w:sz="0" w:space="0" w:color="auto"/>
                    <w:right w:val="none" w:sz="0" w:space="0" w:color="auto"/>
                  </w:divBdr>
                  <w:divsChild>
                    <w:div w:id="19219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3854">
      <w:bodyDiv w:val="1"/>
      <w:marLeft w:val="0"/>
      <w:marRight w:val="0"/>
      <w:marTop w:val="0"/>
      <w:marBottom w:val="0"/>
      <w:divBdr>
        <w:top w:val="none" w:sz="0" w:space="0" w:color="auto"/>
        <w:left w:val="none" w:sz="0" w:space="0" w:color="auto"/>
        <w:bottom w:val="none" w:sz="0" w:space="0" w:color="auto"/>
        <w:right w:val="none" w:sz="0" w:space="0" w:color="auto"/>
      </w:divBdr>
    </w:div>
    <w:div w:id="1688946642">
      <w:bodyDiv w:val="1"/>
      <w:marLeft w:val="0"/>
      <w:marRight w:val="0"/>
      <w:marTop w:val="0"/>
      <w:marBottom w:val="0"/>
      <w:divBdr>
        <w:top w:val="none" w:sz="0" w:space="0" w:color="auto"/>
        <w:left w:val="none" w:sz="0" w:space="0" w:color="auto"/>
        <w:bottom w:val="none" w:sz="0" w:space="0" w:color="auto"/>
        <w:right w:val="none" w:sz="0" w:space="0" w:color="auto"/>
      </w:divBdr>
      <w:divsChild>
        <w:div w:id="1427312604">
          <w:marLeft w:val="0"/>
          <w:marRight w:val="0"/>
          <w:marTop w:val="0"/>
          <w:marBottom w:val="0"/>
          <w:divBdr>
            <w:top w:val="none" w:sz="0" w:space="0" w:color="auto"/>
            <w:left w:val="none" w:sz="0" w:space="0" w:color="auto"/>
            <w:bottom w:val="none" w:sz="0" w:space="0" w:color="auto"/>
            <w:right w:val="none" w:sz="0" w:space="0" w:color="auto"/>
          </w:divBdr>
        </w:div>
      </w:divsChild>
    </w:div>
    <w:div w:id="1696735068">
      <w:bodyDiv w:val="1"/>
      <w:marLeft w:val="0"/>
      <w:marRight w:val="0"/>
      <w:marTop w:val="0"/>
      <w:marBottom w:val="0"/>
      <w:divBdr>
        <w:top w:val="none" w:sz="0" w:space="0" w:color="auto"/>
        <w:left w:val="none" w:sz="0" w:space="0" w:color="auto"/>
        <w:bottom w:val="none" w:sz="0" w:space="0" w:color="auto"/>
        <w:right w:val="none" w:sz="0" w:space="0" w:color="auto"/>
      </w:divBdr>
      <w:divsChild>
        <w:div w:id="1963489721">
          <w:marLeft w:val="0"/>
          <w:marRight w:val="0"/>
          <w:marTop w:val="0"/>
          <w:marBottom w:val="0"/>
          <w:divBdr>
            <w:top w:val="none" w:sz="0" w:space="0" w:color="auto"/>
            <w:left w:val="none" w:sz="0" w:space="0" w:color="auto"/>
            <w:bottom w:val="none" w:sz="0" w:space="0" w:color="auto"/>
            <w:right w:val="none" w:sz="0" w:space="0" w:color="auto"/>
          </w:divBdr>
        </w:div>
      </w:divsChild>
    </w:div>
    <w:div w:id="1719816112">
      <w:bodyDiv w:val="1"/>
      <w:marLeft w:val="0"/>
      <w:marRight w:val="0"/>
      <w:marTop w:val="0"/>
      <w:marBottom w:val="0"/>
      <w:divBdr>
        <w:top w:val="none" w:sz="0" w:space="0" w:color="auto"/>
        <w:left w:val="none" w:sz="0" w:space="0" w:color="auto"/>
        <w:bottom w:val="none" w:sz="0" w:space="0" w:color="auto"/>
        <w:right w:val="none" w:sz="0" w:space="0" w:color="auto"/>
      </w:divBdr>
      <w:divsChild>
        <w:div w:id="55014551">
          <w:marLeft w:val="0"/>
          <w:marRight w:val="0"/>
          <w:marTop w:val="0"/>
          <w:marBottom w:val="0"/>
          <w:divBdr>
            <w:top w:val="none" w:sz="0" w:space="0" w:color="auto"/>
            <w:left w:val="none" w:sz="0" w:space="0" w:color="auto"/>
            <w:bottom w:val="none" w:sz="0" w:space="0" w:color="auto"/>
            <w:right w:val="none" w:sz="0" w:space="0" w:color="auto"/>
          </w:divBdr>
          <w:divsChild>
            <w:div w:id="1917398463">
              <w:marLeft w:val="0"/>
              <w:marRight w:val="0"/>
              <w:marTop w:val="0"/>
              <w:marBottom w:val="0"/>
              <w:divBdr>
                <w:top w:val="none" w:sz="0" w:space="0" w:color="auto"/>
                <w:left w:val="none" w:sz="0" w:space="0" w:color="auto"/>
                <w:bottom w:val="none" w:sz="0" w:space="0" w:color="auto"/>
                <w:right w:val="none" w:sz="0" w:space="0" w:color="auto"/>
              </w:divBdr>
              <w:divsChild>
                <w:div w:id="13995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828602">
      <w:bodyDiv w:val="1"/>
      <w:marLeft w:val="0"/>
      <w:marRight w:val="0"/>
      <w:marTop w:val="0"/>
      <w:marBottom w:val="0"/>
      <w:divBdr>
        <w:top w:val="none" w:sz="0" w:space="0" w:color="auto"/>
        <w:left w:val="none" w:sz="0" w:space="0" w:color="auto"/>
        <w:bottom w:val="none" w:sz="0" w:space="0" w:color="auto"/>
        <w:right w:val="none" w:sz="0" w:space="0" w:color="auto"/>
      </w:divBdr>
      <w:divsChild>
        <w:div w:id="1851065090">
          <w:marLeft w:val="0"/>
          <w:marRight w:val="0"/>
          <w:marTop w:val="0"/>
          <w:marBottom w:val="0"/>
          <w:divBdr>
            <w:top w:val="none" w:sz="0" w:space="0" w:color="auto"/>
            <w:left w:val="none" w:sz="0" w:space="0" w:color="auto"/>
            <w:bottom w:val="none" w:sz="0" w:space="0" w:color="auto"/>
            <w:right w:val="none" w:sz="0" w:space="0" w:color="auto"/>
          </w:divBdr>
        </w:div>
      </w:divsChild>
    </w:div>
    <w:div w:id="1729958869">
      <w:bodyDiv w:val="1"/>
      <w:marLeft w:val="0"/>
      <w:marRight w:val="0"/>
      <w:marTop w:val="0"/>
      <w:marBottom w:val="0"/>
      <w:divBdr>
        <w:top w:val="none" w:sz="0" w:space="0" w:color="auto"/>
        <w:left w:val="none" w:sz="0" w:space="0" w:color="auto"/>
        <w:bottom w:val="none" w:sz="0" w:space="0" w:color="auto"/>
        <w:right w:val="none" w:sz="0" w:space="0" w:color="auto"/>
      </w:divBdr>
      <w:divsChild>
        <w:div w:id="429814171">
          <w:marLeft w:val="0"/>
          <w:marRight w:val="0"/>
          <w:marTop w:val="0"/>
          <w:marBottom w:val="0"/>
          <w:divBdr>
            <w:top w:val="none" w:sz="0" w:space="0" w:color="auto"/>
            <w:left w:val="none" w:sz="0" w:space="0" w:color="auto"/>
            <w:bottom w:val="none" w:sz="0" w:space="0" w:color="auto"/>
            <w:right w:val="none" w:sz="0" w:space="0" w:color="auto"/>
          </w:divBdr>
          <w:divsChild>
            <w:div w:id="2146315104">
              <w:marLeft w:val="0"/>
              <w:marRight w:val="0"/>
              <w:marTop w:val="0"/>
              <w:marBottom w:val="0"/>
              <w:divBdr>
                <w:top w:val="none" w:sz="0" w:space="0" w:color="auto"/>
                <w:left w:val="none" w:sz="0" w:space="0" w:color="auto"/>
                <w:bottom w:val="none" w:sz="0" w:space="0" w:color="auto"/>
                <w:right w:val="none" w:sz="0" w:space="0" w:color="auto"/>
              </w:divBdr>
              <w:divsChild>
                <w:div w:id="17875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1968">
      <w:bodyDiv w:val="1"/>
      <w:marLeft w:val="0"/>
      <w:marRight w:val="0"/>
      <w:marTop w:val="0"/>
      <w:marBottom w:val="0"/>
      <w:divBdr>
        <w:top w:val="none" w:sz="0" w:space="0" w:color="auto"/>
        <w:left w:val="none" w:sz="0" w:space="0" w:color="auto"/>
        <w:bottom w:val="none" w:sz="0" w:space="0" w:color="auto"/>
        <w:right w:val="none" w:sz="0" w:space="0" w:color="auto"/>
      </w:divBdr>
      <w:divsChild>
        <w:div w:id="1210730917">
          <w:marLeft w:val="0"/>
          <w:marRight w:val="0"/>
          <w:marTop w:val="0"/>
          <w:marBottom w:val="0"/>
          <w:divBdr>
            <w:top w:val="none" w:sz="0" w:space="0" w:color="auto"/>
            <w:left w:val="none" w:sz="0" w:space="0" w:color="auto"/>
            <w:bottom w:val="none" w:sz="0" w:space="0" w:color="auto"/>
            <w:right w:val="none" w:sz="0" w:space="0" w:color="auto"/>
          </w:divBdr>
        </w:div>
      </w:divsChild>
    </w:div>
    <w:div w:id="1738741587">
      <w:bodyDiv w:val="1"/>
      <w:marLeft w:val="0"/>
      <w:marRight w:val="0"/>
      <w:marTop w:val="0"/>
      <w:marBottom w:val="0"/>
      <w:divBdr>
        <w:top w:val="none" w:sz="0" w:space="0" w:color="auto"/>
        <w:left w:val="none" w:sz="0" w:space="0" w:color="auto"/>
        <w:bottom w:val="none" w:sz="0" w:space="0" w:color="auto"/>
        <w:right w:val="none" w:sz="0" w:space="0" w:color="auto"/>
      </w:divBdr>
      <w:divsChild>
        <w:div w:id="1929338953">
          <w:marLeft w:val="0"/>
          <w:marRight w:val="0"/>
          <w:marTop w:val="0"/>
          <w:marBottom w:val="0"/>
          <w:divBdr>
            <w:top w:val="none" w:sz="0" w:space="0" w:color="auto"/>
            <w:left w:val="none" w:sz="0" w:space="0" w:color="auto"/>
            <w:bottom w:val="none" w:sz="0" w:space="0" w:color="auto"/>
            <w:right w:val="none" w:sz="0" w:space="0" w:color="auto"/>
          </w:divBdr>
          <w:divsChild>
            <w:div w:id="178928744">
              <w:marLeft w:val="0"/>
              <w:marRight w:val="0"/>
              <w:marTop w:val="0"/>
              <w:marBottom w:val="0"/>
              <w:divBdr>
                <w:top w:val="none" w:sz="0" w:space="0" w:color="auto"/>
                <w:left w:val="none" w:sz="0" w:space="0" w:color="auto"/>
                <w:bottom w:val="none" w:sz="0" w:space="0" w:color="auto"/>
                <w:right w:val="none" w:sz="0" w:space="0" w:color="auto"/>
              </w:divBdr>
              <w:divsChild>
                <w:div w:id="17837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4243">
      <w:bodyDiv w:val="1"/>
      <w:marLeft w:val="0"/>
      <w:marRight w:val="0"/>
      <w:marTop w:val="0"/>
      <w:marBottom w:val="0"/>
      <w:divBdr>
        <w:top w:val="none" w:sz="0" w:space="0" w:color="auto"/>
        <w:left w:val="none" w:sz="0" w:space="0" w:color="auto"/>
        <w:bottom w:val="none" w:sz="0" w:space="0" w:color="auto"/>
        <w:right w:val="none" w:sz="0" w:space="0" w:color="auto"/>
      </w:divBdr>
      <w:divsChild>
        <w:div w:id="991106396">
          <w:marLeft w:val="0"/>
          <w:marRight w:val="0"/>
          <w:marTop w:val="0"/>
          <w:marBottom w:val="0"/>
          <w:divBdr>
            <w:top w:val="none" w:sz="0" w:space="0" w:color="auto"/>
            <w:left w:val="none" w:sz="0" w:space="0" w:color="auto"/>
            <w:bottom w:val="none" w:sz="0" w:space="0" w:color="auto"/>
            <w:right w:val="none" w:sz="0" w:space="0" w:color="auto"/>
          </w:divBdr>
          <w:divsChild>
            <w:div w:id="365453005">
              <w:marLeft w:val="0"/>
              <w:marRight w:val="0"/>
              <w:marTop w:val="0"/>
              <w:marBottom w:val="0"/>
              <w:divBdr>
                <w:top w:val="none" w:sz="0" w:space="0" w:color="auto"/>
                <w:left w:val="none" w:sz="0" w:space="0" w:color="auto"/>
                <w:bottom w:val="none" w:sz="0" w:space="0" w:color="auto"/>
                <w:right w:val="none" w:sz="0" w:space="0" w:color="auto"/>
              </w:divBdr>
              <w:divsChild>
                <w:div w:id="360739201">
                  <w:marLeft w:val="0"/>
                  <w:marRight w:val="0"/>
                  <w:marTop w:val="0"/>
                  <w:marBottom w:val="0"/>
                  <w:divBdr>
                    <w:top w:val="none" w:sz="0" w:space="0" w:color="auto"/>
                    <w:left w:val="none" w:sz="0" w:space="0" w:color="auto"/>
                    <w:bottom w:val="none" w:sz="0" w:space="0" w:color="auto"/>
                    <w:right w:val="none" w:sz="0" w:space="0" w:color="auto"/>
                  </w:divBdr>
                </w:div>
              </w:divsChild>
            </w:div>
            <w:div w:id="1264072372">
              <w:marLeft w:val="0"/>
              <w:marRight w:val="0"/>
              <w:marTop w:val="0"/>
              <w:marBottom w:val="0"/>
              <w:divBdr>
                <w:top w:val="none" w:sz="0" w:space="0" w:color="auto"/>
                <w:left w:val="none" w:sz="0" w:space="0" w:color="auto"/>
                <w:bottom w:val="none" w:sz="0" w:space="0" w:color="auto"/>
                <w:right w:val="none" w:sz="0" w:space="0" w:color="auto"/>
              </w:divBdr>
              <w:divsChild>
                <w:div w:id="1161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52333">
      <w:bodyDiv w:val="1"/>
      <w:marLeft w:val="0"/>
      <w:marRight w:val="0"/>
      <w:marTop w:val="0"/>
      <w:marBottom w:val="0"/>
      <w:divBdr>
        <w:top w:val="none" w:sz="0" w:space="0" w:color="auto"/>
        <w:left w:val="none" w:sz="0" w:space="0" w:color="auto"/>
        <w:bottom w:val="none" w:sz="0" w:space="0" w:color="auto"/>
        <w:right w:val="none" w:sz="0" w:space="0" w:color="auto"/>
      </w:divBdr>
      <w:divsChild>
        <w:div w:id="263271604">
          <w:marLeft w:val="0"/>
          <w:marRight w:val="0"/>
          <w:marTop w:val="0"/>
          <w:marBottom w:val="0"/>
          <w:divBdr>
            <w:top w:val="none" w:sz="0" w:space="0" w:color="auto"/>
            <w:left w:val="none" w:sz="0" w:space="0" w:color="auto"/>
            <w:bottom w:val="none" w:sz="0" w:space="0" w:color="auto"/>
            <w:right w:val="none" w:sz="0" w:space="0" w:color="auto"/>
          </w:divBdr>
          <w:divsChild>
            <w:div w:id="633481924">
              <w:marLeft w:val="0"/>
              <w:marRight w:val="0"/>
              <w:marTop w:val="0"/>
              <w:marBottom w:val="0"/>
              <w:divBdr>
                <w:top w:val="none" w:sz="0" w:space="0" w:color="auto"/>
                <w:left w:val="none" w:sz="0" w:space="0" w:color="auto"/>
                <w:bottom w:val="none" w:sz="0" w:space="0" w:color="auto"/>
                <w:right w:val="none" w:sz="0" w:space="0" w:color="auto"/>
              </w:divBdr>
              <w:divsChild>
                <w:div w:id="897128280">
                  <w:marLeft w:val="0"/>
                  <w:marRight w:val="0"/>
                  <w:marTop w:val="0"/>
                  <w:marBottom w:val="0"/>
                  <w:divBdr>
                    <w:top w:val="none" w:sz="0" w:space="0" w:color="auto"/>
                    <w:left w:val="none" w:sz="0" w:space="0" w:color="auto"/>
                    <w:bottom w:val="none" w:sz="0" w:space="0" w:color="auto"/>
                    <w:right w:val="none" w:sz="0" w:space="0" w:color="auto"/>
                  </w:divBdr>
                </w:div>
              </w:divsChild>
            </w:div>
            <w:div w:id="1688947934">
              <w:marLeft w:val="0"/>
              <w:marRight w:val="0"/>
              <w:marTop w:val="0"/>
              <w:marBottom w:val="0"/>
              <w:divBdr>
                <w:top w:val="none" w:sz="0" w:space="0" w:color="auto"/>
                <w:left w:val="none" w:sz="0" w:space="0" w:color="auto"/>
                <w:bottom w:val="none" w:sz="0" w:space="0" w:color="auto"/>
                <w:right w:val="none" w:sz="0" w:space="0" w:color="auto"/>
              </w:divBdr>
              <w:divsChild>
                <w:div w:id="9008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8702">
      <w:bodyDiv w:val="1"/>
      <w:marLeft w:val="0"/>
      <w:marRight w:val="0"/>
      <w:marTop w:val="0"/>
      <w:marBottom w:val="0"/>
      <w:divBdr>
        <w:top w:val="none" w:sz="0" w:space="0" w:color="auto"/>
        <w:left w:val="none" w:sz="0" w:space="0" w:color="auto"/>
        <w:bottom w:val="none" w:sz="0" w:space="0" w:color="auto"/>
        <w:right w:val="none" w:sz="0" w:space="0" w:color="auto"/>
      </w:divBdr>
      <w:divsChild>
        <w:div w:id="914239507">
          <w:marLeft w:val="0"/>
          <w:marRight w:val="0"/>
          <w:marTop w:val="0"/>
          <w:marBottom w:val="0"/>
          <w:divBdr>
            <w:top w:val="none" w:sz="0" w:space="0" w:color="auto"/>
            <w:left w:val="none" w:sz="0" w:space="0" w:color="auto"/>
            <w:bottom w:val="none" w:sz="0" w:space="0" w:color="auto"/>
            <w:right w:val="none" w:sz="0" w:space="0" w:color="auto"/>
          </w:divBdr>
          <w:divsChild>
            <w:div w:id="100272757">
              <w:marLeft w:val="0"/>
              <w:marRight w:val="0"/>
              <w:marTop w:val="0"/>
              <w:marBottom w:val="0"/>
              <w:divBdr>
                <w:top w:val="none" w:sz="0" w:space="0" w:color="auto"/>
                <w:left w:val="none" w:sz="0" w:space="0" w:color="auto"/>
                <w:bottom w:val="none" w:sz="0" w:space="0" w:color="auto"/>
                <w:right w:val="none" w:sz="0" w:space="0" w:color="auto"/>
              </w:divBdr>
              <w:divsChild>
                <w:div w:id="504975456">
                  <w:marLeft w:val="0"/>
                  <w:marRight w:val="0"/>
                  <w:marTop w:val="0"/>
                  <w:marBottom w:val="0"/>
                  <w:divBdr>
                    <w:top w:val="none" w:sz="0" w:space="0" w:color="auto"/>
                    <w:left w:val="none" w:sz="0" w:space="0" w:color="auto"/>
                    <w:bottom w:val="none" w:sz="0" w:space="0" w:color="auto"/>
                    <w:right w:val="none" w:sz="0" w:space="0" w:color="auto"/>
                  </w:divBdr>
                </w:div>
                <w:div w:id="9538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3670">
      <w:bodyDiv w:val="1"/>
      <w:marLeft w:val="0"/>
      <w:marRight w:val="0"/>
      <w:marTop w:val="0"/>
      <w:marBottom w:val="0"/>
      <w:divBdr>
        <w:top w:val="none" w:sz="0" w:space="0" w:color="auto"/>
        <w:left w:val="none" w:sz="0" w:space="0" w:color="auto"/>
        <w:bottom w:val="none" w:sz="0" w:space="0" w:color="auto"/>
        <w:right w:val="none" w:sz="0" w:space="0" w:color="auto"/>
      </w:divBdr>
      <w:divsChild>
        <w:div w:id="1424961102">
          <w:marLeft w:val="0"/>
          <w:marRight w:val="0"/>
          <w:marTop w:val="0"/>
          <w:marBottom w:val="0"/>
          <w:divBdr>
            <w:top w:val="none" w:sz="0" w:space="0" w:color="auto"/>
            <w:left w:val="none" w:sz="0" w:space="0" w:color="auto"/>
            <w:bottom w:val="none" w:sz="0" w:space="0" w:color="auto"/>
            <w:right w:val="none" w:sz="0" w:space="0" w:color="auto"/>
          </w:divBdr>
          <w:divsChild>
            <w:div w:id="2120025801">
              <w:marLeft w:val="0"/>
              <w:marRight w:val="0"/>
              <w:marTop w:val="0"/>
              <w:marBottom w:val="0"/>
              <w:divBdr>
                <w:top w:val="none" w:sz="0" w:space="0" w:color="auto"/>
                <w:left w:val="none" w:sz="0" w:space="0" w:color="auto"/>
                <w:bottom w:val="none" w:sz="0" w:space="0" w:color="auto"/>
                <w:right w:val="none" w:sz="0" w:space="0" w:color="auto"/>
              </w:divBdr>
              <w:divsChild>
                <w:div w:id="2493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4772">
      <w:bodyDiv w:val="1"/>
      <w:marLeft w:val="0"/>
      <w:marRight w:val="0"/>
      <w:marTop w:val="0"/>
      <w:marBottom w:val="0"/>
      <w:divBdr>
        <w:top w:val="none" w:sz="0" w:space="0" w:color="auto"/>
        <w:left w:val="none" w:sz="0" w:space="0" w:color="auto"/>
        <w:bottom w:val="none" w:sz="0" w:space="0" w:color="auto"/>
        <w:right w:val="none" w:sz="0" w:space="0" w:color="auto"/>
      </w:divBdr>
      <w:divsChild>
        <w:div w:id="1936474319">
          <w:marLeft w:val="0"/>
          <w:marRight w:val="0"/>
          <w:marTop w:val="0"/>
          <w:marBottom w:val="0"/>
          <w:divBdr>
            <w:top w:val="none" w:sz="0" w:space="0" w:color="auto"/>
            <w:left w:val="none" w:sz="0" w:space="0" w:color="auto"/>
            <w:bottom w:val="none" w:sz="0" w:space="0" w:color="auto"/>
            <w:right w:val="none" w:sz="0" w:space="0" w:color="auto"/>
          </w:divBdr>
          <w:divsChild>
            <w:div w:id="1259410903">
              <w:marLeft w:val="0"/>
              <w:marRight w:val="0"/>
              <w:marTop w:val="0"/>
              <w:marBottom w:val="0"/>
              <w:divBdr>
                <w:top w:val="none" w:sz="0" w:space="0" w:color="auto"/>
                <w:left w:val="none" w:sz="0" w:space="0" w:color="auto"/>
                <w:bottom w:val="none" w:sz="0" w:space="0" w:color="auto"/>
                <w:right w:val="none" w:sz="0" w:space="0" w:color="auto"/>
              </w:divBdr>
              <w:divsChild>
                <w:div w:id="17772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3430">
      <w:bodyDiv w:val="1"/>
      <w:marLeft w:val="0"/>
      <w:marRight w:val="0"/>
      <w:marTop w:val="0"/>
      <w:marBottom w:val="0"/>
      <w:divBdr>
        <w:top w:val="none" w:sz="0" w:space="0" w:color="auto"/>
        <w:left w:val="none" w:sz="0" w:space="0" w:color="auto"/>
        <w:bottom w:val="none" w:sz="0" w:space="0" w:color="auto"/>
        <w:right w:val="none" w:sz="0" w:space="0" w:color="auto"/>
      </w:divBdr>
      <w:divsChild>
        <w:div w:id="1371568670">
          <w:marLeft w:val="0"/>
          <w:marRight w:val="0"/>
          <w:marTop w:val="0"/>
          <w:marBottom w:val="0"/>
          <w:divBdr>
            <w:top w:val="none" w:sz="0" w:space="0" w:color="auto"/>
            <w:left w:val="none" w:sz="0" w:space="0" w:color="auto"/>
            <w:bottom w:val="none" w:sz="0" w:space="0" w:color="auto"/>
            <w:right w:val="none" w:sz="0" w:space="0" w:color="auto"/>
          </w:divBdr>
        </w:div>
      </w:divsChild>
    </w:div>
    <w:div w:id="1839926958">
      <w:bodyDiv w:val="1"/>
      <w:marLeft w:val="0"/>
      <w:marRight w:val="0"/>
      <w:marTop w:val="0"/>
      <w:marBottom w:val="0"/>
      <w:divBdr>
        <w:top w:val="none" w:sz="0" w:space="0" w:color="auto"/>
        <w:left w:val="none" w:sz="0" w:space="0" w:color="auto"/>
        <w:bottom w:val="none" w:sz="0" w:space="0" w:color="auto"/>
        <w:right w:val="none" w:sz="0" w:space="0" w:color="auto"/>
      </w:divBdr>
      <w:divsChild>
        <w:div w:id="1551303696">
          <w:marLeft w:val="0"/>
          <w:marRight w:val="0"/>
          <w:marTop w:val="0"/>
          <w:marBottom w:val="0"/>
          <w:divBdr>
            <w:top w:val="none" w:sz="0" w:space="0" w:color="auto"/>
            <w:left w:val="none" w:sz="0" w:space="0" w:color="auto"/>
            <w:bottom w:val="none" w:sz="0" w:space="0" w:color="auto"/>
            <w:right w:val="none" w:sz="0" w:space="0" w:color="auto"/>
          </w:divBdr>
        </w:div>
      </w:divsChild>
    </w:div>
    <w:div w:id="1842500234">
      <w:bodyDiv w:val="1"/>
      <w:marLeft w:val="0"/>
      <w:marRight w:val="0"/>
      <w:marTop w:val="0"/>
      <w:marBottom w:val="0"/>
      <w:divBdr>
        <w:top w:val="none" w:sz="0" w:space="0" w:color="auto"/>
        <w:left w:val="none" w:sz="0" w:space="0" w:color="auto"/>
        <w:bottom w:val="none" w:sz="0" w:space="0" w:color="auto"/>
        <w:right w:val="none" w:sz="0" w:space="0" w:color="auto"/>
      </w:divBdr>
      <w:divsChild>
        <w:div w:id="137307268">
          <w:marLeft w:val="0"/>
          <w:marRight w:val="0"/>
          <w:marTop w:val="0"/>
          <w:marBottom w:val="0"/>
          <w:divBdr>
            <w:top w:val="none" w:sz="0" w:space="0" w:color="auto"/>
            <w:left w:val="none" w:sz="0" w:space="0" w:color="auto"/>
            <w:bottom w:val="none" w:sz="0" w:space="0" w:color="auto"/>
            <w:right w:val="none" w:sz="0" w:space="0" w:color="auto"/>
          </w:divBdr>
          <w:divsChild>
            <w:div w:id="1327704337">
              <w:marLeft w:val="0"/>
              <w:marRight w:val="0"/>
              <w:marTop w:val="0"/>
              <w:marBottom w:val="0"/>
              <w:divBdr>
                <w:top w:val="none" w:sz="0" w:space="0" w:color="auto"/>
                <w:left w:val="none" w:sz="0" w:space="0" w:color="auto"/>
                <w:bottom w:val="none" w:sz="0" w:space="0" w:color="auto"/>
                <w:right w:val="none" w:sz="0" w:space="0" w:color="auto"/>
              </w:divBdr>
              <w:divsChild>
                <w:div w:id="10762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52566">
      <w:bodyDiv w:val="1"/>
      <w:marLeft w:val="0"/>
      <w:marRight w:val="0"/>
      <w:marTop w:val="0"/>
      <w:marBottom w:val="0"/>
      <w:divBdr>
        <w:top w:val="none" w:sz="0" w:space="0" w:color="auto"/>
        <w:left w:val="none" w:sz="0" w:space="0" w:color="auto"/>
        <w:bottom w:val="none" w:sz="0" w:space="0" w:color="auto"/>
        <w:right w:val="none" w:sz="0" w:space="0" w:color="auto"/>
      </w:divBdr>
    </w:div>
    <w:div w:id="1865317573">
      <w:bodyDiv w:val="1"/>
      <w:marLeft w:val="0"/>
      <w:marRight w:val="0"/>
      <w:marTop w:val="0"/>
      <w:marBottom w:val="0"/>
      <w:divBdr>
        <w:top w:val="none" w:sz="0" w:space="0" w:color="auto"/>
        <w:left w:val="none" w:sz="0" w:space="0" w:color="auto"/>
        <w:bottom w:val="none" w:sz="0" w:space="0" w:color="auto"/>
        <w:right w:val="none" w:sz="0" w:space="0" w:color="auto"/>
      </w:divBdr>
      <w:divsChild>
        <w:div w:id="1351564518">
          <w:marLeft w:val="0"/>
          <w:marRight w:val="0"/>
          <w:marTop w:val="0"/>
          <w:marBottom w:val="0"/>
          <w:divBdr>
            <w:top w:val="none" w:sz="0" w:space="0" w:color="auto"/>
            <w:left w:val="none" w:sz="0" w:space="0" w:color="auto"/>
            <w:bottom w:val="none" w:sz="0" w:space="0" w:color="auto"/>
            <w:right w:val="none" w:sz="0" w:space="0" w:color="auto"/>
          </w:divBdr>
          <w:divsChild>
            <w:div w:id="801000475">
              <w:marLeft w:val="0"/>
              <w:marRight w:val="0"/>
              <w:marTop w:val="0"/>
              <w:marBottom w:val="0"/>
              <w:divBdr>
                <w:top w:val="none" w:sz="0" w:space="0" w:color="auto"/>
                <w:left w:val="none" w:sz="0" w:space="0" w:color="auto"/>
                <w:bottom w:val="none" w:sz="0" w:space="0" w:color="auto"/>
                <w:right w:val="none" w:sz="0" w:space="0" w:color="auto"/>
              </w:divBdr>
              <w:divsChild>
                <w:div w:id="108478153">
                  <w:marLeft w:val="0"/>
                  <w:marRight w:val="0"/>
                  <w:marTop w:val="0"/>
                  <w:marBottom w:val="0"/>
                  <w:divBdr>
                    <w:top w:val="none" w:sz="0" w:space="0" w:color="auto"/>
                    <w:left w:val="none" w:sz="0" w:space="0" w:color="auto"/>
                    <w:bottom w:val="none" w:sz="0" w:space="0" w:color="auto"/>
                    <w:right w:val="none" w:sz="0" w:space="0" w:color="auto"/>
                  </w:divBdr>
                  <w:divsChild>
                    <w:div w:id="20308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29990">
      <w:bodyDiv w:val="1"/>
      <w:marLeft w:val="0"/>
      <w:marRight w:val="0"/>
      <w:marTop w:val="0"/>
      <w:marBottom w:val="0"/>
      <w:divBdr>
        <w:top w:val="none" w:sz="0" w:space="0" w:color="auto"/>
        <w:left w:val="none" w:sz="0" w:space="0" w:color="auto"/>
        <w:bottom w:val="none" w:sz="0" w:space="0" w:color="auto"/>
        <w:right w:val="none" w:sz="0" w:space="0" w:color="auto"/>
      </w:divBdr>
      <w:divsChild>
        <w:div w:id="1733577115">
          <w:marLeft w:val="0"/>
          <w:marRight w:val="0"/>
          <w:marTop w:val="0"/>
          <w:marBottom w:val="0"/>
          <w:divBdr>
            <w:top w:val="none" w:sz="0" w:space="0" w:color="auto"/>
            <w:left w:val="none" w:sz="0" w:space="0" w:color="auto"/>
            <w:bottom w:val="none" w:sz="0" w:space="0" w:color="auto"/>
            <w:right w:val="none" w:sz="0" w:space="0" w:color="auto"/>
          </w:divBdr>
          <w:divsChild>
            <w:div w:id="2756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3090">
      <w:bodyDiv w:val="1"/>
      <w:marLeft w:val="0"/>
      <w:marRight w:val="0"/>
      <w:marTop w:val="0"/>
      <w:marBottom w:val="0"/>
      <w:divBdr>
        <w:top w:val="none" w:sz="0" w:space="0" w:color="auto"/>
        <w:left w:val="none" w:sz="0" w:space="0" w:color="auto"/>
        <w:bottom w:val="none" w:sz="0" w:space="0" w:color="auto"/>
        <w:right w:val="none" w:sz="0" w:space="0" w:color="auto"/>
      </w:divBdr>
      <w:divsChild>
        <w:div w:id="1288896885">
          <w:marLeft w:val="0"/>
          <w:marRight w:val="0"/>
          <w:marTop w:val="0"/>
          <w:marBottom w:val="0"/>
          <w:divBdr>
            <w:top w:val="none" w:sz="0" w:space="0" w:color="auto"/>
            <w:left w:val="none" w:sz="0" w:space="0" w:color="auto"/>
            <w:bottom w:val="none" w:sz="0" w:space="0" w:color="auto"/>
            <w:right w:val="none" w:sz="0" w:space="0" w:color="auto"/>
          </w:divBdr>
          <w:divsChild>
            <w:div w:id="2085683399">
              <w:marLeft w:val="0"/>
              <w:marRight w:val="0"/>
              <w:marTop w:val="0"/>
              <w:marBottom w:val="0"/>
              <w:divBdr>
                <w:top w:val="none" w:sz="0" w:space="0" w:color="auto"/>
                <w:left w:val="none" w:sz="0" w:space="0" w:color="auto"/>
                <w:bottom w:val="none" w:sz="0" w:space="0" w:color="auto"/>
                <w:right w:val="none" w:sz="0" w:space="0" w:color="auto"/>
              </w:divBdr>
              <w:divsChild>
                <w:div w:id="2112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68921">
      <w:bodyDiv w:val="1"/>
      <w:marLeft w:val="0"/>
      <w:marRight w:val="0"/>
      <w:marTop w:val="0"/>
      <w:marBottom w:val="0"/>
      <w:divBdr>
        <w:top w:val="none" w:sz="0" w:space="0" w:color="auto"/>
        <w:left w:val="none" w:sz="0" w:space="0" w:color="auto"/>
        <w:bottom w:val="none" w:sz="0" w:space="0" w:color="auto"/>
        <w:right w:val="none" w:sz="0" w:space="0" w:color="auto"/>
      </w:divBdr>
      <w:divsChild>
        <w:div w:id="1521813808">
          <w:marLeft w:val="0"/>
          <w:marRight w:val="0"/>
          <w:marTop w:val="0"/>
          <w:marBottom w:val="0"/>
          <w:divBdr>
            <w:top w:val="none" w:sz="0" w:space="0" w:color="auto"/>
            <w:left w:val="none" w:sz="0" w:space="0" w:color="auto"/>
            <w:bottom w:val="none" w:sz="0" w:space="0" w:color="auto"/>
            <w:right w:val="none" w:sz="0" w:space="0" w:color="auto"/>
          </w:divBdr>
        </w:div>
      </w:divsChild>
    </w:div>
    <w:div w:id="1907839911">
      <w:bodyDiv w:val="1"/>
      <w:marLeft w:val="0"/>
      <w:marRight w:val="0"/>
      <w:marTop w:val="0"/>
      <w:marBottom w:val="0"/>
      <w:divBdr>
        <w:top w:val="none" w:sz="0" w:space="0" w:color="auto"/>
        <w:left w:val="none" w:sz="0" w:space="0" w:color="auto"/>
        <w:bottom w:val="none" w:sz="0" w:space="0" w:color="auto"/>
        <w:right w:val="none" w:sz="0" w:space="0" w:color="auto"/>
      </w:divBdr>
      <w:divsChild>
        <w:div w:id="1474982766">
          <w:marLeft w:val="0"/>
          <w:marRight w:val="0"/>
          <w:marTop w:val="0"/>
          <w:marBottom w:val="0"/>
          <w:divBdr>
            <w:top w:val="none" w:sz="0" w:space="0" w:color="auto"/>
            <w:left w:val="none" w:sz="0" w:space="0" w:color="auto"/>
            <w:bottom w:val="none" w:sz="0" w:space="0" w:color="auto"/>
            <w:right w:val="none" w:sz="0" w:space="0" w:color="auto"/>
          </w:divBdr>
          <w:divsChild>
            <w:div w:id="1916236190">
              <w:marLeft w:val="0"/>
              <w:marRight w:val="0"/>
              <w:marTop w:val="0"/>
              <w:marBottom w:val="0"/>
              <w:divBdr>
                <w:top w:val="none" w:sz="0" w:space="0" w:color="auto"/>
                <w:left w:val="none" w:sz="0" w:space="0" w:color="auto"/>
                <w:bottom w:val="none" w:sz="0" w:space="0" w:color="auto"/>
                <w:right w:val="none" w:sz="0" w:space="0" w:color="auto"/>
              </w:divBdr>
              <w:divsChild>
                <w:div w:id="2989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8993">
      <w:bodyDiv w:val="1"/>
      <w:marLeft w:val="0"/>
      <w:marRight w:val="0"/>
      <w:marTop w:val="0"/>
      <w:marBottom w:val="0"/>
      <w:divBdr>
        <w:top w:val="none" w:sz="0" w:space="0" w:color="auto"/>
        <w:left w:val="none" w:sz="0" w:space="0" w:color="auto"/>
        <w:bottom w:val="none" w:sz="0" w:space="0" w:color="auto"/>
        <w:right w:val="none" w:sz="0" w:space="0" w:color="auto"/>
      </w:divBdr>
      <w:divsChild>
        <w:div w:id="1590120987">
          <w:marLeft w:val="0"/>
          <w:marRight w:val="0"/>
          <w:marTop w:val="0"/>
          <w:marBottom w:val="0"/>
          <w:divBdr>
            <w:top w:val="none" w:sz="0" w:space="0" w:color="auto"/>
            <w:left w:val="none" w:sz="0" w:space="0" w:color="auto"/>
            <w:bottom w:val="none" w:sz="0" w:space="0" w:color="auto"/>
            <w:right w:val="none" w:sz="0" w:space="0" w:color="auto"/>
          </w:divBdr>
          <w:divsChild>
            <w:div w:id="259337231">
              <w:marLeft w:val="0"/>
              <w:marRight w:val="0"/>
              <w:marTop w:val="0"/>
              <w:marBottom w:val="0"/>
              <w:divBdr>
                <w:top w:val="none" w:sz="0" w:space="0" w:color="auto"/>
                <w:left w:val="none" w:sz="0" w:space="0" w:color="auto"/>
                <w:bottom w:val="none" w:sz="0" w:space="0" w:color="auto"/>
                <w:right w:val="none" w:sz="0" w:space="0" w:color="auto"/>
              </w:divBdr>
              <w:divsChild>
                <w:div w:id="851606100">
                  <w:marLeft w:val="0"/>
                  <w:marRight w:val="0"/>
                  <w:marTop w:val="0"/>
                  <w:marBottom w:val="0"/>
                  <w:divBdr>
                    <w:top w:val="none" w:sz="0" w:space="0" w:color="auto"/>
                    <w:left w:val="none" w:sz="0" w:space="0" w:color="auto"/>
                    <w:bottom w:val="none" w:sz="0" w:space="0" w:color="auto"/>
                    <w:right w:val="none" w:sz="0" w:space="0" w:color="auto"/>
                  </w:divBdr>
                  <w:divsChild>
                    <w:div w:id="17483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24664">
      <w:bodyDiv w:val="1"/>
      <w:marLeft w:val="0"/>
      <w:marRight w:val="0"/>
      <w:marTop w:val="0"/>
      <w:marBottom w:val="0"/>
      <w:divBdr>
        <w:top w:val="none" w:sz="0" w:space="0" w:color="auto"/>
        <w:left w:val="none" w:sz="0" w:space="0" w:color="auto"/>
        <w:bottom w:val="none" w:sz="0" w:space="0" w:color="auto"/>
        <w:right w:val="none" w:sz="0" w:space="0" w:color="auto"/>
      </w:divBdr>
      <w:divsChild>
        <w:div w:id="2093890680">
          <w:marLeft w:val="0"/>
          <w:marRight w:val="0"/>
          <w:marTop w:val="0"/>
          <w:marBottom w:val="0"/>
          <w:divBdr>
            <w:top w:val="none" w:sz="0" w:space="0" w:color="auto"/>
            <w:left w:val="none" w:sz="0" w:space="0" w:color="auto"/>
            <w:bottom w:val="none" w:sz="0" w:space="0" w:color="auto"/>
            <w:right w:val="none" w:sz="0" w:space="0" w:color="auto"/>
          </w:divBdr>
          <w:divsChild>
            <w:div w:id="2419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2198">
      <w:bodyDiv w:val="1"/>
      <w:marLeft w:val="0"/>
      <w:marRight w:val="0"/>
      <w:marTop w:val="0"/>
      <w:marBottom w:val="0"/>
      <w:divBdr>
        <w:top w:val="none" w:sz="0" w:space="0" w:color="auto"/>
        <w:left w:val="none" w:sz="0" w:space="0" w:color="auto"/>
        <w:bottom w:val="none" w:sz="0" w:space="0" w:color="auto"/>
        <w:right w:val="none" w:sz="0" w:space="0" w:color="auto"/>
      </w:divBdr>
    </w:div>
    <w:div w:id="1944920948">
      <w:bodyDiv w:val="1"/>
      <w:marLeft w:val="0"/>
      <w:marRight w:val="0"/>
      <w:marTop w:val="0"/>
      <w:marBottom w:val="0"/>
      <w:divBdr>
        <w:top w:val="none" w:sz="0" w:space="0" w:color="auto"/>
        <w:left w:val="none" w:sz="0" w:space="0" w:color="auto"/>
        <w:bottom w:val="none" w:sz="0" w:space="0" w:color="auto"/>
        <w:right w:val="none" w:sz="0" w:space="0" w:color="auto"/>
      </w:divBdr>
      <w:divsChild>
        <w:div w:id="1252618935">
          <w:marLeft w:val="0"/>
          <w:marRight w:val="0"/>
          <w:marTop w:val="0"/>
          <w:marBottom w:val="0"/>
          <w:divBdr>
            <w:top w:val="none" w:sz="0" w:space="0" w:color="auto"/>
            <w:left w:val="none" w:sz="0" w:space="0" w:color="auto"/>
            <w:bottom w:val="none" w:sz="0" w:space="0" w:color="auto"/>
            <w:right w:val="none" w:sz="0" w:space="0" w:color="auto"/>
          </w:divBdr>
          <w:divsChild>
            <w:div w:id="142048253">
              <w:marLeft w:val="0"/>
              <w:marRight w:val="0"/>
              <w:marTop w:val="0"/>
              <w:marBottom w:val="0"/>
              <w:divBdr>
                <w:top w:val="none" w:sz="0" w:space="0" w:color="auto"/>
                <w:left w:val="none" w:sz="0" w:space="0" w:color="auto"/>
                <w:bottom w:val="none" w:sz="0" w:space="0" w:color="auto"/>
                <w:right w:val="none" w:sz="0" w:space="0" w:color="auto"/>
              </w:divBdr>
              <w:divsChild>
                <w:div w:id="2114932408">
                  <w:marLeft w:val="0"/>
                  <w:marRight w:val="0"/>
                  <w:marTop w:val="0"/>
                  <w:marBottom w:val="0"/>
                  <w:divBdr>
                    <w:top w:val="none" w:sz="0" w:space="0" w:color="auto"/>
                    <w:left w:val="none" w:sz="0" w:space="0" w:color="auto"/>
                    <w:bottom w:val="none" w:sz="0" w:space="0" w:color="auto"/>
                    <w:right w:val="none" w:sz="0" w:space="0" w:color="auto"/>
                  </w:divBdr>
                  <w:divsChild>
                    <w:div w:id="13258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59528">
      <w:bodyDiv w:val="1"/>
      <w:marLeft w:val="0"/>
      <w:marRight w:val="0"/>
      <w:marTop w:val="0"/>
      <w:marBottom w:val="0"/>
      <w:divBdr>
        <w:top w:val="none" w:sz="0" w:space="0" w:color="auto"/>
        <w:left w:val="none" w:sz="0" w:space="0" w:color="auto"/>
        <w:bottom w:val="none" w:sz="0" w:space="0" w:color="auto"/>
        <w:right w:val="none" w:sz="0" w:space="0" w:color="auto"/>
      </w:divBdr>
      <w:divsChild>
        <w:div w:id="2067608212">
          <w:marLeft w:val="0"/>
          <w:marRight w:val="0"/>
          <w:marTop w:val="0"/>
          <w:marBottom w:val="0"/>
          <w:divBdr>
            <w:top w:val="none" w:sz="0" w:space="0" w:color="auto"/>
            <w:left w:val="none" w:sz="0" w:space="0" w:color="auto"/>
            <w:bottom w:val="none" w:sz="0" w:space="0" w:color="auto"/>
            <w:right w:val="none" w:sz="0" w:space="0" w:color="auto"/>
          </w:divBdr>
        </w:div>
      </w:divsChild>
    </w:div>
    <w:div w:id="1977488712">
      <w:bodyDiv w:val="1"/>
      <w:marLeft w:val="0"/>
      <w:marRight w:val="0"/>
      <w:marTop w:val="0"/>
      <w:marBottom w:val="0"/>
      <w:divBdr>
        <w:top w:val="none" w:sz="0" w:space="0" w:color="auto"/>
        <w:left w:val="none" w:sz="0" w:space="0" w:color="auto"/>
        <w:bottom w:val="none" w:sz="0" w:space="0" w:color="auto"/>
        <w:right w:val="none" w:sz="0" w:space="0" w:color="auto"/>
      </w:divBdr>
      <w:divsChild>
        <w:div w:id="1806122975">
          <w:marLeft w:val="0"/>
          <w:marRight w:val="0"/>
          <w:marTop w:val="0"/>
          <w:marBottom w:val="0"/>
          <w:divBdr>
            <w:top w:val="none" w:sz="0" w:space="0" w:color="auto"/>
            <w:left w:val="none" w:sz="0" w:space="0" w:color="auto"/>
            <w:bottom w:val="none" w:sz="0" w:space="0" w:color="auto"/>
            <w:right w:val="none" w:sz="0" w:space="0" w:color="auto"/>
          </w:divBdr>
        </w:div>
      </w:divsChild>
    </w:div>
    <w:div w:id="1996451516">
      <w:bodyDiv w:val="1"/>
      <w:marLeft w:val="0"/>
      <w:marRight w:val="0"/>
      <w:marTop w:val="0"/>
      <w:marBottom w:val="0"/>
      <w:divBdr>
        <w:top w:val="none" w:sz="0" w:space="0" w:color="auto"/>
        <w:left w:val="none" w:sz="0" w:space="0" w:color="auto"/>
        <w:bottom w:val="none" w:sz="0" w:space="0" w:color="auto"/>
        <w:right w:val="none" w:sz="0" w:space="0" w:color="auto"/>
      </w:divBdr>
      <w:divsChild>
        <w:div w:id="1797488011">
          <w:marLeft w:val="0"/>
          <w:marRight w:val="0"/>
          <w:marTop w:val="0"/>
          <w:marBottom w:val="0"/>
          <w:divBdr>
            <w:top w:val="none" w:sz="0" w:space="0" w:color="auto"/>
            <w:left w:val="none" w:sz="0" w:space="0" w:color="auto"/>
            <w:bottom w:val="none" w:sz="0" w:space="0" w:color="auto"/>
            <w:right w:val="none" w:sz="0" w:space="0" w:color="auto"/>
          </w:divBdr>
        </w:div>
      </w:divsChild>
    </w:div>
    <w:div w:id="2004892042">
      <w:bodyDiv w:val="1"/>
      <w:marLeft w:val="0"/>
      <w:marRight w:val="0"/>
      <w:marTop w:val="0"/>
      <w:marBottom w:val="0"/>
      <w:divBdr>
        <w:top w:val="none" w:sz="0" w:space="0" w:color="auto"/>
        <w:left w:val="none" w:sz="0" w:space="0" w:color="auto"/>
        <w:bottom w:val="none" w:sz="0" w:space="0" w:color="auto"/>
        <w:right w:val="none" w:sz="0" w:space="0" w:color="auto"/>
      </w:divBdr>
    </w:div>
    <w:div w:id="2019457426">
      <w:bodyDiv w:val="1"/>
      <w:marLeft w:val="0"/>
      <w:marRight w:val="0"/>
      <w:marTop w:val="0"/>
      <w:marBottom w:val="0"/>
      <w:divBdr>
        <w:top w:val="none" w:sz="0" w:space="0" w:color="auto"/>
        <w:left w:val="none" w:sz="0" w:space="0" w:color="auto"/>
        <w:bottom w:val="none" w:sz="0" w:space="0" w:color="auto"/>
        <w:right w:val="none" w:sz="0" w:space="0" w:color="auto"/>
      </w:divBdr>
      <w:divsChild>
        <w:div w:id="346493229">
          <w:marLeft w:val="0"/>
          <w:marRight w:val="0"/>
          <w:marTop w:val="0"/>
          <w:marBottom w:val="0"/>
          <w:divBdr>
            <w:top w:val="none" w:sz="0" w:space="0" w:color="auto"/>
            <w:left w:val="none" w:sz="0" w:space="0" w:color="auto"/>
            <w:bottom w:val="none" w:sz="0" w:space="0" w:color="auto"/>
            <w:right w:val="none" w:sz="0" w:space="0" w:color="auto"/>
          </w:divBdr>
          <w:divsChild>
            <w:div w:id="20640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1249">
      <w:bodyDiv w:val="1"/>
      <w:marLeft w:val="0"/>
      <w:marRight w:val="0"/>
      <w:marTop w:val="0"/>
      <w:marBottom w:val="0"/>
      <w:divBdr>
        <w:top w:val="none" w:sz="0" w:space="0" w:color="auto"/>
        <w:left w:val="none" w:sz="0" w:space="0" w:color="auto"/>
        <w:bottom w:val="none" w:sz="0" w:space="0" w:color="auto"/>
        <w:right w:val="none" w:sz="0" w:space="0" w:color="auto"/>
      </w:divBdr>
      <w:divsChild>
        <w:div w:id="300961127">
          <w:marLeft w:val="0"/>
          <w:marRight w:val="0"/>
          <w:marTop w:val="0"/>
          <w:marBottom w:val="0"/>
          <w:divBdr>
            <w:top w:val="none" w:sz="0" w:space="0" w:color="auto"/>
            <w:left w:val="none" w:sz="0" w:space="0" w:color="auto"/>
            <w:bottom w:val="none" w:sz="0" w:space="0" w:color="auto"/>
            <w:right w:val="none" w:sz="0" w:space="0" w:color="auto"/>
          </w:divBdr>
          <w:divsChild>
            <w:div w:id="2036691936">
              <w:marLeft w:val="0"/>
              <w:marRight w:val="0"/>
              <w:marTop w:val="0"/>
              <w:marBottom w:val="0"/>
              <w:divBdr>
                <w:top w:val="none" w:sz="0" w:space="0" w:color="auto"/>
                <w:left w:val="none" w:sz="0" w:space="0" w:color="auto"/>
                <w:bottom w:val="none" w:sz="0" w:space="0" w:color="auto"/>
                <w:right w:val="none" w:sz="0" w:space="0" w:color="auto"/>
              </w:divBdr>
              <w:divsChild>
                <w:div w:id="5422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0720">
      <w:bodyDiv w:val="1"/>
      <w:marLeft w:val="0"/>
      <w:marRight w:val="0"/>
      <w:marTop w:val="0"/>
      <w:marBottom w:val="0"/>
      <w:divBdr>
        <w:top w:val="none" w:sz="0" w:space="0" w:color="auto"/>
        <w:left w:val="none" w:sz="0" w:space="0" w:color="auto"/>
        <w:bottom w:val="none" w:sz="0" w:space="0" w:color="auto"/>
        <w:right w:val="none" w:sz="0" w:space="0" w:color="auto"/>
      </w:divBdr>
      <w:divsChild>
        <w:div w:id="1758624930">
          <w:marLeft w:val="0"/>
          <w:marRight w:val="0"/>
          <w:marTop w:val="0"/>
          <w:marBottom w:val="0"/>
          <w:divBdr>
            <w:top w:val="none" w:sz="0" w:space="0" w:color="auto"/>
            <w:left w:val="none" w:sz="0" w:space="0" w:color="auto"/>
            <w:bottom w:val="none" w:sz="0" w:space="0" w:color="auto"/>
            <w:right w:val="none" w:sz="0" w:space="0" w:color="auto"/>
          </w:divBdr>
          <w:divsChild>
            <w:div w:id="214780362">
              <w:marLeft w:val="0"/>
              <w:marRight w:val="0"/>
              <w:marTop w:val="0"/>
              <w:marBottom w:val="0"/>
              <w:divBdr>
                <w:top w:val="none" w:sz="0" w:space="0" w:color="auto"/>
                <w:left w:val="none" w:sz="0" w:space="0" w:color="auto"/>
                <w:bottom w:val="none" w:sz="0" w:space="0" w:color="auto"/>
                <w:right w:val="none" w:sz="0" w:space="0" w:color="auto"/>
              </w:divBdr>
              <w:divsChild>
                <w:div w:id="1770613985">
                  <w:marLeft w:val="0"/>
                  <w:marRight w:val="0"/>
                  <w:marTop w:val="0"/>
                  <w:marBottom w:val="0"/>
                  <w:divBdr>
                    <w:top w:val="none" w:sz="0" w:space="0" w:color="auto"/>
                    <w:left w:val="none" w:sz="0" w:space="0" w:color="auto"/>
                    <w:bottom w:val="none" w:sz="0" w:space="0" w:color="auto"/>
                    <w:right w:val="none" w:sz="0" w:space="0" w:color="auto"/>
                  </w:divBdr>
                </w:div>
              </w:divsChild>
            </w:div>
            <w:div w:id="379941371">
              <w:marLeft w:val="0"/>
              <w:marRight w:val="0"/>
              <w:marTop w:val="0"/>
              <w:marBottom w:val="0"/>
              <w:divBdr>
                <w:top w:val="none" w:sz="0" w:space="0" w:color="auto"/>
                <w:left w:val="none" w:sz="0" w:space="0" w:color="auto"/>
                <w:bottom w:val="none" w:sz="0" w:space="0" w:color="auto"/>
                <w:right w:val="none" w:sz="0" w:space="0" w:color="auto"/>
              </w:divBdr>
              <w:divsChild>
                <w:div w:id="916018449">
                  <w:marLeft w:val="0"/>
                  <w:marRight w:val="0"/>
                  <w:marTop w:val="0"/>
                  <w:marBottom w:val="0"/>
                  <w:divBdr>
                    <w:top w:val="none" w:sz="0" w:space="0" w:color="auto"/>
                    <w:left w:val="none" w:sz="0" w:space="0" w:color="auto"/>
                    <w:bottom w:val="none" w:sz="0" w:space="0" w:color="auto"/>
                    <w:right w:val="none" w:sz="0" w:space="0" w:color="auto"/>
                  </w:divBdr>
                </w:div>
                <w:div w:id="1227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99961">
      <w:bodyDiv w:val="1"/>
      <w:marLeft w:val="0"/>
      <w:marRight w:val="0"/>
      <w:marTop w:val="0"/>
      <w:marBottom w:val="0"/>
      <w:divBdr>
        <w:top w:val="none" w:sz="0" w:space="0" w:color="auto"/>
        <w:left w:val="none" w:sz="0" w:space="0" w:color="auto"/>
        <w:bottom w:val="none" w:sz="0" w:space="0" w:color="auto"/>
        <w:right w:val="none" w:sz="0" w:space="0" w:color="auto"/>
      </w:divBdr>
      <w:divsChild>
        <w:div w:id="1241523476">
          <w:marLeft w:val="0"/>
          <w:marRight w:val="0"/>
          <w:marTop w:val="0"/>
          <w:marBottom w:val="0"/>
          <w:divBdr>
            <w:top w:val="none" w:sz="0" w:space="0" w:color="auto"/>
            <w:left w:val="none" w:sz="0" w:space="0" w:color="auto"/>
            <w:bottom w:val="none" w:sz="0" w:space="0" w:color="auto"/>
            <w:right w:val="none" w:sz="0" w:space="0" w:color="auto"/>
          </w:divBdr>
        </w:div>
      </w:divsChild>
    </w:div>
    <w:div w:id="2062751933">
      <w:bodyDiv w:val="1"/>
      <w:marLeft w:val="0"/>
      <w:marRight w:val="0"/>
      <w:marTop w:val="0"/>
      <w:marBottom w:val="0"/>
      <w:divBdr>
        <w:top w:val="none" w:sz="0" w:space="0" w:color="auto"/>
        <w:left w:val="none" w:sz="0" w:space="0" w:color="auto"/>
        <w:bottom w:val="none" w:sz="0" w:space="0" w:color="auto"/>
        <w:right w:val="none" w:sz="0" w:space="0" w:color="auto"/>
      </w:divBdr>
      <w:divsChild>
        <w:div w:id="1965035754">
          <w:marLeft w:val="0"/>
          <w:marRight w:val="0"/>
          <w:marTop w:val="0"/>
          <w:marBottom w:val="0"/>
          <w:divBdr>
            <w:top w:val="none" w:sz="0" w:space="0" w:color="auto"/>
            <w:left w:val="none" w:sz="0" w:space="0" w:color="auto"/>
            <w:bottom w:val="none" w:sz="0" w:space="0" w:color="auto"/>
            <w:right w:val="none" w:sz="0" w:space="0" w:color="auto"/>
          </w:divBdr>
          <w:divsChild>
            <w:div w:id="141628127">
              <w:marLeft w:val="0"/>
              <w:marRight w:val="0"/>
              <w:marTop w:val="0"/>
              <w:marBottom w:val="0"/>
              <w:divBdr>
                <w:top w:val="none" w:sz="0" w:space="0" w:color="auto"/>
                <w:left w:val="none" w:sz="0" w:space="0" w:color="auto"/>
                <w:bottom w:val="none" w:sz="0" w:space="0" w:color="auto"/>
                <w:right w:val="none" w:sz="0" w:space="0" w:color="auto"/>
              </w:divBdr>
              <w:divsChild>
                <w:div w:id="20305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7323">
      <w:bodyDiv w:val="1"/>
      <w:marLeft w:val="0"/>
      <w:marRight w:val="0"/>
      <w:marTop w:val="0"/>
      <w:marBottom w:val="0"/>
      <w:divBdr>
        <w:top w:val="none" w:sz="0" w:space="0" w:color="auto"/>
        <w:left w:val="none" w:sz="0" w:space="0" w:color="auto"/>
        <w:bottom w:val="none" w:sz="0" w:space="0" w:color="auto"/>
        <w:right w:val="none" w:sz="0" w:space="0" w:color="auto"/>
      </w:divBdr>
      <w:divsChild>
        <w:div w:id="19934761">
          <w:marLeft w:val="0"/>
          <w:marRight w:val="0"/>
          <w:marTop w:val="0"/>
          <w:marBottom w:val="0"/>
          <w:divBdr>
            <w:top w:val="none" w:sz="0" w:space="0" w:color="auto"/>
            <w:left w:val="none" w:sz="0" w:space="0" w:color="auto"/>
            <w:bottom w:val="none" w:sz="0" w:space="0" w:color="auto"/>
            <w:right w:val="none" w:sz="0" w:space="0" w:color="auto"/>
          </w:divBdr>
          <w:divsChild>
            <w:div w:id="1832677847">
              <w:marLeft w:val="0"/>
              <w:marRight w:val="0"/>
              <w:marTop w:val="0"/>
              <w:marBottom w:val="0"/>
              <w:divBdr>
                <w:top w:val="none" w:sz="0" w:space="0" w:color="auto"/>
                <w:left w:val="none" w:sz="0" w:space="0" w:color="auto"/>
                <w:bottom w:val="none" w:sz="0" w:space="0" w:color="auto"/>
                <w:right w:val="none" w:sz="0" w:space="0" w:color="auto"/>
              </w:divBdr>
              <w:divsChild>
                <w:div w:id="1643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1847">
      <w:bodyDiv w:val="1"/>
      <w:marLeft w:val="0"/>
      <w:marRight w:val="0"/>
      <w:marTop w:val="0"/>
      <w:marBottom w:val="0"/>
      <w:divBdr>
        <w:top w:val="none" w:sz="0" w:space="0" w:color="auto"/>
        <w:left w:val="none" w:sz="0" w:space="0" w:color="auto"/>
        <w:bottom w:val="none" w:sz="0" w:space="0" w:color="auto"/>
        <w:right w:val="none" w:sz="0" w:space="0" w:color="auto"/>
      </w:divBdr>
      <w:divsChild>
        <w:div w:id="1319916326">
          <w:marLeft w:val="0"/>
          <w:marRight w:val="0"/>
          <w:marTop w:val="0"/>
          <w:marBottom w:val="0"/>
          <w:divBdr>
            <w:top w:val="none" w:sz="0" w:space="0" w:color="auto"/>
            <w:left w:val="none" w:sz="0" w:space="0" w:color="auto"/>
            <w:bottom w:val="none" w:sz="0" w:space="0" w:color="auto"/>
            <w:right w:val="none" w:sz="0" w:space="0" w:color="auto"/>
          </w:divBdr>
          <w:divsChild>
            <w:div w:id="258761116">
              <w:marLeft w:val="0"/>
              <w:marRight w:val="0"/>
              <w:marTop w:val="0"/>
              <w:marBottom w:val="0"/>
              <w:divBdr>
                <w:top w:val="none" w:sz="0" w:space="0" w:color="auto"/>
                <w:left w:val="none" w:sz="0" w:space="0" w:color="auto"/>
                <w:bottom w:val="none" w:sz="0" w:space="0" w:color="auto"/>
                <w:right w:val="none" w:sz="0" w:space="0" w:color="auto"/>
              </w:divBdr>
              <w:divsChild>
                <w:div w:id="1373579731">
                  <w:marLeft w:val="0"/>
                  <w:marRight w:val="0"/>
                  <w:marTop w:val="0"/>
                  <w:marBottom w:val="0"/>
                  <w:divBdr>
                    <w:top w:val="none" w:sz="0" w:space="0" w:color="auto"/>
                    <w:left w:val="none" w:sz="0" w:space="0" w:color="auto"/>
                    <w:bottom w:val="none" w:sz="0" w:space="0" w:color="auto"/>
                    <w:right w:val="none" w:sz="0" w:space="0" w:color="auto"/>
                  </w:divBdr>
                </w:div>
              </w:divsChild>
            </w:div>
            <w:div w:id="322582760">
              <w:marLeft w:val="0"/>
              <w:marRight w:val="0"/>
              <w:marTop w:val="0"/>
              <w:marBottom w:val="0"/>
              <w:divBdr>
                <w:top w:val="none" w:sz="0" w:space="0" w:color="auto"/>
                <w:left w:val="none" w:sz="0" w:space="0" w:color="auto"/>
                <w:bottom w:val="none" w:sz="0" w:space="0" w:color="auto"/>
                <w:right w:val="none" w:sz="0" w:space="0" w:color="auto"/>
              </w:divBdr>
              <w:divsChild>
                <w:div w:id="1426339274">
                  <w:marLeft w:val="0"/>
                  <w:marRight w:val="0"/>
                  <w:marTop w:val="0"/>
                  <w:marBottom w:val="0"/>
                  <w:divBdr>
                    <w:top w:val="none" w:sz="0" w:space="0" w:color="auto"/>
                    <w:left w:val="none" w:sz="0" w:space="0" w:color="auto"/>
                    <w:bottom w:val="none" w:sz="0" w:space="0" w:color="auto"/>
                    <w:right w:val="none" w:sz="0" w:space="0" w:color="auto"/>
                  </w:divBdr>
                </w:div>
              </w:divsChild>
            </w:div>
            <w:div w:id="509103499">
              <w:marLeft w:val="0"/>
              <w:marRight w:val="0"/>
              <w:marTop w:val="0"/>
              <w:marBottom w:val="0"/>
              <w:divBdr>
                <w:top w:val="none" w:sz="0" w:space="0" w:color="auto"/>
                <w:left w:val="none" w:sz="0" w:space="0" w:color="auto"/>
                <w:bottom w:val="none" w:sz="0" w:space="0" w:color="auto"/>
                <w:right w:val="none" w:sz="0" w:space="0" w:color="auto"/>
              </w:divBdr>
              <w:divsChild>
                <w:div w:id="169177713">
                  <w:marLeft w:val="0"/>
                  <w:marRight w:val="0"/>
                  <w:marTop w:val="0"/>
                  <w:marBottom w:val="0"/>
                  <w:divBdr>
                    <w:top w:val="none" w:sz="0" w:space="0" w:color="auto"/>
                    <w:left w:val="none" w:sz="0" w:space="0" w:color="auto"/>
                    <w:bottom w:val="none" w:sz="0" w:space="0" w:color="auto"/>
                    <w:right w:val="none" w:sz="0" w:space="0" w:color="auto"/>
                  </w:divBdr>
                </w:div>
                <w:div w:id="1988704734">
                  <w:marLeft w:val="0"/>
                  <w:marRight w:val="0"/>
                  <w:marTop w:val="0"/>
                  <w:marBottom w:val="0"/>
                  <w:divBdr>
                    <w:top w:val="none" w:sz="0" w:space="0" w:color="auto"/>
                    <w:left w:val="none" w:sz="0" w:space="0" w:color="auto"/>
                    <w:bottom w:val="none" w:sz="0" w:space="0" w:color="auto"/>
                    <w:right w:val="none" w:sz="0" w:space="0" w:color="auto"/>
                  </w:divBdr>
                </w:div>
              </w:divsChild>
            </w:div>
            <w:div w:id="605770001">
              <w:marLeft w:val="0"/>
              <w:marRight w:val="0"/>
              <w:marTop w:val="0"/>
              <w:marBottom w:val="0"/>
              <w:divBdr>
                <w:top w:val="none" w:sz="0" w:space="0" w:color="auto"/>
                <w:left w:val="none" w:sz="0" w:space="0" w:color="auto"/>
                <w:bottom w:val="none" w:sz="0" w:space="0" w:color="auto"/>
                <w:right w:val="none" w:sz="0" w:space="0" w:color="auto"/>
              </w:divBdr>
              <w:divsChild>
                <w:div w:id="34743556">
                  <w:marLeft w:val="0"/>
                  <w:marRight w:val="0"/>
                  <w:marTop w:val="0"/>
                  <w:marBottom w:val="0"/>
                  <w:divBdr>
                    <w:top w:val="none" w:sz="0" w:space="0" w:color="auto"/>
                    <w:left w:val="none" w:sz="0" w:space="0" w:color="auto"/>
                    <w:bottom w:val="none" w:sz="0" w:space="0" w:color="auto"/>
                    <w:right w:val="none" w:sz="0" w:space="0" w:color="auto"/>
                  </w:divBdr>
                </w:div>
                <w:div w:id="307445145">
                  <w:marLeft w:val="0"/>
                  <w:marRight w:val="0"/>
                  <w:marTop w:val="0"/>
                  <w:marBottom w:val="0"/>
                  <w:divBdr>
                    <w:top w:val="none" w:sz="0" w:space="0" w:color="auto"/>
                    <w:left w:val="none" w:sz="0" w:space="0" w:color="auto"/>
                    <w:bottom w:val="none" w:sz="0" w:space="0" w:color="auto"/>
                    <w:right w:val="none" w:sz="0" w:space="0" w:color="auto"/>
                  </w:divBdr>
                </w:div>
                <w:div w:id="717555756">
                  <w:marLeft w:val="0"/>
                  <w:marRight w:val="0"/>
                  <w:marTop w:val="0"/>
                  <w:marBottom w:val="0"/>
                  <w:divBdr>
                    <w:top w:val="none" w:sz="0" w:space="0" w:color="auto"/>
                    <w:left w:val="none" w:sz="0" w:space="0" w:color="auto"/>
                    <w:bottom w:val="none" w:sz="0" w:space="0" w:color="auto"/>
                    <w:right w:val="none" w:sz="0" w:space="0" w:color="auto"/>
                  </w:divBdr>
                </w:div>
              </w:divsChild>
            </w:div>
            <w:div w:id="1233152556">
              <w:marLeft w:val="0"/>
              <w:marRight w:val="0"/>
              <w:marTop w:val="0"/>
              <w:marBottom w:val="0"/>
              <w:divBdr>
                <w:top w:val="none" w:sz="0" w:space="0" w:color="auto"/>
                <w:left w:val="none" w:sz="0" w:space="0" w:color="auto"/>
                <w:bottom w:val="none" w:sz="0" w:space="0" w:color="auto"/>
                <w:right w:val="none" w:sz="0" w:space="0" w:color="auto"/>
              </w:divBdr>
              <w:divsChild>
                <w:div w:id="19773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9943">
      <w:bodyDiv w:val="1"/>
      <w:marLeft w:val="0"/>
      <w:marRight w:val="0"/>
      <w:marTop w:val="0"/>
      <w:marBottom w:val="0"/>
      <w:divBdr>
        <w:top w:val="none" w:sz="0" w:space="0" w:color="auto"/>
        <w:left w:val="none" w:sz="0" w:space="0" w:color="auto"/>
        <w:bottom w:val="none" w:sz="0" w:space="0" w:color="auto"/>
        <w:right w:val="none" w:sz="0" w:space="0" w:color="auto"/>
      </w:divBdr>
    </w:div>
    <w:div w:id="2133745751">
      <w:bodyDiv w:val="1"/>
      <w:marLeft w:val="0"/>
      <w:marRight w:val="0"/>
      <w:marTop w:val="0"/>
      <w:marBottom w:val="0"/>
      <w:divBdr>
        <w:top w:val="none" w:sz="0" w:space="0" w:color="auto"/>
        <w:left w:val="none" w:sz="0" w:space="0" w:color="auto"/>
        <w:bottom w:val="none" w:sz="0" w:space="0" w:color="auto"/>
        <w:right w:val="none" w:sz="0" w:space="0" w:color="auto"/>
      </w:divBdr>
      <w:divsChild>
        <w:div w:id="457453985">
          <w:marLeft w:val="0"/>
          <w:marRight w:val="0"/>
          <w:marTop w:val="0"/>
          <w:marBottom w:val="0"/>
          <w:divBdr>
            <w:top w:val="none" w:sz="0" w:space="0" w:color="auto"/>
            <w:left w:val="none" w:sz="0" w:space="0" w:color="auto"/>
            <w:bottom w:val="none" w:sz="0" w:space="0" w:color="auto"/>
            <w:right w:val="none" w:sz="0" w:space="0" w:color="auto"/>
          </w:divBdr>
          <w:divsChild>
            <w:div w:id="372466146">
              <w:marLeft w:val="0"/>
              <w:marRight w:val="0"/>
              <w:marTop w:val="0"/>
              <w:marBottom w:val="0"/>
              <w:divBdr>
                <w:top w:val="none" w:sz="0" w:space="0" w:color="auto"/>
                <w:left w:val="none" w:sz="0" w:space="0" w:color="auto"/>
                <w:bottom w:val="none" w:sz="0" w:space="0" w:color="auto"/>
                <w:right w:val="none" w:sz="0" w:space="0" w:color="auto"/>
              </w:divBdr>
              <w:divsChild>
                <w:div w:id="606161236">
                  <w:marLeft w:val="0"/>
                  <w:marRight w:val="0"/>
                  <w:marTop w:val="0"/>
                  <w:marBottom w:val="0"/>
                  <w:divBdr>
                    <w:top w:val="none" w:sz="0" w:space="0" w:color="auto"/>
                    <w:left w:val="none" w:sz="0" w:space="0" w:color="auto"/>
                    <w:bottom w:val="none" w:sz="0" w:space="0" w:color="auto"/>
                    <w:right w:val="none" w:sz="0" w:space="0" w:color="auto"/>
                  </w:divBdr>
                </w:div>
                <w:div w:id="653144388">
                  <w:marLeft w:val="0"/>
                  <w:marRight w:val="0"/>
                  <w:marTop w:val="0"/>
                  <w:marBottom w:val="0"/>
                  <w:divBdr>
                    <w:top w:val="none" w:sz="0" w:space="0" w:color="auto"/>
                    <w:left w:val="none" w:sz="0" w:space="0" w:color="auto"/>
                    <w:bottom w:val="none" w:sz="0" w:space="0" w:color="auto"/>
                    <w:right w:val="none" w:sz="0" w:space="0" w:color="auto"/>
                  </w:divBdr>
                </w:div>
              </w:divsChild>
            </w:div>
            <w:div w:id="684751241">
              <w:marLeft w:val="0"/>
              <w:marRight w:val="0"/>
              <w:marTop w:val="0"/>
              <w:marBottom w:val="0"/>
              <w:divBdr>
                <w:top w:val="none" w:sz="0" w:space="0" w:color="auto"/>
                <w:left w:val="none" w:sz="0" w:space="0" w:color="auto"/>
                <w:bottom w:val="none" w:sz="0" w:space="0" w:color="auto"/>
                <w:right w:val="none" w:sz="0" w:space="0" w:color="auto"/>
              </w:divBdr>
              <w:divsChild>
                <w:div w:id="928080173">
                  <w:marLeft w:val="0"/>
                  <w:marRight w:val="0"/>
                  <w:marTop w:val="0"/>
                  <w:marBottom w:val="0"/>
                  <w:divBdr>
                    <w:top w:val="none" w:sz="0" w:space="0" w:color="auto"/>
                    <w:left w:val="none" w:sz="0" w:space="0" w:color="auto"/>
                    <w:bottom w:val="none" w:sz="0" w:space="0" w:color="auto"/>
                    <w:right w:val="none" w:sz="0" w:space="0" w:color="auto"/>
                  </w:divBdr>
                </w:div>
              </w:divsChild>
            </w:div>
            <w:div w:id="1234193518">
              <w:marLeft w:val="0"/>
              <w:marRight w:val="0"/>
              <w:marTop w:val="0"/>
              <w:marBottom w:val="0"/>
              <w:divBdr>
                <w:top w:val="none" w:sz="0" w:space="0" w:color="auto"/>
                <w:left w:val="none" w:sz="0" w:space="0" w:color="auto"/>
                <w:bottom w:val="none" w:sz="0" w:space="0" w:color="auto"/>
                <w:right w:val="none" w:sz="0" w:space="0" w:color="auto"/>
              </w:divBdr>
              <w:divsChild>
                <w:div w:id="7789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6018">
      <w:bodyDiv w:val="1"/>
      <w:marLeft w:val="0"/>
      <w:marRight w:val="0"/>
      <w:marTop w:val="0"/>
      <w:marBottom w:val="0"/>
      <w:divBdr>
        <w:top w:val="none" w:sz="0" w:space="0" w:color="auto"/>
        <w:left w:val="none" w:sz="0" w:space="0" w:color="auto"/>
        <w:bottom w:val="none" w:sz="0" w:space="0" w:color="auto"/>
        <w:right w:val="none" w:sz="0" w:space="0" w:color="auto"/>
      </w:divBdr>
      <w:divsChild>
        <w:div w:id="1274441188">
          <w:marLeft w:val="0"/>
          <w:marRight w:val="0"/>
          <w:marTop w:val="0"/>
          <w:marBottom w:val="0"/>
          <w:divBdr>
            <w:top w:val="none" w:sz="0" w:space="0" w:color="auto"/>
            <w:left w:val="none" w:sz="0" w:space="0" w:color="auto"/>
            <w:bottom w:val="none" w:sz="0" w:space="0" w:color="auto"/>
            <w:right w:val="none" w:sz="0" w:space="0" w:color="auto"/>
          </w:divBdr>
          <w:divsChild>
            <w:div w:id="825437055">
              <w:marLeft w:val="0"/>
              <w:marRight w:val="0"/>
              <w:marTop w:val="0"/>
              <w:marBottom w:val="0"/>
              <w:divBdr>
                <w:top w:val="none" w:sz="0" w:space="0" w:color="auto"/>
                <w:left w:val="none" w:sz="0" w:space="0" w:color="auto"/>
                <w:bottom w:val="none" w:sz="0" w:space="0" w:color="auto"/>
                <w:right w:val="none" w:sz="0" w:space="0" w:color="auto"/>
              </w:divBdr>
              <w:divsChild>
                <w:div w:id="4693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3.png@01D23A9A.6A46DFD0"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file:///\\ynh5\ynh5_nfs01\Hematology\4%20-%20Coags\2019%20IL%20%20Installation\IL%20Validation%20Data\Method%20Validation%20for%20special%20Coag%20instruments\Post%20validation" TargetMode="External"/><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79C3-8288-428E-853A-F7EA40B89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41</Pages>
  <Words>6825</Words>
  <Characters>38907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"Yale New Haven Health Systems"</Company>
  <LinksUpToDate>false</LinksUpToDate>
  <CharactersWithSpaces>45641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Degano, Elizabeth</dc:creator>
  <cp:keywords/>
  <dc:description/>
  <cp:lastModifiedBy>Bahel, Parveen</cp:lastModifiedBy>
  <cp:revision>59</cp:revision>
  <cp:lastPrinted>2020-03-03T14:12:00Z</cp:lastPrinted>
  <dcterms:created xsi:type="dcterms:W3CDTF">2019-09-26T12:16:00Z</dcterms:created>
  <dcterms:modified xsi:type="dcterms:W3CDTF">2020-03-03T15:49:00Z</dcterms:modified>
</cp:coreProperties>
</file>