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B565A5" w:rsidP="006A1EB0">
      <w:pPr>
        <w:pStyle w:val="NoSpacing"/>
        <w:rPr>
          <w:b/>
          <w:sz w:val="28"/>
          <w:szCs w:val="28"/>
        </w:rPr>
      </w:pPr>
      <w:r>
        <w:rPr>
          <w:b/>
          <w:sz w:val="28"/>
          <w:szCs w:val="28"/>
        </w:rPr>
        <w:t>0</w:t>
      </w:r>
      <w:r w:rsidR="00D34E05">
        <w:rPr>
          <w:b/>
          <w:sz w:val="28"/>
          <w:szCs w:val="28"/>
        </w:rPr>
        <w:t>6</w:t>
      </w:r>
      <w:r>
        <w:rPr>
          <w:b/>
          <w:sz w:val="28"/>
          <w:szCs w:val="28"/>
        </w:rPr>
        <w:t>/0</w:t>
      </w:r>
      <w:r w:rsidR="00D34E05">
        <w:rPr>
          <w:b/>
          <w:sz w:val="28"/>
          <w:szCs w:val="28"/>
        </w:rPr>
        <w:t>4</w:t>
      </w:r>
      <w:r w:rsidR="005531B2" w:rsidRPr="004B55D3">
        <w:rPr>
          <w:b/>
          <w:sz w:val="28"/>
          <w:szCs w:val="28"/>
        </w:rPr>
        <w:t>/</w:t>
      </w:r>
      <w:r w:rsidR="005B6390" w:rsidRPr="004B55D3">
        <w:rPr>
          <w:b/>
          <w:sz w:val="28"/>
          <w:szCs w:val="28"/>
        </w:rPr>
        <w:t>2020</w:t>
      </w:r>
      <w:r w:rsidR="008E5DA1" w:rsidRPr="004B55D3">
        <w:rPr>
          <w:b/>
          <w:sz w:val="28"/>
          <w:szCs w:val="28"/>
        </w:rPr>
        <w:t xml:space="preserve"> @ 9:00 am</w:t>
      </w:r>
      <w:r w:rsidR="00920490" w:rsidRPr="004B55D3">
        <w:rPr>
          <w:b/>
          <w:sz w:val="28"/>
          <w:szCs w:val="28"/>
        </w:rPr>
        <w:t xml:space="preserve"> </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9218B0" w:rsidRDefault="00962C5C" w:rsidP="00536536">
      <w:pPr>
        <w:pStyle w:val="NoSpacing"/>
        <w:rPr>
          <w:sz w:val="28"/>
          <w:szCs w:val="28"/>
        </w:rPr>
      </w:pPr>
      <w:r w:rsidRPr="004B55D3">
        <w:rPr>
          <w:sz w:val="28"/>
          <w:szCs w:val="28"/>
        </w:rPr>
        <w:t>Announcement</w:t>
      </w:r>
      <w:r w:rsidR="00D7512C" w:rsidRPr="004B55D3">
        <w:rPr>
          <w:sz w:val="28"/>
          <w:szCs w:val="28"/>
        </w:rPr>
        <w:t xml:space="preserve">: </w:t>
      </w:r>
    </w:p>
    <w:p w:rsidR="009218B0" w:rsidRDefault="009218B0" w:rsidP="005B78CA">
      <w:pPr>
        <w:pStyle w:val="NoSpacing"/>
        <w:rPr>
          <w:sz w:val="26"/>
          <w:szCs w:val="26"/>
        </w:rPr>
      </w:pPr>
    </w:p>
    <w:p w:rsidR="00B565A5" w:rsidRDefault="00B565A5" w:rsidP="00B565A5">
      <w:pPr>
        <w:pStyle w:val="NoSpacing"/>
        <w:rPr>
          <w:sz w:val="26"/>
          <w:szCs w:val="26"/>
        </w:rPr>
      </w:pPr>
    </w:p>
    <w:p w:rsidR="00D34E05" w:rsidRDefault="00D34E05" w:rsidP="00B565A5">
      <w:pPr>
        <w:pStyle w:val="NoSpacing"/>
        <w:rPr>
          <w:sz w:val="26"/>
          <w:szCs w:val="26"/>
        </w:rPr>
      </w:pPr>
      <w:r>
        <w:rPr>
          <w:sz w:val="26"/>
          <w:szCs w:val="26"/>
        </w:rPr>
        <w:t>Lisa Mehlin has accepted the Special Hematology Coordinator Position and will begin Monday 6/8/20</w:t>
      </w:r>
    </w:p>
    <w:p w:rsidR="00D34E05" w:rsidRDefault="00D34E05" w:rsidP="00B565A5">
      <w:pPr>
        <w:pStyle w:val="NoSpacing"/>
        <w:rPr>
          <w:sz w:val="26"/>
          <w:szCs w:val="26"/>
        </w:rPr>
      </w:pPr>
    </w:p>
    <w:p w:rsidR="00D34E05" w:rsidRDefault="00D34E05" w:rsidP="00B565A5">
      <w:pPr>
        <w:pStyle w:val="NoSpacing"/>
        <w:rPr>
          <w:sz w:val="26"/>
          <w:szCs w:val="26"/>
        </w:rPr>
      </w:pPr>
      <w:r>
        <w:rPr>
          <w:sz w:val="26"/>
          <w:szCs w:val="26"/>
        </w:rPr>
        <w:t xml:space="preserve">Smilow </w:t>
      </w:r>
      <w:r w:rsidR="004E46DB">
        <w:rPr>
          <w:sz w:val="26"/>
          <w:szCs w:val="26"/>
        </w:rPr>
        <w:t>off sites</w:t>
      </w:r>
      <w:r>
        <w:rPr>
          <w:sz w:val="26"/>
          <w:szCs w:val="26"/>
        </w:rPr>
        <w:t xml:space="preserve"> and draw stations will be opening up on 6/15/20, with this Loida’s last day with us here in hematology will be 6/12/20. We thank her for her hard work in helping us these past months. </w:t>
      </w:r>
    </w:p>
    <w:p w:rsidR="00D34E05" w:rsidRDefault="00D34E05" w:rsidP="00B565A5">
      <w:pPr>
        <w:pStyle w:val="NoSpacing"/>
        <w:rPr>
          <w:sz w:val="26"/>
          <w:szCs w:val="26"/>
        </w:rPr>
      </w:pPr>
    </w:p>
    <w:p w:rsidR="00D34E05" w:rsidRPr="00D34E05" w:rsidRDefault="00D34E05" w:rsidP="00D34E05">
      <w:pPr>
        <w:pStyle w:val="NoSpacing"/>
        <w:rPr>
          <w:sz w:val="26"/>
          <w:szCs w:val="26"/>
        </w:rPr>
      </w:pPr>
      <w:r w:rsidRPr="00D34E05">
        <w:rPr>
          <w:sz w:val="26"/>
          <w:szCs w:val="26"/>
        </w:rPr>
        <w:t>Testing</w:t>
      </w:r>
      <w:r>
        <w:rPr>
          <w:sz w:val="26"/>
          <w:szCs w:val="26"/>
        </w:rPr>
        <w:t xml:space="preserve"> of asymptomatic Health care workers</w:t>
      </w:r>
      <w:r w:rsidRPr="00D34E05">
        <w:rPr>
          <w:sz w:val="26"/>
          <w:szCs w:val="26"/>
        </w:rPr>
        <w:t xml:space="preserve"> will be conducted</w:t>
      </w:r>
      <w:r>
        <w:rPr>
          <w:sz w:val="26"/>
          <w:szCs w:val="26"/>
        </w:rPr>
        <w:t xml:space="preserve"> by appointment</w:t>
      </w:r>
      <w:r w:rsidRPr="00D34E05">
        <w:rPr>
          <w:sz w:val="26"/>
          <w:szCs w:val="26"/>
        </w:rPr>
        <w:t>:</w:t>
      </w:r>
    </w:p>
    <w:p w:rsidR="00D34E05" w:rsidRDefault="00D34E05" w:rsidP="00D34E05">
      <w:pPr>
        <w:pStyle w:val="NoSpacing"/>
        <w:rPr>
          <w:sz w:val="26"/>
          <w:szCs w:val="26"/>
        </w:rPr>
      </w:pPr>
      <w:r>
        <w:rPr>
          <w:sz w:val="26"/>
          <w:szCs w:val="26"/>
        </w:rPr>
        <w:t xml:space="preserve">Monday – Friday, </w:t>
      </w:r>
      <w:r w:rsidRPr="00D34E05">
        <w:rPr>
          <w:sz w:val="26"/>
          <w:szCs w:val="26"/>
        </w:rPr>
        <w:t>York Street Campus, East Pav</w:t>
      </w:r>
      <w:r>
        <w:rPr>
          <w:sz w:val="26"/>
          <w:szCs w:val="26"/>
        </w:rPr>
        <w:t>ilion Special Events Area, 7:30</w:t>
      </w:r>
      <w:r w:rsidRPr="00D34E05">
        <w:rPr>
          <w:sz w:val="26"/>
          <w:szCs w:val="26"/>
        </w:rPr>
        <w:t>am</w:t>
      </w:r>
      <w:r>
        <w:rPr>
          <w:sz w:val="26"/>
          <w:szCs w:val="26"/>
        </w:rPr>
        <w:t>-</w:t>
      </w:r>
      <w:r w:rsidRPr="00D34E05">
        <w:rPr>
          <w:sz w:val="26"/>
          <w:szCs w:val="26"/>
        </w:rPr>
        <w:t xml:space="preserve">  4pm</w:t>
      </w:r>
    </w:p>
    <w:p w:rsidR="00D34E05" w:rsidRDefault="00D34E05" w:rsidP="00D34E05">
      <w:pPr>
        <w:pStyle w:val="NoSpacing"/>
        <w:rPr>
          <w:sz w:val="26"/>
          <w:szCs w:val="26"/>
        </w:rPr>
      </w:pPr>
      <w:r>
        <w:rPr>
          <w:sz w:val="26"/>
          <w:szCs w:val="26"/>
        </w:rPr>
        <w:t xml:space="preserve">Appointments can be made using the following link: </w:t>
      </w:r>
    </w:p>
    <w:p w:rsidR="00D34E05" w:rsidRDefault="0065021D" w:rsidP="00B565A5">
      <w:pPr>
        <w:pStyle w:val="NoSpacing"/>
        <w:rPr>
          <w:sz w:val="26"/>
          <w:szCs w:val="26"/>
        </w:rPr>
      </w:pPr>
      <w:hyperlink r:id="rId8" w:history="1">
        <w:r w:rsidR="00D34E05">
          <w:rPr>
            <w:rStyle w:val="Hyperlink"/>
            <w:color w:val="FF0000"/>
            <w:sz w:val="32"/>
            <w:szCs w:val="32"/>
          </w:rPr>
          <w:t>https://ocucovidtesting.ynhhs.org/</w:t>
        </w:r>
      </w:hyperlink>
      <w:r w:rsidR="00D34E05">
        <w:rPr>
          <w:color w:val="FF0000"/>
          <w:sz w:val="32"/>
          <w:szCs w:val="32"/>
        </w:rPr>
        <w:t>.</w:t>
      </w:r>
    </w:p>
    <w:p w:rsidR="00D34E05" w:rsidRDefault="00D34E05" w:rsidP="00B565A5">
      <w:pPr>
        <w:pStyle w:val="NoSpacing"/>
        <w:rPr>
          <w:sz w:val="26"/>
          <w:szCs w:val="26"/>
        </w:rPr>
      </w:pPr>
    </w:p>
    <w:p w:rsidR="00D34E05" w:rsidRDefault="00D34E05" w:rsidP="00B565A5">
      <w:pPr>
        <w:pStyle w:val="NoSpacing"/>
        <w:rPr>
          <w:sz w:val="26"/>
          <w:szCs w:val="26"/>
        </w:rPr>
      </w:pPr>
      <w:r>
        <w:rPr>
          <w:sz w:val="26"/>
          <w:szCs w:val="26"/>
        </w:rPr>
        <w:t>The testing is in the special events areas of the main cafeteria and you will be swabbing yourself and results are expected in mychart within 48hr.</w:t>
      </w:r>
    </w:p>
    <w:p w:rsidR="00D34E05" w:rsidRDefault="00D34E05" w:rsidP="00B565A5">
      <w:pPr>
        <w:pStyle w:val="NoSpacing"/>
        <w:rPr>
          <w:sz w:val="26"/>
          <w:szCs w:val="26"/>
        </w:rPr>
      </w:pPr>
    </w:p>
    <w:p w:rsidR="00D34E05" w:rsidRDefault="00D34E05" w:rsidP="00B565A5">
      <w:pPr>
        <w:pStyle w:val="NoSpacing"/>
        <w:rPr>
          <w:sz w:val="26"/>
          <w:szCs w:val="26"/>
        </w:rPr>
      </w:pPr>
      <w:r>
        <w:rPr>
          <w:sz w:val="26"/>
          <w:szCs w:val="26"/>
        </w:rPr>
        <w:t xml:space="preserve">Validation on the new CS 5100 have begun and staff training is expected to take place in two weeks. We will keep you updated as this process continues. </w:t>
      </w:r>
    </w:p>
    <w:p w:rsidR="00D34E05" w:rsidRDefault="00D34E05" w:rsidP="00B565A5">
      <w:pPr>
        <w:pStyle w:val="NoSpacing"/>
        <w:rPr>
          <w:sz w:val="26"/>
          <w:szCs w:val="26"/>
        </w:rPr>
      </w:pPr>
    </w:p>
    <w:p w:rsidR="00D34E05" w:rsidRDefault="00D34E05" w:rsidP="00B565A5">
      <w:pPr>
        <w:pStyle w:val="NoSpacing"/>
        <w:rPr>
          <w:sz w:val="26"/>
          <w:szCs w:val="26"/>
        </w:rPr>
      </w:pPr>
      <w:r>
        <w:rPr>
          <w:sz w:val="26"/>
          <w:szCs w:val="26"/>
        </w:rPr>
        <w:t xml:space="preserve">Cytokine validations continue and we hope to complete in the coming weeks and go live with the test. It will be a batched test performed in the special hematology area. </w:t>
      </w:r>
    </w:p>
    <w:p w:rsidR="00D34E05" w:rsidRDefault="00D34E05" w:rsidP="00B565A5">
      <w:pPr>
        <w:pStyle w:val="NoSpacing"/>
        <w:rPr>
          <w:sz w:val="26"/>
          <w:szCs w:val="26"/>
        </w:rPr>
      </w:pPr>
    </w:p>
    <w:p w:rsidR="00D34E05" w:rsidRDefault="00D34E05" w:rsidP="00B565A5">
      <w:pPr>
        <w:pStyle w:val="NoSpacing"/>
        <w:rPr>
          <w:sz w:val="26"/>
          <w:szCs w:val="26"/>
        </w:rPr>
      </w:pPr>
      <w:r>
        <w:rPr>
          <w:sz w:val="26"/>
          <w:szCs w:val="26"/>
        </w:rPr>
        <w:t xml:space="preserve">We are going to work with Flow on an education binder for challenging and unique differentials and cases. There will be a log for identifying cases you wish to receive further information on and we will get the flow reports and details on the case to save in the binder. We will work to set up an in-service for understanding Flow cytometry testing. </w:t>
      </w:r>
    </w:p>
    <w:p w:rsidR="00D34E05" w:rsidRDefault="00D34E05" w:rsidP="00B565A5">
      <w:pPr>
        <w:pStyle w:val="NoSpacing"/>
        <w:rPr>
          <w:sz w:val="26"/>
          <w:szCs w:val="26"/>
        </w:rPr>
      </w:pPr>
    </w:p>
    <w:p w:rsidR="00D34E05" w:rsidRDefault="00D34E05" w:rsidP="00B565A5">
      <w:pPr>
        <w:pStyle w:val="NoSpacing"/>
        <w:rPr>
          <w:sz w:val="26"/>
          <w:szCs w:val="26"/>
        </w:rPr>
      </w:pPr>
      <w:r>
        <w:rPr>
          <w:sz w:val="26"/>
          <w:szCs w:val="26"/>
        </w:rPr>
        <w:t xml:space="preserve">If there is any testing going on in any of the labs, including our own, that you are interested in learning more about reach out to John and he will work with </w:t>
      </w:r>
      <w:r w:rsidR="001818CC">
        <w:rPr>
          <w:sz w:val="26"/>
          <w:szCs w:val="26"/>
        </w:rPr>
        <w:t>the other managers to set up an</w:t>
      </w:r>
      <w:r>
        <w:rPr>
          <w:sz w:val="26"/>
          <w:szCs w:val="26"/>
        </w:rPr>
        <w:t xml:space="preserve"> educational talk.</w:t>
      </w:r>
    </w:p>
    <w:p w:rsidR="00D34E05" w:rsidRPr="00B565A5" w:rsidRDefault="00D34E05" w:rsidP="00B565A5">
      <w:pPr>
        <w:pStyle w:val="NoSpacing"/>
        <w:rPr>
          <w:sz w:val="26"/>
          <w:szCs w:val="26"/>
        </w:rPr>
      </w:pPr>
    </w:p>
    <w:p w:rsidR="00D34E05" w:rsidRDefault="00D34E05" w:rsidP="00B565A5">
      <w:pPr>
        <w:pStyle w:val="NoSpacing"/>
        <w:rPr>
          <w:sz w:val="26"/>
          <w:szCs w:val="26"/>
        </w:rPr>
      </w:pPr>
      <w:r>
        <w:rPr>
          <w:sz w:val="26"/>
          <w:szCs w:val="26"/>
        </w:rPr>
        <w:t>The ramp up for COVID testing continues and we thank you all for your continued hard work at making up the kits needs for testing.</w:t>
      </w:r>
    </w:p>
    <w:p w:rsidR="00D34E05" w:rsidRDefault="00D34E05" w:rsidP="00B565A5">
      <w:pPr>
        <w:pStyle w:val="NoSpacing"/>
        <w:rPr>
          <w:sz w:val="26"/>
          <w:szCs w:val="26"/>
        </w:rPr>
      </w:pPr>
      <w:r>
        <w:rPr>
          <w:sz w:val="26"/>
          <w:szCs w:val="26"/>
        </w:rPr>
        <w:lastRenderedPageBreak/>
        <w:t xml:space="preserve">PTO will continue to be offered on a case by case basis. Put in your requests and we will do our best to accommodate. Vacations up to a max of 1 week for the time being when the schedule permits and only one person can be out at a time. We will do our best to </w:t>
      </w:r>
      <w:r w:rsidR="004E46DB">
        <w:rPr>
          <w:sz w:val="26"/>
          <w:szCs w:val="26"/>
        </w:rPr>
        <w:t>fulfill</w:t>
      </w:r>
      <w:r>
        <w:rPr>
          <w:sz w:val="26"/>
          <w:szCs w:val="26"/>
        </w:rPr>
        <w:t xml:space="preserve"> previously approved </w:t>
      </w:r>
      <w:r w:rsidR="004E46DB">
        <w:rPr>
          <w:sz w:val="26"/>
          <w:szCs w:val="26"/>
        </w:rPr>
        <w:t>vacations requests but may need to make</w:t>
      </w:r>
      <w:r w:rsidR="001818CC">
        <w:rPr>
          <w:sz w:val="26"/>
          <w:szCs w:val="26"/>
        </w:rPr>
        <w:t xml:space="preserve"> some</w:t>
      </w:r>
      <w:r w:rsidR="004E46DB">
        <w:rPr>
          <w:sz w:val="26"/>
          <w:szCs w:val="26"/>
        </w:rPr>
        <w:t xml:space="preserve"> adjustments. </w:t>
      </w:r>
      <w:r>
        <w:rPr>
          <w:sz w:val="26"/>
          <w:szCs w:val="26"/>
        </w:rPr>
        <w:t xml:space="preserve"> </w:t>
      </w:r>
    </w:p>
    <w:p w:rsidR="001818CC" w:rsidRDefault="001818CC" w:rsidP="00B565A5">
      <w:pPr>
        <w:pStyle w:val="NoSpacing"/>
        <w:rPr>
          <w:sz w:val="26"/>
          <w:szCs w:val="26"/>
        </w:rPr>
      </w:pPr>
    </w:p>
    <w:p w:rsidR="001818CC" w:rsidRDefault="001818CC" w:rsidP="00B565A5">
      <w:pPr>
        <w:pStyle w:val="NoSpacing"/>
        <w:rPr>
          <w:sz w:val="26"/>
          <w:szCs w:val="26"/>
        </w:rPr>
      </w:pPr>
      <w:r>
        <w:rPr>
          <w:sz w:val="26"/>
          <w:szCs w:val="26"/>
        </w:rPr>
        <w:t>Differentials: Please follow the protocols that have been put in place for performing Cellavison vs. WAM diffs. Remember that Cellavision is somewhat limited especially regarding abnormal diffs. When there is a high % of lymphs( 50%) and there is &gt; 20 smudge cells present , the diff should not be performed on Cellavision. The smear needs to be reviewed and a WAM diff done</w:t>
      </w:r>
      <w:r w:rsidR="00E40C79">
        <w:rPr>
          <w:sz w:val="26"/>
          <w:szCs w:val="26"/>
        </w:rPr>
        <w:t>. Also when there is the presence</w:t>
      </w:r>
      <w:r>
        <w:rPr>
          <w:sz w:val="26"/>
          <w:szCs w:val="26"/>
        </w:rPr>
        <w:t xml:space="preserve"> of blasts, immature and abnormal </w:t>
      </w:r>
      <w:r w:rsidR="00E40C79">
        <w:rPr>
          <w:sz w:val="26"/>
          <w:szCs w:val="26"/>
        </w:rPr>
        <w:t>lymphocytes, the smears need to be reviewed and diffs performed on WAM.</w:t>
      </w:r>
      <w:r>
        <w:rPr>
          <w:sz w:val="26"/>
          <w:szCs w:val="26"/>
        </w:rPr>
        <w:t xml:space="preserve">  Please review protocols</w:t>
      </w:r>
      <w:r w:rsidR="00E40C79">
        <w:rPr>
          <w:sz w:val="26"/>
          <w:szCs w:val="26"/>
        </w:rPr>
        <w:t xml:space="preserve"> for differentials </w:t>
      </w:r>
      <w:r>
        <w:rPr>
          <w:sz w:val="26"/>
          <w:szCs w:val="26"/>
        </w:rPr>
        <w:t xml:space="preserve"> if you are not sure.</w:t>
      </w:r>
    </w:p>
    <w:p w:rsidR="001818CC" w:rsidRDefault="001818CC" w:rsidP="00B565A5">
      <w:pPr>
        <w:pStyle w:val="NoSpacing"/>
        <w:rPr>
          <w:sz w:val="26"/>
          <w:szCs w:val="26"/>
        </w:rPr>
      </w:pPr>
    </w:p>
    <w:p w:rsidR="001818CC" w:rsidRDefault="001818CC" w:rsidP="00B565A5">
      <w:pPr>
        <w:pStyle w:val="NoSpacing"/>
        <w:rPr>
          <w:sz w:val="26"/>
          <w:szCs w:val="26"/>
        </w:rPr>
      </w:pPr>
    </w:p>
    <w:p w:rsidR="001818CC" w:rsidRDefault="001818CC" w:rsidP="00B565A5">
      <w:pPr>
        <w:pStyle w:val="NoSpacing"/>
        <w:rPr>
          <w:sz w:val="26"/>
          <w:szCs w:val="26"/>
        </w:rPr>
      </w:pPr>
      <w:r>
        <w:rPr>
          <w:sz w:val="26"/>
          <w:szCs w:val="26"/>
        </w:rPr>
        <w:t>Urinalysis: we don’t need to use sterile water anymore. The use of distilled water is ok to use.</w:t>
      </w:r>
    </w:p>
    <w:p w:rsidR="001818CC" w:rsidRDefault="001818CC" w:rsidP="00B565A5">
      <w:pPr>
        <w:pStyle w:val="NoSpacing"/>
        <w:rPr>
          <w:sz w:val="26"/>
          <w:szCs w:val="26"/>
        </w:rPr>
      </w:pPr>
    </w:p>
    <w:p w:rsidR="001818CC" w:rsidRDefault="001818CC" w:rsidP="00B565A5">
      <w:pPr>
        <w:pStyle w:val="NoSpacing"/>
        <w:rPr>
          <w:sz w:val="26"/>
          <w:szCs w:val="26"/>
        </w:rPr>
      </w:pPr>
      <w:r>
        <w:rPr>
          <w:sz w:val="26"/>
          <w:szCs w:val="26"/>
        </w:rPr>
        <w:t>Reminder that the testing table of the Clinitek Status needs to be cleaned once per week and recorded in the urine maintenance log.</w:t>
      </w:r>
    </w:p>
    <w:p w:rsidR="004E46DB" w:rsidRDefault="004E46DB" w:rsidP="00B565A5">
      <w:pPr>
        <w:pStyle w:val="NoSpacing"/>
        <w:rPr>
          <w:sz w:val="26"/>
          <w:szCs w:val="26"/>
        </w:rPr>
      </w:pPr>
    </w:p>
    <w:p w:rsidR="004E46DB" w:rsidRDefault="00F77D4A" w:rsidP="00B565A5">
      <w:pPr>
        <w:pStyle w:val="NoSpacing"/>
        <w:rPr>
          <w:sz w:val="26"/>
          <w:szCs w:val="26"/>
        </w:rPr>
      </w:pPr>
      <w:r>
        <w:rPr>
          <w:sz w:val="26"/>
          <w:szCs w:val="26"/>
        </w:rPr>
        <w:t>FYI: There is a planned protest on Friday, June 5 at 3pm on the New Haven Green that may go throughout the weekend.  This will probably affect traffic on Rt. 34.</w:t>
      </w:r>
      <w:bookmarkStart w:id="0" w:name="_GoBack"/>
      <w:bookmarkEnd w:id="0"/>
    </w:p>
    <w:sectPr w:rsidR="004E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1D" w:rsidRDefault="0065021D" w:rsidP="00962C5C">
      <w:r>
        <w:separator/>
      </w:r>
    </w:p>
  </w:endnote>
  <w:endnote w:type="continuationSeparator" w:id="0">
    <w:p w:rsidR="0065021D" w:rsidRDefault="0065021D"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1D" w:rsidRDefault="0065021D" w:rsidP="00962C5C">
      <w:r>
        <w:separator/>
      </w:r>
    </w:p>
  </w:footnote>
  <w:footnote w:type="continuationSeparator" w:id="0">
    <w:p w:rsidR="0065021D" w:rsidRDefault="0065021D"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41FD"/>
    <w:rsid w:val="00027552"/>
    <w:rsid w:val="00032F23"/>
    <w:rsid w:val="00057970"/>
    <w:rsid w:val="00062A68"/>
    <w:rsid w:val="0006710E"/>
    <w:rsid w:val="00067888"/>
    <w:rsid w:val="00072057"/>
    <w:rsid w:val="00074CAA"/>
    <w:rsid w:val="00077114"/>
    <w:rsid w:val="00081EF3"/>
    <w:rsid w:val="000A2BC0"/>
    <w:rsid w:val="000B6DCD"/>
    <w:rsid w:val="000D4D7F"/>
    <w:rsid w:val="0011705F"/>
    <w:rsid w:val="001206BE"/>
    <w:rsid w:val="00125720"/>
    <w:rsid w:val="00134AD1"/>
    <w:rsid w:val="00136110"/>
    <w:rsid w:val="0014374F"/>
    <w:rsid w:val="0016395B"/>
    <w:rsid w:val="001703BB"/>
    <w:rsid w:val="00173057"/>
    <w:rsid w:val="00174DE4"/>
    <w:rsid w:val="00176D0D"/>
    <w:rsid w:val="001818CC"/>
    <w:rsid w:val="00187FD8"/>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34D9C"/>
    <w:rsid w:val="00234E8A"/>
    <w:rsid w:val="00237551"/>
    <w:rsid w:val="00244CCA"/>
    <w:rsid w:val="002547E2"/>
    <w:rsid w:val="00256126"/>
    <w:rsid w:val="002679AF"/>
    <w:rsid w:val="002734B1"/>
    <w:rsid w:val="00273A26"/>
    <w:rsid w:val="00273CB8"/>
    <w:rsid w:val="002839E2"/>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D38F2"/>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B55D3"/>
    <w:rsid w:val="004C4DAB"/>
    <w:rsid w:val="004D5096"/>
    <w:rsid w:val="004D7306"/>
    <w:rsid w:val="004E0FB1"/>
    <w:rsid w:val="004E2911"/>
    <w:rsid w:val="004E46DB"/>
    <w:rsid w:val="004F17AE"/>
    <w:rsid w:val="004F6BC1"/>
    <w:rsid w:val="00514E20"/>
    <w:rsid w:val="0051562F"/>
    <w:rsid w:val="00523090"/>
    <w:rsid w:val="00525CFC"/>
    <w:rsid w:val="00527878"/>
    <w:rsid w:val="005352E8"/>
    <w:rsid w:val="00536536"/>
    <w:rsid w:val="005379EC"/>
    <w:rsid w:val="00544BFE"/>
    <w:rsid w:val="00550BCF"/>
    <w:rsid w:val="005531B2"/>
    <w:rsid w:val="00565220"/>
    <w:rsid w:val="00572B4C"/>
    <w:rsid w:val="00573A4B"/>
    <w:rsid w:val="005748A0"/>
    <w:rsid w:val="00580A57"/>
    <w:rsid w:val="00581D7A"/>
    <w:rsid w:val="00584B6C"/>
    <w:rsid w:val="005B5D73"/>
    <w:rsid w:val="005B6390"/>
    <w:rsid w:val="005B78CA"/>
    <w:rsid w:val="005C49F2"/>
    <w:rsid w:val="005E111D"/>
    <w:rsid w:val="005E7581"/>
    <w:rsid w:val="006055FA"/>
    <w:rsid w:val="006158CE"/>
    <w:rsid w:val="00640F86"/>
    <w:rsid w:val="00644509"/>
    <w:rsid w:val="0064515C"/>
    <w:rsid w:val="00646636"/>
    <w:rsid w:val="0064770F"/>
    <w:rsid w:val="0065021D"/>
    <w:rsid w:val="00652723"/>
    <w:rsid w:val="00655188"/>
    <w:rsid w:val="00667B6C"/>
    <w:rsid w:val="00681400"/>
    <w:rsid w:val="00691558"/>
    <w:rsid w:val="0069181A"/>
    <w:rsid w:val="006A1EB0"/>
    <w:rsid w:val="006C5C72"/>
    <w:rsid w:val="006C6ECF"/>
    <w:rsid w:val="006D78CF"/>
    <w:rsid w:val="006E3D55"/>
    <w:rsid w:val="006F13B9"/>
    <w:rsid w:val="006F6C16"/>
    <w:rsid w:val="007010B4"/>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A0231"/>
    <w:rsid w:val="007B0820"/>
    <w:rsid w:val="007B0B7F"/>
    <w:rsid w:val="007B2791"/>
    <w:rsid w:val="007B64C9"/>
    <w:rsid w:val="007D0046"/>
    <w:rsid w:val="007D0BD7"/>
    <w:rsid w:val="007D18CE"/>
    <w:rsid w:val="007D3343"/>
    <w:rsid w:val="007E0A65"/>
    <w:rsid w:val="008309A7"/>
    <w:rsid w:val="00834D21"/>
    <w:rsid w:val="008351B4"/>
    <w:rsid w:val="008435A0"/>
    <w:rsid w:val="00850192"/>
    <w:rsid w:val="008533AE"/>
    <w:rsid w:val="008548F4"/>
    <w:rsid w:val="00857C31"/>
    <w:rsid w:val="00862BD7"/>
    <w:rsid w:val="00885664"/>
    <w:rsid w:val="008B0D7A"/>
    <w:rsid w:val="008B4EF9"/>
    <w:rsid w:val="008B56BF"/>
    <w:rsid w:val="008C1DAE"/>
    <w:rsid w:val="008D4359"/>
    <w:rsid w:val="008D66B2"/>
    <w:rsid w:val="008E5DA1"/>
    <w:rsid w:val="008F133D"/>
    <w:rsid w:val="008F1E6A"/>
    <w:rsid w:val="0090522C"/>
    <w:rsid w:val="00920490"/>
    <w:rsid w:val="009218B0"/>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104E2"/>
    <w:rsid w:val="00A13AA8"/>
    <w:rsid w:val="00A26A41"/>
    <w:rsid w:val="00A342C1"/>
    <w:rsid w:val="00A34581"/>
    <w:rsid w:val="00A5504D"/>
    <w:rsid w:val="00A71DC7"/>
    <w:rsid w:val="00A83FAE"/>
    <w:rsid w:val="00A8508B"/>
    <w:rsid w:val="00A86B9E"/>
    <w:rsid w:val="00A9033D"/>
    <w:rsid w:val="00A943FF"/>
    <w:rsid w:val="00A950E2"/>
    <w:rsid w:val="00A95F61"/>
    <w:rsid w:val="00AA3330"/>
    <w:rsid w:val="00AB26E0"/>
    <w:rsid w:val="00AB6219"/>
    <w:rsid w:val="00AD0AF4"/>
    <w:rsid w:val="00AD785F"/>
    <w:rsid w:val="00AE0AA5"/>
    <w:rsid w:val="00AE3634"/>
    <w:rsid w:val="00AE7DC2"/>
    <w:rsid w:val="00B16B6D"/>
    <w:rsid w:val="00B16E9B"/>
    <w:rsid w:val="00B16F85"/>
    <w:rsid w:val="00B51B8C"/>
    <w:rsid w:val="00B565A5"/>
    <w:rsid w:val="00B640E9"/>
    <w:rsid w:val="00B72A6A"/>
    <w:rsid w:val="00B8560A"/>
    <w:rsid w:val="00B9204D"/>
    <w:rsid w:val="00B97878"/>
    <w:rsid w:val="00BB18E3"/>
    <w:rsid w:val="00BB30F9"/>
    <w:rsid w:val="00BD40E5"/>
    <w:rsid w:val="00BD6453"/>
    <w:rsid w:val="00BE16FF"/>
    <w:rsid w:val="00BE720F"/>
    <w:rsid w:val="00BE7C8B"/>
    <w:rsid w:val="00BF09C8"/>
    <w:rsid w:val="00C06A09"/>
    <w:rsid w:val="00C26FD8"/>
    <w:rsid w:val="00C32C73"/>
    <w:rsid w:val="00C44692"/>
    <w:rsid w:val="00C47BD8"/>
    <w:rsid w:val="00C53174"/>
    <w:rsid w:val="00C75354"/>
    <w:rsid w:val="00C827E2"/>
    <w:rsid w:val="00C83F41"/>
    <w:rsid w:val="00CA3ABE"/>
    <w:rsid w:val="00CA610D"/>
    <w:rsid w:val="00CA7E73"/>
    <w:rsid w:val="00CB3A4E"/>
    <w:rsid w:val="00CC0234"/>
    <w:rsid w:val="00CC19D8"/>
    <w:rsid w:val="00CC1CF1"/>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34E05"/>
    <w:rsid w:val="00D45CC0"/>
    <w:rsid w:val="00D46137"/>
    <w:rsid w:val="00D61D9E"/>
    <w:rsid w:val="00D6403A"/>
    <w:rsid w:val="00D679DB"/>
    <w:rsid w:val="00D7512C"/>
    <w:rsid w:val="00D91194"/>
    <w:rsid w:val="00DA40D8"/>
    <w:rsid w:val="00DB0B0B"/>
    <w:rsid w:val="00DC5B4D"/>
    <w:rsid w:val="00DE2297"/>
    <w:rsid w:val="00DF1559"/>
    <w:rsid w:val="00DF4491"/>
    <w:rsid w:val="00DF746F"/>
    <w:rsid w:val="00E05DC1"/>
    <w:rsid w:val="00E1271E"/>
    <w:rsid w:val="00E23545"/>
    <w:rsid w:val="00E23DC0"/>
    <w:rsid w:val="00E2482E"/>
    <w:rsid w:val="00E377C6"/>
    <w:rsid w:val="00E40C79"/>
    <w:rsid w:val="00E56F9C"/>
    <w:rsid w:val="00E576FB"/>
    <w:rsid w:val="00E62281"/>
    <w:rsid w:val="00E6454B"/>
    <w:rsid w:val="00E7346A"/>
    <w:rsid w:val="00E764BF"/>
    <w:rsid w:val="00E8246F"/>
    <w:rsid w:val="00E85C89"/>
    <w:rsid w:val="00E91326"/>
    <w:rsid w:val="00E922E2"/>
    <w:rsid w:val="00E92920"/>
    <w:rsid w:val="00E933EF"/>
    <w:rsid w:val="00EA50C4"/>
    <w:rsid w:val="00EA5C29"/>
    <w:rsid w:val="00EB04FA"/>
    <w:rsid w:val="00EC004F"/>
    <w:rsid w:val="00EE65DC"/>
    <w:rsid w:val="00EE7AEE"/>
    <w:rsid w:val="00EF3A6B"/>
    <w:rsid w:val="00F00BD2"/>
    <w:rsid w:val="00F13738"/>
    <w:rsid w:val="00F226BF"/>
    <w:rsid w:val="00F268FB"/>
    <w:rsid w:val="00F37593"/>
    <w:rsid w:val="00F417A6"/>
    <w:rsid w:val="00F465AE"/>
    <w:rsid w:val="00F67355"/>
    <w:rsid w:val="00F77D4A"/>
    <w:rsid w:val="00F93935"/>
    <w:rsid w:val="00FA17A3"/>
    <w:rsid w:val="00FA433E"/>
    <w:rsid w:val="00FB0FB9"/>
    <w:rsid w:val="00FB14CB"/>
    <w:rsid w:val="00FB15AF"/>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 w:type="character" w:styleId="Hyperlink">
    <w:name w:val="Hyperlink"/>
    <w:basedOn w:val="DefaultParagraphFont"/>
    <w:uiPriority w:val="99"/>
    <w:semiHidden/>
    <w:unhideWhenUsed/>
    <w:rsid w:val="00D34E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2083843">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covidtesting.ynhh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130D2D"/>
    <w:rsid w:val="001A1EDA"/>
    <w:rsid w:val="001D17FA"/>
    <w:rsid w:val="001F56AA"/>
    <w:rsid w:val="0022237C"/>
    <w:rsid w:val="00225527"/>
    <w:rsid w:val="00283C20"/>
    <w:rsid w:val="002A2916"/>
    <w:rsid w:val="002C4116"/>
    <w:rsid w:val="002F70D0"/>
    <w:rsid w:val="00302861"/>
    <w:rsid w:val="00304209"/>
    <w:rsid w:val="003337AF"/>
    <w:rsid w:val="003539BE"/>
    <w:rsid w:val="00363BCB"/>
    <w:rsid w:val="00374C86"/>
    <w:rsid w:val="003830CF"/>
    <w:rsid w:val="0039171C"/>
    <w:rsid w:val="0039508F"/>
    <w:rsid w:val="003B64C5"/>
    <w:rsid w:val="003D06E2"/>
    <w:rsid w:val="003D6528"/>
    <w:rsid w:val="003D70C7"/>
    <w:rsid w:val="00414428"/>
    <w:rsid w:val="00416E3D"/>
    <w:rsid w:val="004259C3"/>
    <w:rsid w:val="00426155"/>
    <w:rsid w:val="0043419E"/>
    <w:rsid w:val="00436D91"/>
    <w:rsid w:val="0047056B"/>
    <w:rsid w:val="004A3477"/>
    <w:rsid w:val="004B5700"/>
    <w:rsid w:val="005075B2"/>
    <w:rsid w:val="00572293"/>
    <w:rsid w:val="00590773"/>
    <w:rsid w:val="005B7B13"/>
    <w:rsid w:val="005D32C3"/>
    <w:rsid w:val="005F0D88"/>
    <w:rsid w:val="00636D15"/>
    <w:rsid w:val="0064317C"/>
    <w:rsid w:val="00657944"/>
    <w:rsid w:val="00660623"/>
    <w:rsid w:val="00696779"/>
    <w:rsid w:val="006B1929"/>
    <w:rsid w:val="006B2BD0"/>
    <w:rsid w:val="006C43F8"/>
    <w:rsid w:val="006C59BD"/>
    <w:rsid w:val="006D2EE8"/>
    <w:rsid w:val="00720623"/>
    <w:rsid w:val="00793A83"/>
    <w:rsid w:val="007A5A4A"/>
    <w:rsid w:val="007E2A28"/>
    <w:rsid w:val="007F23D5"/>
    <w:rsid w:val="008000E4"/>
    <w:rsid w:val="0082019F"/>
    <w:rsid w:val="008B61BB"/>
    <w:rsid w:val="008E4D35"/>
    <w:rsid w:val="008F60E0"/>
    <w:rsid w:val="00902109"/>
    <w:rsid w:val="00924838"/>
    <w:rsid w:val="009529F5"/>
    <w:rsid w:val="009725E9"/>
    <w:rsid w:val="00975CE7"/>
    <w:rsid w:val="00982771"/>
    <w:rsid w:val="009916D3"/>
    <w:rsid w:val="00A51A6C"/>
    <w:rsid w:val="00A825EC"/>
    <w:rsid w:val="00A962DB"/>
    <w:rsid w:val="00AD018D"/>
    <w:rsid w:val="00AD5AF1"/>
    <w:rsid w:val="00AF5417"/>
    <w:rsid w:val="00B0692F"/>
    <w:rsid w:val="00B12734"/>
    <w:rsid w:val="00B436DC"/>
    <w:rsid w:val="00B640B5"/>
    <w:rsid w:val="00B65D92"/>
    <w:rsid w:val="00B85D63"/>
    <w:rsid w:val="00BA3C9E"/>
    <w:rsid w:val="00BC1E1E"/>
    <w:rsid w:val="00BD3AEE"/>
    <w:rsid w:val="00BF27A3"/>
    <w:rsid w:val="00C01CD6"/>
    <w:rsid w:val="00C47C17"/>
    <w:rsid w:val="00C91A08"/>
    <w:rsid w:val="00CB23D3"/>
    <w:rsid w:val="00CF72B4"/>
    <w:rsid w:val="00D01185"/>
    <w:rsid w:val="00D17187"/>
    <w:rsid w:val="00D42EA4"/>
    <w:rsid w:val="00D54E1E"/>
    <w:rsid w:val="00D655DA"/>
    <w:rsid w:val="00D86F60"/>
    <w:rsid w:val="00D9694B"/>
    <w:rsid w:val="00DB73B9"/>
    <w:rsid w:val="00DD0B9E"/>
    <w:rsid w:val="00DE72EF"/>
    <w:rsid w:val="00E20D45"/>
    <w:rsid w:val="00E227B8"/>
    <w:rsid w:val="00E647AE"/>
    <w:rsid w:val="00E85180"/>
    <w:rsid w:val="00E8785A"/>
    <w:rsid w:val="00E95A6D"/>
    <w:rsid w:val="00EF0D37"/>
    <w:rsid w:val="00F03406"/>
    <w:rsid w:val="00F600D8"/>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D52CF-EE25-4678-8F66-15A6C5EE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6</cp:revision>
  <dcterms:created xsi:type="dcterms:W3CDTF">2020-06-04T16:39:00Z</dcterms:created>
  <dcterms:modified xsi:type="dcterms:W3CDTF">2020-06-04T16:56:00Z</dcterms:modified>
</cp:coreProperties>
</file>