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74" w:rsidRDefault="00871374">
      <w:bookmarkStart w:id="0" w:name="_GoBack"/>
      <w:bookmarkEnd w:id="0"/>
      <w:r>
        <w:t xml:space="preserve">Hematology Staff Huddle Minutes </w:t>
      </w:r>
      <w:r w:rsidR="003076D5">
        <w:t>7/14</w:t>
      </w:r>
      <w:r>
        <w:t>/22</w:t>
      </w:r>
    </w:p>
    <w:p w:rsidR="00871374" w:rsidRDefault="00871374"/>
    <w:p w:rsidR="00122A04" w:rsidRDefault="00DC61BE">
      <w:r>
        <w:t xml:space="preserve">Weekly Critical Call Metric Update: </w:t>
      </w:r>
    </w:p>
    <w:tbl>
      <w:tblPr>
        <w:tblStyle w:val="TableGrid"/>
        <w:tblW w:w="0" w:type="auto"/>
        <w:tblLook w:val="04A0" w:firstRow="1" w:lastRow="0" w:firstColumn="1" w:lastColumn="0" w:noHBand="0" w:noVBand="1"/>
      </w:tblPr>
      <w:tblGrid>
        <w:gridCol w:w="3116"/>
        <w:gridCol w:w="3117"/>
        <w:gridCol w:w="3117"/>
      </w:tblGrid>
      <w:tr w:rsidR="00DC61BE" w:rsidTr="00DC61BE">
        <w:tc>
          <w:tcPr>
            <w:tcW w:w="3116" w:type="dxa"/>
          </w:tcPr>
          <w:p w:rsidR="00DC61BE" w:rsidRDefault="00DC61BE"/>
        </w:tc>
        <w:tc>
          <w:tcPr>
            <w:tcW w:w="3117" w:type="dxa"/>
          </w:tcPr>
          <w:p w:rsidR="00DC61BE" w:rsidRDefault="00DC61BE">
            <w:r>
              <w:t xml:space="preserve">Weekly Compliance </w:t>
            </w:r>
          </w:p>
        </w:tc>
        <w:tc>
          <w:tcPr>
            <w:tcW w:w="3117" w:type="dxa"/>
          </w:tcPr>
          <w:p w:rsidR="00DC61BE" w:rsidRDefault="003076D5" w:rsidP="003076D5">
            <w:r>
              <w:t>MTD JULY</w:t>
            </w:r>
          </w:p>
        </w:tc>
      </w:tr>
      <w:tr w:rsidR="00DC61BE" w:rsidTr="00DC61BE">
        <w:tc>
          <w:tcPr>
            <w:tcW w:w="3116" w:type="dxa"/>
          </w:tcPr>
          <w:p w:rsidR="00DC61BE" w:rsidRDefault="00DC61BE">
            <w:r>
              <w:t>CBC</w:t>
            </w:r>
          </w:p>
        </w:tc>
        <w:tc>
          <w:tcPr>
            <w:tcW w:w="3117" w:type="dxa"/>
          </w:tcPr>
          <w:p w:rsidR="00DC61BE" w:rsidRDefault="003076D5">
            <w:r>
              <w:t>93</w:t>
            </w:r>
          </w:p>
        </w:tc>
        <w:tc>
          <w:tcPr>
            <w:tcW w:w="3117" w:type="dxa"/>
          </w:tcPr>
          <w:p w:rsidR="00DC61BE" w:rsidRDefault="003076D5">
            <w:r>
              <w:t>91</w:t>
            </w:r>
          </w:p>
        </w:tc>
      </w:tr>
      <w:tr w:rsidR="00DC61BE" w:rsidTr="00DC61BE">
        <w:tc>
          <w:tcPr>
            <w:tcW w:w="3116" w:type="dxa"/>
          </w:tcPr>
          <w:p w:rsidR="00DC61BE" w:rsidRDefault="00DC61BE">
            <w:r>
              <w:t>Coags</w:t>
            </w:r>
          </w:p>
        </w:tc>
        <w:tc>
          <w:tcPr>
            <w:tcW w:w="3117" w:type="dxa"/>
          </w:tcPr>
          <w:p w:rsidR="00DC61BE" w:rsidRDefault="003076D5">
            <w:r>
              <w:t>92</w:t>
            </w:r>
          </w:p>
        </w:tc>
        <w:tc>
          <w:tcPr>
            <w:tcW w:w="3117" w:type="dxa"/>
          </w:tcPr>
          <w:p w:rsidR="00DC61BE" w:rsidRDefault="003076D5">
            <w:r>
              <w:t>94</w:t>
            </w:r>
          </w:p>
        </w:tc>
      </w:tr>
    </w:tbl>
    <w:p w:rsidR="00DC61BE" w:rsidRDefault="00DC61BE">
      <w:r>
        <w:t xml:space="preserve"> </w:t>
      </w:r>
    </w:p>
    <w:p w:rsidR="00DC61BE" w:rsidRDefault="003076D5">
      <w:r>
        <w:t>Doing a great Job but need to continue to push to meet the 95% Hospital Goal..</w:t>
      </w:r>
    </w:p>
    <w:p w:rsidR="00DC61BE" w:rsidRDefault="003076D5">
      <w:r>
        <w:t>Panic Alarm on Front PC</w:t>
      </w:r>
      <w:r w:rsidR="00DC61BE">
        <w:t>:</w:t>
      </w:r>
    </w:p>
    <w:p w:rsidR="00DC61BE" w:rsidRDefault="003076D5">
      <w:r>
        <w:t xml:space="preserve">To initiate the silent panic alarm at the front cbc computers press F1 &amp; F12 together and release. This will send your location and phone number to security. There is a periodic test of the system that pops up on these computers. </w:t>
      </w:r>
    </w:p>
    <w:p w:rsidR="00DC61BE" w:rsidRDefault="00DC61BE"/>
    <w:p w:rsidR="003076D5" w:rsidRDefault="003076D5">
      <w:r>
        <w:t>Media Lab Down:</w:t>
      </w:r>
    </w:p>
    <w:p w:rsidR="003076D5" w:rsidRDefault="003076D5">
      <w:r>
        <w:t>The sign on for media lab is not functioning this morning. When this happens use the “non-lab staff” media lab link to access procedures you need to read. If that one also is down</w:t>
      </w:r>
      <w:r w:rsidR="006227A4">
        <w:t>, escalate</w:t>
      </w:r>
      <w:r>
        <w:t xml:space="preserve"> to myself or a supervisor and we will access the downloaded backups. </w:t>
      </w:r>
    </w:p>
    <w:p w:rsidR="003076D5" w:rsidRDefault="003076D5"/>
    <w:p w:rsidR="003076D5" w:rsidRDefault="003076D5">
      <w:r>
        <w:t xml:space="preserve">Monkey Pox and COVID: </w:t>
      </w:r>
    </w:p>
    <w:p w:rsidR="000D1CAF" w:rsidRDefault="003076D5">
      <w:r>
        <w:t xml:space="preserve">There has been a rise in monkey pox in Connecticut so everyone should take precautions. </w:t>
      </w:r>
      <w:r w:rsidR="000D1CAF">
        <w:t xml:space="preserve">  There are 5 cases within our health system.  There is a 1 to 2 week incubation from exposure. </w:t>
      </w:r>
    </w:p>
    <w:p w:rsidR="000D1CAF" w:rsidRDefault="000D1CAF">
      <w:r w:rsidRPr="000D1CAF">
        <w:rPr>
          <w:noProof/>
        </w:rPr>
        <w:lastRenderedPageBreak/>
        <w:drawing>
          <wp:inline distT="0" distB="0" distL="0" distR="0">
            <wp:extent cx="4324244" cy="2984059"/>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2346" cy="2989650"/>
                    </a:xfrm>
                    <a:prstGeom prst="rect">
                      <a:avLst/>
                    </a:prstGeom>
                    <a:noFill/>
                    <a:ln>
                      <a:noFill/>
                    </a:ln>
                  </pic:spPr>
                </pic:pic>
              </a:graphicData>
            </a:graphic>
          </wp:inline>
        </w:drawing>
      </w:r>
    </w:p>
    <w:p w:rsidR="003076D5" w:rsidRDefault="003076D5">
      <w:r>
        <w:t xml:space="preserve">COVID numbers have also been on the rise again so be careful with summer gatherings. </w:t>
      </w:r>
    </w:p>
    <w:p w:rsidR="003076D5" w:rsidRDefault="003076D5">
      <w:r>
        <w:t xml:space="preserve">Overdue Competencies; </w:t>
      </w:r>
    </w:p>
    <w:p w:rsidR="003076D5" w:rsidRDefault="003076D5">
      <w:r>
        <w:t xml:space="preserve">Please make sure you are completing and handing in any assigned competencies. There are still some that have not turned in the miscellaneous competency </w:t>
      </w:r>
    </w:p>
    <w:p w:rsidR="003076D5" w:rsidRDefault="003076D5"/>
    <w:p w:rsidR="003076D5" w:rsidRDefault="003076D5">
      <w:r>
        <w:t xml:space="preserve">Hazardous Waste: </w:t>
      </w:r>
    </w:p>
    <w:p w:rsidR="003076D5" w:rsidRDefault="003076D5">
      <w:r>
        <w:t xml:space="preserve">Make sure you are labeling hazardous waste when you begin filling it, not waiting until it is taken upstairs. </w:t>
      </w:r>
    </w:p>
    <w:p w:rsidR="00DC61BE" w:rsidRDefault="00DC61BE">
      <w:r>
        <w:t xml:space="preserve">Inspection Readiness: </w:t>
      </w:r>
    </w:p>
    <w:p w:rsidR="00DC61BE" w:rsidRDefault="00DC61BE">
      <w:r>
        <w:t>We are preparing for upcoming inspections from NYS DOH and CT DOH. NYS will be here August 8-12, no news on the date for CT DOH. Please make sure you are up to date on medialab review sign offs, Continuing education, and assigned competencies. We will be assigning some CE through media lab</w:t>
      </w:r>
      <w:r w:rsidR="003076D5">
        <w:t xml:space="preserve"> </w:t>
      </w:r>
      <w:r>
        <w:t xml:space="preserve">each month </w:t>
      </w:r>
      <w:r w:rsidR="003076D5">
        <w:t xml:space="preserve">to help keep everyone on track. </w:t>
      </w:r>
      <w:r w:rsidR="006227A4">
        <w:t>Pl</w:t>
      </w:r>
      <w:r>
        <w:t xml:space="preserve">ease keep an eye on your areas and be vigilant with reagent labeling and expiration dates. </w:t>
      </w:r>
    </w:p>
    <w:p w:rsidR="00871374" w:rsidRDefault="00871374"/>
    <w:p w:rsidR="00871374" w:rsidRDefault="00871374"/>
    <w:p w:rsidR="00871374" w:rsidRDefault="00871374"/>
    <w:p w:rsidR="00DC61BE" w:rsidRDefault="00DC61BE"/>
    <w:p w:rsidR="00DC61BE" w:rsidRDefault="00DC61BE"/>
    <w:sectPr w:rsidR="00DC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BE"/>
    <w:rsid w:val="000D1CAF"/>
    <w:rsid w:val="00122A04"/>
    <w:rsid w:val="003076D5"/>
    <w:rsid w:val="006227A4"/>
    <w:rsid w:val="00871374"/>
    <w:rsid w:val="00BF57AF"/>
    <w:rsid w:val="00DC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D2735-E9B4-46C1-BDF4-9FE18A50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Errico, John</dc:creator>
  <cp:keywords/>
  <dc:description/>
  <cp:lastModifiedBy>Fico, Donna</cp:lastModifiedBy>
  <cp:revision>2</cp:revision>
  <dcterms:created xsi:type="dcterms:W3CDTF">2022-07-18T15:30:00Z</dcterms:created>
  <dcterms:modified xsi:type="dcterms:W3CDTF">2022-07-18T15:30:00Z</dcterms:modified>
</cp:coreProperties>
</file>