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B5" w:rsidRDefault="004D6BB5" w:rsidP="004D6BB5">
      <w:pPr>
        <w:spacing w:after="0"/>
      </w:pPr>
      <w:r w:rsidRPr="004D6BB5">
        <w:rPr>
          <w:b/>
        </w:rPr>
        <w:t>Direct Observation</w:t>
      </w:r>
      <w:r>
        <w:t xml:space="preserve"> (Automated)</w:t>
      </w:r>
    </w:p>
    <w:p w:rsidR="004D6BB5" w:rsidRDefault="004D6BB5" w:rsidP="004D6BB5">
      <w:pPr>
        <w:pStyle w:val="ListParagraph"/>
        <w:numPr>
          <w:ilvl w:val="0"/>
          <w:numId w:val="1"/>
        </w:numPr>
        <w:spacing w:after="0"/>
      </w:pPr>
      <w:r>
        <w:t xml:space="preserve">Direct observation of routine patient test performance including (as applicable) patient identification and preparation, specimen collection, handling, processing and testing. </w:t>
      </w:r>
    </w:p>
    <w:p w:rsidR="004D6BB5" w:rsidRDefault="004D6BB5" w:rsidP="004D6BB5">
      <w:pPr>
        <w:pStyle w:val="ListParagraph"/>
        <w:numPr>
          <w:ilvl w:val="0"/>
          <w:numId w:val="1"/>
        </w:numPr>
        <w:spacing w:after="0"/>
      </w:pPr>
      <w:r>
        <w:t>Direct observation of performance of instrument maintenance and function checks.</w:t>
      </w:r>
    </w:p>
    <w:p w:rsidR="004D6BB5" w:rsidRDefault="004D6BB5" w:rsidP="004D6BB5">
      <w:pPr>
        <w:spacing w:after="0"/>
      </w:pPr>
    </w:p>
    <w:tbl>
      <w:tblPr>
        <w:tblStyle w:val="TableGrid"/>
        <w:tblW w:w="10048" w:type="dxa"/>
        <w:tblLook w:val="04A0" w:firstRow="1" w:lastRow="0" w:firstColumn="1" w:lastColumn="0" w:noHBand="0" w:noVBand="1"/>
      </w:tblPr>
      <w:tblGrid>
        <w:gridCol w:w="3664"/>
        <w:gridCol w:w="3192"/>
        <w:gridCol w:w="3192"/>
      </w:tblGrid>
      <w:tr w:rsidR="0075596C" w:rsidTr="000454F5">
        <w:tc>
          <w:tcPr>
            <w:tcW w:w="3664" w:type="dxa"/>
            <w:shd w:val="clear" w:color="auto" w:fill="D9D9D9" w:themeFill="background1" w:themeFillShade="D9"/>
          </w:tcPr>
          <w:p w:rsidR="002620CF" w:rsidRPr="00FD5169" w:rsidRDefault="004A6F31" w:rsidP="002620CF">
            <w:pPr>
              <w:rPr>
                <w:b/>
              </w:rPr>
            </w:pPr>
            <w:r w:rsidRPr="002620CF">
              <w:rPr>
                <w:b/>
              </w:rPr>
              <w:t>Hematology/XT4000i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5596C" w:rsidRDefault="0075596C" w:rsidP="004A6F31">
            <w:r>
              <w:t xml:space="preserve">Competency observed? 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5596C" w:rsidRDefault="007E507E">
            <w:r>
              <w:t>Comments</w:t>
            </w:r>
          </w:p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Performs preventative maintenance as required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 xml:space="preserve">Runs controls according to procedure 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Verifies QC is acceptable before reporting patients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Takes appropriate action when QC is out of range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75596C" w:rsidTr="000454F5">
        <w:tc>
          <w:tcPr>
            <w:tcW w:w="3664" w:type="dxa"/>
          </w:tcPr>
          <w:p w:rsidR="0075596C" w:rsidRDefault="00685842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75596C" w:rsidRPr="007E507E" w:rsidRDefault="007E5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75596C" w:rsidRDefault="0075596C"/>
        </w:tc>
      </w:tr>
      <w:tr w:rsidR="00685842" w:rsidTr="000454F5">
        <w:tc>
          <w:tcPr>
            <w:tcW w:w="3664" w:type="dxa"/>
          </w:tcPr>
          <w:p w:rsidR="00685842" w:rsidRDefault="00685842">
            <w:r>
              <w:t>Verifies specimen integrity and volume prior to testing</w:t>
            </w:r>
          </w:p>
        </w:tc>
        <w:tc>
          <w:tcPr>
            <w:tcW w:w="3192" w:type="dxa"/>
          </w:tcPr>
          <w:p w:rsidR="00685842" w:rsidRDefault="004A6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685842" w:rsidRDefault="00685842"/>
        </w:tc>
      </w:tr>
      <w:tr w:rsidR="00685842" w:rsidTr="000454F5">
        <w:tc>
          <w:tcPr>
            <w:tcW w:w="3664" w:type="dxa"/>
          </w:tcPr>
          <w:p w:rsidR="00685842" w:rsidRDefault="00685842">
            <w:r>
              <w:t>Documents corrective action if specimen is unacceptable</w:t>
            </w:r>
          </w:p>
        </w:tc>
        <w:tc>
          <w:tcPr>
            <w:tcW w:w="3192" w:type="dxa"/>
          </w:tcPr>
          <w:p w:rsidR="00685842" w:rsidRDefault="004A6F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685842" w:rsidRDefault="00685842"/>
        </w:tc>
      </w:tr>
      <w:tr w:rsidR="00685842" w:rsidTr="000454F5">
        <w:tc>
          <w:tcPr>
            <w:tcW w:w="3664" w:type="dxa"/>
          </w:tcPr>
          <w:p w:rsidR="00685842" w:rsidRDefault="00685842" w:rsidP="004A6F31">
            <w:r>
              <w:t>Performs patient testing according to procedures</w:t>
            </w:r>
          </w:p>
        </w:tc>
        <w:tc>
          <w:tcPr>
            <w:tcW w:w="3192" w:type="dxa"/>
          </w:tcPr>
          <w:p w:rsidR="00685842" w:rsidRDefault="004A6F31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685842" w:rsidRDefault="00685842" w:rsidP="000454F5"/>
        </w:tc>
      </w:tr>
      <w:tr w:rsidR="00685842" w:rsidTr="000454F5">
        <w:tc>
          <w:tcPr>
            <w:tcW w:w="3664" w:type="dxa"/>
          </w:tcPr>
          <w:p w:rsidR="00685842" w:rsidRDefault="004A6F31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685842" w:rsidRDefault="004A6F31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685842" w:rsidRDefault="00685842" w:rsidP="000454F5"/>
        </w:tc>
      </w:tr>
      <w:tr w:rsidR="00685842" w:rsidTr="000454F5">
        <w:tc>
          <w:tcPr>
            <w:tcW w:w="3664" w:type="dxa"/>
          </w:tcPr>
          <w:p w:rsidR="00685842" w:rsidRDefault="004A6F31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685842" w:rsidRDefault="004A6F31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685842" w:rsidRDefault="00685842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</w:rPr>
            </w:pPr>
          </w:p>
          <w:p w:rsidR="000454F5" w:rsidRPr="000454F5" w:rsidRDefault="000454F5" w:rsidP="000454F5">
            <w:pPr>
              <w:rPr>
                <w:b/>
              </w:rPr>
            </w:pPr>
          </w:p>
        </w:tc>
      </w:tr>
      <w:tr w:rsidR="00544338" w:rsidTr="000454F5">
        <w:tc>
          <w:tcPr>
            <w:tcW w:w="3664" w:type="dxa"/>
            <w:shd w:val="clear" w:color="auto" w:fill="BFBFBF" w:themeFill="background1" w:themeFillShade="BF"/>
          </w:tcPr>
          <w:p w:rsidR="002620CF" w:rsidRPr="00FD5169" w:rsidRDefault="00544338" w:rsidP="002620CF">
            <w:pPr>
              <w:rPr>
                <w:b/>
              </w:rPr>
            </w:pPr>
            <w:r w:rsidRPr="002620CF">
              <w:rPr>
                <w:b/>
              </w:rPr>
              <w:t>Hematology/</w:t>
            </w:r>
            <w:r w:rsidR="002620CF" w:rsidRPr="002620CF">
              <w:rPr>
                <w:b/>
              </w:rPr>
              <w:t>Ruby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544338" w:rsidRDefault="00544338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544338" w:rsidRDefault="00544338" w:rsidP="000454F5">
            <w:r>
              <w:t>Comments</w:t>
            </w:r>
          </w:p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 xml:space="preserve">Performs preventative maintenance </w:t>
            </w:r>
            <w:r>
              <w:lastRenderedPageBreak/>
              <w:t>as required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lastRenderedPageBreak/>
              <w:t>Demonstrates proper handling/competency of quality control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 xml:space="preserve">Runs controls according to procedure 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544338" w:rsidRPr="007E507E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544338" w:rsidTr="000454F5">
        <w:tc>
          <w:tcPr>
            <w:tcW w:w="3664" w:type="dxa"/>
          </w:tcPr>
          <w:p w:rsidR="00544338" w:rsidRDefault="00544338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544338" w:rsidRDefault="00544338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544338" w:rsidRDefault="00544338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Default="000454F5" w:rsidP="000454F5"/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 w:rsidRPr="002620CF">
              <w:rPr>
                <w:b/>
              </w:rPr>
              <w:t>Coagulation/CA-1500</w:t>
            </w:r>
          </w:p>
          <w:p w:rsidR="000454F5" w:rsidRPr="002620CF" w:rsidRDefault="000454F5" w:rsidP="000454F5">
            <w:pPr>
              <w:rPr>
                <w:i/>
              </w:rPr>
            </w:pPr>
            <w:r>
              <w:rPr>
                <w:i/>
              </w:rPr>
              <w:t>PT/PTT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2 levels of controls every 8 hours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 xml:space="preserve">Performs patient testing according to </w:t>
            </w:r>
            <w:r>
              <w:lastRenderedPageBreak/>
              <w:t>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lastRenderedPageBreak/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Default="000454F5" w:rsidP="000454F5"/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 w:rsidRPr="002620CF">
              <w:rPr>
                <w:b/>
              </w:rPr>
              <w:t>Coagulation/CA-1500</w:t>
            </w:r>
          </w:p>
          <w:p w:rsidR="000454F5" w:rsidRPr="002620CF" w:rsidRDefault="000454F5" w:rsidP="000454F5">
            <w:pPr>
              <w:rPr>
                <w:i/>
              </w:rPr>
            </w:pPr>
            <w:r>
              <w:rPr>
                <w:i/>
              </w:rPr>
              <w:t>D-dimer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Controls run with every patient test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Chemistry</w:t>
            </w:r>
          </w:p>
          <w:p w:rsidR="000454F5" w:rsidRPr="00B86310" w:rsidRDefault="000454F5" w:rsidP="000454F5">
            <w:pPr>
              <w:rPr>
                <w:i/>
              </w:rPr>
            </w:pPr>
            <w:r>
              <w:rPr>
                <w:i/>
              </w:rPr>
              <w:t>c4000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444591">
            <w:r>
              <w:t>Performs instrument startup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 xml:space="preserve">Demonstrates proper handling/competency of quality control and </w:t>
            </w:r>
            <w:proofErr w:type="spellStart"/>
            <w:r>
              <w:t>cals</w:t>
            </w:r>
            <w:proofErr w:type="spellEnd"/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lastRenderedPageBreak/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Two levels minimum every 24 hours of patient testing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Chemistry</w:t>
            </w:r>
          </w:p>
          <w:p w:rsidR="000454F5" w:rsidRPr="00B86310" w:rsidRDefault="000454F5" w:rsidP="000454F5">
            <w:pPr>
              <w:rPr>
                <w:i/>
              </w:rPr>
            </w:pPr>
            <w:r>
              <w:rPr>
                <w:i/>
              </w:rPr>
              <w:t>i1000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Two levels minimum every 24 hours of patient testing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volume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lastRenderedPageBreak/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Default="000454F5" w:rsidP="000454F5"/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Bacteriology</w:t>
            </w:r>
          </w:p>
          <w:p w:rsidR="000454F5" w:rsidRPr="00B86310" w:rsidRDefault="000454F5" w:rsidP="000454F5">
            <w:pPr>
              <w:rPr>
                <w:i/>
              </w:rPr>
            </w:pPr>
            <w:proofErr w:type="spellStart"/>
            <w:r>
              <w:rPr>
                <w:i/>
              </w:rPr>
              <w:t>Vitek</w:t>
            </w:r>
            <w:proofErr w:type="spellEnd"/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Stores cards, reagents and media properly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 xml:space="preserve">Monitors any new lot for new lot QC 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Cards, media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QC according to protocols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Weekly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results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source prior to testing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Selects appropriate media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action if specimen is unacceptable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patient testing according to protocol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D540AE">
            <w:r>
              <w:t>Verifies patient results and records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Bacteriology</w:t>
            </w:r>
          </w:p>
          <w:p w:rsidR="000454F5" w:rsidRPr="00B86310" w:rsidRDefault="000454F5" w:rsidP="000454F5">
            <w:pPr>
              <w:rPr>
                <w:i/>
              </w:rPr>
            </w:pPr>
            <w:r>
              <w:rPr>
                <w:i/>
              </w:rPr>
              <w:t>Cepheid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30 day QC/new lot QC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D540AE">
            <w:r>
              <w:t>Verifies specimen integrity and source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lastRenderedPageBreak/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Bacteriology</w:t>
            </w:r>
          </w:p>
          <w:p w:rsidR="000454F5" w:rsidRPr="00B86310" w:rsidRDefault="000454F5" w:rsidP="000454F5">
            <w:pPr>
              <w:rPr>
                <w:i/>
              </w:rPr>
            </w:pPr>
            <w:proofErr w:type="spellStart"/>
            <w:r>
              <w:rPr>
                <w:i/>
              </w:rPr>
              <w:t>Bac</w:t>
            </w:r>
            <w:proofErr w:type="spellEnd"/>
            <w:r>
              <w:rPr>
                <w:i/>
              </w:rPr>
              <w:t>-T-Alert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source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Correctly loads specimens into system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0454F5" w:rsidTr="000454F5">
        <w:tc>
          <w:tcPr>
            <w:tcW w:w="3664" w:type="dxa"/>
            <w:shd w:val="clear" w:color="auto" w:fill="BFBFBF" w:themeFill="background1" w:themeFillShade="BF"/>
          </w:tcPr>
          <w:p w:rsidR="000454F5" w:rsidRDefault="000454F5" w:rsidP="000454F5">
            <w:pPr>
              <w:rPr>
                <w:b/>
              </w:rPr>
            </w:pPr>
            <w:r>
              <w:rPr>
                <w:b/>
              </w:rPr>
              <w:t>Urinalysis</w:t>
            </w:r>
          </w:p>
          <w:p w:rsidR="000454F5" w:rsidRPr="00B86310" w:rsidRDefault="000454F5" w:rsidP="000454F5">
            <w:pPr>
              <w:rPr>
                <w:i/>
              </w:rPr>
            </w:pPr>
            <w:proofErr w:type="spellStart"/>
            <w:r>
              <w:rPr>
                <w:i/>
              </w:rPr>
              <w:t>Clinitek</w:t>
            </w:r>
            <w:proofErr w:type="spellEnd"/>
            <w:r>
              <w:rPr>
                <w:i/>
              </w:rPr>
              <w:t xml:space="preserve"> Status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0454F5" w:rsidRDefault="000454F5" w:rsidP="000454F5">
            <w:r>
              <w:t>Comments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preventative maintenance as required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Runs controls according to procedure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>
            <w:r>
              <w:t>Each day of patient testing</w:t>
            </w:r>
          </w:p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QC is acceptable before reporting patients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Takes appropriate action when QC is out of range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0454F5" w:rsidRPr="007E507E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Verifies specimen integrity and source prior to testing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Documents corrective action if specimen is unacceptable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Performs patient testing according to procedures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lastRenderedPageBreak/>
              <w:t>Verifies patient results and records (prints)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Default="000454F5" w:rsidP="000454F5">
            <w:r>
              <w:t>Replaces, logs, and stores reagents correctly</w:t>
            </w:r>
          </w:p>
        </w:tc>
        <w:tc>
          <w:tcPr>
            <w:tcW w:w="3192" w:type="dxa"/>
          </w:tcPr>
          <w:p w:rsidR="000454F5" w:rsidRDefault="000454F5" w:rsidP="0004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0454F5" w:rsidRDefault="000454F5" w:rsidP="000454F5"/>
        </w:tc>
      </w:tr>
      <w:tr w:rsidR="000454F5" w:rsidTr="000454F5">
        <w:tc>
          <w:tcPr>
            <w:tcW w:w="3664" w:type="dxa"/>
          </w:tcPr>
          <w:p w:rsidR="000454F5" w:rsidRPr="000454F5" w:rsidRDefault="000454F5" w:rsidP="000454F5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0454F5" w:rsidRPr="000454F5" w:rsidRDefault="000454F5" w:rsidP="000454F5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0454F5" w:rsidRPr="000454F5" w:rsidRDefault="000454F5" w:rsidP="000454F5">
            <w:pPr>
              <w:rPr>
                <w:b/>
                <w:i/>
              </w:rPr>
            </w:pPr>
          </w:p>
        </w:tc>
      </w:tr>
      <w:tr w:rsidR="00FD5169" w:rsidTr="00D324B0">
        <w:tc>
          <w:tcPr>
            <w:tcW w:w="3664" w:type="dxa"/>
            <w:shd w:val="clear" w:color="auto" w:fill="BFBFBF" w:themeFill="background1" w:themeFillShade="BF"/>
          </w:tcPr>
          <w:p w:rsidR="00FD5169" w:rsidRDefault="00FD5169" w:rsidP="00D324B0">
            <w:pPr>
              <w:rPr>
                <w:b/>
              </w:rPr>
            </w:pPr>
            <w:r>
              <w:rPr>
                <w:b/>
              </w:rPr>
              <w:t>POCT</w:t>
            </w:r>
          </w:p>
          <w:p w:rsidR="00FD5169" w:rsidRPr="00B86310" w:rsidRDefault="00FD5169" w:rsidP="00D324B0">
            <w:pPr>
              <w:rPr>
                <w:i/>
              </w:rPr>
            </w:pPr>
            <w:proofErr w:type="spellStart"/>
            <w:r>
              <w:rPr>
                <w:i/>
              </w:rPr>
              <w:t>iSTAT</w:t>
            </w:r>
            <w:bookmarkStart w:id="0" w:name="_GoBack"/>
            <w:bookmarkEnd w:id="0"/>
            <w:proofErr w:type="spellEnd"/>
          </w:p>
        </w:tc>
        <w:tc>
          <w:tcPr>
            <w:tcW w:w="3192" w:type="dxa"/>
            <w:shd w:val="clear" w:color="auto" w:fill="BFBFBF" w:themeFill="background1" w:themeFillShade="BF"/>
          </w:tcPr>
          <w:p w:rsidR="00FD5169" w:rsidRDefault="00FD5169" w:rsidP="00D324B0">
            <w:r>
              <w:t xml:space="preserve">Competency observed?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FD5169" w:rsidRDefault="00FD5169" w:rsidP="00D324B0">
            <w:r>
              <w:t>Comments</w:t>
            </w:r>
          </w:p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Performs instrument startup/shutdown as written in procedure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Performs preventative maintenance as required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Demonstrates proper handling/competency of quality control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Runs controls according to procedure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>
            <w:r>
              <w:t>30 day QC/each new lot</w:t>
            </w:r>
          </w:p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Verifies QC is acceptable before reporting patients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Takes appropriate action when QC is out of range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Documents out of range controls and corrective action taken</w:t>
            </w:r>
          </w:p>
        </w:tc>
        <w:tc>
          <w:tcPr>
            <w:tcW w:w="3192" w:type="dxa"/>
          </w:tcPr>
          <w:p w:rsidR="00FD5169" w:rsidRPr="007E507E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Verifies specimen integrity and source prior to testing</w:t>
            </w:r>
          </w:p>
        </w:tc>
        <w:tc>
          <w:tcPr>
            <w:tcW w:w="3192" w:type="dxa"/>
          </w:tcPr>
          <w:p w:rsidR="00FD5169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Documents corrective action if specimen is unacceptable</w:t>
            </w:r>
          </w:p>
        </w:tc>
        <w:tc>
          <w:tcPr>
            <w:tcW w:w="3192" w:type="dxa"/>
          </w:tcPr>
          <w:p w:rsidR="00FD5169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Performs patient testing according to procedures</w:t>
            </w:r>
          </w:p>
        </w:tc>
        <w:tc>
          <w:tcPr>
            <w:tcW w:w="3192" w:type="dxa"/>
          </w:tcPr>
          <w:p w:rsidR="00FD5169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Verifies patient results and records (prints) correctly</w:t>
            </w:r>
          </w:p>
        </w:tc>
        <w:tc>
          <w:tcPr>
            <w:tcW w:w="3192" w:type="dxa"/>
          </w:tcPr>
          <w:p w:rsidR="00FD5169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Tr="00D324B0">
        <w:tc>
          <w:tcPr>
            <w:tcW w:w="3664" w:type="dxa"/>
          </w:tcPr>
          <w:p w:rsidR="00FD5169" w:rsidRDefault="00FD5169" w:rsidP="00D324B0">
            <w:r>
              <w:t>Replaces, logs, and stores reagents correctly</w:t>
            </w:r>
          </w:p>
        </w:tc>
        <w:tc>
          <w:tcPr>
            <w:tcW w:w="3192" w:type="dxa"/>
          </w:tcPr>
          <w:p w:rsidR="00FD5169" w:rsidRDefault="00FD5169" w:rsidP="00D324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Yes      □ No</w:t>
            </w:r>
          </w:p>
        </w:tc>
        <w:tc>
          <w:tcPr>
            <w:tcW w:w="3192" w:type="dxa"/>
          </w:tcPr>
          <w:p w:rsidR="00FD5169" w:rsidRDefault="00FD5169" w:rsidP="00D324B0"/>
        </w:tc>
      </w:tr>
      <w:tr w:rsidR="00FD5169" w:rsidRPr="000454F5" w:rsidTr="00D324B0">
        <w:tc>
          <w:tcPr>
            <w:tcW w:w="3664" w:type="dxa"/>
          </w:tcPr>
          <w:p w:rsidR="00FD5169" w:rsidRPr="000454F5" w:rsidRDefault="00FD5169" w:rsidP="00D324B0">
            <w:pPr>
              <w:rPr>
                <w:rFonts w:cstheme="minorHAnsi"/>
              </w:rPr>
            </w:pPr>
            <w:r w:rsidRPr="000454F5">
              <w:rPr>
                <w:b/>
              </w:rPr>
              <w:t xml:space="preserve">Competent? </w:t>
            </w:r>
            <w:r w:rsidRPr="000454F5">
              <w:rPr>
                <w:rFonts w:cstheme="minorHAnsi"/>
              </w:rPr>
              <w:t>□ Yes      □ No</w:t>
            </w:r>
          </w:p>
          <w:p w:rsidR="00FD5169" w:rsidRPr="000454F5" w:rsidRDefault="00FD5169" w:rsidP="00D324B0">
            <w:pPr>
              <w:rPr>
                <w:b/>
                <w:i/>
              </w:rPr>
            </w:pPr>
            <w:r w:rsidRPr="000454F5">
              <w:rPr>
                <w:rFonts w:cstheme="minorHAnsi"/>
                <w:i/>
              </w:rPr>
              <w:t>(If no, document any corrective action)</w:t>
            </w:r>
          </w:p>
        </w:tc>
        <w:tc>
          <w:tcPr>
            <w:tcW w:w="6384" w:type="dxa"/>
            <w:gridSpan w:val="2"/>
          </w:tcPr>
          <w:p w:rsidR="00FD5169" w:rsidRPr="000454F5" w:rsidRDefault="00FD5169" w:rsidP="00D324B0">
            <w:pPr>
              <w:rPr>
                <w:rFonts w:cstheme="minorHAnsi"/>
                <w:b/>
              </w:rPr>
            </w:pPr>
            <w:r w:rsidRPr="000454F5">
              <w:rPr>
                <w:rFonts w:cstheme="minorHAnsi"/>
                <w:b/>
              </w:rPr>
              <w:t>Evaluator signature/date:</w:t>
            </w:r>
          </w:p>
          <w:p w:rsidR="00FD5169" w:rsidRPr="000454F5" w:rsidRDefault="00FD5169" w:rsidP="00D324B0">
            <w:pPr>
              <w:rPr>
                <w:b/>
                <w:i/>
              </w:rPr>
            </w:pPr>
          </w:p>
        </w:tc>
      </w:tr>
    </w:tbl>
    <w:p w:rsidR="000454F5" w:rsidRDefault="000454F5" w:rsidP="005C30B1">
      <w:pPr>
        <w:spacing w:after="0"/>
      </w:pPr>
    </w:p>
    <w:p w:rsidR="000454F5" w:rsidRDefault="000454F5" w:rsidP="005C30B1">
      <w:pPr>
        <w:spacing w:after="0"/>
      </w:pPr>
      <w:r>
        <w:t>I certify that I am fully trained and competent to perform the roles listed above.</w:t>
      </w:r>
    </w:p>
    <w:p w:rsidR="005C30B1" w:rsidRDefault="005C30B1" w:rsidP="005C30B1">
      <w:pPr>
        <w:spacing w:after="0"/>
      </w:pPr>
      <w:r>
        <w:t>____________________________________________________</w:t>
      </w:r>
    </w:p>
    <w:p w:rsidR="00DA5644" w:rsidRDefault="005C30B1" w:rsidP="005C30B1">
      <w:pPr>
        <w:spacing w:after="0"/>
      </w:pPr>
      <w:r>
        <w:t>Employee sign/date</w:t>
      </w:r>
    </w:p>
    <w:p w:rsidR="005C30B1" w:rsidRDefault="005C30B1" w:rsidP="005C30B1">
      <w:pPr>
        <w:spacing w:after="0"/>
      </w:pPr>
    </w:p>
    <w:p w:rsidR="000454F5" w:rsidRDefault="000454F5" w:rsidP="005C30B1">
      <w:pPr>
        <w:spacing w:after="0"/>
      </w:pPr>
      <w:r>
        <w:t xml:space="preserve">I attest that the staff member listed above is fully trained and competent to perform the roles listed above. </w:t>
      </w:r>
    </w:p>
    <w:p w:rsidR="005C30B1" w:rsidRDefault="005C30B1" w:rsidP="005C30B1">
      <w:pPr>
        <w:spacing w:after="0"/>
      </w:pPr>
      <w:r>
        <w:t>____________________________________________________</w:t>
      </w:r>
    </w:p>
    <w:p w:rsidR="005C30B1" w:rsidRDefault="00347005">
      <w:pPr>
        <w:spacing w:after="0"/>
      </w:pPr>
      <w:r>
        <w:t>Laboratory manager</w:t>
      </w:r>
      <w:r w:rsidR="005C30B1">
        <w:t xml:space="preserve"> sign/date</w:t>
      </w:r>
    </w:p>
    <w:sectPr w:rsidR="005C30B1" w:rsidSect="00DA564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F5" w:rsidRDefault="000454F5" w:rsidP="004D6BB5">
      <w:pPr>
        <w:spacing w:after="0" w:line="240" w:lineRule="auto"/>
      </w:pPr>
      <w:r>
        <w:separator/>
      </w:r>
    </w:p>
  </w:endnote>
  <w:endnote w:type="continuationSeparator" w:id="0">
    <w:p w:rsidR="000454F5" w:rsidRDefault="000454F5" w:rsidP="004D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F5" w:rsidRDefault="000454F5" w:rsidP="004D6BB5">
      <w:pPr>
        <w:spacing w:after="0" w:line="240" w:lineRule="auto"/>
      </w:pPr>
      <w:r>
        <w:separator/>
      </w:r>
    </w:p>
  </w:footnote>
  <w:footnote w:type="continuationSeparator" w:id="0">
    <w:p w:rsidR="000454F5" w:rsidRDefault="000454F5" w:rsidP="004D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F5" w:rsidRDefault="000454F5" w:rsidP="004D6BB5">
    <w:pPr>
      <w:pStyle w:val="Header"/>
      <w:jc w:val="center"/>
      <w:rPr>
        <w:b/>
      </w:rPr>
    </w:pPr>
  </w:p>
  <w:p w:rsidR="000454F5" w:rsidRDefault="000454F5" w:rsidP="004D6BB5">
    <w:pPr>
      <w:pStyle w:val="Header"/>
      <w:jc w:val="center"/>
      <w:rPr>
        <w:b/>
      </w:rPr>
    </w:pPr>
    <w:r w:rsidRPr="004D6BB5">
      <w:rPr>
        <w:b/>
      </w:rPr>
      <w:t xml:space="preserve">Annual Competency </w:t>
    </w:r>
    <w:r>
      <w:rPr>
        <w:b/>
      </w:rPr>
      <w:t>Assessment</w:t>
    </w:r>
  </w:p>
  <w:p w:rsidR="000454F5" w:rsidRPr="00DA5644" w:rsidRDefault="000454F5" w:rsidP="004D6BB5">
    <w:pPr>
      <w:pStyle w:val="Header"/>
      <w:jc w:val="center"/>
    </w:pPr>
    <w:r>
      <w:t>Direct Observation</w:t>
    </w:r>
  </w:p>
  <w:p w:rsidR="000454F5" w:rsidRPr="004D6BB5" w:rsidRDefault="000454F5" w:rsidP="004D6BB5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F5" w:rsidRDefault="000454F5" w:rsidP="00DA5644">
    <w:pPr>
      <w:pStyle w:val="Header"/>
      <w:jc w:val="center"/>
    </w:pPr>
    <w:r>
      <w:rPr>
        <w:noProof/>
      </w:rPr>
      <w:drawing>
        <wp:inline distT="0" distB="0" distL="0" distR="0" wp14:anchorId="05C5EB3E" wp14:editId="14DE6266">
          <wp:extent cx="4186949" cy="742657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550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54F5" w:rsidRDefault="000454F5" w:rsidP="00DA5644">
    <w:pPr>
      <w:pStyle w:val="Header"/>
      <w:jc w:val="center"/>
      <w:rPr>
        <w:b/>
      </w:rPr>
    </w:pPr>
    <w:r w:rsidRPr="004D6BB5">
      <w:rPr>
        <w:b/>
      </w:rPr>
      <w:t xml:space="preserve">Annual Competency </w:t>
    </w:r>
    <w:r>
      <w:rPr>
        <w:b/>
      </w:rPr>
      <w:t>Assessment</w:t>
    </w:r>
  </w:p>
  <w:p w:rsidR="000454F5" w:rsidRPr="00DA5644" w:rsidRDefault="000454F5" w:rsidP="00DA5644">
    <w:pPr>
      <w:pStyle w:val="Header"/>
      <w:jc w:val="center"/>
    </w:pPr>
    <w:r>
      <w:t>Direct Observation</w:t>
    </w:r>
  </w:p>
  <w:p w:rsidR="000454F5" w:rsidRPr="004D6BB5" w:rsidRDefault="000454F5" w:rsidP="00DA5644">
    <w:pPr>
      <w:pStyle w:val="Header"/>
      <w:jc w:val="center"/>
      <w:rPr>
        <w:b/>
      </w:rPr>
    </w:pPr>
  </w:p>
  <w:p w:rsidR="000454F5" w:rsidRDefault="000454F5" w:rsidP="00DA5644">
    <w:pPr>
      <w:pStyle w:val="Header"/>
      <w:jc w:val="center"/>
    </w:pPr>
    <w:r>
      <w:t>Employee: ________________________</w:t>
    </w:r>
    <w:r>
      <w:tab/>
      <w:t xml:space="preserve">                   Year: ________________</w:t>
    </w:r>
  </w:p>
  <w:p w:rsidR="000454F5" w:rsidRDefault="000454F5" w:rsidP="00DA56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025"/>
    <w:multiLevelType w:val="hybridMultilevel"/>
    <w:tmpl w:val="DC5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C"/>
    <w:rsid w:val="000454F5"/>
    <w:rsid w:val="002620CF"/>
    <w:rsid w:val="0032114B"/>
    <w:rsid w:val="00347005"/>
    <w:rsid w:val="00444591"/>
    <w:rsid w:val="004A6F31"/>
    <w:rsid w:val="004D6BB5"/>
    <w:rsid w:val="00544338"/>
    <w:rsid w:val="005A286A"/>
    <w:rsid w:val="005C30B1"/>
    <w:rsid w:val="00601877"/>
    <w:rsid w:val="00685842"/>
    <w:rsid w:val="0075596C"/>
    <w:rsid w:val="007E507E"/>
    <w:rsid w:val="00A80891"/>
    <w:rsid w:val="00B86310"/>
    <w:rsid w:val="00D540AE"/>
    <w:rsid w:val="00DA5644"/>
    <w:rsid w:val="00E54A6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B5"/>
  </w:style>
  <w:style w:type="paragraph" w:styleId="Footer">
    <w:name w:val="footer"/>
    <w:basedOn w:val="Normal"/>
    <w:link w:val="Foot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B5"/>
  </w:style>
  <w:style w:type="paragraph" w:styleId="BalloonText">
    <w:name w:val="Balloon Text"/>
    <w:basedOn w:val="Normal"/>
    <w:link w:val="BalloonTextChar"/>
    <w:uiPriority w:val="99"/>
    <w:semiHidden/>
    <w:unhideWhenUsed/>
    <w:rsid w:val="004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B5"/>
  </w:style>
  <w:style w:type="paragraph" w:styleId="Footer">
    <w:name w:val="footer"/>
    <w:basedOn w:val="Normal"/>
    <w:link w:val="FooterChar"/>
    <w:uiPriority w:val="99"/>
    <w:unhideWhenUsed/>
    <w:rsid w:val="004D6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B5"/>
  </w:style>
  <w:style w:type="paragraph" w:styleId="BalloonText">
    <w:name w:val="Balloon Text"/>
    <w:basedOn w:val="Normal"/>
    <w:link w:val="BalloonTextChar"/>
    <w:uiPriority w:val="99"/>
    <w:semiHidden/>
    <w:unhideWhenUsed/>
    <w:rsid w:val="004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Nelson,Emily</dc:creator>
  <cp:lastModifiedBy>Nelson,Emily</cp:lastModifiedBy>
  <cp:revision>2</cp:revision>
  <dcterms:created xsi:type="dcterms:W3CDTF">2015-12-16T17:54:00Z</dcterms:created>
  <dcterms:modified xsi:type="dcterms:W3CDTF">2015-12-16T21:48:00Z</dcterms:modified>
</cp:coreProperties>
</file>