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bookmarkStart w:id="0" w:name="_GoBack"/>
      <w:bookmarkEnd w:id="0"/>
      <w:r w:rsidRPr="00655726">
        <w:rPr>
          <w:rFonts w:asciiTheme="minorHAnsi" w:hAnsiTheme="minorHAnsi"/>
          <w:b/>
          <w:u w:val="single"/>
        </w:rPr>
        <w:t>Intended Use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432"/>
        <w:rPr>
          <w:rFonts w:asciiTheme="minorHAnsi" w:hAnsiTheme="minorHAnsi"/>
        </w:rPr>
      </w:pPr>
      <w:r w:rsidRPr="00655726">
        <w:rPr>
          <w:rFonts w:asciiTheme="minorHAnsi" w:hAnsiTheme="minorHAnsi"/>
        </w:rPr>
        <w:t>To detect inducible clindamycin resistance in erythromycin resistant Staphylococcus</w:t>
      </w:r>
      <w:r w:rsidR="00BD76A3">
        <w:rPr>
          <w:rFonts w:asciiTheme="minorHAnsi" w:hAnsiTheme="minorHAnsi"/>
        </w:rPr>
        <w:t>,</w:t>
      </w:r>
      <w:r w:rsidRPr="00655726">
        <w:rPr>
          <w:rFonts w:asciiTheme="minorHAnsi" w:hAnsiTheme="minorHAnsi"/>
        </w:rPr>
        <w:t xml:space="preserve"> beta hemolytic</w:t>
      </w:r>
    </w:p>
    <w:p w:rsidR="00655726" w:rsidRPr="00655726" w:rsidRDefault="00BD76A3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Streptococcus, and Streptococcus pneumonia</w:t>
      </w:r>
      <w:r w:rsidR="00B91E08">
        <w:rPr>
          <w:rFonts w:asciiTheme="minorHAnsi" w:hAnsiTheme="minorHAnsi"/>
        </w:rPr>
        <w:t>e</w:t>
      </w:r>
      <w:r>
        <w:rPr>
          <w:rFonts w:asciiTheme="minorHAnsi" w:hAnsiTheme="minorHAnsi"/>
        </w:rPr>
        <w:t>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Principle</w:t>
      </w:r>
    </w:p>
    <w:p w:rsidR="00BD76A3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The clindamycin induction test is performed on Stapylococcus spp.</w:t>
      </w:r>
      <w:r w:rsidR="00BD76A3">
        <w:rPr>
          <w:rFonts w:asciiTheme="minorHAnsi" w:hAnsiTheme="minorHAnsi"/>
        </w:rPr>
        <w:t xml:space="preserve">, </w:t>
      </w:r>
      <w:r w:rsidRPr="00655726">
        <w:rPr>
          <w:rFonts w:asciiTheme="minorHAnsi" w:hAnsiTheme="minorHAnsi"/>
        </w:rPr>
        <w:t>beta hemolytic Streptococcus</w:t>
      </w:r>
      <w:r w:rsidR="00BD76A3">
        <w:rPr>
          <w:rFonts w:asciiTheme="minorHAnsi" w:hAnsiTheme="minorHAnsi"/>
        </w:rPr>
        <w:t xml:space="preserve">, and </w:t>
      </w:r>
    </w:p>
    <w:p w:rsidR="00BD76A3" w:rsidRDefault="00BD76A3" w:rsidP="00BD76A3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Streptococcus pneumoniae </w:t>
      </w:r>
      <w:r w:rsidR="00655726" w:rsidRPr="00655726">
        <w:rPr>
          <w:rFonts w:asciiTheme="minorHAnsi" w:hAnsiTheme="minorHAnsi"/>
        </w:rPr>
        <w:t xml:space="preserve">that test resistant to erythromycin and susceptible to clindamycin using </w:t>
      </w:r>
      <w:r>
        <w:rPr>
          <w:rFonts w:asciiTheme="minorHAnsi" w:hAnsiTheme="minorHAnsi"/>
        </w:rPr>
        <w:t xml:space="preserve"> </w:t>
      </w:r>
    </w:p>
    <w:p w:rsidR="00655726" w:rsidRPr="00655726" w:rsidRDefault="00BD76A3" w:rsidP="00BD76A3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655726" w:rsidRPr="00655726">
        <w:rPr>
          <w:rFonts w:asciiTheme="minorHAnsi" w:hAnsiTheme="minorHAnsi"/>
        </w:rPr>
        <w:t>routine antimicrobial  susceptibility test methods.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432"/>
        <w:rPr>
          <w:rFonts w:asciiTheme="minorHAnsi" w:hAnsiTheme="minorHAnsi"/>
        </w:rPr>
      </w:pPr>
      <w:r w:rsidRPr="00655726">
        <w:rPr>
          <w:rFonts w:asciiTheme="minorHAnsi" w:hAnsiTheme="minorHAnsi"/>
        </w:rPr>
        <w:t>Resistance to macrolides (e.g. erythromycin) can occur by two different mechanisms with the resulting phenotypes noted below: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1733"/>
        <w:gridCol w:w="1797"/>
        <w:gridCol w:w="1622"/>
      </w:tblGrid>
      <w:tr w:rsidR="00655726" w:rsidRPr="00655726" w:rsidTr="00B91E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Mechanism</w:t>
            </w:r>
          </w:p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Determinant    </w:t>
            </w:r>
          </w:p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(gene)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Erythromycin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Clindamycin</w:t>
            </w:r>
          </w:p>
        </w:tc>
      </w:tr>
      <w:tr w:rsidR="00655726" w:rsidRPr="00655726" w:rsidTr="00B91E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>Efflux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msrA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 S</w:t>
            </w:r>
          </w:p>
        </w:tc>
      </w:tr>
      <w:tr w:rsidR="00655726" w:rsidRPr="00655726" w:rsidTr="00B91E08">
        <w:trPr>
          <w:trHeight w:val="1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Ribosome alteration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 S*</w:t>
            </w:r>
          </w:p>
        </w:tc>
      </w:tr>
      <w:tr w:rsidR="00655726" w:rsidRPr="00655726" w:rsidTr="00B91E0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26" w:rsidRPr="00655726" w:rsidRDefault="00655726" w:rsidP="0065572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erm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 xml:space="preserve">           R</w:t>
            </w:r>
          </w:p>
          <w:p w:rsidR="00655726" w:rsidRPr="00655726" w:rsidRDefault="00655726" w:rsidP="00655726">
            <w:pPr>
              <w:tabs>
                <w:tab w:val="left" w:pos="-1440"/>
                <w:tab w:val="left" w:pos="-720"/>
                <w:tab w:val="left" w:pos="-144"/>
                <w:tab w:val="left" w:pos="432"/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rPr>
                <w:rFonts w:asciiTheme="minorHAnsi" w:hAnsiTheme="minorHAnsi"/>
              </w:rPr>
            </w:pPr>
            <w:r w:rsidRPr="00655726">
              <w:rPr>
                <w:rFonts w:asciiTheme="minorHAnsi" w:hAnsiTheme="minorHAnsi"/>
              </w:rPr>
              <w:t>(constitutive)</w:t>
            </w:r>
          </w:p>
        </w:tc>
      </w:tr>
    </w:tbl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mrsrA</w:t>
      </w:r>
      <w:r w:rsidRPr="00655726">
        <w:rPr>
          <w:rFonts w:asciiTheme="minorHAnsi" w:hAnsiTheme="minorHAnsi"/>
        </w:rPr>
        <w:t xml:space="preserve"> =  macrolide streptogramin (type B) resistance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erm</w:t>
      </w:r>
      <w:r w:rsidRPr="00655726">
        <w:rPr>
          <w:rFonts w:asciiTheme="minorHAnsi" w:hAnsiTheme="minorHAnsi"/>
        </w:rPr>
        <w:t xml:space="preserve">     = erythromycin ribosomal methylase; encodes enzymes that confer inducible (MLS</w:t>
      </w:r>
      <w:r w:rsidRPr="00655726">
        <w:rPr>
          <w:rFonts w:asciiTheme="minorHAnsi" w:hAnsiTheme="minorHAnsi"/>
          <w:i/>
        </w:rPr>
        <w:t>B</w:t>
      </w:r>
      <w:r w:rsidRPr="00655726">
        <w:rPr>
          <w:rFonts w:asciiTheme="minorHAnsi" w:hAnsiTheme="minorHAnsi"/>
        </w:rPr>
        <w:t>i) or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       constitutive (MLS</w:t>
      </w:r>
      <w:r w:rsidRPr="00655726">
        <w:rPr>
          <w:rFonts w:asciiTheme="minorHAnsi" w:hAnsiTheme="minorHAnsi"/>
          <w:i/>
        </w:rPr>
        <w:t>B</w:t>
      </w:r>
      <w:r w:rsidRPr="00655726">
        <w:rPr>
          <w:rFonts w:asciiTheme="minorHAnsi" w:hAnsiTheme="minorHAnsi"/>
        </w:rPr>
        <w:t>c) resistance to MLS agents via methylation of the 23S rRNA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* requires induction to demonstrate resistance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MLS</w:t>
      </w:r>
      <w:r w:rsidRPr="00655726">
        <w:rPr>
          <w:rFonts w:asciiTheme="minorHAnsi" w:hAnsiTheme="minorHAnsi"/>
        </w:rPr>
        <w:t xml:space="preserve">  = macrolide lincosamide (e.g. clindamycin) streptogramin (type B)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432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>For MLS</w:t>
      </w:r>
      <w:r w:rsidRPr="00655726">
        <w:rPr>
          <w:rFonts w:asciiTheme="minorHAnsi" w:hAnsiTheme="minorHAnsi"/>
          <w:i/>
        </w:rPr>
        <w:t>B</w:t>
      </w:r>
      <w:r w:rsidRPr="00655726">
        <w:rPr>
          <w:rFonts w:asciiTheme="minorHAnsi" w:hAnsiTheme="minorHAnsi"/>
        </w:rPr>
        <w:t>i strains, erythromycin will induce production of the methylase, which allows clindamycin resistance to be expressed.  Inducible clindamycin resistance can be detected with a simple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432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>disk approximation test, commonly referred to as the “D test”.  For this test, an erythromycin disc is placed 12 mm to 26mm (edge to edge) from a clindamycin disk in a standard disk diffusion test.  Following incubation, a flattening of the zone in the area between the disks where both drugs have diffused indicates that the organism has inducible clindamycin resistance.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 xml:space="preserve">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Reagents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Sheep blood agar plate or Mueller Hinton Agar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Antibiotic Disks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Erythromycin  15 mcg</w:t>
      </w:r>
    </w:p>
    <w:p w:rsid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Clindamycin     2 mcg</w:t>
      </w:r>
    </w:p>
    <w:p w:rsidR="00BD76A3" w:rsidRDefault="00BD76A3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BD76A3" w:rsidRPr="00655726" w:rsidRDefault="00BD76A3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lastRenderedPageBreak/>
        <w:t>Precautions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Handle all specimens as if capable of transmitting disease and dispose of biohazards in marked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containers.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 xml:space="preserve">Specimen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Colonies of Staphylococcus, beta hemolytic Streptococcus, or Str. pneumoniae to be tested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Procedure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u w:val="single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  <w:u w:val="single"/>
        </w:rPr>
        <w:t>Staphylococcus spp</w:t>
      </w:r>
      <w:r w:rsidRPr="00655726">
        <w:rPr>
          <w:rFonts w:asciiTheme="minorHAnsi" w:hAnsiTheme="minorHAnsi"/>
          <w:u w:val="single"/>
        </w:rPr>
        <w:t>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1.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Standard disk diffusion test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a.</w:t>
      </w:r>
      <w:r w:rsidRPr="00655726">
        <w:rPr>
          <w:rFonts w:asciiTheme="minorHAnsi" w:hAnsiTheme="minorHAnsi"/>
        </w:rPr>
        <w:tab/>
        <w:t>Follow the standard disk diffusion testing recommendations for inoculum preparation,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b. 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Position erythromycin disk 15-26 mm (edge to edge) from clindamycin disk</w:t>
      </w:r>
      <w:r w:rsidRPr="00655726">
        <w:rPr>
          <w:rFonts w:asciiTheme="minorHAnsi" w:hAnsiTheme="minorHAnsi"/>
        </w:rPr>
        <w:t>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c.</w:t>
      </w:r>
      <w:r w:rsidRPr="00655726">
        <w:rPr>
          <w:rFonts w:asciiTheme="minorHAnsi" w:hAnsiTheme="minorHAnsi"/>
        </w:rPr>
        <w:tab/>
        <w:t>Following incubation in non-CO2 incubator, note the appearance of clindamycin zone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closest to the erythromycin disk.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2.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Purity plate variation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a. </w:t>
      </w:r>
      <w:r w:rsidRPr="00655726">
        <w:rPr>
          <w:rFonts w:asciiTheme="minorHAnsi" w:hAnsiTheme="minorHAnsi"/>
        </w:rPr>
        <w:tab/>
        <w:t xml:space="preserve">Following inoculation of MIC test, use a 10 </w:t>
      </w:r>
      <w:r w:rsidRPr="00655726">
        <w:rPr>
          <w:rFonts w:asciiTheme="minorHAnsi" w:hAnsiTheme="minorHAnsi"/>
          <w:i/>
        </w:rPr>
        <w:t>u</w:t>
      </w:r>
      <w:r w:rsidRPr="00655726">
        <w:rPr>
          <w:rFonts w:asciiTheme="minorHAnsi" w:hAnsiTheme="minorHAnsi"/>
        </w:rPr>
        <w:t>l loop to transfer an aliquot of the final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inoculum suspension to a BAP.  Inoculate the first one-third of the agar surface  in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order to obtain confluent growth.  Streak the remaining quadrants to obtain isolated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colonies.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2160" w:hanging="2160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b.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Position erythromycin disk 15 mm (edge to edge) from clindamycin disk</w:t>
      </w:r>
      <w:r w:rsidRPr="00655726">
        <w:rPr>
          <w:rFonts w:asciiTheme="minorHAnsi" w:hAnsiTheme="minorHAnsi"/>
        </w:rPr>
        <w:t xml:space="preserve"> on the first one-third quadrant of the plate.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c.</w:t>
      </w:r>
      <w:r w:rsidRPr="00655726">
        <w:rPr>
          <w:rFonts w:asciiTheme="minorHAnsi" w:hAnsiTheme="minorHAnsi"/>
        </w:rPr>
        <w:tab/>
        <w:t>Following incubation, note the appearance of the clindamycin zone closest to the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erythromycin disk.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  <w:u w:val="single"/>
        </w:rPr>
        <w:t>Beta hemolytic Streptococcus spp. And Streptococcus pneumoniae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1.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Standard disk diffusion test</w:t>
      </w:r>
      <w:r w:rsidRPr="00655726">
        <w:rPr>
          <w:rFonts w:asciiTheme="minorHAnsi" w:hAnsiTheme="minorHAnsi"/>
        </w:rPr>
        <w:t xml:space="preserve"> (Beta hemolytic Streptococcus from vaginal strep screens)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a.</w:t>
      </w:r>
      <w:r w:rsidRPr="00655726">
        <w:rPr>
          <w:rFonts w:asciiTheme="minorHAnsi" w:hAnsiTheme="minorHAnsi"/>
        </w:rPr>
        <w:tab/>
        <w:t>Follow the standard disk diffusion testing recommendations for inoculum preparation,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inoculation, and incubation.  Use Mueller Hinton W/5% SB, 0.5 McFarland Std., and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                             incubation in 5% CO2 for 20-24 hours.  Place sensitivity discs on the plate as directed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                              below.   Measure zone diameter of CC and E at the widest point for standard Kirby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                              Bauer results.                                     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b.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Position erythromycin disk 12 mm (edge to edge) from clindamycin disk</w:t>
      </w:r>
      <w:r w:rsidRPr="00655726">
        <w:rPr>
          <w:rFonts w:asciiTheme="minorHAnsi" w:hAnsiTheme="minorHAnsi"/>
        </w:rPr>
        <w:t>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c.</w:t>
      </w:r>
      <w:r w:rsidRPr="00655726">
        <w:rPr>
          <w:rFonts w:asciiTheme="minorHAnsi" w:hAnsiTheme="minorHAnsi"/>
        </w:rPr>
        <w:tab/>
        <w:t xml:space="preserve">Following incubation, note the appearance of clindamycin zone closest to the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erythromycin disk.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2.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 xml:space="preserve">Purity plate variation </w:t>
      </w:r>
      <w:r w:rsidRPr="00655726">
        <w:rPr>
          <w:rFonts w:asciiTheme="minorHAnsi" w:hAnsiTheme="minorHAnsi"/>
        </w:rPr>
        <w:t>(Beta hemolytic Streptococcus)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a.</w:t>
      </w:r>
      <w:r w:rsidRPr="00655726">
        <w:rPr>
          <w:rFonts w:asciiTheme="minorHAnsi" w:hAnsiTheme="minorHAnsi"/>
        </w:rPr>
        <w:tab/>
        <w:t>Following inoculation of MIC test, use a 10ul loop to transfer an aliquot of the final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inoculum suspension to a BAP.  Inoculate the first one-third of the plate in order to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obtain confluent growth.  Streak the remaining quadrants to obtain isolated colonies.</w:t>
      </w:r>
    </w:p>
    <w:p w:rsid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b.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Position erythromycin disk 12 mm (edge to edge) from clindamycin disk</w:t>
      </w:r>
      <w:r w:rsidRPr="00655726">
        <w:rPr>
          <w:rFonts w:asciiTheme="minorHAnsi" w:hAnsiTheme="minorHAnsi"/>
        </w:rPr>
        <w:t xml:space="preserve"> </w:t>
      </w:r>
    </w:p>
    <w:p w:rsidR="00655726" w:rsidRPr="00655726" w:rsidRDefault="00BD76A3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55726" w:rsidRPr="00655726">
        <w:rPr>
          <w:rFonts w:asciiTheme="minorHAnsi" w:hAnsiTheme="minorHAnsi"/>
        </w:rPr>
        <w:t xml:space="preserve">                                    on the first one-third quadrant of the plate.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c.</w:t>
      </w:r>
      <w:r w:rsidRPr="00655726">
        <w:rPr>
          <w:rFonts w:asciiTheme="minorHAnsi" w:hAnsiTheme="minorHAnsi"/>
        </w:rPr>
        <w:tab/>
        <w:t xml:space="preserve">Following incubation, note the appearance of the clindamycin zone closest to the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erythromycin disk.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Interpretation and Reporting of Results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1.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Positive</w:t>
      </w:r>
      <w:r w:rsidRPr="00655726">
        <w:rPr>
          <w:rFonts w:asciiTheme="minorHAnsi" w:hAnsiTheme="minorHAnsi"/>
        </w:rPr>
        <w:t xml:space="preserve"> for inducible clindamycin resistance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a.</w:t>
      </w:r>
      <w:r w:rsidRPr="00655726">
        <w:rPr>
          <w:rFonts w:asciiTheme="minorHAnsi" w:hAnsiTheme="minorHAnsi"/>
        </w:rPr>
        <w:tab/>
        <w:t>Demonstration of flattened clindamycin zone between the erythromycin and clindamycin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disks.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b.</w:t>
      </w:r>
      <w:r w:rsidRPr="00655726">
        <w:rPr>
          <w:rFonts w:asciiTheme="minorHAnsi" w:hAnsiTheme="minorHAnsi"/>
        </w:rPr>
        <w:tab/>
        <w:t>Report clindamycin as Resistant.  If MIC test delete clindamycin result.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Add Comment: This isolate is presumed to be resistant based on detection of inducible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 xml:space="preserve">  Clindamycin resistance.  Clindamycin may still be effective in some patients.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2.</w:t>
      </w: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  <w:b/>
        </w:rPr>
        <w:t>Negative</w:t>
      </w:r>
      <w:r w:rsidRPr="00655726">
        <w:rPr>
          <w:rFonts w:asciiTheme="minorHAnsi" w:hAnsiTheme="minorHAnsi"/>
        </w:rPr>
        <w:t xml:space="preserve"> for inducible clindamycin resistance.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a.</w:t>
      </w:r>
      <w:r w:rsidRPr="00655726">
        <w:rPr>
          <w:rFonts w:asciiTheme="minorHAnsi" w:hAnsiTheme="minorHAnsi"/>
        </w:rPr>
        <w:tab/>
        <w:t>No flattening of clindamycin zone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  <w:r w:rsidRPr="00655726">
        <w:rPr>
          <w:rFonts w:asciiTheme="minorHAnsi" w:hAnsiTheme="minorHAnsi"/>
        </w:rPr>
        <w:tab/>
        <w:t>b.</w:t>
      </w:r>
      <w:r w:rsidRPr="00655726">
        <w:rPr>
          <w:rFonts w:asciiTheme="minorHAnsi" w:hAnsiTheme="minorHAnsi"/>
        </w:rPr>
        <w:tab/>
        <w:t>Report clindamycin susceptible.  If MIC test, report susceptible with MIC value.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Quality Control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  <w:t>Staphylococcus aureus ATCC 25923 – For routine weekly QC of clindamycin and erythromycin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                                                              discs. (Required)</w:t>
      </w:r>
    </w:p>
    <w:p w:rsidR="005B2332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Positive control:    Staphylococcus aureus BAA977</w:t>
      </w:r>
      <w:r w:rsidR="005B2332">
        <w:rPr>
          <w:rFonts w:asciiTheme="minorHAnsi" w:hAnsiTheme="minorHAnsi"/>
        </w:rPr>
        <w:t xml:space="preserve"> – To be run with each new lot # and/or shipment of </w:t>
      </w:r>
    </w:p>
    <w:p w:rsidR="00655726" w:rsidRPr="00655726" w:rsidRDefault="005B2332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antibiotic discs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      Negative control:  Staphylococcus aureus BAA976</w:t>
      </w:r>
      <w:r w:rsidR="005B2332">
        <w:rPr>
          <w:rFonts w:asciiTheme="minorHAnsi" w:hAnsiTheme="minorHAnsi"/>
        </w:rPr>
        <w:t xml:space="preserve"> – To be run weekly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ab/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Notes</w:t>
      </w:r>
    </w:p>
    <w:p w:rsidR="00655726" w:rsidRPr="00655726" w:rsidRDefault="00655726" w:rsidP="00655726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>Reporting clindamycin as susceptible for staphylococcus or beta hemolytic Streptococcus that test erythromycin resistant and clindamycin susceptible without checking for inducible clindamycin resistance may result in inappropriate clindamycin therapy.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>Many of the recently recognized MRSA that cause community-associated infections have the msrA gene and oral clindamycin may be a treatment option for these patients.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>The test described here is acceptable for all Staphylococcus sp. including oxacillin susceptible or oxacillin resistant S. aureus or coagulase-negative staphylococci.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</w:p>
    <w:p w:rsidR="00655726" w:rsidRPr="00655726" w:rsidRDefault="00655726" w:rsidP="00655726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>Erythomycin and clindamycin should not be reported on urine specimens.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 xml:space="preserve"> </w:t>
      </w:r>
    </w:p>
    <w:p w:rsidR="00655726" w:rsidRPr="00655726" w:rsidRDefault="00655726" w:rsidP="00655726">
      <w:p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u w:val="single"/>
        </w:rPr>
      </w:pPr>
      <w:r w:rsidRPr="00655726">
        <w:rPr>
          <w:rFonts w:asciiTheme="minorHAnsi" w:hAnsiTheme="minorHAnsi"/>
          <w:b/>
          <w:u w:val="single"/>
        </w:rPr>
        <w:t>References</w:t>
      </w:r>
    </w:p>
    <w:p w:rsidR="00655726" w:rsidRPr="00655726" w:rsidRDefault="00655726" w:rsidP="00655726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-144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655726">
        <w:rPr>
          <w:rFonts w:asciiTheme="minorHAnsi" w:hAnsiTheme="minorHAnsi"/>
        </w:rPr>
        <w:t>Fiebelkorn,K.R., S.A. Crawford, M.L. McElmeel, and J.H. Jorgenson, 2003. Practical disk diffusion method for detection of inducible clindamycin resistance in Staphylococcus aureus and coagulase-negative staphylococci. J.Clin Microbiol. 41:4740-44</w:t>
      </w:r>
    </w:p>
    <w:p w:rsidR="00655726" w:rsidRPr="00655726" w:rsidRDefault="00655726" w:rsidP="00655726">
      <w:pPr>
        <w:tabs>
          <w:tab w:val="left" w:pos="-648"/>
          <w:tab w:val="left" w:pos="0"/>
          <w:tab w:val="left" w:pos="432"/>
          <w:tab w:val="left" w:pos="7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5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Theme="minorHAnsi" w:hAnsiTheme="minorHAnsi"/>
          <w:b/>
          <w:bCs/>
        </w:rPr>
      </w:pPr>
    </w:p>
    <w:p w:rsidR="00655726" w:rsidRPr="00655726" w:rsidRDefault="00655726" w:rsidP="00655726">
      <w:pPr>
        <w:numPr>
          <w:ilvl w:val="0"/>
          <w:numId w:val="6"/>
        </w:numPr>
        <w:tabs>
          <w:tab w:val="left" w:pos="-648"/>
          <w:tab w:val="left" w:pos="0"/>
          <w:tab w:val="left" w:pos="432"/>
          <w:tab w:val="left" w:pos="7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5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655726">
        <w:rPr>
          <w:rFonts w:asciiTheme="minorHAnsi" w:hAnsiTheme="minorHAnsi"/>
          <w:bCs/>
        </w:rPr>
        <w:t>Performance Standards for Antimicrobial Susceptibility Testing; Sixteenth Informational Supplement, M100-S23 Vol.33 No.1, January 2013</w:t>
      </w:r>
    </w:p>
    <w:p w:rsidR="00E11D70" w:rsidRDefault="00E11D70" w:rsidP="00655726">
      <w:pPr>
        <w:spacing w:after="0" w:line="240" w:lineRule="auto"/>
        <w:rPr>
          <w:rFonts w:asciiTheme="minorHAnsi" w:hAnsiTheme="minorHAnsi"/>
        </w:rPr>
      </w:pPr>
    </w:p>
    <w:p w:rsidR="005B2332" w:rsidRPr="00655726" w:rsidRDefault="005B2332" w:rsidP="00655726">
      <w:pPr>
        <w:spacing w:after="0" w:line="240" w:lineRule="auto"/>
        <w:rPr>
          <w:rFonts w:asciiTheme="minorHAnsi" w:hAnsiTheme="minorHAnsi"/>
        </w:rPr>
      </w:pPr>
    </w:p>
    <w:sectPr w:rsidR="005B2332" w:rsidRPr="00655726" w:rsidSect="004C1B2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08" w:rsidRDefault="00B91E08" w:rsidP="000D2BE2">
      <w:pPr>
        <w:spacing w:after="0" w:line="240" w:lineRule="auto"/>
      </w:pPr>
      <w:r>
        <w:separator/>
      </w:r>
    </w:p>
  </w:endnote>
  <w:endnote w:type="continuationSeparator" w:id="0">
    <w:p w:rsidR="00B91E08" w:rsidRDefault="00B91E08" w:rsidP="000D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08" w:rsidRPr="004C1B28" w:rsidRDefault="00B91E08">
    <w:pPr>
      <w:pStyle w:val="Footer"/>
      <w:rPr>
        <w:sz w:val="22"/>
        <w:szCs w:val="22"/>
      </w:rPr>
    </w:pPr>
    <w:r w:rsidRPr="004C1B28">
      <w:rPr>
        <w:sz w:val="22"/>
        <w:szCs w:val="22"/>
      </w:rPr>
      <w:t xml:space="preserve">Document valid only on date printed: </w:t>
    </w:r>
    <w:r w:rsidR="00512AF9" w:rsidRPr="004C1B28">
      <w:rPr>
        <w:sz w:val="22"/>
        <w:szCs w:val="22"/>
      </w:rPr>
      <w:fldChar w:fldCharType="begin"/>
    </w:r>
    <w:r w:rsidRPr="004C1B28">
      <w:rPr>
        <w:sz w:val="22"/>
        <w:szCs w:val="22"/>
      </w:rPr>
      <w:instrText xml:space="preserve"> DATE \@ "MM/dd/yyyy" </w:instrText>
    </w:r>
    <w:r w:rsidR="00512AF9" w:rsidRPr="004C1B28">
      <w:rPr>
        <w:sz w:val="22"/>
        <w:szCs w:val="22"/>
      </w:rPr>
      <w:fldChar w:fldCharType="separate"/>
    </w:r>
    <w:r w:rsidR="00387F9E">
      <w:rPr>
        <w:noProof/>
        <w:sz w:val="22"/>
        <w:szCs w:val="22"/>
      </w:rPr>
      <w:t>02/03/2014</w:t>
    </w:r>
    <w:r w:rsidR="00512AF9" w:rsidRPr="004C1B28">
      <w:rPr>
        <w:sz w:val="22"/>
        <w:szCs w:val="22"/>
      </w:rPr>
      <w:fldChar w:fldCharType="end"/>
    </w:r>
    <w:r w:rsidRPr="004C1B28">
      <w:rPr>
        <w:sz w:val="22"/>
        <w:szCs w:val="22"/>
      </w:rPr>
      <w:ptab w:relativeTo="margin" w:alignment="center" w:leader="none"/>
    </w:r>
    <w:r w:rsidRPr="004C1B28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08" w:rsidRDefault="00B91E08" w:rsidP="000D2BE2">
      <w:pPr>
        <w:spacing w:after="0" w:line="240" w:lineRule="auto"/>
      </w:pPr>
      <w:r>
        <w:separator/>
      </w:r>
    </w:p>
  </w:footnote>
  <w:footnote w:type="continuationSeparator" w:id="0">
    <w:p w:rsidR="00B91E08" w:rsidRDefault="00B91E08" w:rsidP="000D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08" w:rsidRDefault="00512A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05039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troll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508"/>
      <w:gridCol w:w="2610"/>
      <w:gridCol w:w="2898"/>
    </w:tblGrid>
    <w:tr w:rsidR="00B91E08" w:rsidTr="000D2BE2">
      <w:trPr>
        <w:trHeight w:hRule="exact" w:val="706"/>
      </w:trPr>
      <w:tc>
        <w:tcPr>
          <w:tcW w:w="8118" w:type="dxa"/>
          <w:gridSpan w:val="2"/>
          <w:vAlign w:val="center"/>
        </w:tcPr>
        <w:p w:rsidR="00B91E08" w:rsidRDefault="00512AF9" w:rsidP="000D2BE2">
          <w:pPr>
            <w:pStyle w:val="Header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5705040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Uncontrolled"/>
                <w10:wrap anchorx="margin" anchory="margin"/>
              </v:shape>
            </w:pict>
          </w:r>
          <w:r w:rsidR="00B91E08">
            <w:rPr>
              <w:noProof/>
            </w:rPr>
            <w:drawing>
              <wp:inline distT="0" distB="0" distL="0" distR="0">
                <wp:extent cx="3200400" cy="419100"/>
                <wp:effectExtent l="19050" t="0" r="0" b="0"/>
                <wp:docPr id="1" name="Picture 1" descr="RMC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MC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8" w:type="dxa"/>
          <w:vAlign w:val="center"/>
        </w:tcPr>
        <w:p w:rsidR="00B91E08" w:rsidRDefault="00B91E08" w:rsidP="000D2BE2">
          <w:r w:rsidRPr="000D2BE2">
            <w:rPr>
              <w:b/>
            </w:rPr>
            <w:t xml:space="preserve">Page </w:t>
          </w:r>
          <w:r w:rsidR="00512AF9" w:rsidRPr="000D2BE2">
            <w:rPr>
              <w:b/>
            </w:rPr>
            <w:fldChar w:fldCharType="begin"/>
          </w:r>
          <w:r w:rsidRPr="000D2BE2">
            <w:rPr>
              <w:b/>
            </w:rPr>
            <w:instrText xml:space="preserve"> PAGE </w:instrText>
          </w:r>
          <w:r w:rsidR="00512AF9" w:rsidRPr="000D2BE2">
            <w:rPr>
              <w:b/>
            </w:rPr>
            <w:fldChar w:fldCharType="separate"/>
          </w:r>
          <w:r w:rsidR="00387F9E">
            <w:rPr>
              <w:b/>
              <w:noProof/>
            </w:rPr>
            <w:t>1</w:t>
          </w:r>
          <w:r w:rsidR="00512AF9" w:rsidRPr="000D2BE2">
            <w:rPr>
              <w:b/>
            </w:rPr>
            <w:fldChar w:fldCharType="end"/>
          </w:r>
          <w:r w:rsidRPr="000D2BE2">
            <w:rPr>
              <w:b/>
            </w:rPr>
            <w:t xml:space="preserve"> of </w:t>
          </w:r>
          <w:r w:rsidR="00512AF9" w:rsidRPr="000D2BE2">
            <w:rPr>
              <w:b/>
            </w:rPr>
            <w:fldChar w:fldCharType="begin"/>
          </w:r>
          <w:r w:rsidRPr="000D2BE2">
            <w:rPr>
              <w:b/>
            </w:rPr>
            <w:instrText xml:space="preserve"> NUMPAGES  </w:instrText>
          </w:r>
          <w:r w:rsidR="00512AF9" w:rsidRPr="000D2BE2">
            <w:rPr>
              <w:b/>
            </w:rPr>
            <w:fldChar w:fldCharType="separate"/>
          </w:r>
          <w:r w:rsidR="00387F9E">
            <w:rPr>
              <w:b/>
              <w:noProof/>
            </w:rPr>
            <w:t>4</w:t>
          </w:r>
          <w:r w:rsidR="00512AF9" w:rsidRPr="000D2BE2">
            <w:rPr>
              <w:b/>
            </w:rPr>
            <w:fldChar w:fldCharType="end"/>
          </w:r>
        </w:p>
      </w:tc>
    </w:tr>
    <w:tr w:rsidR="00B91E08" w:rsidTr="000C5195">
      <w:trPr>
        <w:trHeight w:hRule="exact" w:val="360"/>
      </w:trPr>
      <w:sdt>
        <w:sdtPr>
          <w:rPr>
            <w:b/>
          </w:rPr>
          <w:alias w:val="Title"/>
          <w:id w:val="2517422"/>
          <w:placeholder>
            <w:docPart w:val="39D735D5CB4345A2B3CABB9D6A5A456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8118" w:type="dxa"/>
              <w:gridSpan w:val="2"/>
              <w:shd w:val="clear" w:color="auto" w:fill="D9D9D9" w:themeFill="background1" w:themeFillShade="D9"/>
              <w:vAlign w:val="center"/>
            </w:tcPr>
            <w:p w:rsidR="00B91E08" w:rsidRPr="000D2BE2" w:rsidRDefault="00B91E08" w:rsidP="000D2BE2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D Test for Clindamycin Induction – Inducible Clindamycin Resistance</w:t>
              </w:r>
            </w:p>
          </w:tc>
        </w:sdtContent>
      </w:sdt>
      <w:tc>
        <w:tcPr>
          <w:tcW w:w="2898" w:type="dxa"/>
          <w:shd w:val="clear" w:color="auto" w:fill="D9D9D9" w:themeFill="background1" w:themeFillShade="D9"/>
          <w:vAlign w:val="center"/>
        </w:tcPr>
        <w:p w:rsidR="00B91E08" w:rsidRPr="000D2BE2" w:rsidRDefault="00B91E08" w:rsidP="000D2BE2">
          <w:pPr>
            <w:pStyle w:val="Header"/>
            <w:rPr>
              <w:b/>
            </w:rPr>
          </w:pPr>
          <w:r w:rsidRPr="000D2BE2">
            <w:rPr>
              <w:b/>
            </w:rPr>
            <w:t>Code: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alias w:val="Code"/>
              <w:id w:val="2517424"/>
              <w:placeholder>
                <w:docPart w:val="746E26D27C4D4EEC8BA3C7585E4F965E"/>
              </w:placeholder>
              <w:showingPlcHdr/>
              <w:dataBinding w:prefixMappings="xmlns:ns0='http://schemas.microsoft.com/office/2006/metadata/properties' xmlns:ns1='http://www.w3.org/2001/XMLSchema-instance' xmlns:ns2='2aa722c3-7087-4112-b3f4-23fb84a6d6b0' " w:xpath="/ns0:properties[1]/documentManagement[1]/ns2:Code[1]" w:storeItemID="{003D40C9-209C-4EAF-9AFF-13676F6369FA}"/>
              <w:text/>
            </w:sdtPr>
            <w:sdtContent>
              <w:r w:rsidRPr="002B5762">
                <w:rPr>
                  <w:rStyle w:val="PlaceholderText"/>
                </w:rPr>
                <w:t>[Code]</w:t>
              </w:r>
            </w:sdtContent>
          </w:sdt>
        </w:p>
      </w:tc>
    </w:tr>
    <w:tr w:rsidR="00B91E08" w:rsidTr="000C5195">
      <w:trPr>
        <w:trHeight w:hRule="exact" w:val="360"/>
      </w:trPr>
      <w:tc>
        <w:tcPr>
          <w:tcW w:w="5508" w:type="dxa"/>
          <w:shd w:val="clear" w:color="auto" w:fill="D9D9D9" w:themeFill="background1" w:themeFillShade="D9"/>
          <w:vAlign w:val="center"/>
        </w:tcPr>
        <w:p w:rsidR="00B91E08" w:rsidRPr="000D2BE2" w:rsidRDefault="00B91E08" w:rsidP="000D2BE2">
          <w:pPr>
            <w:pStyle w:val="Header"/>
            <w:rPr>
              <w:b/>
            </w:rPr>
          </w:pPr>
          <w:r w:rsidRPr="000D2BE2">
            <w:rPr>
              <w:b/>
            </w:rPr>
            <w:t>Ridgeview Medical Center Laboratory Services</w:t>
          </w:r>
        </w:p>
      </w:tc>
      <w:tc>
        <w:tcPr>
          <w:tcW w:w="5508" w:type="dxa"/>
          <w:gridSpan w:val="2"/>
          <w:shd w:val="clear" w:color="auto" w:fill="D9D9D9" w:themeFill="background1" w:themeFillShade="D9"/>
          <w:vAlign w:val="center"/>
        </w:tcPr>
        <w:p w:rsidR="00B91E08" w:rsidRPr="000D2BE2" w:rsidRDefault="00B91E08" w:rsidP="000D2BE2">
          <w:pPr>
            <w:pStyle w:val="Header"/>
            <w:rPr>
              <w:b/>
            </w:rPr>
          </w:pPr>
          <w:r w:rsidRPr="000D2BE2">
            <w:rPr>
              <w:b/>
            </w:rPr>
            <w:t>Department:</w:t>
          </w:r>
          <w:r>
            <w:rPr>
              <w:b/>
            </w:rPr>
            <w:t xml:space="preserve">  </w:t>
          </w:r>
          <w:sdt>
            <w:sdtPr>
              <w:rPr>
                <w:b/>
              </w:rPr>
              <w:alias w:val="Department"/>
              <w:id w:val="2517429"/>
              <w:placeholder>
                <w:docPart w:val="03D6EDFC1B934CA0B8598D1C635498FB"/>
              </w:placeholder>
              <w:dataBinding w:prefixMappings="xmlns:ns0='http://schemas.microsoft.com/office/2006/metadata/properties' xmlns:ns1='http://www.w3.org/2001/XMLSchema-instance' xmlns:ns2='2aa722c3-7087-4112-b3f4-23fb84a6d6b0' " w:xpath="/ns0:properties[1]/documentManagement[1]/ns2:Department[1]" w:storeItemID="{003D40C9-209C-4EAF-9AFF-13676F6369FA}"/>
              <w:dropDownList w:lastValue="Microbiology">
                <w:listItem w:value="[Department]"/>
              </w:dropDownList>
            </w:sdtPr>
            <w:sdtContent>
              <w:r>
                <w:rPr>
                  <w:b/>
                </w:rPr>
                <w:t>Microbiology</w:t>
              </w:r>
            </w:sdtContent>
          </w:sdt>
        </w:p>
      </w:tc>
    </w:tr>
  </w:tbl>
  <w:p w:rsidR="00B91E08" w:rsidRDefault="00B91E08" w:rsidP="000D2B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08" w:rsidRDefault="00512A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05038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troll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E3C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FB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B787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97CE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230713"/>
    <w:multiLevelType w:val="hybridMultilevel"/>
    <w:tmpl w:val="37A2A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F0099"/>
    <w:multiLevelType w:val="hybridMultilevel"/>
    <w:tmpl w:val="3FA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D61"/>
    <w:rsid w:val="000C5195"/>
    <w:rsid w:val="000D2BE2"/>
    <w:rsid w:val="002F4DFF"/>
    <w:rsid w:val="003145AC"/>
    <w:rsid w:val="00387916"/>
    <w:rsid w:val="00387F9E"/>
    <w:rsid w:val="004C1B28"/>
    <w:rsid w:val="00512AF9"/>
    <w:rsid w:val="005742A9"/>
    <w:rsid w:val="00580D81"/>
    <w:rsid w:val="005B2332"/>
    <w:rsid w:val="005C1023"/>
    <w:rsid w:val="00655726"/>
    <w:rsid w:val="00837EF3"/>
    <w:rsid w:val="008917C2"/>
    <w:rsid w:val="00B302A3"/>
    <w:rsid w:val="00B91E08"/>
    <w:rsid w:val="00BD76A3"/>
    <w:rsid w:val="00CB3E0E"/>
    <w:rsid w:val="00D54391"/>
    <w:rsid w:val="00D82F79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2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E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2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CB3E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D735D5CB4345A2B3CABB9D6A5A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07C0-32A1-4C55-A230-37DE68302CCA}"/>
      </w:docPartPr>
      <w:docPartBody>
        <w:p w:rsidR="00B652AC" w:rsidRDefault="00830919">
          <w:r w:rsidRPr="002B5762">
            <w:rPr>
              <w:rStyle w:val="PlaceholderText"/>
            </w:rPr>
            <w:t>[Title]</w:t>
          </w:r>
        </w:p>
      </w:docPartBody>
    </w:docPart>
    <w:docPart>
      <w:docPartPr>
        <w:name w:val="746E26D27C4D4EEC8BA3C7585E4F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E4B6-3152-4647-B080-721F077CE23B}"/>
      </w:docPartPr>
      <w:docPartBody>
        <w:p w:rsidR="00B652AC" w:rsidRDefault="00830919">
          <w:r w:rsidRPr="002B5762">
            <w:rPr>
              <w:rStyle w:val="PlaceholderText"/>
            </w:rPr>
            <w:t>[Code]</w:t>
          </w:r>
        </w:p>
      </w:docPartBody>
    </w:docPart>
    <w:docPart>
      <w:docPartPr>
        <w:name w:val="03D6EDFC1B934CA0B8598D1C6354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30DA-6C4F-44C2-82D3-8595CE01502C}"/>
      </w:docPartPr>
      <w:docPartBody>
        <w:p w:rsidR="00B652AC" w:rsidRDefault="00830919">
          <w:r w:rsidRPr="002B5762">
            <w:rPr>
              <w:rStyle w:val="PlaceholderText"/>
            </w:rPr>
            <w:t>[Department]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0919"/>
    <w:rsid w:val="002A2F33"/>
    <w:rsid w:val="005B7375"/>
    <w:rsid w:val="00686FEA"/>
    <w:rsid w:val="00830919"/>
    <w:rsid w:val="008C40FD"/>
    <w:rsid w:val="00B652AC"/>
    <w:rsid w:val="00CB4716"/>
    <w:rsid w:val="00D3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A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30919"/>
    <w:rPr>
      <w:color w:val="808080"/>
    </w:rPr>
  </w:style>
  <w:style w:type="paragraph" w:customStyle="1" w:styleId="FEDF691AC20F41D996CFB5DA92A8C09B">
    <w:name w:val="FEDF691AC20F41D996CFB5DA92A8C09B"/>
    <w:rsid w:val="00D32F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anual xmlns="2aa722c3-7087-4112-b3f4-23fb84a6d6b0">
      <Value>MICRO BENCH</Value>
    </Manual>
    <Approved_x0020_By xmlns="2aa722c3-7087-4112-b3f4-23fb84a6d6b0">
      <UserInfo>
        <DisplayName/>
        <AccountId xsi:nil="true"/>
        <AccountType/>
      </UserInfo>
    </Approved_x0020_By>
    <Approval_x0020_Date xmlns="2aa722c3-7087-4112-b3f4-23fb84a6d6b0" xsi:nil="true"/>
    <Code xmlns="2aa722c3-7087-4112-b3f4-23fb84a6d6b0" xsi:nil="true"/>
    <Department xmlns="2aa722c3-7087-4112-b3f4-23fb84a6d6b0">Microbiology</Department>
    <Instrument xmlns="2aa722c3-7087-4112-b3f4-23fb84a6d6b0" xsi:nil="true"/>
    <Renewal_x0020_Date xmlns="2aa722c3-7087-4112-b3f4-23fb84a6d6b0" xsi:nil="true"/>
    <PathSignoff xmlns="2aa722c3-7087-4112-b3f4-23fb84a6d6b0">No</PathSignoff>
    <DocumentOwner xmlns="2aa722c3-7087-4112-b3f4-23fb84a6d6b0">
      <UserInfo>
        <DisplayName>Krueger, Elaine M</DisplayName>
        <AccountId>1442</AccountId>
        <AccountType/>
      </UserInfo>
    </Docum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D83D1C8C4446B79FFBD88B6BA910" ma:contentTypeVersion="22" ma:contentTypeDescription="Create a new document." ma:contentTypeScope="" ma:versionID="42098ef72d2b1ebddf3c3c7dc4c30b4e">
  <xsd:schema xmlns:xsd="http://www.w3.org/2001/XMLSchema" xmlns:p="http://schemas.microsoft.com/office/2006/metadata/properties" xmlns:ns2="2aa722c3-7087-4112-b3f4-23fb84a6d6b0" targetNamespace="http://schemas.microsoft.com/office/2006/metadata/properties" ma:root="true" ma:fieldsID="d1f664f985b23481ae1fa8bb0a4a4a8f" ns2:_="">
    <xsd:import namespace="2aa722c3-7087-4112-b3f4-23fb84a6d6b0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Approved_x0020_By" minOccurs="0"/>
                <xsd:element ref="ns2:Department" minOccurs="0"/>
                <xsd:element ref="ns2:DocumentOwner" minOccurs="0"/>
                <xsd:element ref="ns2:Instrument" minOccurs="0"/>
                <xsd:element ref="ns2:Code" minOccurs="0"/>
                <xsd:element ref="ns2:Renewal_x0020_Date" minOccurs="0"/>
                <xsd:element ref="ns2:PathSignoff"/>
                <xsd:element ref="ns2:Manua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a722c3-7087-4112-b3f4-23fb84a6d6b0" elementFormDefault="qualified">
    <xsd:import namespace="http://schemas.microsoft.com/office/2006/documentManagement/types"/>
    <xsd:element name="Approval_x0020_Date" ma:index="2" nillable="true" ma:displayName="Approval Date" ma:format="DateOnly" ma:internalName="Approval_x0020_Date">
      <xsd:simpleType>
        <xsd:restriction base="dms:DateTime"/>
      </xsd:simpleType>
    </xsd:element>
    <xsd:element name="Approved_x0020_By" ma:index="3" nillable="true" ma:displayName="Approved By" ma:list="UserInfo" ma:internalName="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4" nillable="true" ma:displayName="Department" ma:default="Select One" ma:format="Dropdown" ma:internalName="Department">
      <xsd:simpleType>
        <xsd:restriction base="dms:Choice">
          <xsd:enumeration value="Select One"/>
          <xsd:enumeration value="Blood Bank"/>
          <xsd:enumeration value="Chemistry"/>
          <xsd:enumeration value="Coag"/>
          <xsd:enumeration value="Computer"/>
          <xsd:enumeration value="EKG Stress Testing"/>
          <xsd:enumeration value="Front Desk"/>
          <xsd:enumeration value="Hematology"/>
          <xsd:enumeration value="Immunology"/>
          <xsd:enumeration value="Lab General"/>
          <xsd:enumeration value="Microbiology"/>
          <xsd:enumeration value="Pathology"/>
          <xsd:enumeration value="RMC Clinic"/>
          <xsd:enumeration value="Specimen Processing"/>
          <xsd:enumeration value="TTMC"/>
          <xsd:enumeration value="UA"/>
        </xsd:restriction>
      </xsd:simpleType>
    </xsd:element>
    <xsd:element name="DocumentOwner" ma:index="5" nillable="true" ma:displayName="DocumentOwner" ma:list="UserInfo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trument" ma:index="6" nillable="true" ma:displayName="Instrument" ma:format="Dropdown" ma:internalName="Instrument">
      <xsd:simpleType>
        <xsd:restriction base="dms:Choice">
          <xsd:enumeration value="Select One"/>
          <xsd:enumeration value="3320"/>
          <xsd:enumeration value="ADZIA"/>
          <xsd:enumeration value="BAC-TEC 9000"/>
          <xsd:enumeration value="CA-560 Coag"/>
          <xsd:enumeration value="Cardiac Science"/>
          <xsd:enumeration value="Cell Washer"/>
          <xsd:enumeration value="Cryostat"/>
          <xsd:enumeration value="Embedding Center"/>
          <xsd:enumeration value="Horizon Lab"/>
          <xsd:enumeration value="IL GEM 4000"/>
          <xsd:enumeration value="ISTAT"/>
          <xsd:enumeration value="MEDTOX SCAN V"/>
          <xsd:enumeration value="Microtome"/>
          <xsd:enumeration value="MIDAS III"/>
          <xsd:enumeration value="MINI-VIDAS"/>
          <xsd:enumeration value="MTS GEL INCUBATOR AND CENTRIFUGE"/>
          <xsd:enumeration value="Plasma Thawer"/>
          <xsd:enumeration value="Processor"/>
          <xsd:enumeration value="Pyramis"/>
          <xsd:enumeration value="ROCHE URISYS 1800"/>
          <xsd:enumeration value="SEDIMAT"/>
          <xsd:enumeration value="SQA IIC"/>
          <xsd:enumeration value="SYSMEX CA-1500"/>
          <xsd:enumeration value="SYSMEX KX-21"/>
          <xsd:enumeration value="SYSMEX XE-5000"/>
          <xsd:enumeration value="TOSOH G-8"/>
          <xsd:enumeration value="VITEK COMPACT 2"/>
          <xsd:enumeration value="Vitros 5.1"/>
          <xsd:enumeration value="VITROS 5600"/>
          <xsd:enumeration value="Vitros ECQI"/>
          <xsd:enumeration value="XS-1000i Heme"/>
        </xsd:restriction>
      </xsd:simpleType>
    </xsd:element>
    <xsd:element name="Code" ma:index="7" nillable="true" ma:displayName="Code" ma:internalName="Code">
      <xsd:simpleType>
        <xsd:restriction base="dms:Text">
          <xsd:maxLength value="20"/>
        </xsd:restriction>
      </xsd:simpleType>
    </xsd:element>
    <xsd:element name="Renewal_x0020_Date" ma:index="9" nillable="true" ma:displayName="Renewal Date" ma:format="DateOnly" ma:internalName="Renewal_x0020_Date">
      <xsd:simpleType>
        <xsd:restriction base="dms:DateTime"/>
      </xsd:simpleType>
    </xsd:element>
    <xsd:element name="PathSignoff" ma:index="10" ma:displayName="PathSignoff" ma:default="No" ma:format="Dropdown" ma:internalName="PathSignoff">
      <xsd:simpleType>
        <xsd:restriction base="dms:Choice">
          <xsd:enumeration value="No"/>
          <xsd:enumeration value="Yes"/>
        </xsd:restriction>
      </xsd:simpleType>
    </xsd:element>
    <xsd:element name="Manual" ma:index="11" nillable="true" ma:displayName="Manual" ma:internalName="Manu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CTEC"/>
                    <xsd:enumeration value="BLOOD BANK"/>
                    <xsd:enumeration value="CHEMISTRY GENERAL"/>
                    <xsd:enumeration value="CLINIC GENERAL"/>
                    <xsd:enumeration value="CLINIC HEME"/>
                    <xsd:enumeration value="CLINIC POINT OF CARE"/>
                    <xsd:enumeration value="COAGULATION"/>
                    <xsd:enumeration value="COMPUTER"/>
                    <xsd:enumeration value="CULTURE MEDIA"/>
                    <xsd:enumeration value="EKG/STRESS TESTING"/>
                    <xsd:enumeration value="FRONT DESK"/>
                    <xsd:enumeration value="HEMATOLOGY"/>
                    <xsd:enumeration value="IMMUNOLOGY"/>
                    <xsd:enumeration value="LAB ADMINISTRATION"/>
                    <xsd:enumeration value="MICRO BENCH"/>
                    <xsd:enumeration value="MICRO EQUIPMENT"/>
                    <xsd:enumeration value="MICRO GENERAL"/>
                    <xsd:enumeration value="MICRO QUALITY CONTROL"/>
                    <xsd:enumeration value="MOLECULAR"/>
                    <xsd:enumeration value="MYCOLOGY"/>
                    <xsd:enumeration value="PATHOLOGY"/>
                    <xsd:enumeration value="POINT OF CARE"/>
                    <xsd:enumeration value="SPECIMEN AND CULTURE COLLECTION"/>
                    <xsd:enumeration value="SPECIMEN PROCESSING"/>
                    <xsd:enumeration value="TTMC BLOOD BANK"/>
                    <xsd:enumeration value="TTMC CHEMISTRY"/>
                    <xsd:enumeration value="TTMC HEME"/>
                    <xsd:enumeration value="TTMC MICROBIOLOGY"/>
                    <xsd:enumeration value="URINALYSIS"/>
                    <xsd:enumeration value="VITEK"/>
                    <xsd:enumeration value="VITRO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739FF52-77D3-49B6-9E87-C24F59578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D40C9-209C-4EAF-9AFF-13676F6369F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aa722c3-7087-4112-b3f4-23fb84a6d6b0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7856D0F-A0ED-4E80-8096-1E19F75E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722c3-7087-4112-b3f4-23fb84a6d6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Test for Clindamycin Induction – Inducible Clindamycin Resistance</vt:lpstr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Test for Clindamycin Induction – Inducible Clindamycin Resistance</dc:title>
  <dc:subject/>
  <dc:creator>E03822</dc:creator>
  <cp:keywords/>
  <dc:description/>
  <cp:lastModifiedBy>E04357</cp:lastModifiedBy>
  <cp:revision>2</cp:revision>
  <cp:lastPrinted>2014-01-16T19:36:00Z</cp:lastPrinted>
  <dcterms:created xsi:type="dcterms:W3CDTF">2014-02-03T16:10:00Z</dcterms:created>
  <dcterms:modified xsi:type="dcterms:W3CDTF">2014-02-03T16:10:00Z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0x010100C13DD83D1C8C4446B79FFBD88B6BA910</vt:lpwstr>
  </property>
  <property fmtid="{D5CDD505-2E9C-101B-9397-08002B2CF9AE}" pid="3" name="Document Owner">
    <vt:lpwstr/>
  </property>
</Properties>
</file>