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77777777" w:rsidR="00684A1E" w:rsidRPr="00684A1E" w:rsidRDefault="00C31877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February </w:t>
      </w:r>
      <w:r w:rsidR="00A37493">
        <w:rPr>
          <w:b/>
          <w:color w:val="17365D" w:themeColor="text2" w:themeShade="BF"/>
          <w:sz w:val="48"/>
          <w:szCs w:val="48"/>
        </w:rPr>
        <w:t>21</w:t>
      </w:r>
      <w:r w:rsidR="008F7775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B4905" w14:paraId="41048A48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77777777" w:rsidR="009A3826" w:rsidRDefault="00A37493" w:rsidP="002541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Afinion</w:t>
            </w:r>
            <w:proofErr w:type="spellEnd"/>
            <w:r>
              <w:rPr>
                <w:sz w:val="28"/>
                <w:szCs w:val="28"/>
              </w:rPr>
              <w:t xml:space="preserve"> ACR Instrument Error Log</w:t>
            </w:r>
          </w:p>
        </w:tc>
        <w:tc>
          <w:tcPr>
            <w:tcW w:w="9950" w:type="dxa"/>
          </w:tcPr>
          <w:p w14:paraId="63393DBC" w14:textId="77777777" w:rsidR="00AB4905" w:rsidRPr="00B56D81" w:rsidRDefault="00A37493" w:rsidP="00E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now an instrument error log kept on a clipboard near the instrument.  Please record the information on the clipboard each time an error code occurs on the instrument.  See Denelle if you have questions or need clarifications</w:t>
            </w:r>
          </w:p>
        </w:tc>
        <w:tc>
          <w:tcPr>
            <w:tcW w:w="2220" w:type="dxa"/>
            <w:vAlign w:val="center"/>
          </w:tcPr>
          <w:p w14:paraId="26024B03" w14:textId="77777777" w:rsidR="00AB4905" w:rsidRDefault="00A37493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211D87" w14:paraId="3C44CBE3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639BDFA" w14:textId="7BB28EC3" w:rsidR="00684A1E" w:rsidRPr="007D17DE" w:rsidRDefault="00F506A6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Moved!</w:t>
            </w:r>
            <w:r w:rsidR="00E849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0" w:type="dxa"/>
          </w:tcPr>
          <w:p w14:paraId="503A0725" w14:textId="409C27A3" w:rsidR="00E849E0" w:rsidRPr="000A6A5C" w:rsidRDefault="00F506A6" w:rsidP="00F506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clipboard to record volume and duration for 24 hour urines has been moved.  It is now stored in the file box in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>.  Also, the yellow stickers to put on patient containers (Start, End) are found in the file box with patient directions at the front desk.</w:t>
            </w:r>
          </w:p>
        </w:tc>
        <w:tc>
          <w:tcPr>
            <w:tcW w:w="2220" w:type="dxa"/>
            <w:vAlign w:val="center"/>
          </w:tcPr>
          <w:p w14:paraId="5D3102C9" w14:textId="77777777" w:rsidR="00684A1E" w:rsidRPr="007D17DE" w:rsidRDefault="00E7629A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14:paraId="6AF2B5D1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64E8866" w14:textId="035F1462" w:rsidR="00684A1E" w:rsidRPr="007D17DE" w:rsidRDefault="007A1943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Instructions</w:t>
            </w:r>
          </w:p>
        </w:tc>
        <w:tc>
          <w:tcPr>
            <w:tcW w:w="9950" w:type="dxa"/>
          </w:tcPr>
          <w:p w14:paraId="7FBF7269" w14:textId="335780F2" w:rsidR="00157396" w:rsidRPr="007A1943" w:rsidRDefault="007A1943" w:rsidP="007A1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Kiran</w:t>
            </w:r>
            <w:proofErr w:type="spellEnd"/>
            <w:r>
              <w:rPr>
                <w:sz w:val="28"/>
                <w:szCs w:val="28"/>
              </w:rPr>
              <w:t xml:space="preserve"> is working hard to standardize patient forms and instructions available at the front desk.  Most forms will be kept in the bottom right drawer – ask if you need a form and don’t know where to find it.</w:t>
            </w:r>
          </w:p>
        </w:tc>
        <w:tc>
          <w:tcPr>
            <w:tcW w:w="2220" w:type="dxa"/>
            <w:vAlign w:val="center"/>
          </w:tcPr>
          <w:p w14:paraId="6E95267F" w14:textId="77777777" w:rsidR="00684A1E" w:rsidRPr="007D17DE" w:rsidRDefault="008F7775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C31877" w14:paraId="781AC88B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C36117A" w14:textId="30269F6A" w:rsidR="00C31877" w:rsidRDefault="007A1943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Schedule</w:t>
            </w:r>
          </w:p>
        </w:tc>
        <w:tc>
          <w:tcPr>
            <w:tcW w:w="9950" w:type="dxa"/>
          </w:tcPr>
          <w:p w14:paraId="41496D95" w14:textId="1B5D08E6" w:rsidR="00C31877" w:rsidRPr="00003EB9" w:rsidRDefault="007A1943" w:rsidP="00003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March schedule is in process.  We are tight – meaning that if you want to work extra hours please let Sherry or </w:t>
            </w:r>
            <w:proofErr w:type="spellStart"/>
            <w:r>
              <w:rPr>
                <w:sz w:val="28"/>
                <w:szCs w:val="28"/>
              </w:rPr>
              <w:t>Denelle</w:t>
            </w:r>
            <w:proofErr w:type="spellEnd"/>
            <w:r>
              <w:rPr>
                <w:sz w:val="28"/>
                <w:szCs w:val="28"/>
              </w:rPr>
              <w:t xml:space="preserve"> know.</w:t>
            </w:r>
          </w:p>
        </w:tc>
        <w:tc>
          <w:tcPr>
            <w:tcW w:w="2220" w:type="dxa"/>
            <w:vAlign w:val="center"/>
          </w:tcPr>
          <w:p w14:paraId="38FDB523" w14:textId="228AFD48" w:rsidR="00C31877" w:rsidRDefault="007A1943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003EB9" w14:paraId="031EA1E9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68C6B9E" w14:textId="71330358" w:rsidR="00003EB9" w:rsidRDefault="007A1943" w:rsidP="003B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</w:p>
        </w:tc>
        <w:tc>
          <w:tcPr>
            <w:tcW w:w="9950" w:type="dxa"/>
          </w:tcPr>
          <w:p w14:paraId="340C2D38" w14:textId="1CA803FE" w:rsidR="00003EB9" w:rsidRDefault="007A1943" w:rsidP="00003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have a signed purchase agreement.  We are waiting to hear when installation will occur.</w:t>
            </w:r>
          </w:p>
        </w:tc>
        <w:tc>
          <w:tcPr>
            <w:tcW w:w="2220" w:type="dxa"/>
            <w:vAlign w:val="center"/>
          </w:tcPr>
          <w:p w14:paraId="522F7EC1" w14:textId="74ADFB31" w:rsidR="00003EB9" w:rsidRDefault="007A1943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7A1943" w14:paraId="709E1DD7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199D61D" w14:textId="7CEBA5A8" w:rsidR="007A1943" w:rsidRDefault="007A1943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TJC Inspection</w:t>
            </w:r>
          </w:p>
        </w:tc>
        <w:tc>
          <w:tcPr>
            <w:tcW w:w="9950" w:type="dxa"/>
          </w:tcPr>
          <w:p w14:paraId="75B7F371" w14:textId="773F153D" w:rsidR="007A1943" w:rsidRDefault="007A1943" w:rsidP="00003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expect surveyors for lab inspection in the first week of April.  The surveyors may come earlier, though that is unlikely.</w:t>
            </w:r>
          </w:p>
        </w:tc>
        <w:tc>
          <w:tcPr>
            <w:tcW w:w="2220" w:type="dxa"/>
            <w:vAlign w:val="center"/>
          </w:tcPr>
          <w:p w14:paraId="2D033F3F" w14:textId="4A1EC510" w:rsidR="007A1943" w:rsidRDefault="007A1943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  <w:bookmarkStart w:id="0" w:name="_GoBack"/>
            <w:bookmarkEnd w:id="0"/>
          </w:p>
        </w:tc>
      </w:tr>
    </w:tbl>
    <w:p w14:paraId="49361B6B" w14:textId="77777777" w:rsidR="00684A1E" w:rsidRDefault="00684A1E"/>
    <w:p w14:paraId="3BC6C56B" w14:textId="77777777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lastRenderedPageBreak/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539079C7" w14:textId="77777777" w:rsidR="006B458D" w:rsidRPr="006B458D" w:rsidRDefault="006B458D" w:rsidP="006B458D">
      <w:pPr>
        <w:pStyle w:val="ListParagraph"/>
        <w:numPr>
          <w:ilvl w:val="0"/>
          <w:numId w:val="35"/>
        </w:numPr>
        <w:rPr>
          <w:b/>
          <w:sz w:val="28"/>
          <w:szCs w:val="28"/>
        </w:rPr>
      </w:pPr>
      <w:r w:rsidRPr="006B458D">
        <w:rPr>
          <w:b/>
          <w:sz w:val="28"/>
          <w:szCs w:val="28"/>
        </w:rPr>
        <w:t>None</w:t>
      </w:r>
    </w:p>
    <w:sectPr w:rsidR="006B458D" w:rsidRPr="006B458D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85064"/>
    <w:multiLevelType w:val="hybridMultilevel"/>
    <w:tmpl w:val="8C36789C"/>
    <w:lvl w:ilvl="0" w:tplc="CC64A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B0E7A"/>
    <w:multiLevelType w:val="hybridMultilevel"/>
    <w:tmpl w:val="3AA09B8C"/>
    <w:lvl w:ilvl="0" w:tplc="F760D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F5051"/>
    <w:multiLevelType w:val="hybridMultilevel"/>
    <w:tmpl w:val="2EAE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2"/>
  </w:num>
  <w:num w:numId="5">
    <w:abstractNumId w:val="19"/>
  </w:num>
  <w:num w:numId="6">
    <w:abstractNumId w:val="1"/>
  </w:num>
  <w:num w:numId="7">
    <w:abstractNumId w:val="24"/>
  </w:num>
  <w:num w:numId="8">
    <w:abstractNumId w:val="32"/>
  </w:num>
  <w:num w:numId="9">
    <w:abstractNumId w:val="33"/>
  </w:num>
  <w:num w:numId="10">
    <w:abstractNumId w:val="28"/>
  </w:num>
  <w:num w:numId="11">
    <w:abstractNumId w:val="8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  <w:num w:numId="17">
    <w:abstractNumId w:val="21"/>
  </w:num>
  <w:num w:numId="18">
    <w:abstractNumId w:val="16"/>
  </w:num>
  <w:num w:numId="19">
    <w:abstractNumId w:val="37"/>
  </w:num>
  <w:num w:numId="20">
    <w:abstractNumId w:val="29"/>
  </w:num>
  <w:num w:numId="21">
    <w:abstractNumId w:val="4"/>
  </w:num>
  <w:num w:numId="22">
    <w:abstractNumId w:val="18"/>
  </w:num>
  <w:num w:numId="23">
    <w:abstractNumId w:val="31"/>
  </w:num>
  <w:num w:numId="24">
    <w:abstractNumId w:val="9"/>
  </w:num>
  <w:num w:numId="25">
    <w:abstractNumId w:val="17"/>
  </w:num>
  <w:num w:numId="26">
    <w:abstractNumId w:val="10"/>
  </w:num>
  <w:num w:numId="27">
    <w:abstractNumId w:val="0"/>
  </w:num>
  <w:num w:numId="28">
    <w:abstractNumId w:val="14"/>
  </w:num>
  <w:num w:numId="29">
    <w:abstractNumId w:val="5"/>
  </w:num>
  <w:num w:numId="30">
    <w:abstractNumId w:val="34"/>
  </w:num>
  <w:num w:numId="31">
    <w:abstractNumId w:val="20"/>
  </w:num>
  <w:num w:numId="32">
    <w:abstractNumId w:val="30"/>
  </w:num>
  <w:num w:numId="33">
    <w:abstractNumId w:val="7"/>
  </w:num>
  <w:num w:numId="34">
    <w:abstractNumId w:val="3"/>
  </w:num>
  <w:num w:numId="35">
    <w:abstractNumId w:val="36"/>
  </w:num>
  <w:num w:numId="36">
    <w:abstractNumId w:val="35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6A5C"/>
    <w:rsid w:val="000D0255"/>
    <w:rsid w:val="000F0186"/>
    <w:rsid w:val="000F552D"/>
    <w:rsid w:val="000F750F"/>
    <w:rsid w:val="000F7A6B"/>
    <w:rsid w:val="00102931"/>
    <w:rsid w:val="0010344E"/>
    <w:rsid w:val="00122CE8"/>
    <w:rsid w:val="00122D46"/>
    <w:rsid w:val="001336C5"/>
    <w:rsid w:val="00151FC0"/>
    <w:rsid w:val="00157396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3106C1"/>
    <w:rsid w:val="003216E3"/>
    <w:rsid w:val="00332AED"/>
    <w:rsid w:val="0036399F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92BAB"/>
    <w:rsid w:val="004A3A8A"/>
    <w:rsid w:val="004D26FA"/>
    <w:rsid w:val="004D5B66"/>
    <w:rsid w:val="004E3DC7"/>
    <w:rsid w:val="004F48EE"/>
    <w:rsid w:val="004F755B"/>
    <w:rsid w:val="00501EBB"/>
    <w:rsid w:val="0050305D"/>
    <w:rsid w:val="005141F2"/>
    <w:rsid w:val="00573492"/>
    <w:rsid w:val="00574704"/>
    <w:rsid w:val="00581D01"/>
    <w:rsid w:val="005A6E0A"/>
    <w:rsid w:val="005C5B86"/>
    <w:rsid w:val="005D0BCD"/>
    <w:rsid w:val="005E2AF9"/>
    <w:rsid w:val="005F1CDC"/>
    <w:rsid w:val="005F3DE9"/>
    <w:rsid w:val="00607572"/>
    <w:rsid w:val="006111DA"/>
    <w:rsid w:val="00611B6A"/>
    <w:rsid w:val="00614D6C"/>
    <w:rsid w:val="00624B5B"/>
    <w:rsid w:val="00642703"/>
    <w:rsid w:val="006431E4"/>
    <w:rsid w:val="00684A1E"/>
    <w:rsid w:val="006B458D"/>
    <w:rsid w:val="006E5F2D"/>
    <w:rsid w:val="006E5FEC"/>
    <w:rsid w:val="006F2D67"/>
    <w:rsid w:val="0075401F"/>
    <w:rsid w:val="00785349"/>
    <w:rsid w:val="00786E28"/>
    <w:rsid w:val="007A1943"/>
    <w:rsid w:val="007D17DE"/>
    <w:rsid w:val="007E1F15"/>
    <w:rsid w:val="00807E2F"/>
    <w:rsid w:val="008166B7"/>
    <w:rsid w:val="0082123E"/>
    <w:rsid w:val="008217E6"/>
    <w:rsid w:val="008227DA"/>
    <w:rsid w:val="00867401"/>
    <w:rsid w:val="00882664"/>
    <w:rsid w:val="00882902"/>
    <w:rsid w:val="008859E1"/>
    <w:rsid w:val="00894F85"/>
    <w:rsid w:val="00897670"/>
    <w:rsid w:val="008B7CD3"/>
    <w:rsid w:val="008F261F"/>
    <w:rsid w:val="008F7775"/>
    <w:rsid w:val="00901630"/>
    <w:rsid w:val="00913138"/>
    <w:rsid w:val="00923A63"/>
    <w:rsid w:val="00933B1B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95EF6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33C43"/>
    <w:rsid w:val="00B45E82"/>
    <w:rsid w:val="00B525DB"/>
    <w:rsid w:val="00B56D81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26603"/>
    <w:rsid w:val="00C31877"/>
    <w:rsid w:val="00C40B53"/>
    <w:rsid w:val="00C418A7"/>
    <w:rsid w:val="00C5481B"/>
    <w:rsid w:val="00C55034"/>
    <w:rsid w:val="00C6062C"/>
    <w:rsid w:val="00C97449"/>
    <w:rsid w:val="00CB392D"/>
    <w:rsid w:val="00CB7F80"/>
    <w:rsid w:val="00CC260D"/>
    <w:rsid w:val="00CD4063"/>
    <w:rsid w:val="00CE610A"/>
    <w:rsid w:val="00CF27B9"/>
    <w:rsid w:val="00D06160"/>
    <w:rsid w:val="00D16062"/>
    <w:rsid w:val="00D26BE1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DB7AFE"/>
    <w:rsid w:val="00E07FEC"/>
    <w:rsid w:val="00E362B1"/>
    <w:rsid w:val="00E37A70"/>
    <w:rsid w:val="00E43B4D"/>
    <w:rsid w:val="00E6564B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C6230"/>
    <w:rsid w:val="00ED2B97"/>
    <w:rsid w:val="00EE0836"/>
    <w:rsid w:val="00F00CCA"/>
    <w:rsid w:val="00F10D73"/>
    <w:rsid w:val="00F23EAB"/>
    <w:rsid w:val="00F251B6"/>
    <w:rsid w:val="00F36B94"/>
    <w:rsid w:val="00F37684"/>
    <w:rsid w:val="00F376FA"/>
    <w:rsid w:val="00F506A6"/>
    <w:rsid w:val="00F5158B"/>
    <w:rsid w:val="00F6056F"/>
    <w:rsid w:val="00F772C6"/>
    <w:rsid w:val="00FA4C80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5</cp:revision>
  <cp:lastPrinted>2013-02-21T19:38:00Z</cp:lastPrinted>
  <dcterms:created xsi:type="dcterms:W3CDTF">2013-02-21T02:46:00Z</dcterms:created>
  <dcterms:modified xsi:type="dcterms:W3CDTF">2013-02-21T19:41:00Z</dcterms:modified>
</cp:coreProperties>
</file>