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AB" w:rsidRDefault="003C0EAB">
      <w:pPr>
        <w:rPr>
          <w:b/>
          <w:bCs/>
          <w:color w:val="505050"/>
          <w:u w:val="single"/>
        </w:rPr>
      </w:pPr>
    </w:p>
    <w:p w:rsidR="003C0EAB" w:rsidRDefault="003C0EAB" w:rsidP="003C0EAB">
      <w:pPr>
        <w:rPr>
          <w:color w:val="505050"/>
        </w:rPr>
      </w:pPr>
      <w:proofErr w:type="spellStart"/>
      <w:r w:rsidRPr="003C0EAB">
        <w:rPr>
          <w:b/>
          <w:bCs/>
          <w:color w:val="505050"/>
          <w:sz w:val="32"/>
          <w:szCs w:val="32"/>
          <w:u w:val="single"/>
        </w:rPr>
        <w:t>Sysmex</w:t>
      </w:r>
      <w:proofErr w:type="spellEnd"/>
      <w:r w:rsidRPr="003C0EAB">
        <w:rPr>
          <w:b/>
          <w:bCs/>
          <w:color w:val="505050"/>
          <w:sz w:val="32"/>
          <w:szCs w:val="32"/>
          <w:u w:val="single"/>
        </w:rPr>
        <w:t xml:space="preserve"> Training</w:t>
      </w:r>
      <w:r w:rsidR="00412D0F" w:rsidRPr="003C0EAB">
        <w:rPr>
          <w:color w:val="505050"/>
        </w:rPr>
        <w:br/>
      </w:r>
    </w:p>
    <w:p w:rsidR="003C0EAB" w:rsidRDefault="00412D0F" w:rsidP="003C0EAB">
      <w:pPr>
        <w:pStyle w:val="ListParagraph"/>
        <w:numPr>
          <w:ilvl w:val="0"/>
          <w:numId w:val="2"/>
        </w:numPr>
        <w:rPr>
          <w:color w:val="505050"/>
        </w:rPr>
      </w:pPr>
      <w:r w:rsidRPr="003C0EAB">
        <w:rPr>
          <w:color w:val="505050"/>
        </w:rPr>
        <w:t xml:space="preserve">If you do not </w:t>
      </w:r>
      <w:r w:rsidR="00F9220F">
        <w:rPr>
          <w:color w:val="505050"/>
        </w:rPr>
        <w:t xml:space="preserve">already have an account, </w:t>
      </w:r>
      <w:bookmarkStart w:id="0" w:name="_GoBack"/>
      <w:bookmarkEnd w:id="0"/>
      <w:r w:rsidRPr="003C0EAB">
        <w:rPr>
          <w:color w:val="505050"/>
        </w:rPr>
        <w:t>follow the instructions below to register:</w:t>
      </w:r>
      <w:r w:rsidRPr="003C0EAB">
        <w:rPr>
          <w:color w:val="505050"/>
        </w:rPr>
        <w:br/>
      </w:r>
      <w:r w:rsidR="003C0EAB">
        <w:rPr>
          <w:color w:val="505050"/>
        </w:rPr>
        <w:t xml:space="preserve">a.   Go to www.sysmex.com/usa </w:t>
      </w:r>
    </w:p>
    <w:p w:rsidR="003C0EAB" w:rsidRPr="003C0EAB" w:rsidRDefault="00412D0F" w:rsidP="003C0EAB">
      <w:pPr>
        <w:pStyle w:val="ListParagraph"/>
        <w:numPr>
          <w:ilvl w:val="0"/>
          <w:numId w:val="3"/>
        </w:numPr>
        <w:rPr>
          <w:color w:val="505050"/>
        </w:rPr>
      </w:pPr>
      <w:r w:rsidRPr="003C0EAB">
        <w:rPr>
          <w:color w:val="505050"/>
        </w:rPr>
        <w:t>Click on "Log in" at t</w:t>
      </w:r>
      <w:r w:rsidR="003C0EAB" w:rsidRPr="003C0EAB">
        <w:rPr>
          <w:color w:val="505050"/>
        </w:rPr>
        <w:t xml:space="preserve">he top right of the screen. </w:t>
      </w:r>
    </w:p>
    <w:p w:rsidR="003C0EAB" w:rsidRDefault="00412D0F" w:rsidP="003C0EAB">
      <w:pPr>
        <w:pStyle w:val="ListParagraph"/>
        <w:numPr>
          <w:ilvl w:val="0"/>
          <w:numId w:val="3"/>
        </w:numPr>
        <w:rPr>
          <w:color w:val="505050"/>
        </w:rPr>
      </w:pPr>
      <w:r w:rsidRPr="003C0EAB">
        <w:rPr>
          <w:color w:val="505050"/>
        </w:rPr>
        <w:t>Click on "Register" under the Custom</w:t>
      </w:r>
      <w:r w:rsidR="003C0EAB">
        <w:rPr>
          <w:color w:val="505050"/>
        </w:rPr>
        <w:t xml:space="preserve">er Resource Center section. </w:t>
      </w:r>
    </w:p>
    <w:p w:rsidR="003C0EAB" w:rsidRPr="003C0EAB" w:rsidRDefault="00412D0F" w:rsidP="003C0EAB">
      <w:pPr>
        <w:pStyle w:val="ListParagraph"/>
        <w:numPr>
          <w:ilvl w:val="0"/>
          <w:numId w:val="3"/>
        </w:numPr>
        <w:rPr>
          <w:color w:val="505050"/>
        </w:rPr>
      </w:pPr>
      <w:r w:rsidRPr="003C0EAB">
        <w:rPr>
          <w:color w:val="505050"/>
        </w:rPr>
        <w:t>Enter your CRC Site ID and the zip code of your lab location. Then click on "Lookup".</w:t>
      </w:r>
    </w:p>
    <w:p w:rsidR="003C0EAB" w:rsidRPr="003C0EAB" w:rsidRDefault="003C0EAB" w:rsidP="003C0EAB">
      <w:pPr>
        <w:pStyle w:val="ListParagraph"/>
        <w:rPr>
          <w:color w:val="505050"/>
        </w:rPr>
      </w:pPr>
      <w:r>
        <w:rPr>
          <w:noProof/>
        </w:rPr>
        <w:drawing>
          <wp:inline distT="0" distB="0" distL="0" distR="0" wp14:anchorId="7965CC8A" wp14:editId="5164B042">
            <wp:extent cx="275272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EAB" w:rsidRDefault="00412D0F" w:rsidP="003C0EAB">
      <w:pPr>
        <w:pStyle w:val="ListParagraph"/>
        <w:numPr>
          <w:ilvl w:val="0"/>
          <w:numId w:val="3"/>
        </w:numPr>
        <w:rPr>
          <w:color w:val="505050"/>
        </w:rPr>
      </w:pPr>
      <w:r w:rsidRPr="003C0EAB">
        <w:rPr>
          <w:color w:val="505050"/>
        </w:rPr>
        <w:t xml:space="preserve">Select your location from the dropdown list, fill in the rest of the </w:t>
      </w:r>
      <w:r w:rsidR="003C0EAB">
        <w:rPr>
          <w:color w:val="505050"/>
        </w:rPr>
        <w:t>form and click on "Submit".</w:t>
      </w:r>
    </w:p>
    <w:p w:rsidR="003C0EAB" w:rsidRDefault="00412D0F" w:rsidP="003C0EAB">
      <w:pPr>
        <w:pStyle w:val="ListParagraph"/>
        <w:numPr>
          <w:ilvl w:val="0"/>
          <w:numId w:val="2"/>
        </w:numPr>
        <w:rPr>
          <w:color w:val="505050"/>
        </w:rPr>
      </w:pPr>
      <w:r w:rsidRPr="003C0EAB">
        <w:rPr>
          <w:color w:val="505050"/>
        </w:rPr>
        <w:t xml:space="preserve">A registration confirmation will be sent to the </w:t>
      </w:r>
      <w:r w:rsidR="003C0EAB" w:rsidRPr="003C0EAB">
        <w:rPr>
          <w:color w:val="505050"/>
        </w:rPr>
        <w:t xml:space="preserve">email address you registered. </w:t>
      </w:r>
    </w:p>
    <w:p w:rsidR="003C0EAB" w:rsidRDefault="003C0EAB" w:rsidP="003C0EAB">
      <w:pPr>
        <w:pStyle w:val="ListParagraph"/>
        <w:numPr>
          <w:ilvl w:val="0"/>
          <w:numId w:val="2"/>
        </w:numPr>
        <w:rPr>
          <w:color w:val="505050"/>
        </w:rPr>
      </w:pPr>
      <w:r>
        <w:rPr>
          <w:color w:val="505050"/>
        </w:rPr>
        <w:t>Click on the link in your e-mail and log in with your password from your</w:t>
      </w:r>
      <w:r w:rsidRPr="003C0EAB">
        <w:rPr>
          <w:color w:val="505050"/>
        </w:rPr>
        <w:t xml:space="preserve"> registration e-mail.</w:t>
      </w:r>
    </w:p>
    <w:p w:rsidR="003C0EAB" w:rsidRPr="003C0EAB" w:rsidRDefault="003C0EAB" w:rsidP="003C0EAB">
      <w:pPr>
        <w:pStyle w:val="ListParagraph"/>
        <w:numPr>
          <w:ilvl w:val="0"/>
          <w:numId w:val="2"/>
        </w:numPr>
        <w:rPr>
          <w:color w:val="505050"/>
        </w:rPr>
      </w:pPr>
      <w:r w:rsidRPr="003C0EAB">
        <w:rPr>
          <w:color w:val="505050"/>
        </w:rPr>
        <w:t xml:space="preserve">You will then need to click </w:t>
      </w:r>
      <w:r w:rsidRPr="003C0EAB">
        <w:rPr>
          <w:b/>
          <w:color w:val="548DD4" w:themeColor="text2" w:themeTint="99"/>
          <w:u w:val="single"/>
        </w:rPr>
        <w:t>“My Instrument Courses”</w:t>
      </w:r>
      <w:r w:rsidRPr="003C0EAB">
        <w:rPr>
          <w:color w:val="505050"/>
        </w:rPr>
        <w:t xml:space="preserve"> under Center for Learning:</w:t>
      </w:r>
    </w:p>
    <w:p w:rsidR="003C0EAB" w:rsidRDefault="003C0EAB" w:rsidP="003C0EAB">
      <w:pPr>
        <w:jc w:val="center"/>
      </w:pPr>
      <w:r>
        <w:rPr>
          <w:noProof/>
        </w:rPr>
        <w:drawing>
          <wp:inline distT="0" distB="0" distL="0" distR="0" wp14:anchorId="1A90E1B8" wp14:editId="43300172">
            <wp:extent cx="1971675" cy="533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EAB" w:rsidRDefault="003C0EAB" w:rsidP="003C0EAB">
      <w:pPr>
        <w:pStyle w:val="ListParagraph"/>
        <w:numPr>
          <w:ilvl w:val="0"/>
          <w:numId w:val="2"/>
        </w:numPr>
      </w:pPr>
      <w:r>
        <w:t>Complete the following classes:</w:t>
      </w:r>
    </w:p>
    <w:p w:rsidR="003C0EAB" w:rsidRDefault="003C0EAB" w:rsidP="003C0EAB">
      <w:pPr>
        <w:jc w:val="center"/>
      </w:pPr>
      <w:r>
        <w:rPr>
          <w:noProof/>
        </w:rPr>
        <w:drawing>
          <wp:inline distT="0" distB="0" distL="0" distR="0" wp14:anchorId="6CF2538A" wp14:editId="54131D3B">
            <wp:extent cx="4400550" cy="1965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96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0F" w:rsidRPr="00F9220F" w:rsidRDefault="00F9220F" w:rsidP="003C0EAB">
      <w:pPr>
        <w:jc w:val="center"/>
        <w:rPr>
          <w:b/>
          <w:sz w:val="40"/>
          <w:szCs w:val="40"/>
          <w:u w:val="single"/>
        </w:rPr>
      </w:pPr>
      <w:r w:rsidRPr="00F9220F">
        <w:rPr>
          <w:b/>
          <w:sz w:val="40"/>
          <w:szCs w:val="40"/>
          <w:u w:val="single"/>
        </w:rPr>
        <w:t>This is due by March 19, 2013.</w:t>
      </w:r>
    </w:p>
    <w:sectPr w:rsidR="00F9220F" w:rsidRPr="00F9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FB6"/>
    <w:multiLevelType w:val="hybridMultilevel"/>
    <w:tmpl w:val="1E24A1BE"/>
    <w:lvl w:ilvl="0" w:tplc="AD34525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417FE"/>
    <w:multiLevelType w:val="hybridMultilevel"/>
    <w:tmpl w:val="51A4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57717"/>
    <w:multiLevelType w:val="hybridMultilevel"/>
    <w:tmpl w:val="01A2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0F"/>
    <w:rsid w:val="003C0EAB"/>
    <w:rsid w:val="00412D0F"/>
    <w:rsid w:val="00744A1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dcterms:created xsi:type="dcterms:W3CDTF">2013-02-28T15:42:00Z</dcterms:created>
  <dcterms:modified xsi:type="dcterms:W3CDTF">2013-02-28T23:33:00Z</dcterms:modified>
</cp:coreProperties>
</file>