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32"/>
        </w:rPr>
        <w:id w:val="-1638795323"/>
        <w:placeholder>
          <w:docPart w:val="7777CACBA1DA4E7AB2688F9A09C5FE2E"/>
        </w:placeholder>
        <w:showingPlcHdr/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Name</w:t>
          </w:r>
        </w:p>
      </w:sdtContent>
    </w:sdt>
    <w:sdt>
      <w:sdtPr>
        <w:rPr>
          <w:b/>
          <w:sz w:val="32"/>
        </w:rPr>
        <w:id w:val="-924341948"/>
        <w:placeholder>
          <w:docPart w:val="C7F56352B6E04EA294A13539562F6264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 w:rsidRPr="00C341D7">
            <w:rPr>
              <w:rStyle w:val="PlaceholderText"/>
            </w:rPr>
            <w:t>Click here to enter a date.</w:t>
          </w:r>
        </w:p>
      </w:sdtContent>
    </w:sdt>
    <w:p w:rsidR="007A23BC" w:rsidRDefault="00973A7D" w:rsidP="00973A7D">
      <w:pPr>
        <w:jc w:val="center"/>
        <w:rPr>
          <w:b/>
          <w:sz w:val="32"/>
        </w:rPr>
      </w:pPr>
      <w:r w:rsidRPr="00973A7D">
        <w:rPr>
          <w:b/>
          <w:sz w:val="32"/>
        </w:rPr>
        <w:t xml:space="preserve">AAFP-PT Event </w:t>
      </w:r>
      <w:sdt>
        <w:sdtPr>
          <w:rPr>
            <w:b/>
            <w:sz w:val="32"/>
          </w:rPr>
          <w:id w:val="936561865"/>
          <w:placeholder>
            <w:docPart w:val="8D1137E0F6044E3A9A522F01029B0883"/>
          </w:placeholder>
        </w:sdtPr>
        <w:sdtEndPr/>
        <w:sdtContent>
          <w:r w:rsidR="002C2D3C">
            <w:rPr>
              <w:b/>
              <w:sz w:val="32"/>
            </w:rPr>
            <w:t>2014-</w:t>
          </w:r>
          <w:r w:rsidR="00835618">
            <w:rPr>
              <w:b/>
              <w:sz w:val="32"/>
            </w:rPr>
            <w:t>B</w:t>
          </w:r>
        </w:sdtContent>
      </w:sdt>
      <w:r w:rsidRPr="00973A7D">
        <w:rPr>
          <w:b/>
          <w:sz w:val="32"/>
        </w:rPr>
        <w:t xml:space="preserve"> </w:t>
      </w:r>
      <w:r w:rsidR="00667C8B">
        <w:rPr>
          <w:b/>
          <w:sz w:val="32"/>
        </w:rPr>
        <w:t>Blood Cells</w:t>
      </w:r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Case History: </w:t>
      </w:r>
      <w:sdt>
        <w:sdtPr>
          <w:rPr>
            <w:sz w:val="24"/>
          </w:rPr>
          <w:id w:val="-817801941"/>
          <w:placeholder>
            <w:docPart w:val="BC1053494E77498397BF4503D5236C01"/>
          </w:placeholder>
        </w:sdtPr>
        <w:sdtEndPr/>
        <w:sdtContent>
          <w:r w:rsidR="00835618">
            <w:rPr>
              <w:sz w:val="24"/>
            </w:rPr>
            <w:t>A 53</w:t>
          </w:r>
          <w:r w:rsidR="002C2D3C">
            <w:rPr>
              <w:sz w:val="24"/>
            </w:rPr>
            <w:t xml:space="preserve"> year old </w:t>
          </w:r>
          <w:r w:rsidR="00835618">
            <w:rPr>
              <w:sz w:val="24"/>
            </w:rPr>
            <w:t>man with a 3 day history of fever and joint pain.  He describes a 3 month history of increasing fatigue and a 15 lb. weight loss.  His gums bleed when brushing his teeth.  CBC results:  WBC – 23.0; RBC –</w:t>
          </w:r>
          <w:r w:rsidR="002A7A01">
            <w:rPr>
              <w:sz w:val="24"/>
            </w:rPr>
            <w:t xml:space="preserve"> 3.24; </w:t>
          </w:r>
          <w:proofErr w:type="spellStart"/>
          <w:r w:rsidR="00835618">
            <w:rPr>
              <w:sz w:val="24"/>
            </w:rPr>
            <w:t>Hgb</w:t>
          </w:r>
          <w:proofErr w:type="spellEnd"/>
          <w:r w:rsidR="00835618">
            <w:rPr>
              <w:sz w:val="24"/>
            </w:rPr>
            <w:t xml:space="preserve"> – 8.2; Platelet count – 21,000.  </w:t>
          </w:r>
          <w:r w:rsidR="002C2D3C">
            <w:rPr>
              <w:sz w:val="24"/>
            </w:rPr>
            <w:t>.</w:t>
          </w:r>
        </w:sdtContent>
      </w:sdt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475035"/>
          <w:placeholder>
            <w:docPart w:val="7577C249BA964949B99487E7E31BC94B"/>
          </w:placeholder>
        </w:sdtPr>
        <w:sdtEndPr/>
        <w:sdtContent>
          <w:r w:rsidR="002C2D3C">
            <w:rPr>
              <w:sz w:val="24"/>
            </w:rPr>
            <w:t>ID-</w:t>
          </w:r>
          <w:r w:rsidR="00451093">
            <w:rPr>
              <w:sz w:val="24"/>
            </w:rPr>
            <w:t>7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87096160"/>
          <w:placeholder>
            <w:docPart w:val="6F801DF1B1AD4A2D9353F854FDA10BC6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148332770"/>
          <w:placeholder>
            <w:docPart w:val="A634865190C84993AAFBA0E7A5EB1DE5"/>
          </w:placeholder>
        </w:sdtPr>
        <w:sdtEndPr/>
        <w:sdtContent>
          <w:r w:rsidR="002C2D3C">
            <w:rPr>
              <w:sz w:val="24"/>
            </w:rPr>
            <w:t>ID-</w:t>
          </w:r>
          <w:r w:rsidR="00451093">
            <w:rPr>
              <w:sz w:val="24"/>
            </w:rPr>
            <w:t>8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1672180"/>
          <w:placeholder>
            <w:docPart w:val="619E195E7DA14C85A15CCD39D74042BF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5650440"/>
          <w:placeholder>
            <w:docPart w:val="41A73E627A024B4AA527DA5B9225DC64"/>
          </w:placeholder>
        </w:sdtPr>
        <w:sdtEndPr/>
        <w:sdtContent>
          <w:r w:rsidR="00451093">
            <w:rPr>
              <w:sz w:val="24"/>
            </w:rPr>
            <w:t>ID-9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816075589"/>
          <w:placeholder>
            <w:docPart w:val="3BCC5E05EA8B4B60AB6E17E1EBFD3CCD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499961342"/>
          <w:placeholder>
            <w:docPart w:val="A227A145F05F48A488C5F36F78FE5AF3"/>
          </w:placeholder>
        </w:sdtPr>
        <w:sdtEndPr/>
        <w:sdtContent>
          <w:r w:rsidR="00451093">
            <w:rPr>
              <w:sz w:val="24"/>
            </w:rPr>
            <w:t>ID-10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1014067050"/>
          <w:placeholder>
            <w:docPart w:val="07FB36BE8F724138BA3591721B49B35E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="00667C8B" w:rsidRPr="00C341D7">
            <w:rPr>
              <w:rStyle w:val="PlaceholderText"/>
            </w:rPr>
            <w:t xml:space="preserve">Choose </w:t>
          </w:r>
          <w:r w:rsidR="00667C8B">
            <w:rPr>
              <w:rStyle w:val="PlaceholderText"/>
            </w:rPr>
            <w:t>Blood Cell from drop down list</w:t>
          </w:r>
          <w:r w:rsidR="00667C8B" w:rsidRPr="00C341D7">
            <w:rPr>
              <w:rStyle w:val="PlaceholderText"/>
            </w:rPr>
            <w:t>.</w:t>
          </w:r>
        </w:sdtContent>
      </w:sdt>
    </w:p>
    <w:p w:rsidR="00667C8B" w:rsidRDefault="00667C8B" w:rsidP="00667C8B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317839259"/>
          <w:placeholder>
            <w:docPart w:val="9B812974CC7B4E918B0F56E7B400A172"/>
          </w:placeholder>
        </w:sdtPr>
        <w:sdtEndPr/>
        <w:sdtContent>
          <w:r w:rsidR="00451093">
            <w:rPr>
              <w:sz w:val="24"/>
            </w:rPr>
            <w:t>ID-11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91020877"/>
          <w:placeholder>
            <w:docPart w:val="6D099D94EE724E2C9C3D38919F8A6658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sdtContent>
      </w:sdt>
    </w:p>
    <w:p w:rsidR="00667C8B" w:rsidRDefault="00667C8B" w:rsidP="00667C8B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1057318745"/>
          <w:placeholder>
            <w:docPart w:val="1CB5998A2BF44FC0A6217C4CCD899E33"/>
          </w:placeholder>
        </w:sdtPr>
        <w:sdtEndPr/>
        <w:sdtContent>
          <w:r w:rsidR="00451093">
            <w:rPr>
              <w:sz w:val="24"/>
            </w:rPr>
            <w:t>ID-12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1929656571"/>
          <w:placeholder>
            <w:docPart w:val="7C11836C2FC5447BB8B1AE9A6586BBCC"/>
          </w:placeholder>
          <w:showingPlcHdr/>
          <w:comboBox>
            <w:listItem w:value="Choose an item."/>
            <w:listItem w:displayText="101 Auer Rod" w:value="101 Auer Rod"/>
            <w:listItem w:displayText="102 Basophil, Any Stage" w:value="102 Basophil, Any Stage"/>
            <w:listItem w:displayText="103 Degenerated neutrophil" w:value="103 Degenerated neutrophil"/>
            <w:listItem w:displayText="104 Eosinophil, any stage" w:value="104 Eosinophil, any stage"/>
            <w:listItem w:displayText="105 Hypersegmented neutrophil" w:value="105 Hypersegmented neutrophil"/>
            <w:listItem w:displayText="106 Metamylelocyte (juvenile)" w:value="106 Metamylelocyte (juvenile)"/>
            <w:listItem w:displayText="107 Myelocyte" w:value="107 Myelocyte"/>
            <w:listItem w:displayText="108 Pelger Huet" w:value="108 Pelger Huet"/>
            <w:listItem w:displayText="109 Promyelocyte" w:value="109 Promyelocyte"/>
            <w:listItem w:displayText="110 Segmented band or neutrophil" w:value="110 Segmented band or neutrophil"/>
            <w:listItem w:displayText="111 Seg/band neutrophil with Dohle Body" w:value="111 Seg/band neutrophil with Dohle Body"/>
            <w:listItem w:displayText="112 Seg/Band neutrophil with toxic granulation" w:value="112 Seg/Band neutrophil with toxic granulation"/>
            <w:listItem w:displayText="113 Seg/band neutrophil with vacuoles" w:value="113 Seg/band neutrophil with vacuoles"/>
            <w:listItem w:displayText="114 Acanthocyte (spur cell)" w:value="114 Acanthocyte (spur cell)"/>
            <w:listItem w:displayText="115 Anisocytosis" w:value="115 Anisocytosis"/>
            <w:listItem w:displayText="116 Bite Cell" w:value="116 Bite Cell"/>
            <w:listItem w:displayText="117 Blister Cell" w:value="117 Blister Cell"/>
            <w:listItem w:displayText="118 Echinocyte (burr cell, crenated cell)" w:value="118 Echinocyte (burr cell, crenated cell)"/>
            <w:listItem w:displayText="119 Red Blood Cell, normal (RBC) (Erythrocyte)" w:value="119 Red Blood Cell, normal (RBC) (Erythrocyte)"/>
            <w:listItem w:displayText="120 Fragmented Cell (schist., helmet cell, keratocyte)" w:value="120 Fragmented Cell (schist., helmet cell, keratocyte)"/>
            <w:listItem w:displayText="121 Hypochromasia" w:value="121 Hypochromasia"/>
            <w:listItem w:displayText="122 Macrocyte (oval or round)" w:value="122 Macrocyte (oval or round)"/>
            <w:listItem w:displayText="123 Metarubricyte" w:value="123 Metarubricyte"/>
            <w:listItem w:displayText="124 Microcyte" w:value="124 Microcyte"/>
            <w:listItem w:displayText="125 Microcyte (with central pallor)" w:value="125 Microcyte (with central pallor)"/>
            <w:listItem w:displayText="126 Microcyte (with hypochromasia)" w:value="126 Microcyte (with hypochromasia)"/>
            <w:listItem w:displayText="127 Nucleated Red Cell" w:value="127 Nucleated Red Cell"/>
            <w:listItem w:displayText="128 Ovalocyte (Elliptocyte)" w:value="128 Ovalocyte (Elliptocyte)"/>
            <w:listItem w:displayText="129 Poikilocytosis" w:value="129 Poikilocytosis"/>
            <w:listItem w:displayText="130 Polychromatophilic (non-nucleated) red cell" w:value="130 Polychromatophilic (non-nucleated) red cell"/>
            <w:listItem w:displayText="131 Prorubricyte" w:value="131 Prorubricyte"/>
            <w:listItem w:displayText="132 Reticulocyte" w:value="132 Reticulocyte"/>
            <w:listItem w:displayText="133 Rouleaux" w:value="133 Rouleaux"/>
            <w:listItem w:displayText="134 Rubriblast" w:value="134 Rubriblast"/>
            <w:listItem w:displayText="135 Rubricyte" w:value="135 Rubricyte"/>
            <w:listItem w:displayText="136 Sickle cell (drepanocyte)" w:value="136 Sickle cell (drepanocyte)"/>
            <w:listItem w:displayText="137 Spherocyte" w:value="137 Spherocyte"/>
            <w:listItem w:displayText="138 Stomatocyte" w:value="138 Stomatocyte"/>
            <w:listItem w:displayText="139 Target cell (codocyte)" w:value="139 Target cell (codocyte)"/>
            <w:listItem w:displayText="140 Tear-drop cell (dacrocyte)" w:value="140 Tear-drop cell (dacrocyte)"/>
            <w:listItem w:displayText="141 Basophilic stippling (coarse)" w:value="141 Basophilic stippling (coarse)"/>
            <w:listItem w:displayText="142 Heniz body (supravital stain)" w:value="142 Heniz body (supravital stain)"/>
            <w:listItem w:displayText="143 Hemoglobin C Crystal" w:value="143 Hemoglobin C Crystal"/>
            <w:listItem w:displayText="144 Howell-Jolly body (Wright stain)" w:value="144 Howell-Jolly body (Wright stain)"/>
            <w:listItem w:displayText="145 Pappenheimer body" w:value="145 Pappenheimer body"/>
            <w:listItem w:displayText="146 Lymphoblast" w:value="146 Lymphoblast"/>
            <w:listItem w:displayText="147 Lymphocyte" w:value="147 Lymphocyte"/>
            <w:listItem w:displayText="148 Lymphocyte, immature" w:value="148 Lymphocyte, immature"/>
            <w:listItem w:displayText="149 Lymphocyte, reactive (atypical, variant, Downey)" w:value="149 Lymphocyte, reactive (atypical, variant, Downey)"/>
            <w:listItem w:displayText="150 Prolymphocyte" w:value="150 Prolymphocyte"/>
            <w:listItem w:displayText="151 Monoblast" w:value="151 Monoblast"/>
            <w:listItem w:displayText="152 Monocyte" w:value="152 Monocyte"/>
            <w:listItem w:displayText="153 Promonocyte" w:value="153 Promonocyte"/>
            <w:listItem w:displayText="154 Megakaryocyte nucleus" w:value="154 Megakaryocyte nucleus"/>
            <w:listItem w:displayText="155 Platelet, abnormal morphology" w:value="155 Platelet, abnormal morphology"/>
            <w:listItem w:displayText="156 Platelet clumping" w:value="156 Platelet clumping"/>
            <w:listItem w:displayText="157 Platelet, giant (macrothrombocyte)" w:value="157 Platelet, giant (macrothrombocyte)"/>
            <w:listItem w:displayText="158 Platelet, normal" w:value="158 Platelet, normal"/>
            <w:listItem w:displayText="159 Platelet satellitism" w:value="159 Platelet satellitism"/>
            <w:listItem w:displayText="160 Plasmoblast" w:value="160 Plasmoblast"/>
            <w:listItem w:displayText="161 Plasma cell (Plasmocyte)" w:value="161 Plasma cell (Plasmocyte)"/>
            <w:listItem w:displayText="163 Bacteria, extracellular" w:value="163 Bacteria, extracellular"/>
            <w:listItem w:displayText="164 Basket cell/smudge cell" w:value="164 Basket cell/smudge cell"/>
            <w:listItem w:displayText="165 Blast cell" w:value="165 Blast cell"/>
            <w:listItem w:displayText="166 Identification unknown - Referred" w:value="166 Identification unknown - Referred"/>
            <w:listItem w:displayText="167 Immature/abnormal cell - Referred" w:value="167 Immature/abnormal cell - Referred"/>
            <w:listItem w:displayText="168 Leukocyte with phagocytized bacteria" w:value="168 Leukocyte with phagocytized bacteria"/>
            <w:listItem w:displayText="169 Other, not listed" w:value="169 Other, not listed"/>
            <w:listItem w:displayText="170 Fungii, intracellular" w:value="170 Fungii, intracellular"/>
          </w:comboBox>
        </w:sdtPr>
        <w:sdtEndPr/>
        <w:sdtContent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sdtContent>
      </w:sdt>
    </w:p>
    <w:p w:rsidR="00667C8B" w:rsidRDefault="00667C8B" w:rsidP="00AF27D9">
      <w:pPr>
        <w:rPr>
          <w:sz w:val="24"/>
        </w:rPr>
      </w:pPr>
      <w:bookmarkStart w:id="0" w:name="_GoBack"/>
      <w:bookmarkEnd w:id="0"/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The photos are hanging on the office door, please return when you are done.</w:t>
      </w: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On the office door is also another list of possible result choices.</w:t>
      </w:r>
    </w:p>
    <w:sectPr w:rsidR="00F929B1" w:rsidRPr="00F9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3C"/>
    <w:rsid w:val="00246D11"/>
    <w:rsid w:val="002A7A01"/>
    <w:rsid w:val="002C2D3C"/>
    <w:rsid w:val="002D76D7"/>
    <w:rsid w:val="00451093"/>
    <w:rsid w:val="004D1036"/>
    <w:rsid w:val="00637753"/>
    <w:rsid w:val="00667C8B"/>
    <w:rsid w:val="00713713"/>
    <w:rsid w:val="007475DF"/>
    <w:rsid w:val="007A23BC"/>
    <w:rsid w:val="00835618"/>
    <w:rsid w:val="008C5054"/>
    <w:rsid w:val="008E38A2"/>
    <w:rsid w:val="00973A7D"/>
    <w:rsid w:val="00AF27D9"/>
    <w:rsid w:val="00B24A1F"/>
    <w:rsid w:val="00B7799A"/>
    <w:rsid w:val="00E261A9"/>
    <w:rsid w:val="00F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Employee_Management\Proficiency%20Testing\Photo%20ID\Blood%20Cell%20I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77CACBA1DA4E7AB2688F9A09C5F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E82B-3226-4AB3-B577-02B193500199}"/>
      </w:docPartPr>
      <w:docPartBody>
        <w:p w:rsidR="008C7C7E" w:rsidRDefault="008C7C7E">
          <w:pPr>
            <w:pStyle w:val="7777CACBA1DA4E7AB2688F9A09C5FE2E"/>
          </w:pPr>
          <w:r>
            <w:rPr>
              <w:b/>
              <w:sz w:val="32"/>
            </w:rPr>
            <w:t>Name</w:t>
          </w:r>
        </w:p>
      </w:docPartBody>
    </w:docPart>
    <w:docPart>
      <w:docPartPr>
        <w:name w:val="C7F56352B6E04EA294A13539562F6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74A0-B40A-471B-9451-E158DE1882F1}"/>
      </w:docPartPr>
      <w:docPartBody>
        <w:p w:rsidR="008C7C7E" w:rsidRDefault="008C7C7E">
          <w:pPr>
            <w:pStyle w:val="C7F56352B6E04EA294A13539562F6264"/>
          </w:pPr>
          <w:r w:rsidRPr="00C341D7">
            <w:rPr>
              <w:rStyle w:val="PlaceholderText"/>
            </w:rPr>
            <w:t>Click here to enter a date.</w:t>
          </w:r>
        </w:p>
      </w:docPartBody>
    </w:docPart>
    <w:docPart>
      <w:docPartPr>
        <w:name w:val="8D1137E0F6044E3A9A522F01029B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98D62-C582-4178-A9A2-28C7327CF1F9}"/>
      </w:docPartPr>
      <w:docPartBody>
        <w:bookmarkStart w:id="0" w:name="Text2"/>
        <w:p w:rsidR="008C7C7E" w:rsidRDefault="008C7C7E">
          <w:pPr>
            <w:pStyle w:val="8D1137E0F6044E3A9A522F01029B0883"/>
          </w:pPr>
          <w:r>
            <w:rPr>
              <w:b/>
              <w:sz w:val="3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b/>
              <w:sz w:val="32"/>
            </w:rPr>
            <w:instrText xml:space="preserve"> FORMTEXT </w:instrText>
          </w:r>
          <w:r>
            <w:rPr>
              <w:b/>
              <w:sz w:val="32"/>
            </w:rPr>
          </w:r>
          <w:r>
            <w:rPr>
              <w:b/>
              <w:sz w:val="32"/>
            </w:rPr>
            <w:fldChar w:fldCharType="separate"/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t> </w:t>
          </w:r>
          <w:r>
            <w:rPr>
              <w:b/>
              <w:sz w:val="32"/>
            </w:rPr>
            <w:fldChar w:fldCharType="end"/>
          </w:r>
          <w:bookmarkEnd w:id="0"/>
        </w:p>
      </w:docPartBody>
    </w:docPart>
    <w:docPart>
      <w:docPartPr>
        <w:name w:val="BC1053494E77498397BF4503D5236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6674-3742-4C77-8D01-6422E47DE780}"/>
      </w:docPartPr>
      <w:docPartBody>
        <w:p w:rsidR="008C7C7E" w:rsidRDefault="008C7C7E">
          <w:pPr>
            <w:pStyle w:val="BC1053494E77498397BF4503D5236C01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7577C249BA964949B99487E7E31B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1EE6-407D-43FB-B896-08638F271AAE}"/>
      </w:docPartPr>
      <w:docPartBody>
        <w:p w:rsidR="008C7C7E" w:rsidRDefault="008C7C7E">
          <w:pPr>
            <w:pStyle w:val="7577C249BA964949B99487E7E31BC94B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6F801DF1B1AD4A2D9353F854FDA1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D91C-F311-46D6-9B98-CEFF98098115}"/>
      </w:docPartPr>
      <w:docPartBody>
        <w:p w:rsidR="008C7C7E" w:rsidRDefault="008C7C7E">
          <w:pPr>
            <w:pStyle w:val="6F801DF1B1AD4A2D9353F854FDA10BC6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A634865190C84993AAFBA0E7A5EB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40A8F-D813-4B56-9CB8-FC73A3857422}"/>
      </w:docPartPr>
      <w:docPartBody>
        <w:p w:rsidR="008C7C7E" w:rsidRDefault="008C7C7E">
          <w:pPr>
            <w:pStyle w:val="A634865190C84993AAFBA0E7A5EB1DE5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619E195E7DA14C85A15CCD39D740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76BC-A197-44D4-BF7E-275FD1872D0B}"/>
      </w:docPartPr>
      <w:docPartBody>
        <w:p w:rsidR="008C7C7E" w:rsidRDefault="008C7C7E">
          <w:pPr>
            <w:pStyle w:val="619E195E7DA14C85A15CCD39D74042BF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41A73E627A024B4AA527DA5B9225D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7F3F2-8021-4D7E-A35F-5F3A49BD9B2C}"/>
      </w:docPartPr>
      <w:docPartBody>
        <w:p w:rsidR="008C7C7E" w:rsidRDefault="008C7C7E">
          <w:pPr>
            <w:pStyle w:val="41A73E627A024B4AA527DA5B9225DC64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3BCC5E05EA8B4B60AB6E17E1EBFD3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8427-BDCB-43A2-88AF-3F5C37C90A85}"/>
      </w:docPartPr>
      <w:docPartBody>
        <w:p w:rsidR="008C7C7E" w:rsidRDefault="008C7C7E">
          <w:pPr>
            <w:pStyle w:val="3BCC5E05EA8B4B60AB6E17E1EBFD3CCD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A227A145F05F48A488C5F36F78FE5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739D-571F-4459-ACAE-3AA016CCBA3B}"/>
      </w:docPartPr>
      <w:docPartBody>
        <w:p w:rsidR="008C7C7E" w:rsidRDefault="008C7C7E">
          <w:pPr>
            <w:pStyle w:val="A227A145F05F48A488C5F36F78FE5AF3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07FB36BE8F724138BA3591721B49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1807C-B3F8-4D47-BC89-74581B387B60}"/>
      </w:docPartPr>
      <w:docPartBody>
        <w:p w:rsidR="008C7C7E" w:rsidRDefault="008C7C7E">
          <w:pPr>
            <w:pStyle w:val="07FB36BE8F724138BA3591721B49B35E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9B812974CC7B4E918B0F56E7B400A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5F5-538E-4631-89BE-FDA9AA6A9C8B}"/>
      </w:docPartPr>
      <w:docPartBody>
        <w:p w:rsidR="008C7C7E" w:rsidRDefault="008C7C7E">
          <w:pPr>
            <w:pStyle w:val="9B812974CC7B4E918B0F56E7B400A172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6D099D94EE724E2C9C3D38919F8A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7689-13C4-4F4A-81B6-04432CCB370F}"/>
      </w:docPartPr>
      <w:docPartBody>
        <w:p w:rsidR="008C7C7E" w:rsidRDefault="008C7C7E">
          <w:pPr>
            <w:pStyle w:val="6D099D94EE724E2C9C3D38919F8A6658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1CB5998A2BF44FC0A6217C4CCD899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802A-D7FB-4179-8165-8C85F42E2F6F}"/>
      </w:docPartPr>
      <w:docPartBody>
        <w:p w:rsidR="008C7C7E" w:rsidRDefault="008C7C7E">
          <w:pPr>
            <w:pStyle w:val="1CB5998A2BF44FC0A6217C4CCD899E33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7C11836C2FC5447BB8B1AE9A6586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F1F50-13E6-491C-91E8-CB907E4784A7}"/>
      </w:docPartPr>
      <w:docPartBody>
        <w:p w:rsidR="008C7C7E" w:rsidRDefault="008C7C7E">
          <w:pPr>
            <w:pStyle w:val="7C11836C2FC5447BB8B1AE9A6586BBCC"/>
          </w:pPr>
          <w:r w:rsidRPr="00C341D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Blood Cell from drop down list</w:t>
          </w:r>
          <w:r w:rsidRPr="00C341D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7E"/>
    <w:rsid w:val="008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77CACBA1DA4E7AB2688F9A09C5FE2E">
    <w:name w:val="7777CACBA1DA4E7AB2688F9A09C5FE2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F56352B6E04EA294A13539562F6264">
    <w:name w:val="C7F56352B6E04EA294A13539562F6264"/>
  </w:style>
  <w:style w:type="paragraph" w:customStyle="1" w:styleId="8D1137E0F6044E3A9A522F01029B0883">
    <w:name w:val="8D1137E0F6044E3A9A522F01029B0883"/>
  </w:style>
  <w:style w:type="paragraph" w:customStyle="1" w:styleId="BC1053494E77498397BF4503D5236C01">
    <w:name w:val="BC1053494E77498397BF4503D5236C01"/>
  </w:style>
  <w:style w:type="paragraph" w:customStyle="1" w:styleId="7577C249BA964949B99487E7E31BC94B">
    <w:name w:val="7577C249BA964949B99487E7E31BC94B"/>
  </w:style>
  <w:style w:type="paragraph" w:customStyle="1" w:styleId="6F801DF1B1AD4A2D9353F854FDA10BC6">
    <w:name w:val="6F801DF1B1AD4A2D9353F854FDA10BC6"/>
  </w:style>
  <w:style w:type="paragraph" w:customStyle="1" w:styleId="A634865190C84993AAFBA0E7A5EB1DE5">
    <w:name w:val="A634865190C84993AAFBA0E7A5EB1DE5"/>
  </w:style>
  <w:style w:type="paragraph" w:customStyle="1" w:styleId="619E195E7DA14C85A15CCD39D74042BF">
    <w:name w:val="619E195E7DA14C85A15CCD39D74042BF"/>
  </w:style>
  <w:style w:type="paragraph" w:customStyle="1" w:styleId="41A73E627A024B4AA527DA5B9225DC64">
    <w:name w:val="41A73E627A024B4AA527DA5B9225DC64"/>
  </w:style>
  <w:style w:type="paragraph" w:customStyle="1" w:styleId="3BCC5E05EA8B4B60AB6E17E1EBFD3CCD">
    <w:name w:val="3BCC5E05EA8B4B60AB6E17E1EBFD3CCD"/>
  </w:style>
  <w:style w:type="paragraph" w:customStyle="1" w:styleId="A227A145F05F48A488C5F36F78FE5AF3">
    <w:name w:val="A227A145F05F48A488C5F36F78FE5AF3"/>
  </w:style>
  <w:style w:type="paragraph" w:customStyle="1" w:styleId="07FB36BE8F724138BA3591721B49B35E">
    <w:name w:val="07FB36BE8F724138BA3591721B49B35E"/>
  </w:style>
  <w:style w:type="paragraph" w:customStyle="1" w:styleId="9B812974CC7B4E918B0F56E7B400A172">
    <w:name w:val="9B812974CC7B4E918B0F56E7B400A172"/>
  </w:style>
  <w:style w:type="paragraph" w:customStyle="1" w:styleId="6D099D94EE724E2C9C3D38919F8A6658">
    <w:name w:val="6D099D94EE724E2C9C3D38919F8A6658"/>
  </w:style>
  <w:style w:type="paragraph" w:customStyle="1" w:styleId="1CB5998A2BF44FC0A6217C4CCD899E33">
    <w:name w:val="1CB5998A2BF44FC0A6217C4CCD899E33"/>
  </w:style>
  <w:style w:type="paragraph" w:customStyle="1" w:styleId="7C11836C2FC5447BB8B1AE9A6586BBCC">
    <w:name w:val="7C11836C2FC5447BB8B1AE9A6586BBCC"/>
  </w:style>
  <w:style w:type="paragraph" w:customStyle="1" w:styleId="46657BCDB69E4DA7B4F041F8C0568BB6">
    <w:name w:val="46657BCDB69E4DA7B4F041F8C0568BB6"/>
  </w:style>
  <w:style w:type="paragraph" w:customStyle="1" w:styleId="F5955CFCB7A842219190478DDFD191FE">
    <w:name w:val="F5955CFCB7A842219190478DDFD191FE"/>
  </w:style>
  <w:style w:type="paragraph" w:customStyle="1" w:styleId="49BF495E3B144C0D8BF2DDAEBBA37A33">
    <w:name w:val="49BF495E3B144C0D8BF2DDAEBBA37A33"/>
  </w:style>
  <w:style w:type="paragraph" w:customStyle="1" w:styleId="A9B0D51BB53F4BDD87B2885733AEF852">
    <w:name w:val="A9B0D51BB53F4BDD87B2885733AEF852"/>
  </w:style>
  <w:style w:type="paragraph" w:customStyle="1" w:styleId="0DBBF2540AC646C0A7D047566974C685">
    <w:name w:val="0DBBF2540AC646C0A7D047566974C685"/>
  </w:style>
  <w:style w:type="paragraph" w:customStyle="1" w:styleId="4B709214F88E48B9981ACDC20A81DF39">
    <w:name w:val="4B709214F88E48B9981ACDC20A81DF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77CACBA1DA4E7AB2688F9A09C5FE2E">
    <w:name w:val="7777CACBA1DA4E7AB2688F9A09C5FE2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F56352B6E04EA294A13539562F6264">
    <w:name w:val="C7F56352B6E04EA294A13539562F6264"/>
  </w:style>
  <w:style w:type="paragraph" w:customStyle="1" w:styleId="8D1137E0F6044E3A9A522F01029B0883">
    <w:name w:val="8D1137E0F6044E3A9A522F01029B0883"/>
  </w:style>
  <w:style w:type="paragraph" w:customStyle="1" w:styleId="BC1053494E77498397BF4503D5236C01">
    <w:name w:val="BC1053494E77498397BF4503D5236C01"/>
  </w:style>
  <w:style w:type="paragraph" w:customStyle="1" w:styleId="7577C249BA964949B99487E7E31BC94B">
    <w:name w:val="7577C249BA964949B99487E7E31BC94B"/>
  </w:style>
  <w:style w:type="paragraph" w:customStyle="1" w:styleId="6F801DF1B1AD4A2D9353F854FDA10BC6">
    <w:name w:val="6F801DF1B1AD4A2D9353F854FDA10BC6"/>
  </w:style>
  <w:style w:type="paragraph" w:customStyle="1" w:styleId="A634865190C84993AAFBA0E7A5EB1DE5">
    <w:name w:val="A634865190C84993AAFBA0E7A5EB1DE5"/>
  </w:style>
  <w:style w:type="paragraph" w:customStyle="1" w:styleId="619E195E7DA14C85A15CCD39D74042BF">
    <w:name w:val="619E195E7DA14C85A15CCD39D74042BF"/>
  </w:style>
  <w:style w:type="paragraph" w:customStyle="1" w:styleId="41A73E627A024B4AA527DA5B9225DC64">
    <w:name w:val="41A73E627A024B4AA527DA5B9225DC64"/>
  </w:style>
  <w:style w:type="paragraph" w:customStyle="1" w:styleId="3BCC5E05EA8B4B60AB6E17E1EBFD3CCD">
    <w:name w:val="3BCC5E05EA8B4B60AB6E17E1EBFD3CCD"/>
  </w:style>
  <w:style w:type="paragraph" w:customStyle="1" w:styleId="A227A145F05F48A488C5F36F78FE5AF3">
    <w:name w:val="A227A145F05F48A488C5F36F78FE5AF3"/>
  </w:style>
  <w:style w:type="paragraph" w:customStyle="1" w:styleId="07FB36BE8F724138BA3591721B49B35E">
    <w:name w:val="07FB36BE8F724138BA3591721B49B35E"/>
  </w:style>
  <w:style w:type="paragraph" w:customStyle="1" w:styleId="9B812974CC7B4E918B0F56E7B400A172">
    <w:name w:val="9B812974CC7B4E918B0F56E7B400A172"/>
  </w:style>
  <w:style w:type="paragraph" w:customStyle="1" w:styleId="6D099D94EE724E2C9C3D38919F8A6658">
    <w:name w:val="6D099D94EE724E2C9C3D38919F8A6658"/>
  </w:style>
  <w:style w:type="paragraph" w:customStyle="1" w:styleId="1CB5998A2BF44FC0A6217C4CCD899E33">
    <w:name w:val="1CB5998A2BF44FC0A6217C4CCD899E33"/>
  </w:style>
  <w:style w:type="paragraph" w:customStyle="1" w:styleId="7C11836C2FC5447BB8B1AE9A6586BBCC">
    <w:name w:val="7C11836C2FC5447BB8B1AE9A6586BBCC"/>
  </w:style>
  <w:style w:type="paragraph" w:customStyle="1" w:styleId="46657BCDB69E4DA7B4F041F8C0568BB6">
    <w:name w:val="46657BCDB69E4DA7B4F041F8C0568BB6"/>
  </w:style>
  <w:style w:type="paragraph" w:customStyle="1" w:styleId="F5955CFCB7A842219190478DDFD191FE">
    <w:name w:val="F5955CFCB7A842219190478DDFD191FE"/>
  </w:style>
  <w:style w:type="paragraph" w:customStyle="1" w:styleId="49BF495E3B144C0D8BF2DDAEBBA37A33">
    <w:name w:val="49BF495E3B144C0D8BF2DDAEBBA37A33"/>
  </w:style>
  <w:style w:type="paragraph" w:customStyle="1" w:styleId="A9B0D51BB53F4BDD87B2885733AEF852">
    <w:name w:val="A9B0D51BB53F4BDD87B2885733AEF852"/>
  </w:style>
  <w:style w:type="paragraph" w:customStyle="1" w:styleId="0DBBF2540AC646C0A7D047566974C685">
    <w:name w:val="0DBBF2540AC646C0A7D047566974C685"/>
  </w:style>
  <w:style w:type="paragraph" w:customStyle="1" w:styleId="4B709214F88E48B9981ACDC20A81DF39">
    <w:name w:val="4B709214F88E48B9981ACDC20A81D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Blood Cell ID Template.dotx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Denelle B Hygrell</cp:lastModifiedBy>
  <cp:revision>4</cp:revision>
  <dcterms:created xsi:type="dcterms:W3CDTF">2014-06-05T18:09:00Z</dcterms:created>
  <dcterms:modified xsi:type="dcterms:W3CDTF">2014-06-05T18:11:00Z</dcterms:modified>
</cp:coreProperties>
</file>