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017AA" w14:textId="77777777" w:rsidR="00C40791" w:rsidRPr="006B592A" w:rsidRDefault="00C40791" w:rsidP="00C40791">
      <w:pPr>
        <w:pStyle w:val="Title"/>
        <w:spacing w:after="0" w:line="240" w:lineRule="auto"/>
        <w:rPr>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solidFill>
              <w14:schemeClr w14:val="accent3"/>
            </w14:solidFill>
          </w14:textFill>
        </w:rPr>
      </w:pPr>
      <w:r w:rsidRPr="006B592A">
        <w:rPr>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solidFill>
              <w14:schemeClr w14:val="accent3"/>
            </w14:solidFill>
          </w14:textFill>
        </w:rPr>
        <w:t>Weekly Updates</w:t>
      </w:r>
    </w:p>
    <w:p w14:paraId="50C5534F" w14:textId="03513732" w:rsidR="00E81A23" w:rsidRPr="006B592A" w:rsidRDefault="00752E83" w:rsidP="00A60C2F">
      <w:pPr>
        <w:pStyle w:val="Caption"/>
        <w:spacing w:after="0" w:line="240" w:lineRule="auto"/>
        <w:rPr>
          <w:color w:val="76923C" w:themeColor="accent3" w:themeShade="BF"/>
        </w:rPr>
      </w:pPr>
      <w:r>
        <w:rPr>
          <w:color w:val="76923C" w:themeColor="accent3" w:themeShade="BF"/>
        </w:rPr>
        <w:t xml:space="preserve">April </w:t>
      </w:r>
      <w:r w:rsidR="00EE749D">
        <w:rPr>
          <w:color w:val="76923C" w:themeColor="accent3" w:themeShade="BF"/>
        </w:rPr>
        <w:t>15</w:t>
      </w:r>
      <w:r w:rsidR="00396132">
        <w:rPr>
          <w:color w:val="76923C" w:themeColor="accent3" w:themeShade="BF"/>
        </w:rPr>
        <w:t>, 2016</w:t>
      </w:r>
    </w:p>
    <w:tbl>
      <w:tblPr>
        <w:tblStyle w:val="GridTable5Dark-Accent3"/>
        <w:tblpPr w:leftFromText="180" w:rightFromText="180" w:vertAnchor="text" w:horzAnchor="margin" w:tblpXSpec="center" w:tblpY="241"/>
        <w:tblW w:w="14129" w:type="dxa"/>
        <w:tblLook w:val="04A0" w:firstRow="1" w:lastRow="0" w:firstColumn="1" w:lastColumn="0" w:noHBand="0" w:noVBand="1"/>
      </w:tblPr>
      <w:tblGrid>
        <w:gridCol w:w="2096"/>
        <w:gridCol w:w="10552"/>
        <w:gridCol w:w="1481"/>
      </w:tblGrid>
      <w:tr w:rsidR="00D344E3" w14:paraId="08807892" w14:textId="77777777" w:rsidTr="00BE6F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14:paraId="35969CF9" w14:textId="77777777" w:rsidR="00E81A23" w:rsidRPr="000F2423" w:rsidRDefault="00E81A23" w:rsidP="0031130F">
            <w:pPr>
              <w:jc w:val="center"/>
              <w:rPr>
                <w:sz w:val="44"/>
                <w:szCs w:val="36"/>
              </w:rPr>
            </w:pPr>
            <w:r w:rsidRPr="000F2423">
              <w:rPr>
                <w:sz w:val="44"/>
                <w:szCs w:val="36"/>
              </w:rPr>
              <w:t>Test</w:t>
            </w:r>
          </w:p>
        </w:tc>
        <w:tc>
          <w:tcPr>
            <w:tcW w:w="10589" w:type="dxa"/>
          </w:tcPr>
          <w:p w14:paraId="6E10C476" w14:textId="77777777" w:rsidR="00E81A23" w:rsidRPr="000F2423" w:rsidRDefault="00E81A23" w:rsidP="0031130F">
            <w:pPr>
              <w:cnfStyle w:val="100000000000" w:firstRow="1" w:lastRow="0" w:firstColumn="0" w:lastColumn="0" w:oddVBand="0" w:evenVBand="0" w:oddHBand="0" w:evenHBand="0" w:firstRowFirstColumn="0" w:firstRowLastColumn="0" w:lastRowFirstColumn="0" w:lastRowLastColumn="0"/>
              <w:rPr>
                <w:sz w:val="44"/>
                <w:szCs w:val="36"/>
              </w:rPr>
            </w:pPr>
            <w:r w:rsidRPr="000F2423">
              <w:rPr>
                <w:sz w:val="44"/>
                <w:szCs w:val="36"/>
              </w:rPr>
              <w:t>Description of Changes</w:t>
            </w:r>
          </w:p>
        </w:tc>
        <w:tc>
          <w:tcPr>
            <w:tcW w:w="1481" w:type="dxa"/>
          </w:tcPr>
          <w:p w14:paraId="144DD210" w14:textId="77777777" w:rsidR="00E81A23" w:rsidRPr="000F2423" w:rsidRDefault="00E81A23" w:rsidP="0031130F">
            <w:pPr>
              <w:jc w:val="center"/>
              <w:cnfStyle w:val="100000000000" w:firstRow="1" w:lastRow="0" w:firstColumn="0" w:lastColumn="0" w:oddVBand="0" w:evenVBand="0" w:oddHBand="0" w:evenHBand="0" w:firstRowFirstColumn="0" w:firstRowLastColumn="0" w:lastRowFirstColumn="0" w:lastRowLastColumn="0"/>
              <w:rPr>
                <w:sz w:val="36"/>
                <w:szCs w:val="36"/>
              </w:rPr>
            </w:pPr>
            <w:r w:rsidRPr="000F2423">
              <w:rPr>
                <w:sz w:val="28"/>
                <w:szCs w:val="36"/>
              </w:rPr>
              <w:t>Affected Individuals</w:t>
            </w:r>
          </w:p>
        </w:tc>
      </w:tr>
      <w:tr w:rsidR="0065563A" w14:paraId="1764FBF4" w14:textId="77777777" w:rsidTr="00BE6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14:paraId="572C3A36" w14:textId="33A91228" w:rsidR="0065563A" w:rsidRPr="0065563A" w:rsidRDefault="0065563A" w:rsidP="008241DD">
            <w:pPr>
              <w:jc w:val="center"/>
              <w:rPr>
                <w:sz w:val="32"/>
                <w:szCs w:val="36"/>
              </w:rPr>
            </w:pPr>
            <w:r>
              <w:rPr>
                <w:sz w:val="32"/>
                <w:szCs w:val="36"/>
              </w:rPr>
              <w:t>I</w:t>
            </w:r>
            <w:r w:rsidR="008241DD">
              <w:rPr>
                <w:sz w:val="32"/>
                <w:szCs w:val="36"/>
              </w:rPr>
              <w:t>FOB</w:t>
            </w:r>
            <w:r>
              <w:rPr>
                <w:sz w:val="32"/>
                <w:szCs w:val="36"/>
              </w:rPr>
              <w:t xml:space="preserve"> Procedure Update</w:t>
            </w:r>
          </w:p>
        </w:tc>
        <w:tc>
          <w:tcPr>
            <w:tcW w:w="10589" w:type="dxa"/>
          </w:tcPr>
          <w:p w14:paraId="56C215D0" w14:textId="2331ABBD" w:rsidR="0065563A" w:rsidRPr="0065563A" w:rsidRDefault="0065563A" w:rsidP="0031130F">
            <w:pP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 xml:space="preserve">Updated the procedure to add a section on handling specimens that may arrive overfilled.  Please reference the </w:t>
            </w:r>
            <w:hyperlink r:id="rId5" w:history="1">
              <w:r w:rsidRPr="0065563A">
                <w:rPr>
                  <w:rStyle w:val="Hyperlink"/>
                  <w:sz w:val="28"/>
                  <w:szCs w:val="36"/>
                </w:rPr>
                <w:t>IFOB procedure</w:t>
              </w:r>
            </w:hyperlink>
            <w:r>
              <w:rPr>
                <w:sz w:val="28"/>
                <w:szCs w:val="36"/>
              </w:rPr>
              <w:t xml:space="preserve"> for details.</w:t>
            </w:r>
            <w:r w:rsidR="00F25D10">
              <w:rPr>
                <w:sz w:val="28"/>
                <w:szCs w:val="36"/>
              </w:rPr>
              <w:t xml:space="preserve">  Changes are highlighted in yellow.</w:t>
            </w:r>
          </w:p>
        </w:tc>
        <w:tc>
          <w:tcPr>
            <w:tcW w:w="1481" w:type="dxa"/>
          </w:tcPr>
          <w:p w14:paraId="6ECBB17D" w14:textId="782A57F4" w:rsidR="0065563A" w:rsidRPr="000F2423" w:rsidRDefault="008241DD"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Bench Techs</w:t>
            </w:r>
          </w:p>
        </w:tc>
      </w:tr>
      <w:tr w:rsidR="00FE2FB6" w14:paraId="3DE638CA" w14:textId="77777777" w:rsidTr="00BE6F94">
        <w:tc>
          <w:tcPr>
            <w:cnfStyle w:val="001000000000" w:firstRow="0" w:lastRow="0" w:firstColumn="1" w:lastColumn="0" w:oddVBand="0" w:evenVBand="0" w:oddHBand="0" w:evenHBand="0" w:firstRowFirstColumn="0" w:firstRowLastColumn="0" w:lastRowFirstColumn="0" w:lastRowLastColumn="0"/>
            <w:tcW w:w="2059" w:type="dxa"/>
          </w:tcPr>
          <w:p w14:paraId="2B5A5C76" w14:textId="6492F5B6" w:rsidR="00FE2FB6" w:rsidRPr="00FE2FB6" w:rsidRDefault="0065563A" w:rsidP="0031130F">
            <w:pPr>
              <w:jc w:val="center"/>
              <w:rPr>
                <w:sz w:val="32"/>
                <w:szCs w:val="32"/>
              </w:rPr>
            </w:pPr>
            <w:r>
              <w:rPr>
                <w:sz w:val="32"/>
                <w:szCs w:val="32"/>
              </w:rPr>
              <w:t>Proficiency Testing</w:t>
            </w:r>
          </w:p>
        </w:tc>
        <w:tc>
          <w:tcPr>
            <w:tcW w:w="10589" w:type="dxa"/>
          </w:tcPr>
          <w:p w14:paraId="1DA401D6" w14:textId="77777777" w:rsidR="0065563A" w:rsidRDefault="0065563A" w:rsidP="00E1653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Our proficiency testing from AAFP will be shipping next Monday.  </w:t>
            </w:r>
          </w:p>
          <w:p w14:paraId="0B2C86C4" w14:textId="77777777" w:rsidR="0065563A" w:rsidRDefault="0065563A" w:rsidP="008241D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8"/>
                <w:szCs w:val="28"/>
              </w:rPr>
            </w:pPr>
            <w:r w:rsidRPr="0065563A">
              <w:rPr>
                <w:sz w:val="28"/>
                <w:szCs w:val="28"/>
              </w:rPr>
              <w:t xml:space="preserve">Please be aware it may be arriving on Tuesday or Wednesday evening.  </w:t>
            </w:r>
          </w:p>
          <w:p w14:paraId="4339F7BD" w14:textId="77777777" w:rsidR="0065563A" w:rsidRDefault="0065563A" w:rsidP="008241D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Open the box</w:t>
            </w:r>
          </w:p>
          <w:p w14:paraId="1C61C61C" w14:textId="77777777" w:rsidR="0065563A" w:rsidRDefault="0065563A" w:rsidP="008241D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w:t>
            </w:r>
            <w:r w:rsidRPr="0065563A">
              <w:rPr>
                <w:sz w:val="28"/>
                <w:szCs w:val="28"/>
              </w:rPr>
              <w:t>heck that contents</w:t>
            </w:r>
            <w:r>
              <w:rPr>
                <w:sz w:val="28"/>
                <w:szCs w:val="28"/>
              </w:rPr>
              <w:t xml:space="preserve"> are in satisfactory condition</w:t>
            </w:r>
          </w:p>
          <w:p w14:paraId="1A39191E" w14:textId="77777777" w:rsidR="0065563A" w:rsidRDefault="0065563A" w:rsidP="008241D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R</w:t>
            </w:r>
            <w:r w:rsidRPr="0065563A">
              <w:rPr>
                <w:sz w:val="28"/>
                <w:szCs w:val="28"/>
              </w:rPr>
              <w:t>emove paperwork</w:t>
            </w:r>
            <w:r>
              <w:rPr>
                <w:sz w:val="28"/>
                <w:szCs w:val="28"/>
              </w:rPr>
              <w:t xml:space="preserve"> from box</w:t>
            </w:r>
          </w:p>
          <w:p w14:paraId="5F99DD6B" w14:textId="25550636" w:rsidR="00E1653E" w:rsidRPr="0065563A" w:rsidRDefault="0065563A" w:rsidP="008241D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R</w:t>
            </w:r>
            <w:r w:rsidRPr="0065563A">
              <w:rPr>
                <w:sz w:val="28"/>
                <w:szCs w:val="28"/>
              </w:rPr>
              <w:t xml:space="preserve">efrigerate </w:t>
            </w:r>
            <w:r>
              <w:rPr>
                <w:sz w:val="28"/>
                <w:szCs w:val="28"/>
              </w:rPr>
              <w:t xml:space="preserve">entire box </w:t>
            </w:r>
            <w:r w:rsidRPr="0065563A">
              <w:rPr>
                <w:sz w:val="28"/>
                <w:szCs w:val="28"/>
              </w:rPr>
              <w:t xml:space="preserve">  </w:t>
            </w:r>
          </w:p>
          <w:p w14:paraId="4499DE3A" w14:textId="4396255C" w:rsidR="00E1653E" w:rsidRPr="00FE2FB6" w:rsidRDefault="0065563A" w:rsidP="0065563A">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I will hand out the assignments</w:t>
            </w:r>
            <w:r w:rsidR="00F25D10">
              <w:rPr>
                <w:sz w:val="28"/>
                <w:szCs w:val="28"/>
              </w:rPr>
              <w:t xml:space="preserve"> for proficiency testing</w:t>
            </w:r>
            <w:r>
              <w:rPr>
                <w:sz w:val="28"/>
                <w:szCs w:val="28"/>
              </w:rPr>
              <w:t xml:space="preserve"> next week.</w:t>
            </w:r>
          </w:p>
        </w:tc>
        <w:tc>
          <w:tcPr>
            <w:tcW w:w="1481" w:type="dxa"/>
          </w:tcPr>
          <w:p w14:paraId="5DEF3C39" w14:textId="22E14224" w:rsidR="00FE2FB6" w:rsidRPr="000F2423" w:rsidRDefault="007F46F1"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r w:rsidR="00621C59" w14:paraId="6895B07F" w14:textId="77777777" w:rsidTr="00BE6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14:paraId="7C40E0D7" w14:textId="37A42AEF" w:rsidR="00621C59" w:rsidRDefault="0065563A" w:rsidP="0031130F">
            <w:pPr>
              <w:jc w:val="center"/>
              <w:rPr>
                <w:sz w:val="32"/>
                <w:szCs w:val="32"/>
              </w:rPr>
            </w:pPr>
            <w:r>
              <w:rPr>
                <w:sz w:val="32"/>
                <w:szCs w:val="32"/>
              </w:rPr>
              <w:t>Stocking draw rooms</w:t>
            </w:r>
          </w:p>
        </w:tc>
        <w:tc>
          <w:tcPr>
            <w:tcW w:w="10589" w:type="dxa"/>
          </w:tcPr>
          <w:p w14:paraId="5FFEA425" w14:textId="6F12CA06" w:rsidR="00621C59" w:rsidRDefault="0065563A" w:rsidP="0031130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Remember to always put new stock</w:t>
            </w:r>
            <w:r w:rsidR="00F25D10">
              <w:rPr>
                <w:sz w:val="28"/>
                <w:szCs w:val="28"/>
              </w:rPr>
              <w:t xml:space="preserve"> supplies</w:t>
            </w:r>
            <w:r>
              <w:rPr>
                <w:sz w:val="28"/>
                <w:szCs w:val="28"/>
              </w:rPr>
              <w:t xml:space="preserve"> so that it is used after the older stock.  For example, this will mean stocking blood tubes with the newest tubes at the bottom, because everyone pulls </w:t>
            </w:r>
            <w:r w:rsidR="00F25D10">
              <w:rPr>
                <w:sz w:val="28"/>
                <w:szCs w:val="28"/>
              </w:rPr>
              <w:t xml:space="preserve">blood tubes </w:t>
            </w:r>
            <w:r>
              <w:rPr>
                <w:sz w:val="28"/>
                <w:szCs w:val="28"/>
              </w:rPr>
              <w:t>from the top.</w:t>
            </w:r>
          </w:p>
        </w:tc>
        <w:tc>
          <w:tcPr>
            <w:tcW w:w="1481" w:type="dxa"/>
          </w:tcPr>
          <w:p w14:paraId="46EC0C03" w14:textId="3E617544" w:rsidR="00621C59" w:rsidRDefault="0065563A"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proofErr w:type="spellStart"/>
            <w:r>
              <w:rPr>
                <w:sz w:val="28"/>
                <w:szCs w:val="36"/>
              </w:rPr>
              <w:t>Phlebs</w:t>
            </w:r>
            <w:proofErr w:type="spellEnd"/>
          </w:p>
        </w:tc>
      </w:tr>
      <w:tr w:rsidR="00BE6F94" w14:paraId="42BE5B72" w14:textId="77777777" w:rsidTr="00BE6F94">
        <w:tc>
          <w:tcPr>
            <w:cnfStyle w:val="001000000000" w:firstRow="0" w:lastRow="0" w:firstColumn="1" w:lastColumn="0" w:oddVBand="0" w:evenVBand="0" w:oddHBand="0" w:evenHBand="0" w:firstRowFirstColumn="0" w:firstRowLastColumn="0" w:lastRowFirstColumn="0" w:lastRowLastColumn="0"/>
            <w:tcW w:w="2059" w:type="dxa"/>
          </w:tcPr>
          <w:p w14:paraId="0007FBE7" w14:textId="653DDBB1" w:rsidR="00BE6F94" w:rsidRDefault="0065563A" w:rsidP="0031130F">
            <w:pPr>
              <w:jc w:val="center"/>
              <w:rPr>
                <w:sz w:val="32"/>
                <w:szCs w:val="32"/>
              </w:rPr>
            </w:pPr>
            <w:r>
              <w:rPr>
                <w:sz w:val="32"/>
                <w:szCs w:val="32"/>
              </w:rPr>
              <w:t>Outdates</w:t>
            </w:r>
          </w:p>
        </w:tc>
        <w:tc>
          <w:tcPr>
            <w:tcW w:w="10589" w:type="dxa"/>
          </w:tcPr>
          <w:p w14:paraId="13A87B50" w14:textId="26889EE0" w:rsidR="00BE6F94" w:rsidRDefault="0065563A" w:rsidP="0031130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Please check outdates in the draw rooms for specialty tubes</w:t>
            </w:r>
            <w:r w:rsidR="008241DD">
              <w:rPr>
                <w:sz w:val="28"/>
                <w:szCs w:val="28"/>
              </w:rPr>
              <w:t>, including but not limited to:</w:t>
            </w:r>
          </w:p>
          <w:p w14:paraId="41DFCF75" w14:textId="77777777" w:rsidR="0065563A" w:rsidRDefault="0065563A" w:rsidP="008241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8"/>
                <w:szCs w:val="28"/>
              </w:rPr>
            </w:pPr>
            <w:proofErr w:type="spellStart"/>
            <w:r>
              <w:rPr>
                <w:sz w:val="28"/>
                <w:szCs w:val="28"/>
              </w:rPr>
              <w:t>Coag</w:t>
            </w:r>
            <w:proofErr w:type="spellEnd"/>
            <w:r>
              <w:rPr>
                <w:sz w:val="28"/>
                <w:szCs w:val="28"/>
              </w:rPr>
              <w:t xml:space="preserve"> tubes</w:t>
            </w:r>
          </w:p>
          <w:p w14:paraId="5B75F713" w14:textId="77777777" w:rsidR="0065563A" w:rsidRDefault="0065563A" w:rsidP="008241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Red, no gel</w:t>
            </w:r>
          </w:p>
          <w:p w14:paraId="74096647" w14:textId="77777777" w:rsidR="0065563A" w:rsidRDefault="0065563A" w:rsidP="008241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Pediatric tubes</w:t>
            </w:r>
          </w:p>
          <w:p w14:paraId="4D5770E2" w14:textId="3EDD3DE4" w:rsidR="0065563A" w:rsidRPr="0065563A" w:rsidRDefault="0065563A" w:rsidP="00F25D1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Green, no gel</w:t>
            </w:r>
          </w:p>
        </w:tc>
        <w:tc>
          <w:tcPr>
            <w:tcW w:w="1481" w:type="dxa"/>
          </w:tcPr>
          <w:p w14:paraId="2E926F23" w14:textId="492E67DE" w:rsidR="00BE6F94" w:rsidRDefault="0065563A"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proofErr w:type="spellStart"/>
            <w:r>
              <w:rPr>
                <w:sz w:val="28"/>
                <w:szCs w:val="36"/>
              </w:rPr>
              <w:t>Phlebs</w:t>
            </w:r>
            <w:proofErr w:type="spellEnd"/>
          </w:p>
        </w:tc>
      </w:tr>
      <w:tr w:rsidR="007A0855" w14:paraId="32638632" w14:textId="77777777" w:rsidTr="00BE6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14:paraId="65E53157" w14:textId="0AE2C436" w:rsidR="007A0855" w:rsidRDefault="0065563A" w:rsidP="0031130F">
            <w:pPr>
              <w:jc w:val="center"/>
              <w:rPr>
                <w:sz w:val="32"/>
                <w:szCs w:val="32"/>
              </w:rPr>
            </w:pPr>
            <w:r>
              <w:rPr>
                <w:sz w:val="32"/>
                <w:szCs w:val="32"/>
              </w:rPr>
              <w:t>HCL 24 hour urine container</w:t>
            </w:r>
          </w:p>
        </w:tc>
        <w:tc>
          <w:tcPr>
            <w:tcW w:w="10589" w:type="dxa"/>
          </w:tcPr>
          <w:p w14:paraId="6323AED1" w14:textId="60B93BD8" w:rsidR="007A0855" w:rsidRDefault="0065563A" w:rsidP="0031130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HCMC test menu has a hyperlink for directions for using this collection container – </w:t>
            </w:r>
            <w:hyperlink r:id="rId6" w:history="1">
              <w:r w:rsidRPr="0065563A">
                <w:rPr>
                  <w:rStyle w:val="Hyperlink"/>
                  <w:sz w:val="28"/>
                  <w:szCs w:val="28"/>
                </w:rPr>
                <w:t>follow this link to see it</w:t>
              </w:r>
            </w:hyperlink>
            <w:r>
              <w:rPr>
                <w:sz w:val="28"/>
                <w:szCs w:val="28"/>
              </w:rPr>
              <w:t>.  I am working to get this translated to Spanish.</w:t>
            </w:r>
          </w:p>
          <w:p w14:paraId="0E3312C7" w14:textId="77777777" w:rsidR="0065563A" w:rsidRDefault="0065563A" w:rsidP="0031130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Important details:</w:t>
            </w:r>
          </w:p>
          <w:p w14:paraId="522FAD51" w14:textId="77777777" w:rsidR="0065563A" w:rsidRDefault="0065563A" w:rsidP="008241D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lastRenderedPageBreak/>
              <w:t>Patients should never collect directly into 24 hour containers with preservative because of splash risk</w:t>
            </w:r>
          </w:p>
          <w:p w14:paraId="24A2B1F2" w14:textId="0EC39DF0" w:rsidR="0065563A" w:rsidRPr="0065563A" w:rsidRDefault="0065563A" w:rsidP="008241D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Turn plastic HCL container a quarter turn counter clockwise to release HCL into container when distributing to a patient for collection</w:t>
            </w:r>
          </w:p>
        </w:tc>
        <w:tc>
          <w:tcPr>
            <w:tcW w:w="1481" w:type="dxa"/>
          </w:tcPr>
          <w:p w14:paraId="10915481" w14:textId="26ACB3DC" w:rsidR="007A0855" w:rsidRDefault="007A0855"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lastRenderedPageBreak/>
              <w:t>All Staff</w:t>
            </w:r>
          </w:p>
        </w:tc>
      </w:tr>
      <w:tr w:rsidR="008D02E1" w14:paraId="52AAF05A" w14:textId="77777777" w:rsidTr="00BE6F94">
        <w:tc>
          <w:tcPr>
            <w:cnfStyle w:val="001000000000" w:firstRow="0" w:lastRow="0" w:firstColumn="1" w:lastColumn="0" w:oddVBand="0" w:evenVBand="0" w:oddHBand="0" w:evenHBand="0" w:firstRowFirstColumn="0" w:firstRowLastColumn="0" w:lastRowFirstColumn="0" w:lastRowLastColumn="0"/>
            <w:tcW w:w="2059" w:type="dxa"/>
          </w:tcPr>
          <w:p w14:paraId="20B60633" w14:textId="53833A8F" w:rsidR="008D02E1" w:rsidRDefault="0065563A" w:rsidP="0031130F">
            <w:pPr>
              <w:jc w:val="center"/>
              <w:rPr>
                <w:sz w:val="32"/>
                <w:szCs w:val="32"/>
              </w:rPr>
            </w:pPr>
            <w:r>
              <w:rPr>
                <w:sz w:val="32"/>
                <w:szCs w:val="32"/>
              </w:rPr>
              <w:t>RSVP to Lab Luncheon</w:t>
            </w:r>
          </w:p>
        </w:tc>
        <w:tc>
          <w:tcPr>
            <w:tcW w:w="10589" w:type="dxa"/>
          </w:tcPr>
          <w:p w14:paraId="02188BB4" w14:textId="489C3B74" w:rsidR="008D02E1" w:rsidRDefault="0065563A" w:rsidP="0031130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Please check your email and RSVP to the lab luncheon invite</w:t>
            </w:r>
            <w:r w:rsidR="00F25D10">
              <w:rPr>
                <w:sz w:val="28"/>
                <w:szCs w:val="28"/>
              </w:rPr>
              <w:t xml:space="preserve"> on 4/28/2016</w:t>
            </w:r>
            <w:r>
              <w:rPr>
                <w:sz w:val="28"/>
                <w:szCs w:val="28"/>
              </w:rPr>
              <w:t>.</w:t>
            </w:r>
          </w:p>
        </w:tc>
        <w:tc>
          <w:tcPr>
            <w:tcW w:w="1481" w:type="dxa"/>
          </w:tcPr>
          <w:p w14:paraId="02B41C36" w14:textId="5B94AEB4" w:rsidR="008D02E1" w:rsidRDefault="008D02E1"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r w:rsidR="008241DD" w14:paraId="0827ED64" w14:textId="77777777" w:rsidTr="00BE6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14:paraId="3CD66B81" w14:textId="7ECADC0F" w:rsidR="008241DD" w:rsidRDefault="008241DD" w:rsidP="0031130F">
            <w:pPr>
              <w:jc w:val="center"/>
              <w:rPr>
                <w:sz w:val="32"/>
                <w:szCs w:val="32"/>
              </w:rPr>
            </w:pPr>
            <w:r>
              <w:rPr>
                <w:sz w:val="32"/>
                <w:szCs w:val="32"/>
              </w:rPr>
              <w:t>Heritage Park chemistry samples</w:t>
            </w:r>
          </w:p>
        </w:tc>
        <w:tc>
          <w:tcPr>
            <w:tcW w:w="10589" w:type="dxa"/>
          </w:tcPr>
          <w:p w14:paraId="08E70C35" w14:textId="0915BA6B" w:rsidR="008241DD" w:rsidRDefault="008241DD" w:rsidP="0031130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Please make a copy of the</w:t>
            </w:r>
            <w:r w:rsidR="001564CB">
              <w:rPr>
                <w:sz w:val="28"/>
                <w:szCs w:val="28"/>
              </w:rPr>
              <w:t xml:space="preserve"> next 5 chemistry sample result printouts</w:t>
            </w:r>
            <w:r>
              <w:rPr>
                <w:sz w:val="28"/>
                <w:szCs w:val="28"/>
              </w:rPr>
              <w:t xml:space="preserve"> from Heritage Park</w:t>
            </w:r>
            <w:r w:rsidR="001564CB">
              <w:rPr>
                <w:sz w:val="28"/>
                <w:szCs w:val="28"/>
              </w:rPr>
              <w:t xml:space="preserve"> samples</w:t>
            </w:r>
            <w:r>
              <w:rPr>
                <w:sz w:val="28"/>
                <w:szCs w:val="28"/>
              </w:rPr>
              <w:t>.  Give to Heather or Denelle.</w:t>
            </w:r>
          </w:p>
        </w:tc>
        <w:tc>
          <w:tcPr>
            <w:tcW w:w="1481" w:type="dxa"/>
          </w:tcPr>
          <w:p w14:paraId="22CC06A7" w14:textId="25AE9A98" w:rsidR="008241DD" w:rsidRDefault="008241DD"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Bench Techs</w:t>
            </w:r>
          </w:p>
        </w:tc>
      </w:tr>
      <w:tr w:rsidR="008241DD" w14:paraId="6D180A32" w14:textId="77777777" w:rsidTr="00BE6F94">
        <w:tc>
          <w:tcPr>
            <w:cnfStyle w:val="001000000000" w:firstRow="0" w:lastRow="0" w:firstColumn="1" w:lastColumn="0" w:oddVBand="0" w:evenVBand="0" w:oddHBand="0" w:evenHBand="0" w:firstRowFirstColumn="0" w:firstRowLastColumn="0" w:lastRowFirstColumn="0" w:lastRowLastColumn="0"/>
            <w:tcW w:w="2059" w:type="dxa"/>
          </w:tcPr>
          <w:p w14:paraId="626EA45D" w14:textId="4E4C0611" w:rsidR="008241DD" w:rsidRDefault="008241DD" w:rsidP="0031130F">
            <w:pPr>
              <w:jc w:val="center"/>
              <w:rPr>
                <w:sz w:val="32"/>
                <w:szCs w:val="32"/>
              </w:rPr>
            </w:pPr>
            <w:proofErr w:type="spellStart"/>
            <w:r>
              <w:rPr>
                <w:sz w:val="32"/>
                <w:szCs w:val="32"/>
              </w:rPr>
              <w:t>Phrazer</w:t>
            </w:r>
            <w:proofErr w:type="spellEnd"/>
          </w:p>
        </w:tc>
        <w:tc>
          <w:tcPr>
            <w:tcW w:w="10589" w:type="dxa"/>
          </w:tcPr>
          <w:p w14:paraId="49A471B4" w14:textId="3728FA69" w:rsidR="008241DD" w:rsidRDefault="008241DD" w:rsidP="0031130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On Monday, we will be getting a condensed version of IFOB directions in English and Spanish on the </w:t>
            </w:r>
            <w:proofErr w:type="spellStart"/>
            <w:r>
              <w:rPr>
                <w:sz w:val="28"/>
                <w:szCs w:val="28"/>
              </w:rPr>
              <w:t>Phrazer</w:t>
            </w:r>
            <w:proofErr w:type="spellEnd"/>
            <w:r>
              <w:rPr>
                <w:sz w:val="28"/>
                <w:szCs w:val="28"/>
              </w:rPr>
              <w:t>.</w:t>
            </w:r>
            <w:r w:rsidR="00BB00D4">
              <w:rPr>
                <w:sz w:val="28"/>
                <w:szCs w:val="28"/>
              </w:rPr>
              <w:t xml:space="preserve"> </w:t>
            </w:r>
            <w:r w:rsidR="00BB00D4" w:rsidRPr="00BB00D4">
              <w:rPr>
                <w:sz w:val="28"/>
                <w:szCs w:val="28"/>
              </w:rPr>
              <w:sym w:font="Wingdings" w:char="F04A"/>
            </w:r>
          </w:p>
        </w:tc>
        <w:tc>
          <w:tcPr>
            <w:tcW w:w="1481" w:type="dxa"/>
          </w:tcPr>
          <w:p w14:paraId="44AAF223" w14:textId="4D162D0E" w:rsidR="008241DD" w:rsidRDefault="008241DD"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r w:rsidR="00263DFD" w14:paraId="18E2CC71" w14:textId="77777777" w:rsidTr="00BE6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14:paraId="7A84C602" w14:textId="09C750E8" w:rsidR="00263DFD" w:rsidRDefault="00263DFD" w:rsidP="0031130F">
            <w:pPr>
              <w:jc w:val="center"/>
              <w:rPr>
                <w:sz w:val="32"/>
                <w:szCs w:val="32"/>
              </w:rPr>
            </w:pPr>
            <w:r>
              <w:rPr>
                <w:sz w:val="32"/>
                <w:szCs w:val="32"/>
              </w:rPr>
              <w:t>Competencies</w:t>
            </w:r>
          </w:p>
        </w:tc>
        <w:tc>
          <w:tcPr>
            <w:tcW w:w="10589" w:type="dxa"/>
          </w:tcPr>
          <w:p w14:paraId="14E17F13" w14:textId="77777777" w:rsidR="00263DFD" w:rsidRDefault="00DC1F65" w:rsidP="0031130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Competency folders and grids have been updated. Directions for performing competencies were printed on yellow paper and placed in your mailbox.  It is time to show that you are competent in all of the required ways.  </w:t>
            </w:r>
          </w:p>
          <w:p w14:paraId="52AD2E1E" w14:textId="7A8F20E0" w:rsidR="00DC1F65" w:rsidRDefault="00DC1F65" w:rsidP="0031130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**New employees don’t begin competency documentation until after they have been here 6 months.</w:t>
            </w:r>
          </w:p>
        </w:tc>
        <w:tc>
          <w:tcPr>
            <w:tcW w:w="1481" w:type="dxa"/>
          </w:tcPr>
          <w:p w14:paraId="58CF043F" w14:textId="347558EE" w:rsidR="00263DFD" w:rsidRDefault="00DC1F65"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r w:rsidR="00DC1F65" w14:paraId="0DBD240F" w14:textId="77777777" w:rsidTr="00BE6F94">
        <w:tc>
          <w:tcPr>
            <w:cnfStyle w:val="001000000000" w:firstRow="0" w:lastRow="0" w:firstColumn="1" w:lastColumn="0" w:oddVBand="0" w:evenVBand="0" w:oddHBand="0" w:evenHBand="0" w:firstRowFirstColumn="0" w:firstRowLastColumn="0" w:lastRowFirstColumn="0" w:lastRowLastColumn="0"/>
            <w:tcW w:w="2059" w:type="dxa"/>
          </w:tcPr>
          <w:p w14:paraId="3016B238" w14:textId="2C1D1670" w:rsidR="00DC1F65" w:rsidRDefault="00DC1F65" w:rsidP="0031130F">
            <w:pPr>
              <w:jc w:val="center"/>
              <w:rPr>
                <w:sz w:val="32"/>
                <w:szCs w:val="32"/>
              </w:rPr>
            </w:pPr>
            <w:r>
              <w:rPr>
                <w:sz w:val="32"/>
                <w:szCs w:val="32"/>
              </w:rPr>
              <w:t>Sofia Updates</w:t>
            </w:r>
          </w:p>
        </w:tc>
        <w:tc>
          <w:tcPr>
            <w:tcW w:w="10589" w:type="dxa"/>
          </w:tcPr>
          <w:p w14:paraId="0044EC7E" w14:textId="026140F1" w:rsidR="00DC1F65" w:rsidRDefault="00DC1F65" w:rsidP="0031130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We have another Sofia in T2.  The </w:t>
            </w:r>
            <w:proofErr w:type="spellStart"/>
            <w:r>
              <w:rPr>
                <w:sz w:val="28"/>
                <w:szCs w:val="28"/>
              </w:rPr>
              <w:t>Sofias</w:t>
            </w:r>
            <w:proofErr w:type="spellEnd"/>
            <w:r>
              <w:rPr>
                <w:sz w:val="28"/>
                <w:szCs w:val="28"/>
              </w:rPr>
              <w:t xml:space="preserve"> are now connected to </w:t>
            </w:r>
            <w:proofErr w:type="spellStart"/>
            <w:r>
              <w:rPr>
                <w:sz w:val="28"/>
                <w:szCs w:val="28"/>
              </w:rPr>
              <w:t>Virena</w:t>
            </w:r>
            <w:proofErr w:type="spellEnd"/>
            <w:r>
              <w:rPr>
                <w:sz w:val="28"/>
                <w:szCs w:val="28"/>
              </w:rPr>
              <w:t>, a device which will send de-identified information to the MDH about our results to track Influenza, RSV and strep trends.  Because of this change, you will need to enter the following when performing a</w:t>
            </w:r>
            <w:r w:rsidR="008C7F0B">
              <w:rPr>
                <w:sz w:val="28"/>
                <w:szCs w:val="28"/>
              </w:rPr>
              <w:t>ny</w:t>
            </w:r>
            <w:r>
              <w:rPr>
                <w:sz w:val="28"/>
                <w:szCs w:val="28"/>
              </w:rPr>
              <w:t xml:space="preserve"> test</w:t>
            </w:r>
            <w:r w:rsidR="008C7F0B">
              <w:rPr>
                <w:sz w:val="28"/>
                <w:szCs w:val="28"/>
              </w:rPr>
              <w:t>s</w:t>
            </w:r>
            <w:r>
              <w:rPr>
                <w:sz w:val="28"/>
                <w:szCs w:val="28"/>
              </w:rPr>
              <w:t>:</w:t>
            </w:r>
          </w:p>
          <w:p w14:paraId="06E3A14E" w14:textId="39070A23" w:rsidR="00DC1F65" w:rsidRDefault="00DC1F65" w:rsidP="00DC1F6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Patient age – this will show up after you log-on</w:t>
            </w:r>
          </w:p>
          <w:p w14:paraId="6DBA445A" w14:textId="2CA1B300" w:rsidR="008C7F0B" w:rsidRDefault="008C7F0B" w:rsidP="00DC1F6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Also have a choice for age in [Month] or [Years]</w:t>
            </w:r>
            <w:r w:rsidR="00F25D10">
              <w:rPr>
                <w:sz w:val="28"/>
                <w:szCs w:val="28"/>
              </w:rPr>
              <w:t xml:space="preserve"> or [Weeks]</w:t>
            </w:r>
            <w:bookmarkStart w:id="0" w:name="_GoBack"/>
            <w:bookmarkEnd w:id="0"/>
          </w:p>
          <w:p w14:paraId="6442AC21" w14:textId="07AADC50" w:rsidR="008C7F0B" w:rsidRDefault="008C7F0B" w:rsidP="00DC1F6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Patient status – has a proficiency test choice, for non-patient testing, otherwise leave as defaulted blank status</w:t>
            </w:r>
          </w:p>
          <w:p w14:paraId="68050BEE" w14:textId="77777777" w:rsidR="008C7F0B" w:rsidRDefault="008C7F0B" w:rsidP="008C7F0B">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Scan barcode to log-on as user</w:t>
            </w:r>
          </w:p>
          <w:p w14:paraId="0AB4BBBB" w14:textId="77777777" w:rsidR="008C7F0B" w:rsidRDefault="008C7F0B" w:rsidP="008C7F0B">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We are still only using Flu and RSV on the Sofia</w:t>
            </w:r>
            <w:r w:rsidR="00F25D10">
              <w:rPr>
                <w:sz w:val="28"/>
                <w:szCs w:val="28"/>
              </w:rPr>
              <w:t xml:space="preserve"> at this time.</w:t>
            </w:r>
          </w:p>
          <w:p w14:paraId="71BFE5EF" w14:textId="21011197" w:rsidR="00F25D10" w:rsidRPr="008C7F0B" w:rsidRDefault="00F25D10" w:rsidP="008C7F0B">
            <w:pPr>
              <w:cnfStyle w:val="000000000000" w:firstRow="0" w:lastRow="0" w:firstColumn="0" w:lastColumn="0" w:oddVBand="0" w:evenVBand="0" w:oddHBand="0" w:evenHBand="0" w:firstRowFirstColumn="0" w:firstRowLastColumn="0" w:lastRowFirstColumn="0" w:lastRowLastColumn="0"/>
              <w:rPr>
                <w:sz w:val="28"/>
                <w:szCs w:val="28"/>
              </w:rPr>
            </w:pPr>
            <w:r>
              <w:rPr>
                <w:noProof/>
              </w:rPr>
              <w:lastRenderedPageBreak/>
              <mc:AlternateContent>
                <mc:Choice Requires="wps">
                  <w:drawing>
                    <wp:anchor distT="0" distB="0" distL="114300" distR="114300" simplePos="0" relativeHeight="251661312" behindDoc="0" locked="0" layoutInCell="1" allowOverlap="1" wp14:anchorId="373DFCAE" wp14:editId="1F50CEAF">
                      <wp:simplePos x="0" y="0"/>
                      <wp:positionH relativeFrom="column">
                        <wp:posOffset>2965450</wp:posOffset>
                      </wp:positionH>
                      <wp:positionV relativeFrom="paragraph">
                        <wp:posOffset>1390650</wp:posOffset>
                      </wp:positionV>
                      <wp:extent cx="2522220" cy="525780"/>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252222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CE04EA" w14:textId="369DA0EF" w:rsidR="00F25D10" w:rsidRDefault="00F25D10">
                                  <w:r>
                                    <w:t>Use this button to toggle between YEARS, MONTHS OR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DFCAE" id="_x0000_t202" coordsize="21600,21600" o:spt="202" path="m,l,21600r21600,l21600,xe">
                      <v:stroke joinstyle="miter"/>
                      <v:path gradientshapeok="t" o:connecttype="rect"/>
                    </v:shapetype>
                    <v:shape id="Text Box 6" o:spid="_x0000_s1026" type="#_x0000_t202" style="position:absolute;margin-left:233.5pt;margin-top:109.5pt;width:198.6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MUfQIAAGIFAAAOAAAAZHJzL2Uyb0RvYy54bWysVFFPGzEMfp+0/xDlfVzbUWAVV9SBmCYh&#10;QIOJ5zSX0NNycZak7XW/fl9yd6Vie2FaH1Kf/dmxP9s5v2gbwzbKh5psycdHI86UlVTV9rnk3x+v&#10;P5xxFqKwlTBkVcl3KvCL+ft351s3UxNakamUZwhiw2zrSr6K0c2KIsiVakQ4IqcsjJp8IyI+/XNR&#10;ebFF9MYUk9HopNiSr5wnqUKA9qoz8nmOr7WS8U7roCIzJUduMZ8+n8t0FvNzMXv2wq1q2ach/iGL&#10;RtQWl+5DXYko2NrXf4RqaukpkI5HkpqCtK6lyjWgmvHoVTUPK+FUrgXkBLenKfy/sPJ2c+9ZXZX8&#10;hDMrGrToUbWRfaaWnSR2ti7MAHpwgMUWanR50AcoU9Gt9k36RzkMdvC823ObgkkoJ9MJfjBJ2KaT&#10;6elZJr948XY+xC+KGpaEknv0LlMqNjchIhNAB0i6zNJ1bUzun7FsiwI+TkfZYW+Bh7EJq/Ik9GFS&#10;RV3mWYo7oxLG2G9Kg4lcQFLkGVSXxrONwPQIKZWNufYcF+iE0kjiLY49/iWrtzh3dQw3k41756a2&#10;5HP1r9Kufgwp6w4PIg/qTmJsl23f6SVVOzTaU7cowcnrGt24ESHeC4/NQAOx7fEOhzYE1qmXOFuR&#10;//U3fcJjYGHlbItNK3n4uRZecWa+Wozyp/HxcVrN/HE8PU1D4g8ty0OLXTeXhHaM8a44mcWEj2YQ&#10;tafmCY/CIt0Kk7ASd5c8DuJl7PYfj4pUi0UGYRmdiDf2wckUOnUnzdpj+yS86wcyYpRvadhJMXs1&#10;lx02eVparCPpOg9tIrhjtScei5xnuX900ktx+J1RL0/j/DcAAAD//wMAUEsDBBQABgAIAAAAIQBf&#10;bKd14wAAAAsBAAAPAAAAZHJzL2Rvd25yZXYueG1sTI9BT4NAEIXvJv6HzZh4swtYEZGlaUgaE6OH&#10;1l68LewUiOwsstsW/fWOJ729yXt5871iNdtBnHDyvSMF8SICgdQ401OrYP+2uclA+KDJ6MERKvhC&#10;D6vy8qLQuXFn2uJpF1rBJeRzraALYcyl9E2HVvuFG5HYO7jJ6sDn1Eoz6TOX20EmUZRKq3viD50e&#10;seqw+dgdrYLnavOqt3Vis++heno5rMfP/fudUtdX8/oRRMA5/IXhF5/RoWSm2h3JeDEoWKb3vCUo&#10;SOIHFpzI0mUColZwG8UZyLKQ/zeUPwAAAP//AwBQSwECLQAUAAYACAAAACEAtoM4kv4AAADhAQAA&#10;EwAAAAAAAAAAAAAAAAAAAAAAW0NvbnRlbnRfVHlwZXNdLnhtbFBLAQItABQABgAIAAAAIQA4/SH/&#10;1gAAAJQBAAALAAAAAAAAAAAAAAAAAC8BAABfcmVscy8ucmVsc1BLAQItABQABgAIAAAAIQDhrUMU&#10;fQIAAGIFAAAOAAAAAAAAAAAAAAAAAC4CAABkcnMvZTJvRG9jLnhtbFBLAQItABQABgAIAAAAIQBf&#10;bKd14wAAAAsBAAAPAAAAAAAAAAAAAAAAANcEAABkcnMvZG93bnJldi54bWxQSwUGAAAAAAQABADz&#10;AAAA5wUAAAAA&#10;" filled="f" stroked="f" strokeweight=".5pt">
                      <v:textbox>
                        <w:txbxContent>
                          <w:p w14:paraId="10CE04EA" w14:textId="369DA0EF" w:rsidR="00F25D10" w:rsidRDefault="00F25D10">
                            <w:r>
                              <w:t>Use this button to toggle between YEARS, MONTHS OR WEEKS</w:t>
                            </w:r>
                          </w:p>
                        </w:txbxContent>
                      </v:textbox>
                    </v:shape>
                  </w:pict>
                </mc:Fallback>
              </mc:AlternateContent>
            </w:r>
            <w:r>
              <w:rPr>
                <w:noProof/>
              </w:rPr>
              <mc:AlternateContent>
                <mc:Choice Requires="wps">
                  <w:drawing>
                    <wp:anchor distT="0" distB="0" distL="114300" distR="114300" simplePos="0" relativeHeight="251663360" behindDoc="0" locked="1" layoutInCell="1" allowOverlap="1" wp14:anchorId="2A40B27A" wp14:editId="300DF9B7">
                      <wp:simplePos x="0" y="0"/>
                      <wp:positionH relativeFrom="column">
                        <wp:posOffset>3209925</wp:posOffset>
                      </wp:positionH>
                      <wp:positionV relativeFrom="paragraph">
                        <wp:posOffset>1954530</wp:posOffset>
                      </wp:positionV>
                      <wp:extent cx="2596896" cy="283464"/>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2596896" cy="2834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26E5C" w14:textId="587C2A57" w:rsidR="00F25D10" w:rsidRDefault="00F25D10">
                                  <w:r>
                                    <w:t>Changed only for proficiency testing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0B27A" id="Text Box 8" o:spid="_x0000_s1027" type="#_x0000_t202" style="position:absolute;margin-left:252.75pt;margin-top:153.9pt;width:204.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lugAIAAGkFAAAOAAAAZHJzL2Uyb0RvYy54bWysVN9P2zAQfp+0/8Hy+0hbSlcqUtSBmCYh&#10;QINpz65j02i2z7OvTbq/fmcnKRXbC9NekvPd58/3++KytYbtVIg1uJKPT0acKSehqt1zyb893XyY&#10;cxZRuEoYcKrkexX55fL9u4vGL9QENmAqFRiRuLhofMk3iH5RFFFulBXxBLxyZNQQrEA6hueiCqIh&#10;dmuKyWg0KxoIlQ8gVYykve6MfJn5tVYS77WOCpkpOfmG+Rvyd52+xfJCLJ6D8Jta9m6If/DCitrR&#10;oweqa4GCbUP9B5WtZYAIGk8k2AK0rqXKMVA049GraB43wqscCyUn+kOa4v+jlXe7h8DqquRUKCcs&#10;lehJtcg+QcvmKTuNjwsCPXqCYUtqqvKgj6RMQbc62PSncBjZKc/7Q24TmSTl5Ox8Nj+fcSbJNpmf&#10;TmfTRFO83PYh4mcFliWh5IFql1MqdrcRO+gASY85uKmNyfUzjjUln52ejfKFg4XIjUtYlTuhp0kR&#10;dZ5nCfdGJYxxX5WmTOQAkiL3oLoyge0EdY+QUjnMsWdeQieUJifecrHHv3j1lstdHMPL4PBw2dYO&#10;Qo7+ldvVj8Fl3eEp50dxJxHbdZtb4FDYNVR7qneAbl6ilzc1FeVWRHwQgQaESkxDj/f00QYo+dBL&#10;nG0g/PqbPuGpb8nKWUMDV/L4cyuC4sx8cdTR5+PpNE1oPkzPPk7oEI4t62OL29oroKqMab14mcWE&#10;RzOIOoD9TrthlV4lk3CS3i45DuIVdmuAdotUq1UG0Ux6gbfu0ctEnYqUWu6p/S6C7/sSqaPvYBhN&#10;sXjVnh023XSw2iLoOvduynOX1T7/NM+5+/vdkxbG8TmjXjbk8jcAAAD//wMAUEsDBBQABgAIAAAA&#10;IQAqamKS4QAAAAsBAAAPAAAAZHJzL2Rvd25yZXYueG1sTI89T8MwEIZ3JP6DdUhs1G6ooYQ4VRWp&#10;QkIwtHRhc2I3ibDPIXbbwK/nmGC89x69H8Vq8o6d7Bj7gArmMwHMYhNMj62C/dvmZgksJo1Gu4BW&#10;wZeNsCovLwqdm3DGrT3tUsvIBGOuFXQpDTnnsems13EWBov0O4TR60Tn2HIz6jOZe8czIe641z1S&#10;QqcHW3W2+dgdvYLnavOqt3Xml9+ueno5rIfP/btU6vpqWj8CS3ZKfzD81qfqUFKnOhzRROYUSCEl&#10;oQpuxT1tIOJhviClJkVmC+Blwf9vKH8AAAD//wMAUEsBAi0AFAAGAAgAAAAhALaDOJL+AAAA4QEA&#10;ABMAAAAAAAAAAAAAAAAAAAAAAFtDb250ZW50X1R5cGVzXS54bWxQSwECLQAUAAYACAAAACEAOP0h&#10;/9YAAACUAQAACwAAAAAAAAAAAAAAAAAvAQAAX3JlbHMvLnJlbHNQSwECLQAUAAYACAAAACEA7ciJ&#10;boACAABpBQAADgAAAAAAAAAAAAAAAAAuAgAAZHJzL2Uyb0RvYy54bWxQSwECLQAUAAYACAAAACEA&#10;KmpikuEAAAALAQAADwAAAAAAAAAAAAAAAADaBAAAZHJzL2Rvd25yZXYueG1sUEsFBgAAAAAEAAQA&#10;8wAAAOgFAAAAAA==&#10;" filled="f" stroked="f" strokeweight=".5pt">
                      <v:textbox>
                        <w:txbxContent>
                          <w:p w14:paraId="6FA26E5C" w14:textId="587C2A57" w:rsidR="00F25D10" w:rsidRDefault="00F25D10">
                            <w:r>
                              <w:t>Changed only for proficiency testing</w:t>
                            </w:r>
                          </w:p>
                        </w:txbxContent>
                      </v:textbox>
                      <w10:anchorlock/>
                    </v:shape>
                  </w:pict>
                </mc:Fallback>
              </mc:AlternateContent>
            </w:r>
            <w:r>
              <w:rPr>
                <w:noProof/>
              </w:rPr>
              <mc:AlternateContent>
                <mc:Choice Requires="wps">
                  <w:drawing>
                    <wp:anchor distT="0" distB="0" distL="114300" distR="114300" simplePos="0" relativeHeight="251662336" behindDoc="0" locked="1" layoutInCell="1" allowOverlap="1" wp14:anchorId="5D5B56C9" wp14:editId="7A15C405">
                      <wp:simplePos x="0" y="0"/>
                      <wp:positionH relativeFrom="column">
                        <wp:posOffset>297815</wp:posOffset>
                      </wp:positionH>
                      <wp:positionV relativeFrom="paragraph">
                        <wp:posOffset>2015490</wp:posOffset>
                      </wp:positionV>
                      <wp:extent cx="5669280" cy="164592"/>
                      <wp:effectExtent l="19050" t="19050" r="26670" b="26035"/>
                      <wp:wrapNone/>
                      <wp:docPr id="7" name="Rectangle 7"/>
                      <wp:cNvGraphicFramePr/>
                      <a:graphic xmlns:a="http://schemas.openxmlformats.org/drawingml/2006/main">
                        <a:graphicData uri="http://schemas.microsoft.com/office/word/2010/wordprocessingShape">
                          <wps:wsp>
                            <wps:cNvSpPr/>
                            <wps:spPr>
                              <a:xfrm>
                                <a:off x="0" y="0"/>
                                <a:ext cx="5669280" cy="164592"/>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9C8EA6" id="Rectangle 7" o:spid="_x0000_s1026" style="position:absolute;margin-left:23.45pt;margin-top:158.7pt;width:446.4pt;height:12.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ysnAIAAI8FAAAOAAAAZHJzL2Uyb0RvYy54bWysVE1v2zAMvQ/YfxB0X50Y+WiNOkWQosOA&#10;oivaDj0rshQbkEVNUuJkv36UZLtBV+wwzAdZEslH8onk9c2xVeQgrGtAl3R6MaFEaA5Vo3cl/fFy&#10;9+WSEueZrpgCLUp6Eo7erD5/uu5MIXKoQVXCEgTRruhMSWvvTZFljteiZe4CjNAolGBb5vFod1ll&#10;WYforcryyWSRdWArY4EL5/D2NgnpKuJLKbj/LqUTnqiSYmw+rjau27Bmq2tW7CwzdcP7MNg/RNGy&#10;RqPTEeqWeUb2tvkDqm24BQfSX3BoM5Cy4SLmgNlMJ++yea6ZETEXJMeZkSb3/2D5w+HRkqYq6ZIS&#10;zVp8oickjemdEmQZ6OmMK1Dr2Tza/uRwG3I9StuGP2ZBjpHS00ipOHrC8XK+WFzll8g8R9l0MZtf&#10;5QE0e7M21vmvAloSNiW16D0yyQ73zifVQSU403DXKIX3rFCadCXNL+fLebRwoJoqSIPQ2d12oyw5&#10;MHz5zSR8veMzNQxDaYwm5Jiyijt/UiI5eBISycE88uQhlKUYYRnnQvtpEtWsEsnb/NzZYBFzVhoB&#10;A7LEKEfsHmDQTCADdmKg1w+mIlb1aDz5W2DJeLSInkH70bhtNNiPABRm1XtO+gNJiZrA0haqE5aO&#10;hdRTzvC7Bl/wnjn/yCw2ET46Dgb/HRepAF8K+h0lNdhfH90HfaxtlFLSYVOW1P3cMysoUd80Vv3V&#10;dDYLXRwPs/kyx4M9l2zPJXrfbgBff4ojyPC4DfpeDVtpoX3F+bEOXlHENEffJeXeDoeNT8MCJxAX&#10;63VUw841zN/rZ8MDeGA1VOjL8ZVZ05exxwZ4gKGBWfGumpNusNSw3nuQTSz1N157vrHrY+H0EyqM&#10;lfNz1Hqbo6vfAAAA//8DAFBLAwQUAAYACAAAACEA4GjRK+EAAAAKAQAADwAAAGRycy9kb3ducmV2&#10;LnhtbEyPy07DMBBF90j8gzVI7KgTEtomxKkQD4kuEGqLxHYSD3EgtqPYrcPfY1awnJmjO+dWm1kP&#10;7EST660RkC4SYGRaK3vTCXg7PF2tgTmPRuJgDQn4Jgeb+vyswlLaYHZ02vuOxRDjShSgvB9Lzl2r&#10;SKNb2JFMvH3YSaOP49RxOWGI4Xrg10my5Bp7Ez8oHOleUfu1P2oBL812F8LNOz37xznF1/BpUT0I&#10;cXkx390C8zT7Pxh+9aM61NGpsUcjHRsE5MsikgKydJUDi0CRFStgTdzkWQa8rvj/CvUPAAAA//8D&#10;AFBLAQItABQABgAIAAAAIQC2gziS/gAAAOEBAAATAAAAAAAAAAAAAAAAAAAAAABbQ29udGVudF9U&#10;eXBlc10ueG1sUEsBAi0AFAAGAAgAAAAhADj9If/WAAAAlAEAAAsAAAAAAAAAAAAAAAAALwEAAF9y&#10;ZWxzLy5yZWxzUEsBAi0AFAAGAAgAAAAhAIO2PKycAgAAjwUAAA4AAAAAAAAAAAAAAAAALgIAAGRy&#10;cy9lMm9Eb2MueG1sUEsBAi0AFAAGAAgAAAAhAOBo0SvhAAAACgEAAA8AAAAAAAAAAAAAAAAA9gQA&#10;AGRycy9kb3ducmV2LnhtbFBLBQYAAAAABAAEAPMAAAAEBgAAAAA=&#10;" filled="f" strokecolor="#c00000" strokeweight="2.25pt">
                      <w10:anchorlock/>
                    </v:rect>
                  </w:pict>
                </mc:Fallback>
              </mc:AlternateContent>
            </w:r>
            <w:r>
              <w:rPr>
                <w:noProof/>
              </w:rPr>
              <mc:AlternateContent>
                <mc:Choice Requires="wps">
                  <w:drawing>
                    <wp:anchor distT="0" distB="0" distL="114300" distR="114300" simplePos="0" relativeHeight="251660288" behindDoc="0" locked="1" layoutInCell="1" allowOverlap="1" wp14:anchorId="446C9D49" wp14:editId="72C24464">
                      <wp:simplePos x="0" y="0"/>
                      <wp:positionH relativeFrom="column">
                        <wp:posOffset>2185670</wp:posOffset>
                      </wp:positionH>
                      <wp:positionV relativeFrom="paragraph">
                        <wp:posOffset>1654810</wp:posOffset>
                      </wp:positionV>
                      <wp:extent cx="830580" cy="261620"/>
                      <wp:effectExtent l="38100" t="19050" r="26670" b="81280"/>
                      <wp:wrapNone/>
                      <wp:docPr id="5" name="Straight Arrow Connector 5"/>
                      <wp:cNvGraphicFramePr/>
                      <a:graphic xmlns:a="http://schemas.openxmlformats.org/drawingml/2006/main">
                        <a:graphicData uri="http://schemas.microsoft.com/office/word/2010/wordprocessingShape">
                          <wps:wsp>
                            <wps:cNvCnPr/>
                            <wps:spPr>
                              <a:xfrm flipH="1">
                                <a:off x="0" y="0"/>
                                <a:ext cx="830580" cy="261620"/>
                              </a:xfrm>
                              <a:prstGeom prst="straightConnector1">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7C2D85" id="_x0000_t32" coordsize="21600,21600" o:spt="32" o:oned="t" path="m,l21600,21600e" filled="f">
                      <v:path arrowok="t" fillok="f" o:connecttype="none"/>
                      <o:lock v:ext="edit" shapetype="t"/>
                    </v:shapetype>
                    <v:shape id="Straight Arrow Connector 5" o:spid="_x0000_s1026" type="#_x0000_t32" style="position:absolute;margin-left:172.1pt;margin-top:130.3pt;width:65.4pt;height:20.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5PAAIAAEwEAAAOAAAAZHJzL2Uyb0RvYy54bWysVE2P0zAUvCPxHyzfaZKilipqukJdFg4I&#10;ql34Aa5jJ5b8pWfTpP+eZycNLIgDiBysOPbMmxk/Z383Gk0uAoJytqHVqqREWO5aZbuGfv3y8GpH&#10;SYjMtkw7Kxp6FYHeHV6+2A++FmvXO90KIEhiQz34hvYx+rooAu+FYWHlvLC4KB0YFnEKXdECG5Dd&#10;6GJdltticNB6cFyEgF/vp0V6yPxSCh4/SxlEJLqhqC3mEfJ4TmNx2LO6A+Z7xWcZ7B9UGKYsFl2o&#10;7llk5Buo36iM4uCCk3HFnSmclIqL7AHdVOUvbp565kX2guEEv8QU/h8t/3Q5AVFtQzeUWGbwiJ4i&#10;MNX1kbwFcAM5OmsxRgdkk9IafKgRdLQnmGfBnyBZHyUYIrXyH7ARchhoj4w56+uStRgj4fhx97rc&#10;7PBEOC6tt9V2nc+imGgSnYcQ3wtnSHppaJhVLXKmEuzyMUQUgsAbIIG1JQNaelNtyqwkOK3aB6V1&#10;WgzQnY8ayIVhUxzL9CRnSPFsW2RKv7MtiVePqURQzHZazDu1RUDKYnKf3+JVi6n4o5CYKbqcROZu&#10;FktJxrmwsVqYcHeCSZS3AGfZ6Rr8CTjvT1CRO/1vwAsiV3Y2LmCjrIMptOfV43iTLKf9twQm3ymC&#10;s2uvuS9yNNiyOdX5eqU78fM8w3/8BA7fAQAA//8DAFBLAwQUAAYACAAAACEA6V8s/N4AAAALAQAA&#10;DwAAAGRycy9kb3ducmV2LnhtbEyPy07DMBBF90j8gzVIbCpqN4RQhTgVArGnJQvYOfEQB/yIYrcJ&#10;f8+wosvRPbpzbrVbnGUnnOIQvITNWgBD3wU9+F5C8/ZyswUWk/Ja2eBRwg9G2NWXF5UqdZj9Hk+H&#10;1DMq8bFUEkxKY8l57Aw6FddhRE/ZZ5icSnROPdeTmqncWZ4JUXCnBk8fjBrxyWD3fTg6CeNq//HM&#10;8X35wn712pjGtnNvpby+Wh4fgCVc0j8Mf/qkDjU5teHodWRWwm2eZ4RKyApRACMiv7+jdS1FYrMF&#10;Xlf8fEP9CwAA//8DAFBLAQItABQABgAIAAAAIQC2gziS/gAAAOEBAAATAAAAAAAAAAAAAAAAAAAA&#10;AABbQ29udGVudF9UeXBlc10ueG1sUEsBAi0AFAAGAAgAAAAhADj9If/WAAAAlAEAAAsAAAAAAAAA&#10;AAAAAAAALwEAAF9yZWxzLy5yZWxzUEsBAi0AFAAGAAgAAAAhAHFF3k8AAgAATAQAAA4AAAAAAAAA&#10;AAAAAAAALgIAAGRycy9lMm9Eb2MueG1sUEsBAi0AFAAGAAgAAAAhAOlfLPzeAAAACwEAAA8AAAAA&#10;AAAAAAAAAAAAWgQAAGRycy9kb3ducmV2LnhtbFBLBQYAAAAABAAEAPMAAABlBQAAAAA=&#10;" strokecolor="#c00000" strokeweight="4.5pt">
                      <v:stroke endarrow="block"/>
                      <w10:anchorlock/>
                    </v:shape>
                  </w:pict>
                </mc:Fallback>
              </mc:AlternateContent>
            </w:r>
            <w:r>
              <w:rPr>
                <w:noProof/>
              </w:rPr>
              <mc:AlternateContent>
                <mc:Choice Requires="wps">
                  <w:drawing>
                    <wp:anchor distT="0" distB="0" distL="114300" distR="114300" simplePos="0" relativeHeight="251659264" behindDoc="0" locked="1" layoutInCell="1" allowOverlap="1" wp14:anchorId="7A71C556" wp14:editId="326CBED9">
                      <wp:simplePos x="0" y="0"/>
                      <wp:positionH relativeFrom="column">
                        <wp:posOffset>290195</wp:posOffset>
                      </wp:positionH>
                      <wp:positionV relativeFrom="paragraph">
                        <wp:posOffset>1807210</wp:posOffset>
                      </wp:positionV>
                      <wp:extent cx="813816" cy="201168"/>
                      <wp:effectExtent l="19050" t="19050" r="24765" b="27940"/>
                      <wp:wrapNone/>
                      <wp:docPr id="4" name="Rectangle 4"/>
                      <wp:cNvGraphicFramePr/>
                      <a:graphic xmlns:a="http://schemas.openxmlformats.org/drawingml/2006/main">
                        <a:graphicData uri="http://schemas.microsoft.com/office/word/2010/wordprocessingShape">
                          <wps:wsp>
                            <wps:cNvSpPr/>
                            <wps:spPr>
                              <a:xfrm>
                                <a:off x="0" y="0"/>
                                <a:ext cx="813816" cy="201168"/>
                              </a:xfrm>
                              <a:prstGeom prst="rect">
                                <a:avLst/>
                              </a:prstGeom>
                              <a:noFill/>
                              <a:ln w="28575">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0A192" id="Rectangle 4" o:spid="_x0000_s1026" style="position:absolute;margin-left:22.85pt;margin-top:142.3pt;width:64.1pt;height: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z3poQIAALUFAAAOAAAAZHJzL2Uyb0RvYy54bWysVEtP3DAQvlfqf7B8L0m2u7CNyKIViKoS&#10;BQRUnI1jbyLZHtf2vvrrO7azYUVRD1Uvjj2Pb2a+zMz5xU4rshHO92AaWp2UlAjDoe3NqqE/nq4/&#10;zSnxgZmWKTCioXvh6cXi44fzra3FBDpQrXAEQYyvt7ahXQi2LgrPO6GZPwErDColOM0CPt2qaB3b&#10;IrpWxaQsT4stuNY64MJ7lF5lJV0kfCkFD3dSehGIaijmFtLp0vkSz2JxzuqVY7br+ZAG+4csNOsN&#10;Bh2hrlhgZO36P6B0zx14kOGEgy5Ayp6LVANWU5VvqnnsmBWpFiTH25Em//9g+e3m3pG+beiUEsM0&#10;/qIHJI2ZlRJkGunZWl+j1aO9d8PL4zXWupNOxy9WQXaJ0v1IqdgFwlE4rz7Pq1NKOKqwwup0HjGL&#10;V2frfPgqQJN4aajD4IlItrnxIZseTGIsA9e9UihntTJki6Dz2dkseXhQfRu1UZkaSFwqRzYMfz3j&#10;XJgwSXZqrb9Dm+Vns7JMTYAZjS4pvyM01CmDwshErj3dwl6JnMeDkEghVpsDjEDHsaucY8dakcUx&#10;8vuhlUHAiCyxmBF7AIiD8bauauB0sI+uIvX+6Fzm6H9zHj1SZDBhdNa9AfcegApj5Gx/IClTE1l6&#10;gXaPDeYgT563/LrHH33DfLhnDkcNhxLXR7jDQyrAHwrDjZIO3K/35NEeJwC1lGxxdBvqf66ZE5So&#10;bwZn40s1ncZZT4/p7GyCD3eseTnWmLW+BGyRCheV5eka7YM6XKUD/YxbZhmjoooZjrEbyoM7PC5D&#10;Xim4p7hYLpMZzrdl4cY8Wh7BI6uxkZ92z8zZodsDjsktHMac1W+aPttGTwPLdQDZp4l45XXgG3dD&#10;6tlhj8Xlc/xOVq/bdvEbAAD//wMAUEsDBBQABgAIAAAAIQBI+uBj3gAAAAoBAAAPAAAAZHJzL2Rv&#10;d25yZXYueG1sTI9BT4NAEIXvJv6HzZh4MXYpFFqRoWmMpmepB49bdgQiO0vYLaX/3u3JHifvy3vf&#10;FNvZ9GKi0XWWEZaLCARxbXXHDcLX4eN5A8J5xVr1lgnhQg625f1doXJtz/xJU+UbEUrY5Qqh9X7I&#10;pXR1S0a5hR2IQ/ZjR6N8OMdG6lGdQ7npZRxFmTSq47DQqoHeWqp/q5NBqPaNHGva0+U7pd370zTo&#10;+JAiPj7Mu1cQnmb/D8NVP6hDGZyO9sTaiR5hla4DiRBvVhmIK7BOXkAcEZJlloAsC3n7QvkHAAD/&#10;/wMAUEsBAi0AFAAGAAgAAAAhALaDOJL+AAAA4QEAABMAAAAAAAAAAAAAAAAAAAAAAFtDb250ZW50&#10;X1R5cGVzXS54bWxQSwECLQAUAAYACAAAACEAOP0h/9YAAACUAQAACwAAAAAAAAAAAAAAAAAvAQAA&#10;X3JlbHMvLnJlbHNQSwECLQAUAAYACAAAACEABN896aECAAC1BQAADgAAAAAAAAAAAAAAAAAuAgAA&#10;ZHJzL2Uyb0RvYy54bWxQSwECLQAUAAYACAAAACEASPrgY94AAAAKAQAADwAAAAAAAAAAAAAAAAD7&#10;BAAAZHJzL2Rvd25yZXYueG1sUEsFBgAAAAAEAAQA8wAAAAYGAAAAAA==&#10;" filled="f" strokecolor="#943634 [2405]" strokeweight="2.25pt">
                      <w10:anchorlock/>
                    </v:rect>
                  </w:pict>
                </mc:Fallback>
              </mc:AlternateContent>
            </w:r>
            <w:r>
              <w:rPr>
                <w:noProof/>
              </w:rPr>
              <w:drawing>
                <wp:inline distT="0" distB="0" distL="0" distR="0" wp14:anchorId="1344FC16" wp14:editId="369151F7">
                  <wp:extent cx="3164346" cy="2867025"/>
                  <wp:effectExtent l="0" t="381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rot="5400000">
                            <a:off x="0" y="0"/>
                            <a:ext cx="3172118" cy="2874067"/>
                          </a:xfrm>
                          <a:prstGeom prst="rect">
                            <a:avLst/>
                          </a:prstGeom>
                        </pic:spPr>
                      </pic:pic>
                    </a:graphicData>
                  </a:graphic>
                </wp:inline>
              </w:drawing>
            </w:r>
          </w:p>
        </w:tc>
        <w:tc>
          <w:tcPr>
            <w:tcW w:w="1481" w:type="dxa"/>
          </w:tcPr>
          <w:p w14:paraId="69E4E8A0" w14:textId="5D7E9552" w:rsidR="00DC1F65" w:rsidRDefault="00DC1F65"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lastRenderedPageBreak/>
              <w:t>All Staff</w:t>
            </w:r>
          </w:p>
        </w:tc>
      </w:tr>
      <w:tr w:rsidR="008241DD" w14:paraId="0AAE97B5" w14:textId="77777777" w:rsidTr="00BE6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14:paraId="22F11B37" w14:textId="54EB5C59" w:rsidR="008241DD" w:rsidRDefault="008241DD" w:rsidP="0031130F">
            <w:pPr>
              <w:jc w:val="center"/>
              <w:rPr>
                <w:sz w:val="32"/>
                <w:szCs w:val="32"/>
              </w:rPr>
            </w:pPr>
            <w:r>
              <w:rPr>
                <w:sz w:val="32"/>
                <w:szCs w:val="32"/>
              </w:rPr>
              <w:lastRenderedPageBreak/>
              <w:t>New Swabs</w:t>
            </w:r>
          </w:p>
        </w:tc>
        <w:tc>
          <w:tcPr>
            <w:tcW w:w="10589" w:type="dxa"/>
          </w:tcPr>
          <w:p w14:paraId="16ADBF1C" w14:textId="10570D5E" w:rsidR="008241DD" w:rsidRDefault="008241DD" w:rsidP="0031130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Starting on 4/26/16 – we will begin using e-swabs.  These will be collected for Group B strep, wound cultures or miscellaneous cultures.</w:t>
            </w:r>
            <w:r>
              <w:rPr>
                <w:noProof/>
              </w:rPr>
              <w:drawing>
                <wp:inline distT="0" distB="0" distL="0" distR="0" wp14:anchorId="76A897AD" wp14:editId="50A9F0D5">
                  <wp:extent cx="4297680" cy="457876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02098" cy="4583472"/>
                          </a:xfrm>
                          <a:prstGeom prst="rect">
                            <a:avLst/>
                          </a:prstGeom>
                        </pic:spPr>
                      </pic:pic>
                    </a:graphicData>
                  </a:graphic>
                </wp:inline>
              </w:drawing>
            </w:r>
          </w:p>
        </w:tc>
        <w:tc>
          <w:tcPr>
            <w:tcW w:w="1481" w:type="dxa"/>
          </w:tcPr>
          <w:p w14:paraId="22895C81" w14:textId="77777777" w:rsidR="008241DD" w:rsidRDefault="008241DD"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p>
        </w:tc>
      </w:tr>
      <w:tr w:rsidR="008241DD" w14:paraId="584DA290" w14:textId="77777777" w:rsidTr="00BE6F94">
        <w:tc>
          <w:tcPr>
            <w:cnfStyle w:val="001000000000" w:firstRow="0" w:lastRow="0" w:firstColumn="1" w:lastColumn="0" w:oddVBand="0" w:evenVBand="0" w:oddHBand="0" w:evenHBand="0" w:firstRowFirstColumn="0" w:firstRowLastColumn="0" w:lastRowFirstColumn="0" w:lastRowLastColumn="0"/>
            <w:tcW w:w="2059" w:type="dxa"/>
          </w:tcPr>
          <w:p w14:paraId="606379C5" w14:textId="35624E4C" w:rsidR="008241DD" w:rsidRDefault="008241DD" w:rsidP="0031130F">
            <w:pPr>
              <w:jc w:val="center"/>
              <w:rPr>
                <w:sz w:val="32"/>
                <w:szCs w:val="32"/>
              </w:rPr>
            </w:pPr>
            <w:r>
              <w:rPr>
                <w:sz w:val="32"/>
                <w:szCs w:val="32"/>
              </w:rPr>
              <w:t>Biannual Correlations</w:t>
            </w:r>
          </w:p>
        </w:tc>
        <w:tc>
          <w:tcPr>
            <w:tcW w:w="10589" w:type="dxa"/>
          </w:tcPr>
          <w:p w14:paraId="634376A5" w14:textId="7D33D8D1" w:rsidR="008241DD" w:rsidRDefault="008241DD" w:rsidP="008241DD">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This procedure has been updated to include A1C correlations – </w:t>
            </w:r>
            <w:hyperlink r:id="rId9" w:history="1">
              <w:r w:rsidRPr="008241DD">
                <w:rPr>
                  <w:rStyle w:val="Hyperlink"/>
                  <w:sz w:val="28"/>
                  <w:szCs w:val="28"/>
                </w:rPr>
                <w:t>link to procedure</w:t>
              </w:r>
            </w:hyperlink>
            <w:r>
              <w:rPr>
                <w:sz w:val="28"/>
                <w:szCs w:val="28"/>
              </w:rPr>
              <w:t xml:space="preserve">.  Techs please read and </w:t>
            </w:r>
            <w:hyperlink r:id="rId10" w:history="1">
              <w:r w:rsidRPr="008241DD">
                <w:rPr>
                  <w:rStyle w:val="Hyperlink"/>
                  <w:sz w:val="28"/>
                  <w:szCs w:val="28"/>
                </w:rPr>
                <w:t>sign procedure attestation</w:t>
              </w:r>
            </w:hyperlink>
            <w:r>
              <w:rPr>
                <w:sz w:val="28"/>
                <w:szCs w:val="28"/>
              </w:rPr>
              <w:t>.   Turn in completed attestations.</w:t>
            </w:r>
          </w:p>
        </w:tc>
        <w:tc>
          <w:tcPr>
            <w:tcW w:w="1481" w:type="dxa"/>
          </w:tcPr>
          <w:p w14:paraId="2E2B905A" w14:textId="4911D30B" w:rsidR="008241DD" w:rsidRDefault="008241DD"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Bench Techs</w:t>
            </w:r>
          </w:p>
        </w:tc>
      </w:tr>
    </w:tbl>
    <w:p w14:paraId="3E18997E" w14:textId="0E9741C7" w:rsidR="00E81A23" w:rsidRDefault="00E81A23" w:rsidP="00E81A23"/>
    <w:p w14:paraId="79639C5D" w14:textId="536A7255" w:rsidR="00FB0FE8" w:rsidRDefault="00C14735" w:rsidP="0045270E">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p w14:paraId="5AE3AE96" w14:textId="7AD5638F" w:rsidR="00C93E19" w:rsidRDefault="007A74C1" w:rsidP="008241DD">
      <w:pPr>
        <w:pStyle w:val="ListParagraph"/>
        <w:numPr>
          <w:ilvl w:val="0"/>
          <w:numId w:val="1"/>
        </w:numPr>
        <w:rPr>
          <w:b/>
          <w:color w:val="17365D" w:themeColor="text2" w:themeShade="BF"/>
          <w:sz w:val="24"/>
          <w:szCs w:val="36"/>
        </w:rPr>
      </w:pPr>
      <w:hyperlink r:id="rId11" w:history="1">
        <w:r w:rsidR="00C93E19" w:rsidRPr="00C93E19">
          <w:rPr>
            <w:rStyle w:val="Hyperlink"/>
            <w:b/>
            <w:sz w:val="24"/>
            <w:szCs w:val="36"/>
          </w:rPr>
          <w:t>Messaging in EPIC</w:t>
        </w:r>
      </w:hyperlink>
    </w:p>
    <w:p w14:paraId="17B839CA" w14:textId="4E5CEFF7" w:rsidR="00C93E19" w:rsidRDefault="007A74C1" w:rsidP="008241DD">
      <w:pPr>
        <w:pStyle w:val="ListParagraph"/>
        <w:numPr>
          <w:ilvl w:val="0"/>
          <w:numId w:val="1"/>
        </w:numPr>
        <w:rPr>
          <w:b/>
          <w:color w:val="17365D" w:themeColor="text2" w:themeShade="BF"/>
          <w:sz w:val="24"/>
          <w:szCs w:val="36"/>
        </w:rPr>
      </w:pPr>
      <w:hyperlink r:id="rId12" w:history="1">
        <w:proofErr w:type="spellStart"/>
        <w:r w:rsidR="00A72978" w:rsidRPr="00A72978">
          <w:rPr>
            <w:rStyle w:val="Hyperlink"/>
            <w:b/>
            <w:sz w:val="24"/>
            <w:szCs w:val="36"/>
          </w:rPr>
          <w:t>DocumentingTelephoneEncounterinEPIC</w:t>
        </w:r>
        <w:proofErr w:type="spellEnd"/>
      </w:hyperlink>
    </w:p>
    <w:p w14:paraId="003746DB" w14:textId="587D7071" w:rsidR="00C93E19" w:rsidRDefault="007A74C1" w:rsidP="008241DD">
      <w:pPr>
        <w:pStyle w:val="ListParagraph"/>
        <w:numPr>
          <w:ilvl w:val="0"/>
          <w:numId w:val="1"/>
        </w:numPr>
        <w:rPr>
          <w:b/>
          <w:color w:val="17365D" w:themeColor="text2" w:themeShade="BF"/>
          <w:sz w:val="24"/>
          <w:szCs w:val="36"/>
        </w:rPr>
      </w:pPr>
      <w:hyperlink r:id="rId13" w:history="1">
        <w:proofErr w:type="spellStart"/>
        <w:r w:rsidR="00A72978" w:rsidRPr="00A72978">
          <w:rPr>
            <w:rStyle w:val="Hyperlink"/>
            <w:b/>
            <w:sz w:val="24"/>
            <w:szCs w:val="36"/>
          </w:rPr>
          <w:t>OrderingExtraTubesinCerner</w:t>
        </w:r>
        <w:proofErr w:type="spellEnd"/>
      </w:hyperlink>
    </w:p>
    <w:p w14:paraId="1C3560C5" w14:textId="682DB30A" w:rsidR="00A72978" w:rsidRDefault="007A74C1" w:rsidP="008241DD">
      <w:pPr>
        <w:pStyle w:val="ListParagraph"/>
        <w:numPr>
          <w:ilvl w:val="0"/>
          <w:numId w:val="1"/>
        </w:numPr>
        <w:rPr>
          <w:b/>
          <w:color w:val="17365D" w:themeColor="text2" w:themeShade="BF"/>
          <w:sz w:val="24"/>
          <w:szCs w:val="36"/>
        </w:rPr>
      </w:pPr>
      <w:hyperlink r:id="rId14" w:history="1">
        <w:proofErr w:type="spellStart"/>
        <w:r w:rsidR="00A72978" w:rsidRPr="00A72978">
          <w:rPr>
            <w:rStyle w:val="Hyperlink"/>
            <w:b/>
            <w:sz w:val="24"/>
            <w:szCs w:val="36"/>
          </w:rPr>
          <w:t>TransfersPendingList</w:t>
        </w:r>
        <w:proofErr w:type="spellEnd"/>
      </w:hyperlink>
    </w:p>
    <w:p w14:paraId="379E6700" w14:textId="2062C110" w:rsidR="008E019C" w:rsidRDefault="007A74C1" w:rsidP="008241DD">
      <w:pPr>
        <w:pStyle w:val="ListParagraph"/>
        <w:numPr>
          <w:ilvl w:val="0"/>
          <w:numId w:val="1"/>
        </w:numPr>
        <w:rPr>
          <w:b/>
          <w:color w:val="17365D" w:themeColor="text2" w:themeShade="BF"/>
          <w:sz w:val="24"/>
          <w:szCs w:val="36"/>
        </w:rPr>
      </w:pPr>
      <w:hyperlink r:id="rId15" w:history="1">
        <w:proofErr w:type="spellStart"/>
        <w:r w:rsidR="008E019C" w:rsidRPr="008E019C">
          <w:rPr>
            <w:rStyle w:val="Hyperlink"/>
            <w:b/>
            <w:sz w:val="24"/>
            <w:szCs w:val="36"/>
          </w:rPr>
          <w:t>CheckingtheTigrisList</w:t>
        </w:r>
        <w:proofErr w:type="spellEnd"/>
      </w:hyperlink>
    </w:p>
    <w:p w14:paraId="3CB06EDC" w14:textId="082D17E9" w:rsidR="00904AF8" w:rsidRDefault="007A74C1" w:rsidP="008241DD">
      <w:pPr>
        <w:pStyle w:val="ListParagraph"/>
        <w:numPr>
          <w:ilvl w:val="0"/>
          <w:numId w:val="1"/>
        </w:numPr>
        <w:rPr>
          <w:b/>
          <w:color w:val="17365D" w:themeColor="text2" w:themeShade="BF"/>
          <w:sz w:val="24"/>
          <w:szCs w:val="36"/>
        </w:rPr>
      </w:pPr>
      <w:hyperlink r:id="rId16" w:history="1">
        <w:proofErr w:type="spellStart"/>
        <w:r w:rsidR="00904AF8" w:rsidRPr="00904AF8">
          <w:rPr>
            <w:rStyle w:val="Hyperlink"/>
            <w:b/>
            <w:sz w:val="24"/>
            <w:szCs w:val="36"/>
          </w:rPr>
          <w:t>SysmexProcedure</w:t>
        </w:r>
        <w:proofErr w:type="spellEnd"/>
      </w:hyperlink>
    </w:p>
    <w:p w14:paraId="27A8E7D0" w14:textId="12962A55" w:rsidR="00904AF8" w:rsidRDefault="007A74C1" w:rsidP="008241DD">
      <w:pPr>
        <w:pStyle w:val="ListParagraph"/>
        <w:numPr>
          <w:ilvl w:val="0"/>
          <w:numId w:val="1"/>
        </w:numPr>
        <w:rPr>
          <w:b/>
          <w:color w:val="17365D" w:themeColor="text2" w:themeShade="BF"/>
          <w:sz w:val="24"/>
          <w:szCs w:val="36"/>
        </w:rPr>
      </w:pPr>
      <w:hyperlink r:id="rId17" w:history="1">
        <w:r w:rsidR="00AF2515" w:rsidRPr="00AF2515">
          <w:rPr>
            <w:rStyle w:val="Hyperlink"/>
            <w:b/>
            <w:sz w:val="24"/>
            <w:szCs w:val="36"/>
          </w:rPr>
          <w:t xml:space="preserve">ESR Auto Plus </w:t>
        </w:r>
        <w:proofErr w:type="spellStart"/>
        <w:r w:rsidR="00AF2515" w:rsidRPr="00AF2515">
          <w:rPr>
            <w:rStyle w:val="Hyperlink"/>
            <w:b/>
            <w:sz w:val="24"/>
            <w:szCs w:val="36"/>
          </w:rPr>
          <w:t>Sed</w:t>
        </w:r>
        <w:proofErr w:type="spellEnd"/>
        <w:r w:rsidR="00AF2515" w:rsidRPr="00AF2515">
          <w:rPr>
            <w:rStyle w:val="Hyperlink"/>
            <w:b/>
            <w:sz w:val="24"/>
            <w:szCs w:val="36"/>
          </w:rPr>
          <w:t xml:space="preserve"> Rate</w:t>
        </w:r>
      </w:hyperlink>
    </w:p>
    <w:p w14:paraId="2F75044C" w14:textId="6AAC4871" w:rsidR="00AF2515" w:rsidRDefault="007A74C1" w:rsidP="008241DD">
      <w:pPr>
        <w:pStyle w:val="ListParagraph"/>
        <w:numPr>
          <w:ilvl w:val="0"/>
          <w:numId w:val="1"/>
        </w:numPr>
        <w:rPr>
          <w:b/>
          <w:color w:val="17365D" w:themeColor="text2" w:themeShade="BF"/>
          <w:sz w:val="24"/>
          <w:szCs w:val="36"/>
        </w:rPr>
      </w:pPr>
      <w:hyperlink r:id="rId18" w:history="1">
        <w:r w:rsidR="004F17FB" w:rsidRPr="004F17FB">
          <w:rPr>
            <w:rStyle w:val="Hyperlink"/>
            <w:b/>
            <w:sz w:val="24"/>
            <w:szCs w:val="36"/>
          </w:rPr>
          <w:t>Sickle Cell Screen</w:t>
        </w:r>
      </w:hyperlink>
    </w:p>
    <w:p w14:paraId="2C3532FC" w14:textId="2F7D9519" w:rsidR="004F17FB" w:rsidRPr="00C93E19" w:rsidRDefault="007A74C1" w:rsidP="008241DD">
      <w:pPr>
        <w:pStyle w:val="ListParagraph"/>
        <w:numPr>
          <w:ilvl w:val="0"/>
          <w:numId w:val="1"/>
        </w:numPr>
        <w:rPr>
          <w:b/>
          <w:color w:val="17365D" w:themeColor="text2" w:themeShade="BF"/>
          <w:sz w:val="24"/>
          <w:szCs w:val="36"/>
        </w:rPr>
      </w:pPr>
      <w:hyperlink r:id="rId19" w:history="1">
        <w:r w:rsidR="004440D8" w:rsidRPr="004440D8">
          <w:rPr>
            <w:rStyle w:val="Hyperlink"/>
            <w:b/>
            <w:sz w:val="24"/>
            <w:szCs w:val="36"/>
          </w:rPr>
          <w:t>Wet Preps</w:t>
        </w:r>
      </w:hyperlink>
    </w:p>
    <w:sectPr w:rsidR="004F17FB" w:rsidRPr="00C93E19" w:rsidSect="00E81A23">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852B6"/>
    <w:multiLevelType w:val="hybridMultilevel"/>
    <w:tmpl w:val="98A2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847A3"/>
    <w:multiLevelType w:val="hybridMultilevel"/>
    <w:tmpl w:val="EEBE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F708C"/>
    <w:multiLevelType w:val="hybridMultilevel"/>
    <w:tmpl w:val="DDEC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01E70"/>
    <w:multiLevelType w:val="hybridMultilevel"/>
    <w:tmpl w:val="B28A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AC7E57"/>
    <w:multiLevelType w:val="hybridMultilevel"/>
    <w:tmpl w:val="3A62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1E"/>
    <w:rsid w:val="00003EB9"/>
    <w:rsid w:val="00004065"/>
    <w:rsid w:val="000115AB"/>
    <w:rsid w:val="00016A68"/>
    <w:rsid w:val="000171A3"/>
    <w:rsid w:val="00017BA5"/>
    <w:rsid w:val="0002152B"/>
    <w:rsid w:val="000215D2"/>
    <w:rsid w:val="00021E73"/>
    <w:rsid w:val="00031D9C"/>
    <w:rsid w:val="0003246B"/>
    <w:rsid w:val="000328C6"/>
    <w:rsid w:val="00034AE4"/>
    <w:rsid w:val="0003625E"/>
    <w:rsid w:val="00037016"/>
    <w:rsid w:val="00041A30"/>
    <w:rsid w:val="0004270A"/>
    <w:rsid w:val="0004299F"/>
    <w:rsid w:val="00045F77"/>
    <w:rsid w:val="00046CCB"/>
    <w:rsid w:val="00047241"/>
    <w:rsid w:val="000530C3"/>
    <w:rsid w:val="0005626E"/>
    <w:rsid w:val="000564C7"/>
    <w:rsid w:val="000610DB"/>
    <w:rsid w:val="00062446"/>
    <w:rsid w:val="00066F55"/>
    <w:rsid w:val="0007086A"/>
    <w:rsid w:val="00075B29"/>
    <w:rsid w:val="00077199"/>
    <w:rsid w:val="00083436"/>
    <w:rsid w:val="00083B7E"/>
    <w:rsid w:val="0008636A"/>
    <w:rsid w:val="00086A17"/>
    <w:rsid w:val="000919C3"/>
    <w:rsid w:val="000921D6"/>
    <w:rsid w:val="00094AB7"/>
    <w:rsid w:val="00094EBB"/>
    <w:rsid w:val="000A2191"/>
    <w:rsid w:val="000A3181"/>
    <w:rsid w:val="000A3CC4"/>
    <w:rsid w:val="000A6A5C"/>
    <w:rsid w:val="000A6AE5"/>
    <w:rsid w:val="000B190E"/>
    <w:rsid w:val="000B384B"/>
    <w:rsid w:val="000B49B4"/>
    <w:rsid w:val="000C031F"/>
    <w:rsid w:val="000C0DEE"/>
    <w:rsid w:val="000C649A"/>
    <w:rsid w:val="000D0255"/>
    <w:rsid w:val="000D2310"/>
    <w:rsid w:val="000D26E5"/>
    <w:rsid w:val="000D5090"/>
    <w:rsid w:val="000D53F6"/>
    <w:rsid w:val="000E0F60"/>
    <w:rsid w:val="000E2AF8"/>
    <w:rsid w:val="000E7CFF"/>
    <w:rsid w:val="000F0186"/>
    <w:rsid w:val="000F2423"/>
    <w:rsid w:val="000F552D"/>
    <w:rsid w:val="000F750F"/>
    <w:rsid w:val="000F7A6B"/>
    <w:rsid w:val="001012C2"/>
    <w:rsid w:val="00102931"/>
    <w:rsid w:val="0010344E"/>
    <w:rsid w:val="00106CBA"/>
    <w:rsid w:val="001141EC"/>
    <w:rsid w:val="001152FC"/>
    <w:rsid w:val="00116A67"/>
    <w:rsid w:val="0011736D"/>
    <w:rsid w:val="00121C9E"/>
    <w:rsid w:val="00122CE8"/>
    <w:rsid w:val="00122D46"/>
    <w:rsid w:val="00124211"/>
    <w:rsid w:val="00125C38"/>
    <w:rsid w:val="0013210E"/>
    <w:rsid w:val="001332A1"/>
    <w:rsid w:val="001336C5"/>
    <w:rsid w:val="00143756"/>
    <w:rsid w:val="00146112"/>
    <w:rsid w:val="00146460"/>
    <w:rsid w:val="001475E0"/>
    <w:rsid w:val="00151FC0"/>
    <w:rsid w:val="001564CB"/>
    <w:rsid w:val="00157396"/>
    <w:rsid w:val="001574DE"/>
    <w:rsid w:val="00160033"/>
    <w:rsid w:val="00160154"/>
    <w:rsid w:val="00166C6A"/>
    <w:rsid w:val="001743AA"/>
    <w:rsid w:val="00177FA5"/>
    <w:rsid w:val="00184D8F"/>
    <w:rsid w:val="00185633"/>
    <w:rsid w:val="001947FF"/>
    <w:rsid w:val="001958CB"/>
    <w:rsid w:val="001962A5"/>
    <w:rsid w:val="001977A4"/>
    <w:rsid w:val="001A1EBC"/>
    <w:rsid w:val="001A2832"/>
    <w:rsid w:val="001B0B7F"/>
    <w:rsid w:val="001B1C30"/>
    <w:rsid w:val="001B6810"/>
    <w:rsid w:val="001C180D"/>
    <w:rsid w:val="001C2D8A"/>
    <w:rsid w:val="001C6B46"/>
    <w:rsid w:val="001C7E3B"/>
    <w:rsid w:val="001D1BA3"/>
    <w:rsid w:val="001D2248"/>
    <w:rsid w:val="001D313C"/>
    <w:rsid w:val="001D4CCF"/>
    <w:rsid w:val="001D6EE1"/>
    <w:rsid w:val="001E289B"/>
    <w:rsid w:val="001E29D2"/>
    <w:rsid w:val="001E3EE7"/>
    <w:rsid w:val="001E4F93"/>
    <w:rsid w:val="001E5540"/>
    <w:rsid w:val="001E5BD6"/>
    <w:rsid w:val="001F30AC"/>
    <w:rsid w:val="001F4898"/>
    <w:rsid w:val="002014B4"/>
    <w:rsid w:val="00206DC2"/>
    <w:rsid w:val="00210D1D"/>
    <w:rsid w:val="00211D87"/>
    <w:rsid w:val="002130B4"/>
    <w:rsid w:val="00213704"/>
    <w:rsid w:val="00213C5F"/>
    <w:rsid w:val="00214671"/>
    <w:rsid w:val="0021644E"/>
    <w:rsid w:val="0022133C"/>
    <w:rsid w:val="00230811"/>
    <w:rsid w:val="00231362"/>
    <w:rsid w:val="002329E5"/>
    <w:rsid w:val="00233257"/>
    <w:rsid w:val="00233834"/>
    <w:rsid w:val="002344EA"/>
    <w:rsid w:val="00236B5F"/>
    <w:rsid w:val="00241C3B"/>
    <w:rsid w:val="00243F19"/>
    <w:rsid w:val="002450C4"/>
    <w:rsid w:val="002457F3"/>
    <w:rsid w:val="00245A11"/>
    <w:rsid w:val="002462AF"/>
    <w:rsid w:val="0024660B"/>
    <w:rsid w:val="00252F92"/>
    <w:rsid w:val="00254167"/>
    <w:rsid w:val="002541F3"/>
    <w:rsid w:val="002549F6"/>
    <w:rsid w:val="00254A6B"/>
    <w:rsid w:val="00260849"/>
    <w:rsid w:val="0026140E"/>
    <w:rsid w:val="00263DFD"/>
    <w:rsid w:val="002642E1"/>
    <w:rsid w:val="0026457E"/>
    <w:rsid w:val="002724A1"/>
    <w:rsid w:val="0027362F"/>
    <w:rsid w:val="002765D9"/>
    <w:rsid w:val="00276BE4"/>
    <w:rsid w:val="00280F85"/>
    <w:rsid w:val="00295BE0"/>
    <w:rsid w:val="002A0586"/>
    <w:rsid w:val="002A0D94"/>
    <w:rsid w:val="002A4E35"/>
    <w:rsid w:val="002A568E"/>
    <w:rsid w:val="002B693B"/>
    <w:rsid w:val="002C3DED"/>
    <w:rsid w:val="002C6998"/>
    <w:rsid w:val="002C7C70"/>
    <w:rsid w:val="002E377C"/>
    <w:rsid w:val="002E415D"/>
    <w:rsid w:val="002E4D46"/>
    <w:rsid w:val="002E4F05"/>
    <w:rsid w:val="002E6815"/>
    <w:rsid w:val="002F5F41"/>
    <w:rsid w:val="002F632C"/>
    <w:rsid w:val="002F63FC"/>
    <w:rsid w:val="002F6A05"/>
    <w:rsid w:val="00305AF6"/>
    <w:rsid w:val="00306578"/>
    <w:rsid w:val="003106C1"/>
    <w:rsid w:val="0031130F"/>
    <w:rsid w:val="003127E5"/>
    <w:rsid w:val="0031409D"/>
    <w:rsid w:val="003216E3"/>
    <w:rsid w:val="0032407C"/>
    <w:rsid w:val="00324E5A"/>
    <w:rsid w:val="00325BA6"/>
    <w:rsid w:val="00331F72"/>
    <w:rsid w:val="00332941"/>
    <w:rsid w:val="00332AED"/>
    <w:rsid w:val="003338CE"/>
    <w:rsid w:val="00335625"/>
    <w:rsid w:val="00345A04"/>
    <w:rsid w:val="00350CAE"/>
    <w:rsid w:val="00354967"/>
    <w:rsid w:val="0035612E"/>
    <w:rsid w:val="003561FB"/>
    <w:rsid w:val="0036003C"/>
    <w:rsid w:val="0036255E"/>
    <w:rsid w:val="0036399F"/>
    <w:rsid w:val="00370216"/>
    <w:rsid w:val="00376666"/>
    <w:rsid w:val="00380098"/>
    <w:rsid w:val="00380FEB"/>
    <w:rsid w:val="00383C5C"/>
    <w:rsid w:val="00384EA1"/>
    <w:rsid w:val="0038621F"/>
    <w:rsid w:val="00386A09"/>
    <w:rsid w:val="003874A5"/>
    <w:rsid w:val="0039506F"/>
    <w:rsid w:val="00395325"/>
    <w:rsid w:val="003957CB"/>
    <w:rsid w:val="00396132"/>
    <w:rsid w:val="003A2D93"/>
    <w:rsid w:val="003A2FEF"/>
    <w:rsid w:val="003A3AAC"/>
    <w:rsid w:val="003A3B17"/>
    <w:rsid w:val="003A4046"/>
    <w:rsid w:val="003B79A6"/>
    <w:rsid w:val="003B7A6D"/>
    <w:rsid w:val="003B7DDB"/>
    <w:rsid w:val="003C439B"/>
    <w:rsid w:val="003D3DCA"/>
    <w:rsid w:val="003D525B"/>
    <w:rsid w:val="003D6714"/>
    <w:rsid w:val="003E1DF4"/>
    <w:rsid w:val="003E2FE3"/>
    <w:rsid w:val="003F0C14"/>
    <w:rsid w:val="003F25AC"/>
    <w:rsid w:val="003F2AAF"/>
    <w:rsid w:val="003F2E2A"/>
    <w:rsid w:val="003F5D6D"/>
    <w:rsid w:val="003F7368"/>
    <w:rsid w:val="00400965"/>
    <w:rsid w:val="0040410E"/>
    <w:rsid w:val="0040530A"/>
    <w:rsid w:val="00405920"/>
    <w:rsid w:val="00410945"/>
    <w:rsid w:val="00411C4B"/>
    <w:rsid w:val="004256A4"/>
    <w:rsid w:val="00426960"/>
    <w:rsid w:val="00426E7B"/>
    <w:rsid w:val="0043074D"/>
    <w:rsid w:val="004325F8"/>
    <w:rsid w:val="00432667"/>
    <w:rsid w:val="00432C66"/>
    <w:rsid w:val="00432E9C"/>
    <w:rsid w:val="00434BC6"/>
    <w:rsid w:val="004372C6"/>
    <w:rsid w:val="00437D72"/>
    <w:rsid w:val="00441CA2"/>
    <w:rsid w:val="0044262D"/>
    <w:rsid w:val="004440D8"/>
    <w:rsid w:val="00444411"/>
    <w:rsid w:val="00446B52"/>
    <w:rsid w:val="0045270E"/>
    <w:rsid w:val="00456D8A"/>
    <w:rsid w:val="004577F5"/>
    <w:rsid w:val="00460A7D"/>
    <w:rsid w:val="00460CEA"/>
    <w:rsid w:val="004619A3"/>
    <w:rsid w:val="00462F9B"/>
    <w:rsid w:val="004647FE"/>
    <w:rsid w:val="00473215"/>
    <w:rsid w:val="004738D4"/>
    <w:rsid w:val="00475728"/>
    <w:rsid w:val="00476B8F"/>
    <w:rsid w:val="0047713E"/>
    <w:rsid w:val="00480EE0"/>
    <w:rsid w:val="004814F3"/>
    <w:rsid w:val="00481716"/>
    <w:rsid w:val="004919F2"/>
    <w:rsid w:val="00492BAB"/>
    <w:rsid w:val="0049381C"/>
    <w:rsid w:val="00494DE3"/>
    <w:rsid w:val="0049507F"/>
    <w:rsid w:val="004958CA"/>
    <w:rsid w:val="00496F20"/>
    <w:rsid w:val="004A3A8A"/>
    <w:rsid w:val="004A675E"/>
    <w:rsid w:val="004B1507"/>
    <w:rsid w:val="004B42D8"/>
    <w:rsid w:val="004C2A55"/>
    <w:rsid w:val="004C5434"/>
    <w:rsid w:val="004C5707"/>
    <w:rsid w:val="004D0B09"/>
    <w:rsid w:val="004D26FA"/>
    <w:rsid w:val="004D4359"/>
    <w:rsid w:val="004D55FE"/>
    <w:rsid w:val="004D5B66"/>
    <w:rsid w:val="004D7828"/>
    <w:rsid w:val="004E1266"/>
    <w:rsid w:val="004E2C25"/>
    <w:rsid w:val="004E3DC7"/>
    <w:rsid w:val="004E4AF1"/>
    <w:rsid w:val="004E4DB8"/>
    <w:rsid w:val="004F1698"/>
    <w:rsid w:val="004F17FB"/>
    <w:rsid w:val="004F48EE"/>
    <w:rsid w:val="004F6CC1"/>
    <w:rsid w:val="004F6F73"/>
    <w:rsid w:val="004F755B"/>
    <w:rsid w:val="00500171"/>
    <w:rsid w:val="00501EBB"/>
    <w:rsid w:val="0050305D"/>
    <w:rsid w:val="00512D1E"/>
    <w:rsid w:val="005141F2"/>
    <w:rsid w:val="00524207"/>
    <w:rsid w:val="00524E3D"/>
    <w:rsid w:val="00532187"/>
    <w:rsid w:val="00536218"/>
    <w:rsid w:val="00542AE2"/>
    <w:rsid w:val="0054524D"/>
    <w:rsid w:val="00546DA7"/>
    <w:rsid w:val="005513AA"/>
    <w:rsid w:val="00551489"/>
    <w:rsid w:val="00553B5E"/>
    <w:rsid w:val="00557169"/>
    <w:rsid w:val="00562D43"/>
    <w:rsid w:val="00565D4A"/>
    <w:rsid w:val="00566D43"/>
    <w:rsid w:val="00567B9E"/>
    <w:rsid w:val="0057099B"/>
    <w:rsid w:val="0057117D"/>
    <w:rsid w:val="00573492"/>
    <w:rsid w:val="00574704"/>
    <w:rsid w:val="0057552C"/>
    <w:rsid w:val="00576245"/>
    <w:rsid w:val="00581D01"/>
    <w:rsid w:val="005841B0"/>
    <w:rsid w:val="00584682"/>
    <w:rsid w:val="00584E52"/>
    <w:rsid w:val="00585DCE"/>
    <w:rsid w:val="00590A81"/>
    <w:rsid w:val="00591C09"/>
    <w:rsid w:val="00593490"/>
    <w:rsid w:val="0059561C"/>
    <w:rsid w:val="00595BF5"/>
    <w:rsid w:val="0059779F"/>
    <w:rsid w:val="005A1020"/>
    <w:rsid w:val="005A2B6D"/>
    <w:rsid w:val="005A6BC8"/>
    <w:rsid w:val="005A6E0A"/>
    <w:rsid w:val="005B14F8"/>
    <w:rsid w:val="005B3512"/>
    <w:rsid w:val="005B3DB8"/>
    <w:rsid w:val="005B62E3"/>
    <w:rsid w:val="005C48C4"/>
    <w:rsid w:val="005C5B86"/>
    <w:rsid w:val="005C652A"/>
    <w:rsid w:val="005C659B"/>
    <w:rsid w:val="005C7258"/>
    <w:rsid w:val="005D0BCD"/>
    <w:rsid w:val="005D2232"/>
    <w:rsid w:val="005D36F8"/>
    <w:rsid w:val="005D5441"/>
    <w:rsid w:val="005E25CE"/>
    <w:rsid w:val="005E2AF9"/>
    <w:rsid w:val="005E2B2A"/>
    <w:rsid w:val="005E4A96"/>
    <w:rsid w:val="005F1CDC"/>
    <w:rsid w:val="005F2329"/>
    <w:rsid w:val="005F3DE9"/>
    <w:rsid w:val="005F4A10"/>
    <w:rsid w:val="00602E32"/>
    <w:rsid w:val="00603D69"/>
    <w:rsid w:val="0060616B"/>
    <w:rsid w:val="00607572"/>
    <w:rsid w:val="006111DA"/>
    <w:rsid w:val="00611B6A"/>
    <w:rsid w:val="00614D6C"/>
    <w:rsid w:val="00616FE2"/>
    <w:rsid w:val="006206F7"/>
    <w:rsid w:val="00621C59"/>
    <w:rsid w:val="00621CD0"/>
    <w:rsid w:val="006228D2"/>
    <w:rsid w:val="00624B5B"/>
    <w:rsid w:val="00630EC8"/>
    <w:rsid w:val="00634E9E"/>
    <w:rsid w:val="00636333"/>
    <w:rsid w:val="006414AE"/>
    <w:rsid w:val="00642229"/>
    <w:rsid w:val="00642703"/>
    <w:rsid w:val="006431E4"/>
    <w:rsid w:val="00647B4F"/>
    <w:rsid w:val="00653894"/>
    <w:rsid w:val="0065563A"/>
    <w:rsid w:val="00664C71"/>
    <w:rsid w:val="00665790"/>
    <w:rsid w:val="00671A7A"/>
    <w:rsid w:val="00677037"/>
    <w:rsid w:val="00683502"/>
    <w:rsid w:val="00684A1E"/>
    <w:rsid w:val="00687E45"/>
    <w:rsid w:val="0069100E"/>
    <w:rsid w:val="00691298"/>
    <w:rsid w:val="00692357"/>
    <w:rsid w:val="00696E25"/>
    <w:rsid w:val="006A2220"/>
    <w:rsid w:val="006A372D"/>
    <w:rsid w:val="006A5D0A"/>
    <w:rsid w:val="006B2C61"/>
    <w:rsid w:val="006B458D"/>
    <w:rsid w:val="006B575E"/>
    <w:rsid w:val="006B592A"/>
    <w:rsid w:val="006C075B"/>
    <w:rsid w:val="006C4089"/>
    <w:rsid w:val="006C6430"/>
    <w:rsid w:val="006D1BD9"/>
    <w:rsid w:val="006D1DFB"/>
    <w:rsid w:val="006D4ED5"/>
    <w:rsid w:val="006E3DC9"/>
    <w:rsid w:val="006E5F2D"/>
    <w:rsid w:val="006E5FEC"/>
    <w:rsid w:val="006E6D11"/>
    <w:rsid w:val="006F2D67"/>
    <w:rsid w:val="007000E3"/>
    <w:rsid w:val="00704029"/>
    <w:rsid w:val="007101F4"/>
    <w:rsid w:val="0071176E"/>
    <w:rsid w:val="0071208D"/>
    <w:rsid w:val="007152E1"/>
    <w:rsid w:val="00720AF6"/>
    <w:rsid w:val="00724A77"/>
    <w:rsid w:val="00725457"/>
    <w:rsid w:val="007255B3"/>
    <w:rsid w:val="007447E5"/>
    <w:rsid w:val="00744BB0"/>
    <w:rsid w:val="00744DAF"/>
    <w:rsid w:val="0075100F"/>
    <w:rsid w:val="00752E83"/>
    <w:rsid w:val="0075401F"/>
    <w:rsid w:val="00755E5A"/>
    <w:rsid w:val="0076303B"/>
    <w:rsid w:val="00765319"/>
    <w:rsid w:val="00765CC7"/>
    <w:rsid w:val="00770515"/>
    <w:rsid w:val="007737DB"/>
    <w:rsid w:val="00774743"/>
    <w:rsid w:val="0078425B"/>
    <w:rsid w:val="00785349"/>
    <w:rsid w:val="00786E28"/>
    <w:rsid w:val="00796BC7"/>
    <w:rsid w:val="007A079E"/>
    <w:rsid w:val="007A0855"/>
    <w:rsid w:val="007A0D76"/>
    <w:rsid w:val="007A1187"/>
    <w:rsid w:val="007A1943"/>
    <w:rsid w:val="007A611C"/>
    <w:rsid w:val="007A74C1"/>
    <w:rsid w:val="007B3995"/>
    <w:rsid w:val="007B6E41"/>
    <w:rsid w:val="007C114D"/>
    <w:rsid w:val="007C38C2"/>
    <w:rsid w:val="007C3F10"/>
    <w:rsid w:val="007D17DE"/>
    <w:rsid w:val="007D2906"/>
    <w:rsid w:val="007D3CD6"/>
    <w:rsid w:val="007D4FEA"/>
    <w:rsid w:val="007E1F15"/>
    <w:rsid w:val="007F2520"/>
    <w:rsid w:val="007F4305"/>
    <w:rsid w:val="007F46F1"/>
    <w:rsid w:val="007F4E0C"/>
    <w:rsid w:val="007F6987"/>
    <w:rsid w:val="00800FFE"/>
    <w:rsid w:val="008039F6"/>
    <w:rsid w:val="00806922"/>
    <w:rsid w:val="00807E2F"/>
    <w:rsid w:val="00814012"/>
    <w:rsid w:val="00814E7C"/>
    <w:rsid w:val="00815DA2"/>
    <w:rsid w:val="008166B7"/>
    <w:rsid w:val="008173D6"/>
    <w:rsid w:val="0082123E"/>
    <w:rsid w:val="008217E6"/>
    <w:rsid w:val="008227DA"/>
    <w:rsid w:val="0082324C"/>
    <w:rsid w:val="008241DD"/>
    <w:rsid w:val="008262AE"/>
    <w:rsid w:val="00832F25"/>
    <w:rsid w:val="008377AF"/>
    <w:rsid w:val="008445C9"/>
    <w:rsid w:val="00846733"/>
    <w:rsid w:val="00847BCB"/>
    <w:rsid w:val="008505F5"/>
    <w:rsid w:val="00852327"/>
    <w:rsid w:val="008545C5"/>
    <w:rsid w:val="00854CC8"/>
    <w:rsid w:val="00855148"/>
    <w:rsid w:val="00855673"/>
    <w:rsid w:val="008568FF"/>
    <w:rsid w:val="008650F3"/>
    <w:rsid w:val="00867401"/>
    <w:rsid w:val="008716D1"/>
    <w:rsid w:val="0087248F"/>
    <w:rsid w:val="008739A1"/>
    <w:rsid w:val="00882664"/>
    <w:rsid w:val="008828F2"/>
    <w:rsid w:val="00882902"/>
    <w:rsid w:val="0088291A"/>
    <w:rsid w:val="008859E1"/>
    <w:rsid w:val="00891227"/>
    <w:rsid w:val="008918B8"/>
    <w:rsid w:val="00893EF6"/>
    <w:rsid w:val="00894F85"/>
    <w:rsid w:val="00896594"/>
    <w:rsid w:val="00897670"/>
    <w:rsid w:val="008A6E51"/>
    <w:rsid w:val="008B0712"/>
    <w:rsid w:val="008B0A23"/>
    <w:rsid w:val="008B2819"/>
    <w:rsid w:val="008B3284"/>
    <w:rsid w:val="008B528F"/>
    <w:rsid w:val="008B6986"/>
    <w:rsid w:val="008B7CD3"/>
    <w:rsid w:val="008C034E"/>
    <w:rsid w:val="008C0DE4"/>
    <w:rsid w:val="008C7F0B"/>
    <w:rsid w:val="008D02E1"/>
    <w:rsid w:val="008D3123"/>
    <w:rsid w:val="008D325C"/>
    <w:rsid w:val="008D4BCC"/>
    <w:rsid w:val="008D7A94"/>
    <w:rsid w:val="008E019C"/>
    <w:rsid w:val="008E0BE8"/>
    <w:rsid w:val="008E0CA1"/>
    <w:rsid w:val="008E3588"/>
    <w:rsid w:val="008E4598"/>
    <w:rsid w:val="008E5906"/>
    <w:rsid w:val="008E5C31"/>
    <w:rsid w:val="008F0761"/>
    <w:rsid w:val="008F0B21"/>
    <w:rsid w:val="008F174C"/>
    <w:rsid w:val="008F193C"/>
    <w:rsid w:val="008F261F"/>
    <w:rsid w:val="008F493D"/>
    <w:rsid w:val="008F7775"/>
    <w:rsid w:val="008F7C2D"/>
    <w:rsid w:val="009006CA"/>
    <w:rsid w:val="00901630"/>
    <w:rsid w:val="00903EA7"/>
    <w:rsid w:val="00904AF8"/>
    <w:rsid w:val="00904B31"/>
    <w:rsid w:val="009065A2"/>
    <w:rsid w:val="009106B9"/>
    <w:rsid w:val="00911BA5"/>
    <w:rsid w:val="00913138"/>
    <w:rsid w:val="00913BC3"/>
    <w:rsid w:val="00920980"/>
    <w:rsid w:val="00922DD0"/>
    <w:rsid w:val="00923A63"/>
    <w:rsid w:val="009246BF"/>
    <w:rsid w:val="00924FCA"/>
    <w:rsid w:val="0092552A"/>
    <w:rsid w:val="009261EB"/>
    <w:rsid w:val="009265ED"/>
    <w:rsid w:val="00926AB3"/>
    <w:rsid w:val="00927D49"/>
    <w:rsid w:val="0093102E"/>
    <w:rsid w:val="00931D25"/>
    <w:rsid w:val="00931E22"/>
    <w:rsid w:val="00932BA8"/>
    <w:rsid w:val="00933046"/>
    <w:rsid w:val="00933B1B"/>
    <w:rsid w:val="009347B5"/>
    <w:rsid w:val="00936080"/>
    <w:rsid w:val="009420C6"/>
    <w:rsid w:val="00943D21"/>
    <w:rsid w:val="0094795B"/>
    <w:rsid w:val="00947A25"/>
    <w:rsid w:val="009506E0"/>
    <w:rsid w:val="00957F56"/>
    <w:rsid w:val="00960112"/>
    <w:rsid w:val="00964ED1"/>
    <w:rsid w:val="00965DD9"/>
    <w:rsid w:val="00965F5F"/>
    <w:rsid w:val="0096660D"/>
    <w:rsid w:val="00966C4B"/>
    <w:rsid w:val="009712F0"/>
    <w:rsid w:val="00975755"/>
    <w:rsid w:val="00976BBD"/>
    <w:rsid w:val="009778BD"/>
    <w:rsid w:val="0098184F"/>
    <w:rsid w:val="0098301B"/>
    <w:rsid w:val="0098505D"/>
    <w:rsid w:val="00985670"/>
    <w:rsid w:val="009878D5"/>
    <w:rsid w:val="00993C44"/>
    <w:rsid w:val="00994FF1"/>
    <w:rsid w:val="00995A11"/>
    <w:rsid w:val="00995BDF"/>
    <w:rsid w:val="00996447"/>
    <w:rsid w:val="009973E9"/>
    <w:rsid w:val="009979E1"/>
    <w:rsid w:val="009A0CA4"/>
    <w:rsid w:val="009A3826"/>
    <w:rsid w:val="009A5610"/>
    <w:rsid w:val="009A73C8"/>
    <w:rsid w:val="009A7D60"/>
    <w:rsid w:val="009B3182"/>
    <w:rsid w:val="009B441D"/>
    <w:rsid w:val="009B696D"/>
    <w:rsid w:val="009C18ED"/>
    <w:rsid w:val="009C377A"/>
    <w:rsid w:val="009C3A75"/>
    <w:rsid w:val="009C5713"/>
    <w:rsid w:val="009C6504"/>
    <w:rsid w:val="009D7378"/>
    <w:rsid w:val="009E0959"/>
    <w:rsid w:val="009E2661"/>
    <w:rsid w:val="009E69AE"/>
    <w:rsid w:val="009E6C49"/>
    <w:rsid w:val="009E7DA5"/>
    <w:rsid w:val="009F2A86"/>
    <w:rsid w:val="009F49CC"/>
    <w:rsid w:val="009F51C7"/>
    <w:rsid w:val="009F5D2D"/>
    <w:rsid w:val="009F6FD9"/>
    <w:rsid w:val="00A01148"/>
    <w:rsid w:val="00A042D0"/>
    <w:rsid w:val="00A0512B"/>
    <w:rsid w:val="00A051F0"/>
    <w:rsid w:val="00A12BCF"/>
    <w:rsid w:val="00A13CEC"/>
    <w:rsid w:val="00A20363"/>
    <w:rsid w:val="00A20625"/>
    <w:rsid w:val="00A27141"/>
    <w:rsid w:val="00A3196D"/>
    <w:rsid w:val="00A329DA"/>
    <w:rsid w:val="00A35B55"/>
    <w:rsid w:val="00A36EFD"/>
    <w:rsid w:val="00A37493"/>
    <w:rsid w:val="00A418E1"/>
    <w:rsid w:val="00A425D8"/>
    <w:rsid w:val="00A44555"/>
    <w:rsid w:val="00A44FF2"/>
    <w:rsid w:val="00A47BD4"/>
    <w:rsid w:val="00A5385D"/>
    <w:rsid w:val="00A56EF2"/>
    <w:rsid w:val="00A60C2F"/>
    <w:rsid w:val="00A6265D"/>
    <w:rsid w:val="00A64ADB"/>
    <w:rsid w:val="00A64AFB"/>
    <w:rsid w:val="00A64DDC"/>
    <w:rsid w:val="00A71A8F"/>
    <w:rsid w:val="00A72978"/>
    <w:rsid w:val="00A77473"/>
    <w:rsid w:val="00A801ED"/>
    <w:rsid w:val="00A81CB3"/>
    <w:rsid w:val="00A86E82"/>
    <w:rsid w:val="00A86F9C"/>
    <w:rsid w:val="00A91CDD"/>
    <w:rsid w:val="00A93707"/>
    <w:rsid w:val="00A93EEE"/>
    <w:rsid w:val="00A95EF6"/>
    <w:rsid w:val="00A9773B"/>
    <w:rsid w:val="00AA0935"/>
    <w:rsid w:val="00AA16FA"/>
    <w:rsid w:val="00AA1733"/>
    <w:rsid w:val="00AA4437"/>
    <w:rsid w:val="00AA64EA"/>
    <w:rsid w:val="00AB05F2"/>
    <w:rsid w:val="00AB178A"/>
    <w:rsid w:val="00AB20B6"/>
    <w:rsid w:val="00AB26D8"/>
    <w:rsid w:val="00AB41A4"/>
    <w:rsid w:val="00AB4310"/>
    <w:rsid w:val="00AB4905"/>
    <w:rsid w:val="00AB7643"/>
    <w:rsid w:val="00AC12B1"/>
    <w:rsid w:val="00AC2233"/>
    <w:rsid w:val="00AC3515"/>
    <w:rsid w:val="00AC5049"/>
    <w:rsid w:val="00AC543F"/>
    <w:rsid w:val="00AC673E"/>
    <w:rsid w:val="00AE236C"/>
    <w:rsid w:val="00AE5EC1"/>
    <w:rsid w:val="00AF007B"/>
    <w:rsid w:val="00AF0727"/>
    <w:rsid w:val="00AF165F"/>
    <w:rsid w:val="00AF1681"/>
    <w:rsid w:val="00AF177C"/>
    <w:rsid w:val="00AF19A5"/>
    <w:rsid w:val="00AF2515"/>
    <w:rsid w:val="00AF32F3"/>
    <w:rsid w:val="00AF693F"/>
    <w:rsid w:val="00B00FEB"/>
    <w:rsid w:val="00B047B3"/>
    <w:rsid w:val="00B10877"/>
    <w:rsid w:val="00B109FE"/>
    <w:rsid w:val="00B22A1A"/>
    <w:rsid w:val="00B23C57"/>
    <w:rsid w:val="00B24E84"/>
    <w:rsid w:val="00B267DE"/>
    <w:rsid w:val="00B27164"/>
    <w:rsid w:val="00B27A4E"/>
    <w:rsid w:val="00B301D3"/>
    <w:rsid w:val="00B33C43"/>
    <w:rsid w:val="00B33D01"/>
    <w:rsid w:val="00B3528D"/>
    <w:rsid w:val="00B35856"/>
    <w:rsid w:val="00B35ACE"/>
    <w:rsid w:val="00B36876"/>
    <w:rsid w:val="00B36DB9"/>
    <w:rsid w:val="00B37808"/>
    <w:rsid w:val="00B45E82"/>
    <w:rsid w:val="00B50A04"/>
    <w:rsid w:val="00B5167E"/>
    <w:rsid w:val="00B521F2"/>
    <w:rsid w:val="00B525DB"/>
    <w:rsid w:val="00B55091"/>
    <w:rsid w:val="00B56D81"/>
    <w:rsid w:val="00B61132"/>
    <w:rsid w:val="00B657A7"/>
    <w:rsid w:val="00B66134"/>
    <w:rsid w:val="00B703D3"/>
    <w:rsid w:val="00B764D9"/>
    <w:rsid w:val="00B84DB2"/>
    <w:rsid w:val="00B86103"/>
    <w:rsid w:val="00B86964"/>
    <w:rsid w:val="00B91332"/>
    <w:rsid w:val="00B9489A"/>
    <w:rsid w:val="00BA5CAA"/>
    <w:rsid w:val="00BA65AE"/>
    <w:rsid w:val="00BA6BBC"/>
    <w:rsid w:val="00BB00D4"/>
    <w:rsid w:val="00BB0F67"/>
    <w:rsid w:val="00BB1631"/>
    <w:rsid w:val="00BB249F"/>
    <w:rsid w:val="00BB298E"/>
    <w:rsid w:val="00BB34B7"/>
    <w:rsid w:val="00BB3BE8"/>
    <w:rsid w:val="00BB3F5D"/>
    <w:rsid w:val="00BB44AB"/>
    <w:rsid w:val="00BB543F"/>
    <w:rsid w:val="00BB5D22"/>
    <w:rsid w:val="00BC04D9"/>
    <w:rsid w:val="00BC263E"/>
    <w:rsid w:val="00BC32E9"/>
    <w:rsid w:val="00BC45E2"/>
    <w:rsid w:val="00BC498E"/>
    <w:rsid w:val="00BC532C"/>
    <w:rsid w:val="00BC7EEB"/>
    <w:rsid w:val="00BD7141"/>
    <w:rsid w:val="00BE0681"/>
    <w:rsid w:val="00BE0B33"/>
    <w:rsid w:val="00BE1D97"/>
    <w:rsid w:val="00BE27F5"/>
    <w:rsid w:val="00BE56AE"/>
    <w:rsid w:val="00BE6F94"/>
    <w:rsid w:val="00BF4632"/>
    <w:rsid w:val="00BF56E9"/>
    <w:rsid w:val="00BF5BA6"/>
    <w:rsid w:val="00BF62C0"/>
    <w:rsid w:val="00BF6E93"/>
    <w:rsid w:val="00BF7611"/>
    <w:rsid w:val="00C05361"/>
    <w:rsid w:val="00C07C39"/>
    <w:rsid w:val="00C14735"/>
    <w:rsid w:val="00C14F16"/>
    <w:rsid w:val="00C15662"/>
    <w:rsid w:val="00C26603"/>
    <w:rsid w:val="00C30B73"/>
    <w:rsid w:val="00C31877"/>
    <w:rsid w:val="00C321B5"/>
    <w:rsid w:val="00C32663"/>
    <w:rsid w:val="00C32B4D"/>
    <w:rsid w:val="00C33209"/>
    <w:rsid w:val="00C355EB"/>
    <w:rsid w:val="00C360CF"/>
    <w:rsid w:val="00C3625C"/>
    <w:rsid w:val="00C40791"/>
    <w:rsid w:val="00C40B53"/>
    <w:rsid w:val="00C4147E"/>
    <w:rsid w:val="00C418A7"/>
    <w:rsid w:val="00C424D2"/>
    <w:rsid w:val="00C43C44"/>
    <w:rsid w:val="00C44B4C"/>
    <w:rsid w:val="00C45161"/>
    <w:rsid w:val="00C5481B"/>
    <w:rsid w:val="00C55034"/>
    <w:rsid w:val="00C6062C"/>
    <w:rsid w:val="00C84326"/>
    <w:rsid w:val="00C84BE2"/>
    <w:rsid w:val="00C92C4C"/>
    <w:rsid w:val="00C93E19"/>
    <w:rsid w:val="00C94242"/>
    <w:rsid w:val="00C94415"/>
    <w:rsid w:val="00C9487D"/>
    <w:rsid w:val="00C94B5C"/>
    <w:rsid w:val="00C950C9"/>
    <w:rsid w:val="00C962D9"/>
    <w:rsid w:val="00C96C2E"/>
    <w:rsid w:val="00C97449"/>
    <w:rsid w:val="00CA1B1D"/>
    <w:rsid w:val="00CA289C"/>
    <w:rsid w:val="00CA64F7"/>
    <w:rsid w:val="00CB392D"/>
    <w:rsid w:val="00CB3BB9"/>
    <w:rsid w:val="00CB6838"/>
    <w:rsid w:val="00CB7AC8"/>
    <w:rsid w:val="00CB7F80"/>
    <w:rsid w:val="00CC1E7F"/>
    <w:rsid w:val="00CC260D"/>
    <w:rsid w:val="00CC6E7F"/>
    <w:rsid w:val="00CD4063"/>
    <w:rsid w:val="00CD72F8"/>
    <w:rsid w:val="00CE1582"/>
    <w:rsid w:val="00CE1E68"/>
    <w:rsid w:val="00CE4294"/>
    <w:rsid w:val="00CE610A"/>
    <w:rsid w:val="00CE7E36"/>
    <w:rsid w:val="00CF1D92"/>
    <w:rsid w:val="00CF27B9"/>
    <w:rsid w:val="00CF5D5C"/>
    <w:rsid w:val="00D00417"/>
    <w:rsid w:val="00D027CD"/>
    <w:rsid w:val="00D06160"/>
    <w:rsid w:val="00D0763B"/>
    <w:rsid w:val="00D15484"/>
    <w:rsid w:val="00D15FFD"/>
    <w:rsid w:val="00D16062"/>
    <w:rsid w:val="00D215A6"/>
    <w:rsid w:val="00D23A94"/>
    <w:rsid w:val="00D26BE1"/>
    <w:rsid w:val="00D344E3"/>
    <w:rsid w:val="00D34A99"/>
    <w:rsid w:val="00D3625E"/>
    <w:rsid w:val="00D37604"/>
    <w:rsid w:val="00D37DBD"/>
    <w:rsid w:val="00D44350"/>
    <w:rsid w:val="00D44355"/>
    <w:rsid w:val="00D44D33"/>
    <w:rsid w:val="00D46C5A"/>
    <w:rsid w:val="00D47671"/>
    <w:rsid w:val="00D51524"/>
    <w:rsid w:val="00D52A68"/>
    <w:rsid w:val="00D5438D"/>
    <w:rsid w:val="00D57743"/>
    <w:rsid w:val="00D6023F"/>
    <w:rsid w:val="00D61ED7"/>
    <w:rsid w:val="00D63DE0"/>
    <w:rsid w:val="00D71123"/>
    <w:rsid w:val="00D71475"/>
    <w:rsid w:val="00D72275"/>
    <w:rsid w:val="00D725D4"/>
    <w:rsid w:val="00D72615"/>
    <w:rsid w:val="00D726AD"/>
    <w:rsid w:val="00D73B2E"/>
    <w:rsid w:val="00D740FD"/>
    <w:rsid w:val="00D80A52"/>
    <w:rsid w:val="00D80A53"/>
    <w:rsid w:val="00D80B17"/>
    <w:rsid w:val="00D81288"/>
    <w:rsid w:val="00D81A76"/>
    <w:rsid w:val="00D82233"/>
    <w:rsid w:val="00D852B2"/>
    <w:rsid w:val="00D8694E"/>
    <w:rsid w:val="00D94A85"/>
    <w:rsid w:val="00D97A0D"/>
    <w:rsid w:val="00D97DC3"/>
    <w:rsid w:val="00DA419F"/>
    <w:rsid w:val="00DA5F75"/>
    <w:rsid w:val="00DB1B1F"/>
    <w:rsid w:val="00DB7AFE"/>
    <w:rsid w:val="00DC1F65"/>
    <w:rsid w:val="00DC3A48"/>
    <w:rsid w:val="00DC4E8A"/>
    <w:rsid w:val="00DC4F0B"/>
    <w:rsid w:val="00DC564F"/>
    <w:rsid w:val="00DC7807"/>
    <w:rsid w:val="00DC7998"/>
    <w:rsid w:val="00DD080E"/>
    <w:rsid w:val="00DD16AF"/>
    <w:rsid w:val="00DD1F41"/>
    <w:rsid w:val="00DD525C"/>
    <w:rsid w:val="00DD580B"/>
    <w:rsid w:val="00DE68CF"/>
    <w:rsid w:val="00DF0365"/>
    <w:rsid w:val="00DF1CE4"/>
    <w:rsid w:val="00E075F3"/>
    <w:rsid w:val="00E07961"/>
    <w:rsid w:val="00E07FEC"/>
    <w:rsid w:val="00E119C0"/>
    <w:rsid w:val="00E12C0A"/>
    <w:rsid w:val="00E13622"/>
    <w:rsid w:val="00E13991"/>
    <w:rsid w:val="00E14DF6"/>
    <w:rsid w:val="00E1653E"/>
    <w:rsid w:val="00E16813"/>
    <w:rsid w:val="00E16DCF"/>
    <w:rsid w:val="00E25041"/>
    <w:rsid w:val="00E320AD"/>
    <w:rsid w:val="00E345C2"/>
    <w:rsid w:val="00E362B1"/>
    <w:rsid w:val="00E37A70"/>
    <w:rsid w:val="00E414E0"/>
    <w:rsid w:val="00E435CC"/>
    <w:rsid w:val="00E4390D"/>
    <w:rsid w:val="00E43B4D"/>
    <w:rsid w:val="00E44CA7"/>
    <w:rsid w:val="00E452F0"/>
    <w:rsid w:val="00E47B7A"/>
    <w:rsid w:val="00E5169B"/>
    <w:rsid w:val="00E55CB3"/>
    <w:rsid w:val="00E57177"/>
    <w:rsid w:val="00E6564B"/>
    <w:rsid w:val="00E67B3F"/>
    <w:rsid w:val="00E7076F"/>
    <w:rsid w:val="00E724F2"/>
    <w:rsid w:val="00E730C6"/>
    <w:rsid w:val="00E73D6D"/>
    <w:rsid w:val="00E73D94"/>
    <w:rsid w:val="00E7629A"/>
    <w:rsid w:val="00E76793"/>
    <w:rsid w:val="00E80010"/>
    <w:rsid w:val="00E80CAE"/>
    <w:rsid w:val="00E81A23"/>
    <w:rsid w:val="00E8436F"/>
    <w:rsid w:val="00E848E1"/>
    <w:rsid w:val="00E849E0"/>
    <w:rsid w:val="00E861FF"/>
    <w:rsid w:val="00E8734B"/>
    <w:rsid w:val="00E90AC1"/>
    <w:rsid w:val="00E90EEA"/>
    <w:rsid w:val="00E9170A"/>
    <w:rsid w:val="00E92994"/>
    <w:rsid w:val="00E92F99"/>
    <w:rsid w:val="00E936D9"/>
    <w:rsid w:val="00E95010"/>
    <w:rsid w:val="00E97B29"/>
    <w:rsid w:val="00EA5A94"/>
    <w:rsid w:val="00EB3E87"/>
    <w:rsid w:val="00EC6230"/>
    <w:rsid w:val="00ED2B97"/>
    <w:rsid w:val="00ED4BB3"/>
    <w:rsid w:val="00EE0836"/>
    <w:rsid w:val="00EE0AA8"/>
    <w:rsid w:val="00EE21A7"/>
    <w:rsid w:val="00EE5436"/>
    <w:rsid w:val="00EE749D"/>
    <w:rsid w:val="00EF1E6A"/>
    <w:rsid w:val="00EF2935"/>
    <w:rsid w:val="00F009A0"/>
    <w:rsid w:val="00F00CCA"/>
    <w:rsid w:val="00F01C73"/>
    <w:rsid w:val="00F02EE9"/>
    <w:rsid w:val="00F07603"/>
    <w:rsid w:val="00F07D88"/>
    <w:rsid w:val="00F10D73"/>
    <w:rsid w:val="00F11A12"/>
    <w:rsid w:val="00F13FFD"/>
    <w:rsid w:val="00F14680"/>
    <w:rsid w:val="00F172EA"/>
    <w:rsid w:val="00F21419"/>
    <w:rsid w:val="00F21CF8"/>
    <w:rsid w:val="00F23EAB"/>
    <w:rsid w:val="00F2518B"/>
    <w:rsid w:val="00F251B6"/>
    <w:rsid w:val="00F25D10"/>
    <w:rsid w:val="00F274D0"/>
    <w:rsid w:val="00F30C86"/>
    <w:rsid w:val="00F36B94"/>
    <w:rsid w:val="00F37684"/>
    <w:rsid w:val="00F376FA"/>
    <w:rsid w:val="00F4563C"/>
    <w:rsid w:val="00F4595E"/>
    <w:rsid w:val="00F462B0"/>
    <w:rsid w:val="00F506A6"/>
    <w:rsid w:val="00F5149D"/>
    <w:rsid w:val="00F5158B"/>
    <w:rsid w:val="00F52229"/>
    <w:rsid w:val="00F6056F"/>
    <w:rsid w:val="00F6290C"/>
    <w:rsid w:val="00F66FC1"/>
    <w:rsid w:val="00F72B7F"/>
    <w:rsid w:val="00F73778"/>
    <w:rsid w:val="00F7469E"/>
    <w:rsid w:val="00F75385"/>
    <w:rsid w:val="00F75A77"/>
    <w:rsid w:val="00F772C6"/>
    <w:rsid w:val="00F77757"/>
    <w:rsid w:val="00F80695"/>
    <w:rsid w:val="00F80817"/>
    <w:rsid w:val="00F81BCA"/>
    <w:rsid w:val="00F8410A"/>
    <w:rsid w:val="00F841F2"/>
    <w:rsid w:val="00F8466F"/>
    <w:rsid w:val="00F8590B"/>
    <w:rsid w:val="00F90184"/>
    <w:rsid w:val="00F90335"/>
    <w:rsid w:val="00F90630"/>
    <w:rsid w:val="00F91EFE"/>
    <w:rsid w:val="00F95E94"/>
    <w:rsid w:val="00FA4C80"/>
    <w:rsid w:val="00FA66B6"/>
    <w:rsid w:val="00FB0FE8"/>
    <w:rsid w:val="00FB53D9"/>
    <w:rsid w:val="00FC4FF1"/>
    <w:rsid w:val="00FC6483"/>
    <w:rsid w:val="00FD07E8"/>
    <w:rsid w:val="00FD10D7"/>
    <w:rsid w:val="00FD26E2"/>
    <w:rsid w:val="00FD67CF"/>
    <w:rsid w:val="00FE2FB6"/>
    <w:rsid w:val="00FE472A"/>
    <w:rsid w:val="00FE53FC"/>
    <w:rsid w:val="00FF0EF3"/>
    <w:rsid w:val="00FF48CB"/>
    <w:rsid w:val="00FF5C39"/>
    <w:rsid w:val="00FF7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BE45EA"/>
  <w15:docId w15:val="{68EE2CD2-0B17-4D90-99E7-82155E74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19F2"/>
    <w:pPr>
      <w:keepNext/>
      <w:spacing w:after="0" w:line="240" w:lineRule="auto"/>
      <w:jc w:val="center"/>
      <w:outlineLvl w:val="0"/>
    </w:pPr>
    <w:rPr>
      <w:b/>
      <w:bCs/>
      <w:sz w:val="32"/>
      <w:szCs w:val="36"/>
    </w:rPr>
  </w:style>
  <w:style w:type="paragraph" w:styleId="Heading2">
    <w:name w:val="heading 2"/>
    <w:basedOn w:val="Normal"/>
    <w:next w:val="Normal"/>
    <w:link w:val="Heading2Char"/>
    <w:uiPriority w:val="9"/>
    <w:unhideWhenUsed/>
    <w:qFormat/>
    <w:rsid w:val="00D94A85"/>
    <w:pPr>
      <w:keepNext/>
      <w:spacing w:after="0" w:line="240" w:lineRule="auto"/>
      <w:jc w:val="center"/>
      <w:outlineLvl w:val="1"/>
    </w:pPr>
    <w:rPr>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 w:type="paragraph" w:customStyle="1" w:styleId="TableText">
    <w:name w:val="Table Text"/>
    <w:basedOn w:val="Normal"/>
    <w:rsid w:val="00DD580B"/>
    <w:pPr>
      <w:spacing w:after="0" w:line="240" w:lineRule="auto"/>
    </w:pPr>
    <w:rPr>
      <w:rFonts w:ascii="Times New Roman" w:eastAsia="Times New Roman" w:hAnsi="Times New Roman" w:cs="Times New Roman"/>
      <w:sz w:val="24"/>
      <w:szCs w:val="20"/>
    </w:rPr>
  </w:style>
  <w:style w:type="paragraph" w:customStyle="1" w:styleId="TableHeaderText">
    <w:name w:val="Table Header Text"/>
    <w:basedOn w:val="TableText"/>
    <w:rsid w:val="00DD580B"/>
    <w:pPr>
      <w:jc w:val="center"/>
    </w:pPr>
    <w:rPr>
      <w:b/>
    </w:rPr>
  </w:style>
  <w:style w:type="paragraph" w:styleId="NormalWeb">
    <w:name w:val="Normal (Web)"/>
    <w:basedOn w:val="Normal"/>
    <w:uiPriority w:val="99"/>
    <w:unhideWhenUsed/>
    <w:rsid w:val="00E4390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390D"/>
    <w:rPr>
      <w:b/>
      <w:bCs/>
    </w:rPr>
  </w:style>
  <w:style w:type="paragraph" w:styleId="BodyTextIndent">
    <w:name w:val="Body Text Indent"/>
    <w:basedOn w:val="Normal"/>
    <w:link w:val="BodyTextIndentChar"/>
    <w:uiPriority w:val="99"/>
    <w:unhideWhenUsed/>
    <w:rsid w:val="00995BDF"/>
    <w:pPr>
      <w:ind w:left="360"/>
    </w:pPr>
    <w:rPr>
      <w:sz w:val="52"/>
    </w:rPr>
  </w:style>
  <w:style w:type="character" w:customStyle="1" w:styleId="BodyTextIndentChar">
    <w:name w:val="Body Text Indent Char"/>
    <w:basedOn w:val="DefaultParagraphFont"/>
    <w:link w:val="BodyTextIndent"/>
    <w:uiPriority w:val="99"/>
    <w:rsid w:val="00995BDF"/>
    <w:rPr>
      <w:sz w:val="52"/>
    </w:rPr>
  </w:style>
  <w:style w:type="paragraph" w:styleId="Title">
    <w:name w:val="Title"/>
    <w:basedOn w:val="Normal"/>
    <w:next w:val="Normal"/>
    <w:link w:val="TitleChar"/>
    <w:uiPriority w:val="10"/>
    <w:qFormat/>
    <w:rsid w:val="00AC543F"/>
    <w:pPr>
      <w:jc w:val="center"/>
    </w:pP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tyle>
  <w:style w:type="character" w:customStyle="1" w:styleId="TitleChar">
    <w:name w:val="Title Char"/>
    <w:basedOn w:val="DefaultParagraphFont"/>
    <w:link w:val="Title"/>
    <w:uiPriority w:val="10"/>
    <w:rsid w:val="00AC543F"/>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tyle>
  <w:style w:type="character" w:customStyle="1" w:styleId="Heading1Char">
    <w:name w:val="Heading 1 Char"/>
    <w:basedOn w:val="DefaultParagraphFont"/>
    <w:link w:val="Heading1"/>
    <w:uiPriority w:val="9"/>
    <w:rsid w:val="004919F2"/>
    <w:rPr>
      <w:b/>
      <w:bCs/>
      <w:sz w:val="32"/>
      <w:szCs w:val="36"/>
    </w:rPr>
  </w:style>
  <w:style w:type="character" w:customStyle="1" w:styleId="Heading2Char">
    <w:name w:val="Heading 2 Char"/>
    <w:basedOn w:val="DefaultParagraphFont"/>
    <w:link w:val="Heading2"/>
    <w:uiPriority w:val="9"/>
    <w:rsid w:val="00D94A85"/>
    <w:rPr>
      <w:sz w:val="28"/>
      <w:szCs w:val="36"/>
    </w:rPr>
  </w:style>
  <w:style w:type="paragraph" w:styleId="Caption">
    <w:name w:val="caption"/>
    <w:basedOn w:val="Normal"/>
    <w:next w:val="Normal"/>
    <w:uiPriority w:val="35"/>
    <w:unhideWhenUsed/>
    <w:qFormat/>
    <w:rsid w:val="00E81A23"/>
    <w:pPr>
      <w:jc w:val="center"/>
    </w:pPr>
    <w:rPr>
      <w:b/>
      <w:color w:val="17365D" w:themeColor="text2" w:themeShade="BF"/>
      <w:sz w:val="44"/>
      <w:szCs w:val="48"/>
    </w:rPr>
  </w:style>
  <w:style w:type="table" w:styleId="MediumGrid3-Accent3">
    <w:name w:val="Medium Grid 3 Accent 3"/>
    <w:basedOn w:val="TableNormal"/>
    <w:uiPriority w:val="69"/>
    <w:rsid w:val="006B59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dTable4-Accent3">
    <w:name w:val="Grid Table 4 Accent 3"/>
    <w:basedOn w:val="TableNormal"/>
    <w:uiPriority w:val="49"/>
    <w:rsid w:val="0008343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0834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SubtleEmphasis">
    <w:name w:val="Subtle Emphasis"/>
    <w:basedOn w:val="DefaultParagraphFont"/>
    <w:uiPriority w:val="19"/>
    <w:qFormat/>
    <w:rsid w:val="001B0B7F"/>
    <w:rPr>
      <w:i/>
      <w:iCs/>
      <w:color w:val="404040" w:themeColor="text1" w:themeTint="BF"/>
    </w:rPr>
  </w:style>
  <w:style w:type="paragraph" w:styleId="Subtitle">
    <w:name w:val="Subtitle"/>
    <w:basedOn w:val="Normal"/>
    <w:next w:val="Normal"/>
    <w:link w:val="SubtitleChar"/>
    <w:uiPriority w:val="11"/>
    <w:qFormat/>
    <w:rsid w:val="001958CB"/>
    <w:rPr>
      <w:b/>
      <w:sz w:val="36"/>
    </w:rPr>
  </w:style>
  <w:style w:type="character" w:customStyle="1" w:styleId="SubtitleChar">
    <w:name w:val="Subtitle Char"/>
    <w:basedOn w:val="DefaultParagraphFont"/>
    <w:link w:val="Subtitle"/>
    <w:uiPriority w:val="11"/>
    <w:rsid w:val="001958CB"/>
    <w:rPr>
      <w:b/>
      <w:sz w:val="36"/>
    </w:rPr>
  </w:style>
  <w:style w:type="character" w:styleId="CommentReference">
    <w:name w:val="annotation reference"/>
    <w:basedOn w:val="DefaultParagraphFont"/>
    <w:uiPriority w:val="99"/>
    <w:semiHidden/>
    <w:unhideWhenUsed/>
    <w:rsid w:val="00524207"/>
    <w:rPr>
      <w:sz w:val="16"/>
      <w:szCs w:val="16"/>
    </w:rPr>
  </w:style>
  <w:style w:type="paragraph" w:styleId="CommentText">
    <w:name w:val="annotation text"/>
    <w:basedOn w:val="Normal"/>
    <w:link w:val="CommentTextChar"/>
    <w:uiPriority w:val="99"/>
    <w:semiHidden/>
    <w:unhideWhenUsed/>
    <w:rsid w:val="00524207"/>
    <w:pPr>
      <w:spacing w:line="240" w:lineRule="auto"/>
    </w:pPr>
    <w:rPr>
      <w:sz w:val="20"/>
      <w:szCs w:val="20"/>
    </w:rPr>
  </w:style>
  <w:style w:type="character" w:customStyle="1" w:styleId="CommentTextChar">
    <w:name w:val="Comment Text Char"/>
    <w:basedOn w:val="DefaultParagraphFont"/>
    <w:link w:val="CommentText"/>
    <w:uiPriority w:val="99"/>
    <w:semiHidden/>
    <w:rsid w:val="00524207"/>
    <w:rPr>
      <w:sz w:val="20"/>
      <w:szCs w:val="20"/>
    </w:rPr>
  </w:style>
  <w:style w:type="paragraph" w:styleId="CommentSubject">
    <w:name w:val="annotation subject"/>
    <w:basedOn w:val="CommentText"/>
    <w:next w:val="CommentText"/>
    <w:link w:val="CommentSubjectChar"/>
    <w:uiPriority w:val="99"/>
    <w:semiHidden/>
    <w:unhideWhenUsed/>
    <w:rsid w:val="00524207"/>
    <w:rPr>
      <w:b/>
      <w:bCs/>
    </w:rPr>
  </w:style>
  <w:style w:type="character" w:customStyle="1" w:styleId="CommentSubjectChar">
    <w:name w:val="Comment Subject Char"/>
    <w:basedOn w:val="CommentTextChar"/>
    <w:link w:val="CommentSubject"/>
    <w:uiPriority w:val="99"/>
    <w:semiHidden/>
    <w:rsid w:val="00524207"/>
    <w:rPr>
      <w:b/>
      <w:bCs/>
      <w:sz w:val="20"/>
      <w:szCs w:val="20"/>
    </w:rPr>
  </w:style>
  <w:style w:type="paragraph" w:customStyle="1" w:styleId="gdp">
    <w:name w:val="gd_p"/>
    <w:basedOn w:val="Normal"/>
    <w:rsid w:val="00796BC7"/>
    <w:pPr>
      <w:spacing w:before="100" w:beforeAutospacing="1" w:after="100" w:afterAutospacing="1" w:line="240" w:lineRule="auto"/>
    </w:pPr>
    <w:rPr>
      <w:rFonts w:ascii="Times New Roman" w:hAnsi="Times New Roman" w:cs="Times New Roman"/>
      <w:sz w:val="24"/>
      <w:szCs w:val="24"/>
    </w:rPr>
  </w:style>
  <w:style w:type="table" w:styleId="LightGrid-Accent6">
    <w:name w:val="Light Grid Accent 6"/>
    <w:basedOn w:val="TableNormal"/>
    <w:uiPriority w:val="62"/>
    <w:rsid w:val="00DC3A4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3232">
      <w:bodyDiv w:val="1"/>
      <w:marLeft w:val="0"/>
      <w:marRight w:val="0"/>
      <w:marTop w:val="0"/>
      <w:marBottom w:val="0"/>
      <w:divBdr>
        <w:top w:val="none" w:sz="0" w:space="0" w:color="auto"/>
        <w:left w:val="none" w:sz="0" w:space="0" w:color="auto"/>
        <w:bottom w:val="none" w:sz="0" w:space="0" w:color="auto"/>
        <w:right w:val="none" w:sz="0" w:space="0" w:color="auto"/>
      </w:divBdr>
    </w:div>
    <w:div w:id="384138145">
      <w:bodyDiv w:val="1"/>
      <w:marLeft w:val="0"/>
      <w:marRight w:val="0"/>
      <w:marTop w:val="0"/>
      <w:marBottom w:val="0"/>
      <w:divBdr>
        <w:top w:val="none" w:sz="0" w:space="0" w:color="auto"/>
        <w:left w:val="none" w:sz="0" w:space="0" w:color="auto"/>
        <w:bottom w:val="none" w:sz="0" w:space="0" w:color="auto"/>
        <w:right w:val="none" w:sz="0" w:space="0" w:color="auto"/>
      </w:divBdr>
    </w:div>
    <w:div w:id="537133161">
      <w:bodyDiv w:val="1"/>
      <w:marLeft w:val="0"/>
      <w:marRight w:val="0"/>
      <w:marTop w:val="0"/>
      <w:marBottom w:val="0"/>
      <w:divBdr>
        <w:top w:val="none" w:sz="0" w:space="0" w:color="auto"/>
        <w:left w:val="none" w:sz="0" w:space="0" w:color="auto"/>
        <w:bottom w:val="none" w:sz="0" w:space="0" w:color="auto"/>
        <w:right w:val="none" w:sz="0" w:space="0" w:color="auto"/>
      </w:divBdr>
    </w:div>
    <w:div w:id="809783034">
      <w:bodyDiv w:val="1"/>
      <w:marLeft w:val="0"/>
      <w:marRight w:val="0"/>
      <w:marTop w:val="0"/>
      <w:marBottom w:val="0"/>
      <w:divBdr>
        <w:top w:val="none" w:sz="0" w:space="0" w:color="auto"/>
        <w:left w:val="none" w:sz="0" w:space="0" w:color="auto"/>
        <w:bottom w:val="none" w:sz="0" w:space="0" w:color="auto"/>
        <w:right w:val="none" w:sz="0" w:space="0" w:color="auto"/>
      </w:divBdr>
    </w:div>
    <w:div w:id="829294974">
      <w:bodyDiv w:val="1"/>
      <w:marLeft w:val="0"/>
      <w:marRight w:val="0"/>
      <w:marTop w:val="0"/>
      <w:marBottom w:val="0"/>
      <w:divBdr>
        <w:top w:val="none" w:sz="0" w:space="0" w:color="auto"/>
        <w:left w:val="none" w:sz="0" w:space="0" w:color="auto"/>
        <w:bottom w:val="none" w:sz="0" w:space="0" w:color="auto"/>
        <w:right w:val="none" w:sz="0" w:space="0" w:color="auto"/>
      </w:divBdr>
    </w:div>
    <w:div w:id="881751731">
      <w:bodyDiv w:val="1"/>
      <w:marLeft w:val="0"/>
      <w:marRight w:val="0"/>
      <w:marTop w:val="0"/>
      <w:marBottom w:val="0"/>
      <w:divBdr>
        <w:top w:val="none" w:sz="0" w:space="0" w:color="auto"/>
        <w:left w:val="none" w:sz="0" w:space="0" w:color="auto"/>
        <w:bottom w:val="none" w:sz="0" w:space="0" w:color="auto"/>
        <w:right w:val="none" w:sz="0" w:space="0" w:color="auto"/>
      </w:divBdr>
      <w:divsChild>
        <w:div w:id="1748531477">
          <w:marLeft w:val="0"/>
          <w:marRight w:val="0"/>
          <w:marTop w:val="0"/>
          <w:marBottom w:val="0"/>
          <w:divBdr>
            <w:top w:val="none" w:sz="0" w:space="0" w:color="auto"/>
            <w:left w:val="none" w:sz="0" w:space="0" w:color="auto"/>
            <w:bottom w:val="none" w:sz="0" w:space="0" w:color="auto"/>
            <w:right w:val="none" w:sz="0" w:space="0" w:color="auto"/>
          </w:divBdr>
          <w:divsChild>
            <w:div w:id="1522814971">
              <w:marLeft w:val="0"/>
              <w:marRight w:val="0"/>
              <w:marTop w:val="0"/>
              <w:marBottom w:val="0"/>
              <w:divBdr>
                <w:top w:val="none" w:sz="0" w:space="0" w:color="auto"/>
                <w:left w:val="none" w:sz="0" w:space="0" w:color="auto"/>
                <w:bottom w:val="none" w:sz="0" w:space="0" w:color="auto"/>
                <w:right w:val="none" w:sz="0" w:space="0" w:color="auto"/>
              </w:divBdr>
              <w:divsChild>
                <w:div w:id="1413971452">
                  <w:marLeft w:val="0"/>
                  <w:marRight w:val="0"/>
                  <w:marTop w:val="0"/>
                  <w:marBottom w:val="0"/>
                  <w:divBdr>
                    <w:top w:val="none" w:sz="0" w:space="0" w:color="auto"/>
                    <w:left w:val="none" w:sz="0" w:space="0" w:color="auto"/>
                    <w:bottom w:val="none" w:sz="0" w:space="0" w:color="auto"/>
                    <w:right w:val="none" w:sz="0" w:space="0" w:color="auto"/>
                  </w:divBdr>
                  <w:divsChild>
                    <w:div w:id="1765608881">
                      <w:marLeft w:val="0"/>
                      <w:marRight w:val="0"/>
                      <w:marTop w:val="0"/>
                      <w:marBottom w:val="0"/>
                      <w:divBdr>
                        <w:top w:val="none" w:sz="0" w:space="0" w:color="auto"/>
                        <w:left w:val="none" w:sz="0" w:space="0" w:color="auto"/>
                        <w:bottom w:val="none" w:sz="0" w:space="0" w:color="auto"/>
                        <w:right w:val="none" w:sz="0" w:space="0" w:color="auto"/>
                      </w:divBdr>
                      <w:divsChild>
                        <w:div w:id="1795715466">
                          <w:marLeft w:val="0"/>
                          <w:marRight w:val="0"/>
                          <w:marTop w:val="0"/>
                          <w:marBottom w:val="0"/>
                          <w:divBdr>
                            <w:top w:val="none" w:sz="0" w:space="0" w:color="auto"/>
                            <w:left w:val="none" w:sz="0" w:space="0" w:color="auto"/>
                            <w:bottom w:val="none" w:sz="0" w:space="0" w:color="auto"/>
                            <w:right w:val="none" w:sz="0" w:space="0" w:color="auto"/>
                          </w:divBdr>
                          <w:divsChild>
                            <w:div w:id="558059465">
                              <w:marLeft w:val="0"/>
                              <w:marRight w:val="0"/>
                              <w:marTop w:val="0"/>
                              <w:marBottom w:val="0"/>
                              <w:divBdr>
                                <w:top w:val="none" w:sz="0" w:space="0" w:color="auto"/>
                                <w:left w:val="none" w:sz="0" w:space="0" w:color="auto"/>
                                <w:bottom w:val="none" w:sz="0" w:space="0" w:color="auto"/>
                                <w:right w:val="none" w:sz="0" w:space="0" w:color="auto"/>
                              </w:divBdr>
                              <w:divsChild>
                                <w:div w:id="1340814430">
                                  <w:marLeft w:val="0"/>
                                  <w:marRight w:val="0"/>
                                  <w:marTop w:val="0"/>
                                  <w:marBottom w:val="0"/>
                                  <w:divBdr>
                                    <w:top w:val="none" w:sz="0" w:space="0" w:color="auto"/>
                                    <w:left w:val="none" w:sz="0" w:space="0" w:color="auto"/>
                                    <w:bottom w:val="none" w:sz="0" w:space="0" w:color="auto"/>
                                    <w:right w:val="none" w:sz="0" w:space="0" w:color="auto"/>
                                  </w:divBdr>
                                  <w:divsChild>
                                    <w:div w:id="1661233108">
                                      <w:marLeft w:val="0"/>
                                      <w:marRight w:val="0"/>
                                      <w:marTop w:val="0"/>
                                      <w:marBottom w:val="0"/>
                                      <w:divBdr>
                                        <w:top w:val="none" w:sz="0" w:space="0" w:color="auto"/>
                                        <w:left w:val="none" w:sz="0" w:space="0" w:color="auto"/>
                                        <w:bottom w:val="none" w:sz="0" w:space="0" w:color="auto"/>
                                        <w:right w:val="none" w:sz="0" w:space="0" w:color="auto"/>
                                      </w:divBdr>
                                      <w:divsChild>
                                        <w:div w:id="103812636">
                                          <w:marLeft w:val="0"/>
                                          <w:marRight w:val="0"/>
                                          <w:marTop w:val="0"/>
                                          <w:marBottom w:val="0"/>
                                          <w:divBdr>
                                            <w:top w:val="none" w:sz="0" w:space="0" w:color="auto"/>
                                            <w:left w:val="none" w:sz="0" w:space="0" w:color="auto"/>
                                            <w:bottom w:val="none" w:sz="0" w:space="0" w:color="auto"/>
                                            <w:right w:val="none" w:sz="0" w:space="0" w:color="auto"/>
                                          </w:divBdr>
                                          <w:divsChild>
                                            <w:div w:id="2027903719">
                                              <w:marLeft w:val="0"/>
                                              <w:marRight w:val="0"/>
                                              <w:marTop w:val="0"/>
                                              <w:marBottom w:val="0"/>
                                              <w:divBdr>
                                                <w:top w:val="none" w:sz="0" w:space="0" w:color="auto"/>
                                                <w:left w:val="none" w:sz="0" w:space="0" w:color="auto"/>
                                                <w:bottom w:val="none" w:sz="0" w:space="0" w:color="auto"/>
                                                <w:right w:val="none" w:sz="0" w:space="0" w:color="auto"/>
                                              </w:divBdr>
                                              <w:divsChild>
                                                <w:div w:id="1354263489">
                                                  <w:marLeft w:val="0"/>
                                                  <w:marRight w:val="0"/>
                                                  <w:marTop w:val="0"/>
                                                  <w:marBottom w:val="0"/>
                                                  <w:divBdr>
                                                    <w:top w:val="none" w:sz="0" w:space="0" w:color="auto"/>
                                                    <w:left w:val="none" w:sz="0" w:space="0" w:color="auto"/>
                                                    <w:bottom w:val="none" w:sz="0" w:space="0" w:color="auto"/>
                                                    <w:right w:val="none" w:sz="0" w:space="0" w:color="auto"/>
                                                  </w:divBdr>
                                                  <w:divsChild>
                                                    <w:div w:id="1897427758">
                                                      <w:marLeft w:val="0"/>
                                                      <w:marRight w:val="0"/>
                                                      <w:marTop w:val="0"/>
                                                      <w:marBottom w:val="0"/>
                                                      <w:divBdr>
                                                        <w:top w:val="none" w:sz="0" w:space="0" w:color="auto"/>
                                                        <w:left w:val="none" w:sz="0" w:space="0" w:color="auto"/>
                                                        <w:bottom w:val="none" w:sz="0" w:space="0" w:color="auto"/>
                                                        <w:right w:val="none" w:sz="0" w:space="0" w:color="auto"/>
                                                      </w:divBdr>
                                                      <w:divsChild>
                                                        <w:div w:id="1652832229">
                                                          <w:marLeft w:val="0"/>
                                                          <w:marRight w:val="0"/>
                                                          <w:marTop w:val="0"/>
                                                          <w:marBottom w:val="0"/>
                                                          <w:divBdr>
                                                            <w:top w:val="none" w:sz="0" w:space="0" w:color="auto"/>
                                                            <w:left w:val="none" w:sz="0" w:space="0" w:color="auto"/>
                                                            <w:bottom w:val="none" w:sz="0" w:space="0" w:color="auto"/>
                                                            <w:right w:val="none" w:sz="0" w:space="0" w:color="auto"/>
                                                          </w:divBdr>
                                                          <w:divsChild>
                                                            <w:div w:id="345912096">
                                                              <w:marLeft w:val="0"/>
                                                              <w:marRight w:val="0"/>
                                                              <w:marTop w:val="0"/>
                                                              <w:marBottom w:val="0"/>
                                                              <w:divBdr>
                                                                <w:top w:val="none" w:sz="0" w:space="0" w:color="auto"/>
                                                                <w:left w:val="none" w:sz="0" w:space="0" w:color="auto"/>
                                                                <w:bottom w:val="none" w:sz="0" w:space="0" w:color="auto"/>
                                                                <w:right w:val="none" w:sz="0" w:space="0" w:color="auto"/>
                                                              </w:divBdr>
                                                              <w:divsChild>
                                                                <w:div w:id="1009603187">
                                                                  <w:marLeft w:val="0"/>
                                                                  <w:marRight w:val="0"/>
                                                                  <w:marTop w:val="0"/>
                                                                  <w:marBottom w:val="0"/>
                                                                  <w:divBdr>
                                                                    <w:top w:val="none" w:sz="0" w:space="0" w:color="auto"/>
                                                                    <w:left w:val="none" w:sz="0" w:space="0" w:color="auto"/>
                                                                    <w:bottom w:val="none" w:sz="0" w:space="0" w:color="auto"/>
                                                                    <w:right w:val="none" w:sz="0" w:space="0" w:color="auto"/>
                                                                  </w:divBdr>
                                                                  <w:divsChild>
                                                                    <w:div w:id="663976356">
                                                                      <w:marLeft w:val="0"/>
                                                                      <w:marRight w:val="0"/>
                                                                      <w:marTop w:val="0"/>
                                                                      <w:marBottom w:val="0"/>
                                                                      <w:divBdr>
                                                                        <w:top w:val="none" w:sz="0" w:space="0" w:color="auto"/>
                                                                        <w:left w:val="none" w:sz="0" w:space="0" w:color="auto"/>
                                                                        <w:bottom w:val="none" w:sz="0" w:space="0" w:color="auto"/>
                                                                        <w:right w:val="none" w:sz="0" w:space="0" w:color="auto"/>
                                                                      </w:divBdr>
                                                                      <w:divsChild>
                                                                        <w:div w:id="1059936740">
                                                                          <w:marLeft w:val="0"/>
                                                                          <w:marRight w:val="0"/>
                                                                          <w:marTop w:val="0"/>
                                                                          <w:marBottom w:val="0"/>
                                                                          <w:divBdr>
                                                                            <w:top w:val="none" w:sz="0" w:space="0" w:color="auto"/>
                                                                            <w:left w:val="none" w:sz="0" w:space="0" w:color="auto"/>
                                                                            <w:bottom w:val="none" w:sz="0" w:space="0" w:color="auto"/>
                                                                            <w:right w:val="none" w:sz="0" w:space="0" w:color="auto"/>
                                                                          </w:divBdr>
                                                                          <w:divsChild>
                                                                            <w:div w:id="1397971419">
                                                                              <w:marLeft w:val="0"/>
                                                                              <w:marRight w:val="0"/>
                                                                              <w:marTop w:val="0"/>
                                                                              <w:marBottom w:val="0"/>
                                                                              <w:divBdr>
                                                                                <w:top w:val="none" w:sz="0" w:space="0" w:color="auto"/>
                                                                                <w:left w:val="none" w:sz="0" w:space="0" w:color="auto"/>
                                                                                <w:bottom w:val="none" w:sz="0" w:space="0" w:color="auto"/>
                                                                                <w:right w:val="none" w:sz="0" w:space="0" w:color="auto"/>
                                                                              </w:divBdr>
                                                                              <w:divsChild>
                                                                                <w:div w:id="1365984406">
                                                                                  <w:marLeft w:val="0"/>
                                                                                  <w:marRight w:val="0"/>
                                                                                  <w:marTop w:val="0"/>
                                                                                  <w:marBottom w:val="0"/>
                                                                                  <w:divBdr>
                                                                                    <w:top w:val="none" w:sz="0" w:space="0" w:color="auto"/>
                                                                                    <w:left w:val="none" w:sz="0" w:space="0" w:color="auto"/>
                                                                                    <w:bottom w:val="none" w:sz="0" w:space="0" w:color="auto"/>
                                                                                    <w:right w:val="none" w:sz="0" w:space="0" w:color="auto"/>
                                                                                  </w:divBdr>
                                                                                  <w:divsChild>
                                                                                    <w:div w:id="1015424685">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233437">
      <w:bodyDiv w:val="1"/>
      <w:marLeft w:val="0"/>
      <w:marRight w:val="0"/>
      <w:marTop w:val="0"/>
      <w:marBottom w:val="0"/>
      <w:divBdr>
        <w:top w:val="none" w:sz="0" w:space="0" w:color="auto"/>
        <w:left w:val="none" w:sz="0" w:space="0" w:color="auto"/>
        <w:bottom w:val="none" w:sz="0" w:space="0" w:color="auto"/>
        <w:right w:val="none" w:sz="0" w:space="0" w:color="auto"/>
      </w:divBdr>
    </w:div>
    <w:div w:id="1066342854">
      <w:bodyDiv w:val="1"/>
      <w:marLeft w:val="0"/>
      <w:marRight w:val="0"/>
      <w:marTop w:val="0"/>
      <w:marBottom w:val="0"/>
      <w:divBdr>
        <w:top w:val="none" w:sz="0" w:space="0" w:color="auto"/>
        <w:left w:val="none" w:sz="0" w:space="0" w:color="auto"/>
        <w:bottom w:val="none" w:sz="0" w:space="0" w:color="auto"/>
        <w:right w:val="none" w:sz="0" w:space="0" w:color="auto"/>
      </w:divBdr>
    </w:div>
    <w:div w:id="1405757262">
      <w:bodyDiv w:val="1"/>
      <w:marLeft w:val="0"/>
      <w:marRight w:val="0"/>
      <w:marTop w:val="0"/>
      <w:marBottom w:val="0"/>
      <w:divBdr>
        <w:top w:val="none" w:sz="0" w:space="0" w:color="auto"/>
        <w:left w:val="none" w:sz="0" w:space="0" w:color="auto"/>
        <w:bottom w:val="none" w:sz="0" w:space="0" w:color="auto"/>
        <w:right w:val="none" w:sz="0" w:space="0" w:color="auto"/>
      </w:divBdr>
      <w:divsChild>
        <w:div w:id="595330447">
          <w:marLeft w:val="0"/>
          <w:marRight w:val="0"/>
          <w:marTop w:val="0"/>
          <w:marBottom w:val="0"/>
          <w:divBdr>
            <w:top w:val="none" w:sz="0" w:space="0" w:color="auto"/>
            <w:left w:val="none" w:sz="0" w:space="0" w:color="auto"/>
            <w:bottom w:val="none" w:sz="0" w:space="0" w:color="auto"/>
            <w:right w:val="none" w:sz="0" w:space="0" w:color="auto"/>
          </w:divBdr>
          <w:divsChild>
            <w:div w:id="941759928">
              <w:marLeft w:val="0"/>
              <w:marRight w:val="0"/>
              <w:marTop w:val="0"/>
              <w:marBottom w:val="0"/>
              <w:divBdr>
                <w:top w:val="none" w:sz="0" w:space="0" w:color="auto"/>
                <w:left w:val="none" w:sz="0" w:space="0" w:color="auto"/>
                <w:bottom w:val="none" w:sz="0" w:space="0" w:color="auto"/>
                <w:right w:val="none" w:sz="0" w:space="0" w:color="auto"/>
              </w:divBdr>
              <w:divsChild>
                <w:div w:id="420640664">
                  <w:marLeft w:val="0"/>
                  <w:marRight w:val="0"/>
                  <w:marTop w:val="0"/>
                  <w:marBottom w:val="0"/>
                  <w:divBdr>
                    <w:top w:val="none" w:sz="0" w:space="0" w:color="auto"/>
                    <w:left w:val="none" w:sz="0" w:space="0" w:color="auto"/>
                    <w:bottom w:val="none" w:sz="0" w:space="0" w:color="auto"/>
                    <w:right w:val="none" w:sz="0" w:space="0" w:color="auto"/>
                  </w:divBdr>
                  <w:divsChild>
                    <w:div w:id="875579084">
                      <w:marLeft w:val="0"/>
                      <w:marRight w:val="0"/>
                      <w:marTop w:val="0"/>
                      <w:marBottom w:val="0"/>
                      <w:divBdr>
                        <w:top w:val="none" w:sz="0" w:space="0" w:color="auto"/>
                        <w:left w:val="none" w:sz="0" w:space="0" w:color="auto"/>
                        <w:bottom w:val="none" w:sz="0" w:space="0" w:color="auto"/>
                        <w:right w:val="none" w:sz="0" w:space="0" w:color="auto"/>
                      </w:divBdr>
                      <w:divsChild>
                        <w:div w:id="795833747">
                          <w:marLeft w:val="0"/>
                          <w:marRight w:val="0"/>
                          <w:marTop w:val="0"/>
                          <w:marBottom w:val="0"/>
                          <w:divBdr>
                            <w:top w:val="none" w:sz="0" w:space="0" w:color="auto"/>
                            <w:left w:val="none" w:sz="0" w:space="0" w:color="auto"/>
                            <w:bottom w:val="none" w:sz="0" w:space="0" w:color="auto"/>
                            <w:right w:val="none" w:sz="0" w:space="0" w:color="auto"/>
                          </w:divBdr>
                          <w:divsChild>
                            <w:div w:id="564412855">
                              <w:marLeft w:val="0"/>
                              <w:marRight w:val="0"/>
                              <w:marTop w:val="0"/>
                              <w:marBottom w:val="0"/>
                              <w:divBdr>
                                <w:top w:val="none" w:sz="0" w:space="0" w:color="auto"/>
                                <w:left w:val="none" w:sz="0" w:space="0" w:color="auto"/>
                                <w:bottom w:val="none" w:sz="0" w:space="0" w:color="auto"/>
                                <w:right w:val="none" w:sz="0" w:space="0" w:color="auto"/>
                              </w:divBdr>
                              <w:divsChild>
                                <w:div w:id="1766414737">
                                  <w:marLeft w:val="0"/>
                                  <w:marRight w:val="0"/>
                                  <w:marTop w:val="0"/>
                                  <w:marBottom w:val="0"/>
                                  <w:divBdr>
                                    <w:top w:val="none" w:sz="0" w:space="0" w:color="auto"/>
                                    <w:left w:val="none" w:sz="0" w:space="0" w:color="auto"/>
                                    <w:bottom w:val="none" w:sz="0" w:space="0" w:color="auto"/>
                                    <w:right w:val="none" w:sz="0" w:space="0" w:color="auto"/>
                                  </w:divBdr>
                                  <w:divsChild>
                                    <w:div w:id="1071082016">
                                      <w:marLeft w:val="0"/>
                                      <w:marRight w:val="0"/>
                                      <w:marTop w:val="0"/>
                                      <w:marBottom w:val="0"/>
                                      <w:divBdr>
                                        <w:top w:val="none" w:sz="0" w:space="0" w:color="auto"/>
                                        <w:left w:val="none" w:sz="0" w:space="0" w:color="auto"/>
                                        <w:bottom w:val="none" w:sz="0" w:space="0" w:color="auto"/>
                                        <w:right w:val="none" w:sz="0" w:space="0" w:color="auto"/>
                                      </w:divBdr>
                                      <w:divsChild>
                                        <w:div w:id="1639334081">
                                          <w:marLeft w:val="0"/>
                                          <w:marRight w:val="0"/>
                                          <w:marTop w:val="0"/>
                                          <w:marBottom w:val="0"/>
                                          <w:divBdr>
                                            <w:top w:val="none" w:sz="0" w:space="0" w:color="auto"/>
                                            <w:left w:val="none" w:sz="0" w:space="0" w:color="auto"/>
                                            <w:bottom w:val="none" w:sz="0" w:space="0" w:color="auto"/>
                                            <w:right w:val="none" w:sz="0" w:space="0" w:color="auto"/>
                                          </w:divBdr>
                                          <w:divsChild>
                                            <w:div w:id="1024674450">
                                              <w:marLeft w:val="0"/>
                                              <w:marRight w:val="0"/>
                                              <w:marTop w:val="0"/>
                                              <w:marBottom w:val="0"/>
                                              <w:divBdr>
                                                <w:top w:val="none" w:sz="0" w:space="0" w:color="auto"/>
                                                <w:left w:val="none" w:sz="0" w:space="0" w:color="auto"/>
                                                <w:bottom w:val="none" w:sz="0" w:space="0" w:color="auto"/>
                                                <w:right w:val="none" w:sz="0" w:space="0" w:color="auto"/>
                                              </w:divBdr>
                                              <w:divsChild>
                                                <w:div w:id="2105879743">
                                                  <w:marLeft w:val="0"/>
                                                  <w:marRight w:val="0"/>
                                                  <w:marTop w:val="0"/>
                                                  <w:marBottom w:val="0"/>
                                                  <w:divBdr>
                                                    <w:top w:val="none" w:sz="0" w:space="0" w:color="auto"/>
                                                    <w:left w:val="none" w:sz="0" w:space="0" w:color="auto"/>
                                                    <w:bottom w:val="none" w:sz="0" w:space="0" w:color="auto"/>
                                                    <w:right w:val="none" w:sz="0" w:space="0" w:color="auto"/>
                                                  </w:divBdr>
                                                  <w:divsChild>
                                                    <w:div w:id="1305692889">
                                                      <w:marLeft w:val="0"/>
                                                      <w:marRight w:val="0"/>
                                                      <w:marTop w:val="0"/>
                                                      <w:marBottom w:val="0"/>
                                                      <w:divBdr>
                                                        <w:top w:val="none" w:sz="0" w:space="0" w:color="auto"/>
                                                        <w:left w:val="none" w:sz="0" w:space="0" w:color="auto"/>
                                                        <w:bottom w:val="none" w:sz="0" w:space="0" w:color="auto"/>
                                                        <w:right w:val="none" w:sz="0" w:space="0" w:color="auto"/>
                                                      </w:divBdr>
                                                      <w:divsChild>
                                                        <w:div w:id="953287262">
                                                          <w:marLeft w:val="0"/>
                                                          <w:marRight w:val="0"/>
                                                          <w:marTop w:val="0"/>
                                                          <w:marBottom w:val="0"/>
                                                          <w:divBdr>
                                                            <w:top w:val="none" w:sz="0" w:space="0" w:color="auto"/>
                                                            <w:left w:val="none" w:sz="0" w:space="0" w:color="auto"/>
                                                            <w:bottom w:val="none" w:sz="0" w:space="0" w:color="auto"/>
                                                            <w:right w:val="none" w:sz="0" w:space="0" w:color="auto"/>
                                                          </w:divBdr>
                                                          <w:divsChild>
                                                            <w:div w:id="19935647">
                                                              <w:marLeft w:val="0"/>
                                                              <w:marRight w:val="0"/>
                                                              <w:marTop w:val="0"/>
                                                              <w:marBottom w:val="0"/>
                                                              <w:divBdr>
                                                                <w:top w:val="none" w:sz="0" w:space="0" w:color="auto"/>
                                                                <w:left w:val="none" w:sz="0" w:space="0" w:color="auto"/>
                                                                <w:bottom w:val="none" w:sz="0" w:space="0" w:color="auto"/>
                                                                <w:right w:val="none" w:sz="0" w:space="0" w:color="auto"/>
                                                              </w:divBdr>
                                                              <w:divsChild>
                                                                <w:div w:id="155849959">
                                                                  <w:marLeft w:val="0"/>
                                                                  <w:marRight w:val="0"/>
                                                                  <w:marTop w:val="0"/>
                                                                  <w:marBottom w:val="0"/>
                                                                  <w:divBdr>
                                                                    <w:top w:val="none" w:sz="0" w:space="0" w:color="auto"/>
                                                                    <w:left w:val="none" w:sz="0" w:space="0" w:color="auto"/>
                                                                    <w:bottom w:val="none" w:sz="0" w:space="0" w:color="auto"/>
                                                                    <w:right w:val="none" w:sz="0" w:space="0" w:color="auto"/>
                                                                  </w:divBdr>
                                                                  <w:divsChild>
                                                                    <w:div w:id="791947377">
                                                                      <w:marLeft w:val="0"/>
                                                                      <w:marRight w:val="0"/>
                                                                      <w:marTop w:val="0"/>
                                                                      <w:marBottom w:val="0"/>
                                                                      <w:divBdr>
                                                                        <w:top w:val="none" w:sz="0" w:space="0" w:color="auto"/>
                                                                        <w:left w:val="none" w:sz="0" w:space="0" w:color="auto"/>
                                                                        <w:bottom w:val="none" w:sz="0" w:space="0" w:color="auto"/>
                                                                        <w:right w:val="none" w:sz="0" w:space="0" w:color="auto"/>
                                                                      </w:divBdr>
                                                                      <w:divsChild>
                                                                        <w:div w:id="1828278185">
                                                                          <w:marLeft w:val="0"/>
                                                                          <w:marRight w:val="0"/>
                                                                          <w:marTop w:val="0"/>
                                                                          <w:marBottom w:val="0"/>
                                                                          <w:divBdr>
                                                                            <w:top w:val="none" w:sz="0" w:space="0" w:color="auto"/>
                                                                            <w:left w:val="none" w:sz="0" w:space="0" w:color="auto"/>
                                                                            <w:bottom w:val="none" w:sz="0" w:space="0" w:color="auto"/>
                                                                            <w:right w:val="none" w:sz="0" w:space="0" w:color="auto"/>
                                                                          </w:divBdr>
                                                                          <w:divsChild>
                                                                            <w:div w:id="1258517665">
                                                                              <w:marLeft w:val="0"/>
                                                                              <w:marRight w:val="0"/>
                                                                              <w:marTop w:val="0"/>
                                                                              <w:marBottom w:val="0"/>
                                                                              <w:divBdr>
                                                                                <w:top w:val="none" w:sz="0" w:space="0" w:color="auto"/>
                                                                                <w:left w:val="none" w:sz="0" w:space="0" w:color="auto"/>
                                                                                <w:bottom w:val="none" w:sz="0" w:space="0" w:color="auto"/>
                                                                                <w:right w:val="none" w:sz="0" w:space="0" w:color="auto"/>
                                                                              </w:divBdr>
                                                                              <w:divsChild>
                                                                                <w:div w:id="1851606536">
                                                                                  <w:marLeft w:val="0"/>
                                                                                  <w:marRight w:val="0"/>
                                                                                  <w:marTop w:val="0"/>
                                                                                  <w:marBottom w:val="0"/>
                                                                                  <w:divBdr>
                                                                                    <w:top w:val="none" w:sz="0" w:space="0" w:color="auto"/>
                                                                                    <w:left w:val="none" w:sz="0" w:space="0" w:color="auto"/>
                                                                                    <w:bottom w:val="none" w:sz="0" w:space="0" w:color="auto"/>
                                                                                    <w:right w:val="none" w:sz="0" w:space="0" w:color="auto"/>
                                                                                  </w:divBdr>
                                                                                  <w:divsChild>
                                                                                    <w:div w:id="169608602">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199950">
      <w:bodyDiv w:val="1"/>
      <w:marLeft w:val="0"/>
      <w:marRight w:val="0"/>
      <w:marTop w:val="0"/>
      <w:marBottom w:val="0"/>
      <w:divBdr>
        <w:top w:val="none" w:sz="0" w:space="0" w:color="auto"/>
        <w:left w:val="none" w:sz="0" w:space="0" w:color="auto"/>
        <w:bottom w:val="none" w:sz="0" w:space="0" w:color="auto"/>
        <w:right w:val="none" w:sz="0" w:space="0" w:color="auto"/>
      </w:divBdr>
    </w:div>
    <w:div w:id="1522819177">
      <w:bodyDiv w:val="1"/>
      <w:marLeft w:val="0"/>
      <w:marRight w:val="0"/>
      <w:marTop w:val="0"/>
      <w:marBottom w:val="0"/>
      <w:divBdr>
        <w:top w:val="none" w:sz="0" w:space="0" w:color="auto"/>
        <w:left w:val="none" w:sz="0" w:space="0" w:color="auto"/>
        <w:bottom w:val="none" w:sz="0" w:space="0" w:color="auto"/>
        <w:right w:val="none" w:sz="0" w:space="0" w:color="auto"/>
      </w:divBdr>
    </w:div>
    <w:div w:id="1627350283">
      <w:bodyDiv w:val="1"/>
      <w:marLeft w:val="0"/>
      <w:marRight w:val="0"/>
      <w:marTop w:val="0"/>
      <w:marBottom w:val="0"/>
      <w:divBdr>
        <w:top w:val="none" w:sz="0" w:space="0" w:color="auto"/>
        <w:left w:val="none" w:sz="0" w:space="0" w:color="auto"/>
        <w:bottom w:val="none" w:sz="0" w:space="0" w:color="auto"/>
        <w:right w:val="none" w:sz="0" w:space="0" w:color="auto"/>
      </w:divBdr>
    </w:div>
    <w:div w:id="1694451520">
      <w:bodyDiv w:val="1"/>
      <w:marLeft w:val="0"/>
      <w:marRight w:val="0"/>
      <w:marTop w:val="0"/>
      <w:marBottom w:val="0"/>
      <w:divBdr>
        <w:top w:val="none" w:sz="0" w:space="0" w:color="auto"/>
        <w:left w:val="none" w:sz="0" w:space="0" w:color="auto"/>
        <w:bottom w:val="none" w:sz="0" w:space="0" w:color="auto"/>
        <w:right w:val="none" w:sz="0" w:space="0" w:color="auto"/>
      </w:divBdr>
    </w:div>
    <w:div w:id="1887333053">
      <w:bodyDiv w:val="1"/>
      <w:marLeft w:val="0"/>
      <w:marRight w:val="0"/>
      <w:marTop w:val="0"/>
      <w:marBottom w:val="0"/>
      <w:divBdr>
        <w:top w:val="none" w:sz="0" w:space="0" w:color="auto"/>
        <w:left w:val="none" w:sz="0" w:space="0" w:color="auto"/>
        <w:bottom w:val="none" w:sz="0" w:space="0" w:color="auto"/>
        <w:right w:val="none" w:sz="0" w:space="0" w:color="auto"/>
      </w:divBdr>
    </w:div>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391089">
      <w:bodyDiv w:val="1"/>
      <w:marLeft w:val="0"/>
      <w:marRight w:val="0"/>
      <w:marTop w:val="0"/>
      <w:marBottom w:val="0"/>
      <w:divBdr>
        <w:top w:val="none" w:sz="0" w:space="0" w:color="auto"/>
        <w:left w:val="none" w:sz="0" w:space="0" w:color="auto"/>
        <w:bottom w:val="none" w:sz="0" w:space="0" w:color="auto"/>
        <w:right w:val="none" w:sz="0" w:space="0" w:color="auto"/>
      </w:divBdr>
    </w:div>
    <w:div w:id="2054306010">
      <w:bodyDiv w:val="1"/>
      <w:marLeft w:val="0"/>
      <w:marRight w:val="0"/>
      <w:marTop w:val="0"/>
      <w:marBottom w:val="0"/>
      <w:divBdr>
        <w:top w:val="none" w:sz="0" w:space="0" w:color="auto"/>
        <w:left w:val="none" w:sz="0" w:space="0" w:color="auto"/>
        <w:bottom w:val="none" w:sz="0" w:space="0" w:color="auto"/>
        <w:right w:val="none" w:sz="0" w:space="0" w:color="auto"/>
      </w:divBdr>
    </w:div>
    <w:div w:id="20716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yonkers\pchcteam\Lab\Procedure_Manual\Cerner%20EPIC%20Protocols\OrderingExtraTubesInCerner.002.docx" TargetMode="External"/><Relationship Id="rId18" Type="http://schemas.openxmlformats.org/officeDocument/2006/relationships/hyperlink" Target="file:///\\yonkers\pchcteam\Lab\Procedure_Manual\Test%20Procedures\SickleCellScreen.002.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file:///\\yonkers\pchcteam\Lab\Procedure_Manual\Cerner%20EPIC%20Protocols\DocumentingTelephoneEncountersInEpic.002.docx" TargetMode="External"/><Relationship Id="rId17" Type="http://schemas.openxmlformats.org/officeDocument/2006/relationships/hyperlink" Target="file:///\\yonkers\pchcteam\Lab\Procedure_Manual\Test%20Procedures\ESRAutoPlusSedRate.002.docx" TargetMode="External"/><Relationship Id="rId2" Type="http://schemas.openxmlformats.org/officeDocument/2006/relationships/styles" Target="styles.xml"/><Relationship Id="rId16" Type="http://schemas.openxmlformats.org/officeDocument/2006/relationships/hyperlink" Target="file:///\\yonkers\pchcteam\Lab\Procedure_Manual\Test%20Procedures\SysmexProcedure.002.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estmenu.com/hcmc/TestDirectory/SiteFile?fileName=/24%20Hour%20Urine%20Collection%20for%20Catecholamines%20-%20English.pdf" TargetMode="External"/><Relationship Id="rId11" Type="http://schemas.openxmlformats.org/officeDocument/2006/relationships/hyperlink" Target="file:///\\yonkers\pchcteam\Lab\Procedure_Manual\Cerner%20EPIC%20Protocols\MessagingInEpic.docx" TargetMode="External"/><Relationship Id="rId5" Type="http://schemas.openxmlformats.org/officeDocument/2006/relationships/hyperlink" Target="../../../Procedure_Manual/Test%20Procedures/Hemosure%20iFOB.docx" TargetMode="External"/><Relationship Id="rId15" Type="http://schemas.openxmlformats.org/officeDocument/2006/relationships/hyperlink" Target="file:///\\yonkers\pchcteam\Lab\Procedure_Manual\Cerner%20EPIC%20Protocols\CheckingTheTigrisList.002.docx" TargetMode="External"/><Relationship Id="rId10" Type="http://schemas.openxmlformats.org/officeDocument/2006/relationships/hyperlink" Target="../../../Employee_Competency/Employee%20Competency%20Master%20final.dotx" TargetMode="External"/><Relationship Id="rId19" Type="http://schemas.openxmlformats.org/officeDocument/2006/relationships/hyperlink" Target="file:///\\yonkers\pchcteam\Lab\Procedure_Manual\Test%20Procedures\WetPreps.002.docx" TargetMode="External"/><Relationship Id="rId4" Type="http://schemas.openxmlformats.org/officeDocument/2006/relationships/webSettings" Target="webSettings.xml"/><Relationship Id="rId9" Type="http://schemas.openxmlformats.org/officeDocument/2006/relationships/hyperlink" Target="../../../Procedure_Manual/General%20Policies/LaboratoryCorrelations.002.docx" TargetMode="External"/><Relationship Id="rId14" Type="http://schemas.openxmlformats.org/officeDocument/2006/relationships/hyperlink" Target="file:///\\yonkers\pchcteam\Lab\Procedure_Manual\Cerner%20EPIC%20Protocols\TransferPendingLog.0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5</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Denelle B Hygrell</dc:creator>
  <cp:lastModifiedBy>Denelle B Hygrell</cp:lastModifiedBy>
  <cp:revision>6</cp:revision>
  <cp:lastPrinted>2014-07-10T21:46:00Z</cp:lastPrinted>
  <dcterms:created xsi:type="dcterms:W3CDTF">2016-04-15T11:46:00Z</dcterms:created>
  <dcterms:modified xsi:type="dcterms:W3CDTF">2016-04-15T17:16:00Z</dcterms:modified>
</cp:coreProperties>
</file>