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631" w:rsidRPr="007D17DE" w:rsidRDefault="00684A1E" w:rsidP="00684A1E">
      <w:pPr>
        <w:jc w:val="center"/>
        <w:rPr>
          <w:b/>
          <w:color w:val="1F497D" w:themeColor="text2"/>
          <w:sz w:val="96"/>
          <w:szCs w:val="9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D17DE">
        <w:rPr>
          <w:b/>
          <w:color w:val="1F497D" w:themeColor="text2"/>
          <w:sz w:val="96"/>
          <w:szCs w:val="9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Weekly Updates</w:t>
      </w:r>
    </w:p>
    <w:p w:rsidR="00684A1E" w:rsidRPr="00684A1E" w:rsidRDefault="00BB5D22" w:rsidP="00684A1E">
      <w:pPr>
        <w:jc w:val="center"/>
        <w:rPr>
          <w:b/>
          <w:color w:val="17365D" w:themeColor="text2" w:themeShade="BF"/>
          <w:sz w:val="48"/>
          <w:szCs w:val="48"/>
        </w:rPr>
      </w:pPr>
      <w:r>
        <w:rPr>
          <w:b/>
          <w:color w:val="17365D" w:themeColor="text2" w:themeShade="BF"/>
          <w:sz w:val="48"/>
          <w:szCs w:val="48"/>
        </w:rPr>
        <w:t xml:space="preserve">September </w:t>
      </w:r>
      <w:r w:rsidR="00492BAB">
        <w:rPr>
          <w:b/>
          <w:color w:val="17365D" w:themeColor="text2" w:themeShade="BF"/>
          <w:sz w:val="48"/>
          <w:szCs w:val="48"/>
        </w:rPr>
        <w:t>2</w:t>
      </w:r>
      <w:r w:rsidR="009712F0">
        <w:rPr>
          <w:b/>
          <w:color w:val="17365D" w:themeColor="text2" w:themeShade="BF"/>
          <w:sz w:val="48"/>
          <w:szCs w:val="48"/>
        </w:rPr>
        <w:t>7</w:t>
      </w:r>
      <w:r>
        <w:rPr>
          <w:b/>
          <w:color w:val="17365D" w:themeColor="text2" w:themeShade="BF"/>
          <w:sz w:val="48"/>
          <w:szCs w:val="48"/>
        </w:rPr>
        <w:t>, 2012</w:t>
      </w:r>
    </w:p>
    <w:tbl>
      <w:tblPr>
        <w:tblStyle w:val="MediumShading1-Accent1"/>
        <w:tblW w:w="13788" w:type="dxa"/>
        <w:tblLook w:val="04A0" w:firstRow="1" w:lastRow="0" w:firstColumn="1" w:lastColumn="0" w:noHBand="0" w:noVBand="1"/>
      </w:tblPr>
      <w:tblGrid>
        <w:gridCol w:w="1886"/>
        <w:gridCol w:w="8696"/>
        <w:gridCol w:w="3206"/>
      </w:tblGrid>
      <w:tr w:rsidR="00211D87" w:rsidTr="00A445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dxa"/>
          </w:tcPr>
          <w:p w:rsidR="00684A1E" w:rsidRPr="007D17DE" w:rsidRDefault="00684A1E" w:rsidP="00684A1E">
            <w:pPr>
              <w:jc w:val="center"/>
              <w:rPr>
                <w:sz w:val="28"/>
                <w:szCs w:val="28"/>
              </w:rPr>
            </w:pPr>
            <w:r w:rsidRPr="007D17DE">
              <w:rPr>
                <w:sz w:val="28"/>
                <w:szCs w:val="28"/>
              </w:rPr>
              <w:t>Test</w:t>
            </w:r>
          </w:p>
        </w:tc>
        <w:tc>
          <w:tcPr>
            <w:tcW w:w="8696" w:type="dxa"/>
          </w:tcPr>
          <w:p w:rsidR="00684A1E" w:rsidRPr="007D17DE" w:rsidRDefault="00684A1E" w:rsidP="00684A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D17DE">
              <w:rPr>
                <w:sz w:val="28"/>
                <w:szCs w:val="28"/>
              </w:rPr>
              <w:t>Description of Change(s)</w:t>
            </w:r>
          </w:p>
        </w:tc>
        <w:tc>
          <w:tcPr>
            <w:tcW w:w="3206" w:type="dxa"/>
          </w:tcPr>
          <w:p w:rsidR="00684A1E" w:rsidRPr="007D17DE" w:rsidRDefault="00684A1E" w:rsidP="00684A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D17DE">
              <w:rPr>
                <w:sz w:val="28"/>
                <w:szCs w:val="28"/>
              </w:rPr>
              <w:t>Affected Individuals</w:t>
            </w:r>
          </w:p>
        </w:tc>
      </w:tr>
      <w:tr w:rsidR="00211D87" w:rsidTr="00A44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dxa"/>
            <w:vAlign w:val="center"/>
          </w:tcPr>
          <w:p w:rsidR="00684A1E" w:rsidRPr="007D17DE" w:rsidRDefault="009712F0" w:rsidP="00D16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Food In Lockers</w:t>
            </w:r>
          </w:p>
        </w:tc>
        <w:tc>
          <w:tcPr>
            <w:tcW w:w="8696" w:type="dxa"/>
          </w:tcPr>
          <w:p w:rsidR="001D6EE1" w:rsidRPr="00B56D81" w:rsidRDefault="000A2191" w:rsidP="002642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9712F0">
              <w:rPr>
                <w:sz w:val="28"/>
                <w:szCs w:val="28"/>
              </w:rPr>
              <w:t>bsolute</w:t>
            </w:r>
            <w:r>
              <w:rPr>
                <w:sz w:val="28"/>
                <w:szCs w:val="28"/>
              </w:rPr>
              <w:t>ly</w:t>
            </w:r>
            <w:r w:rsidR="009712F0">
              <w:rPr>
                <w:sz w:val="28"/>
                <w:szCs w:val="28"/>
              </w:rPr>
              <w:t xml:space="preserve"> </w:t>
            </w:r>
            <w:r w:rsidR="009712F0" w:rsidRPr="009712F0">
              <w:rPr>
                <w:b/>
                <w:sz w:val="28"/>
                <w:szCs w:val="28"/>
                <w:highlight w:val="yellow"/>
              </w:rPr>
              <w:t>NO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food should be stored in your lockers</w:t>
            </w:r>
            <w:r w:rsidR="009712F0">
              <w:rPr>
                <w:sz w:val="28"/>
                <w:szCs w:val="28"/>
              </w:rPr>
              <w:t xml:space="preserve">!  Food should be limited to the office only.  Recently, food was left in a locker and discovered days later due to the smell… </w:t>
            </w:r>
          </w:p>
        </w:tc>
        <w:tc>
          <w:tcPr>
            <w:tcW w:w="3206" w:type="dxa"/>
            <w:vAlign w:val="center"/>
          </w:tcPr>
          <w:p w:rsidR="00684A1E" w:rsidRPr="007D17DE" w:rsidRDefault="00492BAB" w:rsidP="00E848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  <w:tr w:rsidR="00EE0836" w:rsidTr="00A445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dxa"/>
            <w:vAlign w:val="center"/>
          </w:tcPr>
          <w:p w:rsidR="00684A1E" w:rsidRPr="007D17DE" w:rsidRDefault="009712F0" w:rsidP="007D1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Cell Phone Usage in the lab</w:t>
            </w:r>
          </w:p>
        </w:tc>
        <w:tc>
          <w:tcPr>
            <w:tcW w:w="8696" w:type="dxa"/>
          </w:tcPr>
          <w:p w:rsidR="004F48EE" w:rsidRPr="002642E1" w:rsidRDefault="009712F0" w:rsidP="009712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9712F0">
              <w:rPr>
                <w:b/>
                <w:sz w:val="28"/>
                <w:szCs w:val="28"/>
              </w:rPr>
              <w:t>From Sherry:</w:t>
            </w:r>
            <w:r>
              <w:rPr>
                <w:sz w:val="28"/>
                <w:szCs w:val="28"/>
              </w:rPr>
              <w:t xml:space="preserve">    </w:t>
            </w:r>
            <w:r w:rsidRPr="009712F0">
              <w:rPr>
                <w:i/>
                <w:sz w:val="28"/>
                <w:szCs w:val="28"/>
              </w:rPr>
              <w:t>After being informed at our lab meeting that personal phone calls are to be emergency only, I am continuing to see the same problems.  Denelle &amp; I will question you if we see/hear you on a personal call.  If we decide they are inappropriate for work we will send you home if you are a temp or proceed to discipline if you are a county employee.  Personal texting follows the same guidelines.</w:t>
            </w:r>
          </w:p>
        </w:tc>
        <w:tc>
          <w:tcPr>
            <w:tcW w:w="3206" w:type="dxa"/>
            <w:vAlign w:val="center"/>
          </w:tcPr>
          <w:p w:rsidR="00684A1E" w:rsidRPr="007D17DE" w:rsidRDefault="00B56D81" w:rsidP="00C974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  <w:tr w:rsidR="00FF48CB" w:rsidTr="00A44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dxa"/>
            <w:vAlign w:val="center"/>
          </w:tcPr>
          <w:p w:rsidR="00FF48CB" w:rsidRPr="007D17DE" w:rsidRDefault="009712F0" w:rsidP="00BB5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Adjusted flow Blood Interference Flow Sheet</w:t>
            </w:r>
          </w:p>
        </w:tc>
        <w:tc>
          <w:tcPr>
            <w:tcW w:w="8696" w:type="dxa"/>
          </w:tcPr>
          <w:p w:rsidR="00807E2F" w:rsidRDefault="009712F0" w:rsidP="00971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Use the cancellation code</w:t>
            </w:r>
            <w:r w:rsidR="000F0186">
              <w:rPr>
                <w:sz w:val="28"/>
                <w:szCs w:val="28"/>
              </w:rPr>
              <w:t xml:space="preserve"> ‘</w:t>
            </w:r>
            <w:r w:rsidR="000F0186" w:rsidRPr="000F0186">
              <w:rPr>
                <w:b/>
                <w:sz w:val="28"/>
                <w:szCs w:val="28"/>
                <w:u w:val="single"/>
              </w:rPr>
              <w:t>See Comment</w:t>
            </w:r>
            <w:r w:rsidR="000F0186">
              <w:rPr>
                <w:sz w:val="28"/>
                <w:szCs w:val="28"/>
              </w:rPr>
              <w:t xml:space="preserve">’ followed by the comment code – NPHBLD when blood interference is encountered on </w:t>
            </w:r>
            <w:proofErr w:type="spellStart"/>
            <w:r w:rsidR="000F0186">
              <w:rPr>
                <w:sz w:val="28"/>
                <w:szCs w:val="28"/>
              </w:rPr>
              <w:t>Microalbumins</w:t>
            </w:r>
            <w:proofErr w:type="spellEnd"/>
            <w:r w:rsidR="000F0186">
              <w:rPr>
                <w:sz w:val="28"/>
                <w:szCs w:val="28"/>
              </w:rPr>
              <w:t xml:space="preserve"> (ACR’s).</w:t>
            </w:r>
            <w:r w:rsidR="00807E2F" w:rsidRPr="009712F0">
              <w:rPr>
                <w:sz w:val="28"/>
                <w:szCs w:val="28"/>
              </w:rPr>
              <w:t xml:space="preserve"> </w:t>
            </w:r>
          </w:p>
          <w:p w:rsidR="000A2191" w:rsidRPr="000A2191" w:rsidRDefault="000A2191" w:rsidP="00971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0A2191">
              <w:rPr>
                <w:i/>
                <w:sz w:val="20"/>
                <w:szCs w:val="20"/>
              </w:rPr>
              <w:t>Documents are linked below.</w:t>
            </w:r>
          </w:p>
        </w:tc>
        <w:tc>
          <w:tcPr>
            <w:tcW w:w="3206" w:type="dxa"/>
            <w:vAlign w:val="center"/>
          </w:tcPr>
          <w:p w:rsidR="00FF48CB" w:rsidRPr="007D17DE" w:rsidRDefault="00807E2F" w:rsidP="00614D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T1 bench staff</w:t>
            </w:r>
          </w:p>
        </w:tc>
      </w:tr>
      <w:tr w:rsidR="00FF48CB" w:rsidTr="00A445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dxa"/>
            <w:vAlign w:val="center"/>
          </w:tcPr>
          <w:p w:rsidR="00FF48CB" w:rsidRPr="007D17DE" w:rsidRDefault="000F0186" w:rsidP="00EE0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Lot Changes of ESR Controls</w:t>
            </w:r>
          </w:p>
        </w:tc>
        <w:tc>
          <w:tcPr>
            <w:tcW w:w="8696" w:type="dxa"/>
          </w:tcPr>
          <w:p w:rsidR="005E2AF9" w:rsidRPr="000F0186" w:rsidRDefault="000F0186" w:rsidP="000F01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Remember to start a </w:t>
            </w:r>
            <w:r w:rsidRPr="000F0186">
              <w:rPr>
                <w:b/>
                <w:sz w:val="28"/>
                <w:szCs w:val="28"/>
              </w:rPr>
              <w:t>new control log</w:t>
            </w:r>
            <w:r>
              <w:rPr>
                <w:sz w:val="28"/>
                <w:szCs w:val="28"/>
              </w:rPr>
              <w:t xml:space="preserve"> and copy the lot #, expiration date and ranges on the new control log when opening a </w:t>
            </w:r>
            <w:r w:rsidRPr="000F0186">
              <w:rPr>
                <w:sz w:val="28"/>
                <w:szCs w:val="28"/>
                <w:u w:val="single"/>
              </w:rPr>
              <w:t>new package of controls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06" w:type="dxa"/>
            <w:vAlign w:val="center"/>
          </w:tcPr>
          <w:p w:rsidR="00FF48CB" w:rsidRPr="007D17DE" w:rsidRDefault="000F0186" w:rsidP="00AF007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T2 Bench Staff</w:t>
            </w:r>
          </w:p>
        </w:tc>
      </w:tr>
      <w:tr w:rsidR="004325F8" w:rsidTr="00A44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dxa"/>
            <w:vAlign w:val="center"/>
          </w:tcPr>
          <w:p w:rsidR="004325F8" w:rsidRDefault="000F0186" w:rsidP="000F01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Mini-tipped flocked swabs</w:t>
            </w:r>
            <w:r w:rsidR="008859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8696" w:type="dxa"/>
          </w:tcPr>
          <w:p w:rsidR="000A2191" w:rsidRDefault="000F0186" w:rsidP="000A21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These new swabs will be used for most viruses and also for </w:t>
            </w:r>
            <w:proofErr w:type="spellStart"/>
            <w:r>
              <w:rPr>
                <w:sz w:val="28"/>
                <w:szCs w:val="28"/>
              </w:rPr>
              <w:t>Bordetella</w:t>
            </w:r>
            <w:proofErr w:type="spellEnd"/>
            <w:r>
              <w:rPr>
                <w:sz w:val="28"/>
                <w:szCs w:val="28"/>
              </w:rPr>
              <w:t xml:space="preserve"> Pertussis.  </w:t>
            </w:r>
            <w:r w:rsidR="000A2191">
              <w:rPr>
                <w:sz w:val="28"/>
                <w:szCs w:val="28"/>
              </w:rPr>
              <w:t xml:space="preserve">These new swabs or traditional NP swabs will be accepted </w:t>
            </w:r>
            <w:r w:rsidR="000A2191">
              <w:rPr>
                <w:sz w:val="28"/>
                <w:szCs w:val="28"/>
              </w:rPr>
              <w:lastRenderedPageBreak/>
              <w:t>while we are in transition.</w:t>
            </w:r>
          </w:p>
          <w:p w:rsidR="004325F8" w:rsidRDefault="000A2191" w:rsidP="000A21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More information to follow… stay tuned.</w:t>
            </w:r>
          </w:p>
        </w:tc>
        <w:tc>
          <w:tcPr>
            <w:tcW w:w="3206" w:type="dxa"/>
            <w:vAlign w:val="center"/>
          </w:tcPr>
          <w:p w:rsidR="004325F8" w:rsidRDefault="004325F8" w:rsidP="000F01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All Staff</w:t>
            </w:r>
          </w:p>
        </w:tc>
      </w:tr>
      <w:tr w:rsidR="009E7DA5" w:rsidTr="00A445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dxa"/>
            <w:vAlign w:val="center"/>
          </w:tcPr>
          <w:p w:rsidR="009E7DA5" w:rsidRDefault="00F376FA" w:rsidP="00432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Add-ons</w:t>
            </w:r>
          </w:p>
        </w:tc>
        <w:tc>
          <w:tcPr>
            <w:tcW w:w="8696" w:type="dxa"/>
          </w:tcPr>
          <w:p w:rsidR="008859E1" w:rsidRPr="000F0186" w:rsidRDefault="00F376FA" w:rsidP="000708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F376FA">
              <w:rPr>
                <w:b/>
                <w:sz w:val="28"/>
                <w:szCs w:val="28"/>
                <w:highlight w:val="yellow"/>
              </w:rPr>
              <w:t>Starting October 2</w:t>
            </w:r>
            <w:r>
              <w:rPr>
                <w:sz w:val="28"/>
                <w:szCs w:val="28"/>
              </w:rPr>
              <w:t xml:space="preserve"> – the Add-ons process will change.  The procedure will be posted </w:t>
            </w:r>
            <w:r w:rsidR="000A2191">
              <w:rPr>
                <w:sz w:val="28"/>
                <w:szCs w:val="28"/>
              </w:rPr>
              <w:t xml:space="preserve">by Monday 10/1/2012 </w:t>
            </w:r>
            <w:r>
              <w:rPr>
                <w:sz w:val="28"/>
                <w:szCs w:val="28"/>
              </w:rPr>
              <w:t>in send</w:t>
            </w:r>
            <w:r w:rsidR="000A21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outs.  </w:t>
            </w:r>
            <w:bookmarkStart w:id="0" w:name="_GoBack"/>
            <w:bookmarkEnd w:id="0"/>
          </w:p>
        </w:tc>
        <w:tc>
          <w:tcPr>
            <w:tcW w:w="3206" w:type="dxa"/>
            <w:vAlign w:val="center"/>
          </w:tcPr>
          <w:p w:rsidR="009E7DA5" w:rsidRDefault="009E7DA5" w:rsidP="004325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  <w:tr w:rsidR="000A2191" w:rsidTr="00A44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dxa"/>
            <w:vAlign w:val="center"/>
          </w:tcPr>
          <w:p w:rsidR="000A2191" w:rsidRDefault="000A2191" w:rsidP="00432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 QC</w:t>
            </w:r>
          </w:p>
        </w:tc>
        <w:tc>
          <w:tcPr>
            <w:tcW w:w="8696" w:type="dxa"/>
          </w:tcPr>
          <w:p w:rsidR="000A2191" w:rsidRPr="000A2191" w:rsidRDefault="000A2191" w:rsidP="000A21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A2191">
              <w:rPr>
                <w:sz w:val="28"/>
                <w:szCs w:val="28"/>
              </w:rPr>
              <w:t>Please</w:t>
            </w:r>
            <w:r>
              <w:rPr>
                <w:sz w:val="28"/>
                <w:szCs w:val="28"/>
              </w:rPr>
              <w:t xml:space="preserve"> remember to check that your UA QC results are in range.  The acceptable range is listed on the QC log.  If they are ‘out,’ repeat them.</w:t>
            </w:r>
          </w:p>
        </w:tc>
        <w:tc>
          <w:tcPr>
            <w:tcW w:w="3206" w:type="dxa"/>
            <w:vAlign w:val="center"/>
          </w:tcPr>
          <w:p w:rsidR="000A2191" w:rsidRDefault="000A2191" w:rsidP="00432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T1 Staff</w:t>
            </w:r>
          </w:p>
        </w:tc>
      </w:tr>
    </w:tbl>
    <w:p w:rsidR="00684A1E" w:rsidRDefault="00684A1E"/>
    <w:p w:rsidR="00C14735" w:rsidRDefault="00C14735">
      <w:pPr>
        <w:rPr>
          <w:b/>
          <w:color w:val="17365D" w:themeColor="text2" w:themeShade="BF"/>
          <w:sz w:val="36"/>
          <w:szCs w:val="36"/>
        </w:rPr>
      </w:pPr>
      <w:r w:rsidRPr="00211D87">
        <w:rPr>
          <w:b/>
          <w:color w:val="17365D" w:themeColor="text2" w:themeShade="BF"/>
          <w:sz w:val="36"/>
          <w:szCs w:val="36"/>
        </w:rPr>
        <w:t xml:space="preserve">Procedure </w:t>
      </w:r>
      <w:r w:rsidR="00211D87" w:rsidRPr="00211D87">
        <w:rPr>
          <w:b/>
          <w:color w:val="17365D" w:themeColor="text2" w:themeShade="BF"/>
          <w:sz w:val="36"/>
          <w:szCs w:val="36"/>
        </w:rPr>
        <w:t xml:space="preserve">Additions, </w:t>
      </w:r>
      <w:r w:rsidRPr="00211D87">
        <w:rPr>
          <w:b/>
          <w:color w:val="17365D" w:themeColor="text2" w:themeShade="BF"/>
          <w:sz w:val="36"/>
          <w:szCs w:val="36"/>
        </w:rPr>
        <w:t>Updates and Changes:</w:t>
      </w:r>
    </w:p>
    <w:p w:rsidR="00D06160" w:rsidRDefault="00F376FA" w:rsidP="00D06160">
      <w:pPr>
        <w:pStyle w:val="ListParagraph"/>
        <w:numPr>
          <w:ilvl w:val="0"/>
          <w:numId w:val="10"/>
        </w:numPr>
        <w:rPr>
          <w:b/>
          <w:sz w:val="28"/>
          <w:szCs w:val="28"/>
        </w:rPr>
      </w:pPr>
      <w:hyperlink r:id="rId6" w:history="1">
        <w:r w:rsidRPr="00F376FA">
          <w:rPr>
            <w:rStyle w:val="Hyperlink"/>
            <w:b/>
            <w:sz w:val="28"/>
            <w:szCs w:val="28"/>
          </w:rPr>
          <w:t>Afin</w:t>
        </w:r>
        <w:r w:rsidRPr="00F376FA">
          <w:rPr>
            <w:rStyle w:val="Hyperlink"/>
            <w:b/>
            <w:sz w:val="28"/>
            <w:szCs w:val="28"/>
          </w:rPr>
          <w:t>ion ACR Flow Chart</w:t>
        </w:r>
      </w:hyperlink>
    </w:p>
    <w:p w:rsidR="00F376FA" w:rsidRPr="00D06160" w:rsidRDefault="00F376FA" w:rsidP="00D06160">
      <w:pPr>
        <w:pStyle w:val="ListParagraph"/>
        <w:numPr>
          <w:ilvl w:val="0"/>
          <w:numId w:val="10"/>
        </w:numPr>
        <w:rPr>
          <w:b/>
          <w:sz w:val="28"/>
          <w:szCs w:val="28"/>
        </w:rPr>
      </w:pPr>
      <w:hyperlink r:id="rId7" w:history="1">
        <w:r w:rsidRPr="00F376FA">
          <w:rPr>
            <w:rStyle w:val="Hyperlink"/>
            <w:b/>
            <w:sz w:val="28"/>
            <w:szCs w:val="28"/>
          </w:rPr>
          <w:t>Afinion Blood Interfere</w:t>
        </w:r>
        <w:r w:rsidRPr="00F376FA">
          <w:rPr>
            <w:rStyle w:val="Hyperlink"/>
            <w:b/>
            <w:sz w:val="28"/>
            <w:szCs w:val="28"/>
          </w:rPr>
          <w:t>nce Flow Chart</w:t>
        </w:r>
      </w:hyperlink>
    </w:p>
    <w:sectPr w:rsidR="00F376FA" w:rsidRPr="00D06160" w:rsidSect="00211D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D2E0B"/>
    <w:multiLevelType w:val="hybridMultilevel"/>
    <w:tmpl w:val="1D106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B4F60"/>
    <w:multiLevelType w:val="hybridMultilevel"/>
    <w:tmpl w:val="DA3CC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65807"/>
    <w:multiLevelType w:val="hybridMultilevel"/>
    <w:tmpl w:val="9C7247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C2D7323"/>
    <w:multiLevelType w:val="hybridMultilevel"/>
    <w:tmpl w:val="A588C0F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BEC0592"/>
    <w:multiLevelType w:val="hybridMultilevel"/>
    <w:tmpl w:val="A44C9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7A0854"/>
    <w:multiLevelType w:val="hybridMultilevel"/>
    <w:tmpl w:val="5B86AD5A"/>
    <w:lvl w:ilvl="0" w:tplc="98265C0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6B9616A"/>
    <w:multiLevelType w:val="hybridMultilevel"/>
    <w:tmpl w:val="D62048BE"/>
    <w:lvl w:ilvl="0" w:tplc="98265C0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0B21612"/>
    <w:multiLevelType w:val="hybridMultilevel"/>
    <w:tmpl w:val="C5B65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66021A"/>
    <w:multiLevelType w:val="hybridMultilevel"/>
    <w:tmpl w:val="B3B6F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742E06"/>
    <w:multiLevelType w:val="hybridMultilevel"/>
    <w:tmpl w:val="C4CAF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F145D7"/>
    <w:multiLevelType w:val="hybridMultilevel"/>
    <w:tmpl w:val="F69A1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A553C7"/>
    <w:multiLevelType w:val="hybridMultilevel"/>
    <w:tmpl w:val="655AB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C87D41"/>
    <w:multiLevelType w:val="hybridMultilevel"/>
    <w:tmpl w:val="0240C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235E34"/>
    <w:multiLevelType w:val="hybridMultilevel"/>
    <w:tmpl w:val="51C68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F1F3F62"/>
    <w:multiLevelType w:val="hybridMultilevel"/>
    <w:tmpl w:val="C8EC8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1"/>
  </w:num>
  <w:num w:numId="5">
    <w:abstractNumId w:val="7"/>
  </w:num>
  <w:num w:numId="6">
    <w:abstractNumId w:val="0"/>
  </w:num>
  <w:num w:numId="7">
    <w:abstractNumId w:val="10"/>
  </w:num>
  <w:num w:numId="8">
    <w:abstractNumId w:val="13"/>
  </w:num>
  <w:num w:numId="9">
    <w:abstractNumId w:val="14"/>
  </w:num>
  <w:num w:numId="10">
    <w:abstractNumId w:val="12"/>
  </w:num>
  <w:num w:numId="11">
    <w:abstractNumId w:val="3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1E"/>
    <w:rsid w:val="000171A3"/>
    <w:rsid w:val="0004270A"/>
    <w:rsid w:val="00062446"/>
    <w:rsid w:val="0007086A"/>
    <w:rsid w:val="000A2191"/>
    <w:rsid w:val="000F0186"/>
    <w:rsid w:val="00102931"/>
    <w:rsid w:val="00122CE8"/>
    <w:rsid w:val="001336C5"/>
    <w:rsid w:val="001D313C"/>
    <w:rsid w:val="001D6EE1"/>
    <w:rsid w:val="00211D87"/>
    <w:rsid w:val="00243F19"/>
    <w:rsid w:val="002642E1"/>
    <w:rsid w:val="003216E3"/>
    <w:rsid w:val="0038621F"/>
    <w:rsid w:val="003E1DF4"/>
    <w:rsid w:val="003F5D6D"/>
    <w:rsid w:val="004325F8"/>
    <w:rsid w:val="004647FE"/>
    <w:rsid w:val="00492BAB"/>
    <w:rsid w:val="004E3DC7"/>
    <w:rsid w:val="004F48EE"/>
    <w:rsid w:val="004F755B"/>
    <w:rsid w:val="00581D01"/>
    <w:rsid w:val="005A6E0A"/>
    <w:rsid w:val="005E2AF9"/>
    <w:rsid w:val="005F1CDC"/>
    <w:rsid w:val="005F3DE9"/>
    <w:rsid w:val="00614D6C"/>
    <w:rsid w:val="00684A1E"/>
    <w:rsid w:val="00786E28"/>
    <w:rsid w:val="007D17DE"/>
    <w:rsid w:val="00807E2F"/>
    <w:rsid w:val="00867401"/>
    <w:rsid w:val="00882664"/>
    <w:rsid w:val="00882902"/>
    <w:rsid w:val="008859E1"/>
    <w:rsid w:val="008F261F"/>
    <w:rsid w:val="00901630"/>
    <w:rsid w:val="00965F5F"/>
    <w:rsid w:val="009712F0"/>
    <w:rsid w:val="00975755"/>
    <w:rsid w:val="0098184F"/>
    <w:rsid w:val="0098301B"/>
    <w:rsid w:val="0098505D"/>
    <w:rsid w:val="009E7DA5"/>
    <w:rsid w:val="00A12BCF"/>
    <w:rsid w:val="00A44555"/>
    <w:rsid w:val="00A77473"/>
    <w:rsid w:val="00A95EF6"/>
    <w:rsid w:val="00AB4310"/>
    <w:rsid w:val="00AC3515"/>
    <w:rsid w:val="00AF007B"/>
    <w:rsid w:val="00AF19A5"/>
    <w:rsid w:val="00B525DB"/>
    <w:rsid w:val="00B56D81"/>
    <w:rsid w:val="00BB1631"/>
    <w:rsid w:val="00BB5D22"/>
    <w:rsid w:val="00BD7141"/>
    <w:rsid w:val="00BE0681"/>
    <w:rsid w:val="00C14735"/>
    <w:rsid w:val="00C6062C"/>
    <w:rsid w:val="00C97449"/>
    <w:rsid w:val="00CB7F80"/>
    <w:rsid w:val="00CD4063"/>
    <w:rsid w:val="00CE610A"/>
    <w:rsid w:val="00D06160"/>
    <w:rsid w:val="00D16062"/>
    <w:rsid w:val="00D37604"/>
    <w:rsid w:val="00D51524"/>
    <w:rsid w:val="00D5438D"/>
    <w:rsid w:val="00D726AD"/>
    <w:rsid w:val="00D97A0D"/>
    <w:rsid w:val="00E43B4D"/>
    <w:rsid w:val="00E76793"/>
    <w:rsid w:val="00E848E1"/>
    <w:rsid w:val="00E92F99"/>
    <w:rsid w:val="00E97B29"/>
    <w:rsid w:val="00EE0836"/>
    <w:rsid w:val="00F00CCA"/>
    <w:rsid w:val="00F10D73"/>
    <w:rsid w:val="00F251B6"/>
    <w:rsid w:val="00F37684"/>
    <w:rsid w:val="00F376FA"/>
    <w:rsid w:val="00F6056F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84A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4A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4A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2-Accent1">
    <w:name w:val="Medium Shading 2 Accent 1"/>
    <w:basedOn w:val="TableNormal"/>
    <w:uiPriority w:val="64"/>
    <w:rsid w:val="00684A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D17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D1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11D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8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CE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84A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4A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4A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2-Accent1">
    <w:name w:val="Medium Shading 2 Accent 1"/>
    <w:basedOn w:val="TableNormal"/>
    <w:uiPriority w:val="64"/>
    <w:rsid w:val="00684A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D17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D1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11D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8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CE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\\yonkers\pchcteam\Lab\Method%20Validation\Afinion\Afinion%20blood%20flow%20chart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yonkers\pchcteam\Lab\Method%20Validation\Afinion\Afinion%20ACR%20flow%20chart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Denelle B. Hygrell</dc:creator>
  <cp:keywords/>
  <dc:description/>
  <cp:lastModifiedBy>Denelle B. Hygrell</cp:lastModifiedBy>
  <cp:revision>3</cp:revision>
  <cp:lastPrinted>2012-09-13T19:04:00Z</cp:lastPrinted>
  <dcterms:created xsi:type="dcterms:W3CDTF">2012-09-28T14:35:00Z</dcterms:created>
  <dcterms:modified xsi:type="dcterms:W3CDTF">2012-09-28T15:23:00Z</dcterms:modified>
</cp:coreProperties>
</file>