
<file path=[Content_Types].xml><?xml version="1.0" encoding="utf-8"?>
<Types xmlns="http://schemas.openxmlformats.org/package/2006/content-types">
  <Default Extension="png" ContentType="image/png"/>
  <Override PartName="/word/charts/chart10.xml" ContentType="application/vnd.openxmlformats-officedocument.drawingml.chart+xml"/>
  <Override PartName="/word/drawings/drawing8.xml" ContentType="application/vnd.openxmlformats-officedocument.drawingml.chartshapes+xml"/>
  <Override PartName="/word/drawings/drawing9.xml" ContentType="application/vnd.openxmlformats-officedocument.drawingml.chartshapes+xml"/>
  <Override PartName="/word/drawings/drawing6.xml" ContentType="application/vnd.openxmlformats-officedocument.drawingml.chartshapes+xml"/>
  <Override PartName="/word/drawings/drawing7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0.xml" ContentType="application/vnd.openxmlformats-officedocument.drawingml.chartshap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74" w:rsidRDefault="00EA037E">
      <w:r w:rsidRPr="00EA037E">
        <w:drawing>
          <wp:inline distT="0" distB="0" distL="0" distR="0">
            <wp:extent cx="5943600" cy="2490470"/>
            <wp:effectExtent l="19050" t="0" r="19050" b="50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A037E" w:rsidRDefault="00EA037E">
      <w:r w:rsidRPr="00EA037E">
        <w:drawing>
          <wp:inline distT="0" distB="0" distL="0" distR="0">
            <wp:extent cx="5943600" cy="2359025"/>
            <wp:effectExtent l="19050" t="0" r="19050" b="317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A037E" w:rsidRDefault="00EA037E">
      <w:r w:rsidRPr="00EA037E">
        <w:drawing>
          <wp:inline distT="0" distB="0" distL="0" distR="0">
            <wp:extent cx="5943600" cy="2352040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A037E" w:rsidRDefault="00EA037E">
      <w:r w:rsidRPr="00EA037E">
        <w:lastRenderedPageBreak/>
        <w:drawing>
          <wp:inline distT="0" distB="0" distL="0" distR="0">
            <wp:extent cx="5943600" cy="2529840"/>
            <wp:effectExtent l="19050" t="0" r="19050" b="381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A037E" w:rsidRDefault="00EA037E">
      <w:r w:rsidRPr="00EA037E">
        <w:drawing>
          <wp:inline distT="0" distB="0" distL="0" distR="0">
            <wp:extent cx="5943600" cy="2404745"/>
            <wp:effectExtent l="19050" t="0" r="1905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A037E" w:rsidRDefault="00EA037E">
      <w:r w:rsidRPr="00EA037E">
        <w:drawing>
          <wp:inline distT="0" distB="0" distL="0" distR="0">
            <wp:extent cx="5943600" cy="2333625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C0CE6" w:rsidRDefault="007C0CE6">
      <w:r w:rsidRPr="007C0CE6">
        <w:lastRenderedPageBreak/>
        <w:drawing>
          <wp:inline distT="0" distB="0" distL="0" distR="0">
            <wp:extent cx="5943600" cy="2600960"/>
            <wp:effectExtent l="19050" t="0" r="19050" b="889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C0CE6" w:rsidRDefault="007C0CE6">
      <w:r w:rsidRPr="007C0CE6">
        <w:drawing>
          <wp:inline distT="0" distB="0" distL="0" distR="0">
            <wp:extent cx="5943600" cy="2513330"/>
            <wp:effectExtent l="19050" t="0" r="19050" b="127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C0CE6" w:rsidRDefault="007C0CE6">
      <w:r w:rsidRPr="007C0CE6">
        <w:drawing>
          <wp:inline distT="0" distB="0" distL="0" distR="0">
            <wp:extent cx="5943600" cy="2597150"/>
            <wp:effectExtent l="19050" t="0" r="1905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C0CE6" w:rsidRDefault="007C0CE6">
      <w:r w:rsidRPr="007C0CE6">
        <w:lastRenderedPageBreak/>
        <w:drawing>
          <wp:inline distT="0" distB="0" distL="0" distR="0">
            <wp:extent cx="5943600" cy="3001010"/>
            <wp:effectExtent l="19050" t="0" r="19050" b="889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7C0CE6" w:rsidSect="00166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037E"/>
    <w:rsid w:val="00166E74"/>
    <w:rsid w:val="007C0CE6"/>
    <w:rsid w:val="00EA0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3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theme" Target="theme/theme1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fmdata01\Sdrive\shared\VVMC%20LAB%202\QA\Chemistry%20QA's\K%20QA\2014%20Data\K%20TAT%202014.xls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\\fmdata01\Sdrive\shared\VVMC%20LAB%202\QA\Safety%20QA's\2014\2014%20lab%20safety%20qa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fmdata01\Sdrive\shared\VVMC%20LAB%202\QA\Chemistry%20QA's\Trop%20QA\2014%20Data\2014%20Trop%20TAT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fmdata01\Sdrive\shared\VVMC%20LAB%202\QA\Heme%20QA's\Hgb%20TAT\2014%20Data\Hgb%20TAT%202014.xls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\\fmdata01\Sdrive\shared\VVMC%20LAB%202\QA\Phlebotomy\Duplicate%20MRN's\DUPLICATE%20MRN's.xls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\\fmdata01\Sdrive\shared\VVMC%20LAB%202\QA\Phlebotomy\Order%20Review%20QA\2014\2014%20Order%20Review%20QA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\\fmdata01\Sdrive\shared\VVMC%20LAB%202\QA\Phlebotomy\Order%20Review%20QA\2014\2014%20Order%20Review%20QA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\\fmdata01\Sdrive\shared\VVMC%20LAB%202\QA\Gen%20Lab%20QA's\RBV%20QA\2014%20RBV%20QA.xls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\\fmdata01\Sdrive\shared\VVMC%20LAB%202\QA\Gen%20Lab%20QA's\Pending%20QA\Pending%20QA%202014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\\fmdata01\Sdrive\shared\VVMC%20LAB%202\QA\Safety%20QA's\2014\2014%20lab%20safety%20q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5.7369640590759177E-2"/>
          <c:y val="0.14353398519667726"/>
          <c:w val="0.78852168027333369"/>
          <c:h val="0.75651302844683921"/>
        </c:manualLayout>
      </c:layout>
      <c:barChart>
        <c:barDir val="col"/>
        <c:grouping val="clustered"/>
        <c:ser>
          <c:idx val="2"/>
          <c:order val="0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inEnd"/>
            <c:showVal val="1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51.9</c:v>
                </c:pt>
                <c:pt idx="1">
                  <c:v>49.1</c:v>
                </c:pt>
                <c:pt idx="2">
                  <c:v>53.5</c:v>
                </c:pt>
                <c:pt idx="3">
                  <c:v>49.7</c:v>
                </c:pt>
              </c:numCache>
            </c:numRef>
          </c:val>
        </c:ser>
        <c:axId val="74812032"/>
        <c:axId val="76006144"/>
      </c:barChart>
      <c:lineChart>
        <c:grouping val="standard"/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ctr"/>
            <c:showVal val="1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25.5</c:v>
                </c:pt>
                <c:pt idx="1">
                  <c:v>24.2</c:v>
                </c:pt>
                <c:pt idx="2">
                  <c:v>24.8</c:v>
                </c:pt>
                <c:pt idx="3">
                  <c:v>23.8</c:v>
                </c:pt>
              </c:numCache>
            </c:numRef>
          </c:val>
        </c:ser>
        <c:ser>
          <c:idx val="3"/>
          <c:order val="2"/>
          <c:tx>
            <c:strRef>
              <c:f>Charts!$E$2</c:f>
              <c:strCache>
                <c:ptCount val="1"/>
                <c:pt idx="0">
                  <c:v>Target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Charts!$E$3:$E$14</c:f>
              <c:numCache>
                <c:formatCode>General</c:formatCode>
                <c:ptCount val="12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  <c:pt idx="4">
                  <c:v>30</c:v>
                </c:pt>
                <c:pt idx="5">
                  <c:v>30</c:v>
                </c:pt>
                <c:pt idx="6">
                  <c:v>30</c:v>
                </c:pt>
                <c:pt idx="7">
                  <c:v>30</c:v>
                </c:pt>
                <c:pt idx="8">
                  <c:v>30</c:v>
                </c:pt>
                <c:pt idx="9">
                  <c:v>30</c:v>
                </c:pt>
                <c:pt idx="10">
                  <c:v>30</c:v>
                </c:pt>
                <c:pt idx="11">
                  <c:v>30</c:v>
                </c:pt>
              </c:numCache>
            </c:numRef>
          </c:val>
        </c:ser>
        <c:marker val="1"/>
        <c:axId val="74812032"/>
        <c:axId val="76006144"/>
      </c:lineChart>
      <c:catAx>
        <c:axId val="7481203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6006144"/>
        <c:crosses val="autoZero"/>
        <c:auto val="1"/>
        <c:lblAlgn val="ctr"/>
        <c:lblOffset val="100"/>
      </c:catAx>
      <c:valAx>
        <c:axId val="7600614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Minutes</a:t>
                </a:r>
              </a:p>
            </c:rich>
          </c:tx>
          <c:layout/>
        </c:title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4812032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5.2411722420047914E-2"/>
          <c:y val="0.15436647706103113"/>
          <c:w val="0.70626236624268124"/>
          <c:h val="0.72705167374583279"/>
        </c:manualLayout>
      </c:layout>
      <c:barChart>
        <c:barDir val="col"/>
        <c:grouping val="clustered"/>
        <c:ser>
          <c:idx val="0"/>
          <c:order val="0"/>
          <c:tx>
            <c:strRef>
              <c:f>'2014 data and chart'!$B$36</c:f>
              <c:strCache>
                <c:ptCount val="1"/>
                <c:pt idx="0">
                  <c:v>No PPE</c:v>
                </c:pt>
              </c:strCache>
            </c:strRef>
          </c:tx>
          <c:cat>
            <c:strRef>
              <c:f>'2014 data and chart'!$A$37:$A$48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'2014 data and chart'!$B$37:$B$48</c:f>
              <c:numCache>
                <c:formatCode>General</c:formatCode>
                <c:ptCount val="12"/>
                <c:pt idx="2">
                  <c:v>4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'2014 data and chart'!$C$36</c:f>
              <c:strCache>
                <c:ptCount val="1"/>
                <c:pt idx="0">
                  <c:v>No Handwashing </c:v>
                </c:pt>
              </c:strCache>
            </c:strRef>
          </c:tx>
          <c:cat>
            <c:strRef>
              <c:f>'2014 data and chart'!$A$37:$A$48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'2014 data and chart'!$C$37:$C$48</c:f>
              <c:numCache>
                <c:formatCode>General</c:formatCode>
                <c:ptCount val="12"/>
              </c:numCache>
            </c:numRef>
          </c:val>
        </c:ser>
        <c:ser>
          <c:idx val="2"/>
          <c:order val="2"/>
          <c:tx>
            <c:strRef>
              <c:f>'2014 data and chart'!$D$36</c:f>
              <c:strCache>
                <c:ptCount val="1"/>
                <c:pt idx="0">
                  <c:v>Gloves/Coats in Clean Areas</c:v>
                </c:pt>
              </c:strCache>
            </c:strRef>
          </c:tx>
          <c:cat>
            <c:strRef>
              <c:f>'2014 data and chart'!$A$37:$A$48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'2014 data and chart'!$D$37:$D$48</c:f>
              <c:numCache>
                <c:formatCode>General</c:formatCode>
                <c:ptCount val="12"/>
              </c:numCache>
            </c:numRef>
          </c:val>
        </c:ser>
        <c:ser>
          <c:idx val="3"/>
          <c:order val="3"/>
          <c:tx>
            <c:strRef>
              <c:f>'2014 data and chart'!$E$36</c:f>
              <c:strCache>
                <c:ptCount val="1"/>
                <c:pt idx="0">
                  <c:v>Chemical Mishandling</c:v>
                </c:pt>
              </c:strCache>
            </c:strRef>
          </c:tx>
          <c:cat>
            <c:strRef>
              <c:f>'2014 data and chart'!$A$37:$A$48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'2014 data and chart'!$E$37:$E$48</c:f>
              <c:numCache>
                <c:formatCode>General</c:formatCode>
                <c:ptCount val="12"/>
              </c:numCache>
            </c:numRef>
          </c:val>
        </c:ser>
        <c:ser>
          <c:idx val="4"/>
          <c:order val="4"/>
          <c:tx>
            <c:strRef>
              <c:f>'2014 data and chart'!$F$36</c:f>
              <c:strCache>
                <c:ptCount val="1"/>
                <c:pt idx="0">
                  <c:v>Fumes</c:v>
                </c:pt>
              </c:strCache>
            </c:strRef>
          </c:tx>
          <c:cat>
            <c:strRef>
              <c:f>'2014 data and chart'!$A$37:$A$48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'2014 data and chart'!$F$37:$F$48</c:f>
              <c:numCache>
                <c:formatCode>General</c:formatCode>
                <c:ptCount val="12"/>
              </c:numCache>
            </c:numRef>
          </c:val>
        </c:ser>
        <c:ser>
          <c:idx val="5"/>
          <c:order val="5"/>
          <c:tx>
            <c:strRef>
              <c:f>'2014 data and chart'!$G$36</c:f>
              <c:strCache>
                <c:ptCount val="1"/>
                <c:pt idx="0">
                  <c:v>Eating in Lab</c:v>
                </c:pt>
              </c:strCache>
            </c:strRef>
          </c:tx>
          <c:cat>
            <c:strRef>
              <c:f>'2014 data and chart'!$A$37:$A$48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'2014 data and chart'!$G$37:$G$48</c:f>
              <c:numCache>
                <c:formatCode>General</c:formatCode>
                <c:ptCount val="12"/>
              </c:numCache>
            </c:numRef>
          </c:val>
        </c:ser>
        <c:axId val="58849920"/>
        <c:axId val="64019456"/>
      </c:barChart>
      <c:catAx>
        <c:axId val="58849920"/>
        <c:scaling>
          <c:orientation val="minMax"/>
        </c:scaling>
        <c:axPos val="b"/>
        <c:tickLblPos val="nextTo"/>
        <c:crossAx val="64019456"/>
        <c:crosses val="autoZero"/>
        <c:auto val="1"/>
        <c:lblAlgn val="ctr"/>
        <c:lblOffset val="100"/>
      </c:catAx>
      <c:valAx>
        <c:axId val="64019456"/>
        <c:scaling>
          <c:orientation val="minMax"/>
        </c:scaling>
        <c:axPos val="l"/>
        <c:majorGridlines/>
        <c:numFmt formatCode="General" sourceLinked="1"/>
        <c:tickLblPos val="nextTo"/>
        <c:crossAx val="588499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559930008748911"/>
          <c:y val="0.20694566162725217"/>
          <c:w val="0.22158018709199814"/>
          <c:h val="0.68767448292408218"/>
        </c:manualLayout>
      </c:layout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2014 ED Trop TAT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7.8182466095132408E-2"/>
          <c:y val="0.1670068379610444"/>
          <c:w val="0.76094748600289264"/>
          <c:h val="0.70557362895427544"/>
        </c:manualLayout>
      </c:layout>
      <c:barChart>
        <c:barDir val="col"/>
        <c:grouping val="clustered"/>
        <c:ser>
          <c:idx val="3"/>
          <c:order val="1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spPr>
            <a:solidFill>
              <a:schemeClr val="accent3"/>
            </a:solidFill>
          </c:spPr>
          <c:dLbls>
            <c:showVal val="1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48.5</c:v>
                </c:pt>
                <c:pt idx="1">
                  <c:v>43.9</c:v>
                </c:pt>
                <c:pt idx="2">
                  <c:v>48.5</c:v>
                </c:pt>
                <c:pt idx="3">
                  <c:v>46.9</c:v>
                </c:pt>
              </c:numCache>
            </c:numRef>
          </c:val>
        </c:ser>
        <c:axId val="69753472"/>
        <c:axId val="76277248"/>
      </c:barChart>
      <c:lineChart>
        <c:grouping val="standard"/>
        <c:ser>
          <c:idx val="2"/>
          <c:order val="0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spPr>
            <a:ln>
              <a:solidFill>
                <a:schemeClr val="accent2"/>
              </a:solidFill>
            </a:ln>
          </c:spPr>
          <c:marker>
            <c:spPr>
              <a:solidFill>
                <a:schemeClr val="accent2"/>
              </a:solidFill>
              <a:ln>
                <a:solidFill>
                  <a:schemeClr val="accent2"/>
                </a:solidFill>
              </a:ln>
            </c:spPr>
          </c:marker>
          <c:dLbls>
            <c:spPr>
              <a:solidFill>
                <a:schemeClr val="accent2"/>
              </a:solidFill>
              <a:ln>
                <a:solidFill>
                  <a:schemeClr val="accent2"/>
                </a:solidFill>
              </a:ln>
            </c:spPr>
            <c:dLblPos val="b"/>
            <c:showVal val="1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26.3</c:v>
                </c:pt>
                <c:pt idx="1">
                  <c:v>24.7</c:v>
                </c:pt>
                <c:pt idx="2">
                  <c:v>24.4</c:v>
                </c:pt>
                <c:pt idx="3">
                  <c:v>24.2</c:v>
                </c:pt>
              </c:numCache>
            </c:numRef>
          </c:val>
        </c:ser>
        <c:ser>
          <c:idx val="0"/>
          <c:order val="2"/>
          <c:tx>
            <c:strRef>
              <c:f>Charts!$E$2</c:f>
              <c:strCache>
                <c:ptCount val="1"/>
                <c:pt idx="0">
                  <c:v>Target TAT</c:v>
                </c:pt>
              </c:strCache>
            </c:strRef>
          </c:tx>
          <c:spPr>
            <a:ln>
              <a:solidFill>
                <a:schemeClr val="accent4">
                  <a:lumMod val="60000"/>
                  <a:lumOff val="40000"/>
                </a:schemeClr>
              </a:solidFill>
            </a:ln>
          </c:spPr>
          <c:marker>
            <c:spPr>
              <a:solidFill>
                <a:schemeClr val="accent4"/>
              </a:solidFill>
              <a:ln>
                <a:solidFill>
                  <a:schemeClr val="accent4">
                    <a:lumMod val="60000"/>
                    <a:lumOff val="40000"/>
                  </a:schemeClr>
                </a:solidFill>
              </a:ln>
            </c:spPr>
          </c:marker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Charts!$E$3:$E$14</c:f>
              <c:numCache>
                <c:formatCode>General</c:formatCode>
                <c:ptCount val="12"/>
                <c:pt idx="0">
                  <c:v>28</c:v>
                </c:pt>
                <c:pt idx="1">
                  <c:v>28</c:v>
                </c:pt>
                <c:pt idx="2">
                  <c:v>28</c:v>
                </c:pt>
                <c:pt idx="3">
                  <c:v>28</c:v>
                </c:pt>
                <c:pt idx="4">
                  <c:v>28</c:v>
                </c:pt>
                <c:pt idx="5">
                  <c:v>28</c:v>
                </c:pt>
                <c:pt idx="6">
                  <c:v>28</c:v>
                </c:pt>
                <c:pt idx="7">
                  <c:v>28</c:v>
                </c:pt>
                <c:pt idx="8">
                  <c:v>28</c:v>
                </c:pt>
                <c:pt idx="9">
                  <c:v>28</c:v>
                </c:pt>
                <c:pt idx="10">
                  <c:v>28</c:v>
                </c:pt>
                <c:pt idx="11">
                  <c:v>28</c:v>
                </c:pt>
              </c:numCache>
            </c:numRef>
          </c:val>
        </c:ser>
        <c:marker val="1"/>
        <c:axId val="69753472"/>
        <c:axId val="76277248"/>
      </c:lineChart>
      <c:catAx>
        <c:axId val="6975347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76277248"/>
        <c:crosses val="autoZero"/>
        <c:auto val="1"/>
        <c:lblAlgn val="ctr"/>
        <c:lblOffset val="100"/>
      </c:catAx>
      <c:valAx>
        <c:axId val="7627724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Minutes </a:t>
                </a:r>
              </a:p>
            </c:rich>
          </c:tx>
          <c:layout/>
        </c:title>
        <c:numFmt formatCode="General" sourceLinked="1"/>
        <c:maj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6975347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6.2323539145621845E-2"/>
          <c:y val="0.12681421131506826"/>
          <c:w val="0.77383152948578093"/>
          <c:h val="0.76764965105552507"/>
        </c:manualLayout>
      </c:layout>
      <c:barChart>
        <c:barDir val="col"/>
        <c:grouping val="clustered"/>
        <c:ser>
          <c:idx val="0"/>
          <c:order val="0"/>
          <c:tx>
            <c:strRef>
              <c:f>Charts!$D$2</c:f>
              <c:strCache>
                <c:ptCount val="1"/>
                <c:pt idx="0">
                  <c:v>Total  TAT</c:v>
                </c:pt>
              </c:strCache>
            </c:strRef>
          </c:tx>
          <c:spPr>
            <a:solidFill>
              <a:schemeClr val="accent3"/>
            </a:solidFill>
          </c:spPr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36.700000000000003</c:v>
                </c:pt>
                <c:pt idx="1">
                  <c:v>34.200000000000003</c:v>
                </c:pt>
                <c:pt idx="2">
                  <c:v>36.9</c:v>
                </c:pt>
                <c:pt idx="3">
                  <c:v>34.200000000000003</c:v>
                </c:pt>
              </c:numCache>
            </c:numRef>
          </c:val>
        </c:ser>
        <c:axId val="70568960"/>
        <c:axId val="76275712"/>
      </c:barChart>
      <c:lineChart>
        <c:grouping val="standard"/>
        <c:ser>
          <c:idx val="2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spPr>
            <a:ln>
              <a:solidFill>
                <a:schemeClr val="accent2"/>
              </a:solidFill>
            </a:ln>
          </c:spPr>
          <c:marker>
            <c:spPr>
              <a:solidFill>
                <a:schemeClr val="accent2"/>
              </a:solidFill>
              <a:ln>
                <a:solidFill>
                  <a:schemeClr val="accent2"/>
                </a:solidFill>
              </a:ln>
            </c:spPr>
          </c:marker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b"/>
            <c:showVal val="1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10</c:v>
                </c:pt>
                <c:pt idx="1">
                  <c:v>9.1</c:v>
                </c:pt>
                <c:pt idx="2">
                  <c:v>9.1</c:v>
                </c:pt>
                <c:pt idx="3">
                  <c:v>8.5</c:v>
                </c:pt>
              </c:numCache>
            </c:numRef>
          </c:val>
        </c:ser>
        <c:ser>
          <c:idx val="3"/>
          <c:order val="2"/>
          <c:tx>
            <c:strRef>
              <c:f>Charts!$E$2</c:f>
              <c:strCache>
                <c:ptCount val="1"/>
                <c:pt idx="0">
                  <c:v>Target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Charts!$E$3:$E$14</c:f>
              <c:numCache>
                <c:formatCode>General</c:formatCode>
                <c:ptCount val="12"/>
                <c:pt idx="0">
                  <c:v>13</c:v>
                </c:pt>
                <c:pt idx="1">
                  <c:v>13</c:v>
                </c:pt>
                <c:pt idx="2">
                  <c:v>13</c:v>
                </c:pt>
                <c:pt idx="3">
                  <c:v>13</c:v>
                </c:pt>
                <c:pt idx="4">
                  <c:v>13</c:v>
                </c:pt>
                <c:pt idx="5">
                  <c:v>13</c:v>
                </c:pt>
                <c:pt idx="6">
                  <c:v>13</c:v>
                </c:pt>
                <c:pt idx="7">
                  <c:v>13</c:v>
                </c:pt>
                <c:pt idx="8">
                  <c:v>13</c:v>
                </c:pt>
                <c:pt idx="9">
                  <c:v>13</c:v>
                </c:pt>
                <c:pt idx="10">
                  <c:v>13</c:v>
                </c:pt>
                <c:pt idx="11">
                  <c:v>13</c:v>
                </c:pt>
              </c:numCache>
            </c:numRef>
          </c:val>
        </c:ser>
        <c:marker val="1"/>
        <c:axId val="70568960"/>
        <c:axId val="76275712"/>
      </c:lineChart>
      <c:catAx>
        <c:axId val="7056896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6275712"/>
        <c:crosses val="autoZero"/>
        <c:auto val="1"/>
        <c:lblAlgn val="ctr"/>
        <c:lblOffset val="100"/>
      </c:catAx>
      <c:valAx>
        <c:axId val="7627571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Minutes</a:t>
                </a:r>
              </a:p>
            </c:rich>
          </c:tx>
          <c:layout/>
        </c:title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5689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779799528804256"/>
          <c:y val="0.38591221838595136"/>
          <c:w val="0.14221448910646498"/>
          <c:h val="0.28706094703461787"/>
        </c:manualLayout>
      </c:layout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2014 Duplicate MRN's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4.610427789295779E-2"/>
          <c:y val="0.19894826976415189"/>
          <c:w val="0.80402845960762404"/>
          <c:h val="0.6474778950503528"/>
        </c:manualLayout>
      </c:layout>
      <c:barChart>
        <c:barDir val="col"/>
        <c:grouping val="clustered"/>
        <c:ser>
          <c:idx val="0"/>
          <c:order val="0"/>
          <c:tx>
            <c:v>Duplicate MRN's</c:v>
          </c:tx>
          <c:cat>
            <c:strRef>
              <c:f>Charts!$A$94:$A$105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Charts!$B$94:$B$105</c:f>
              <c:numCache>
                <c:formatCode>General</c:formatCode>
                <c:ptCount val="12"/>
                <c:pt idx="0">
                  <c:v>5</c:v>
                </c:pt>
                <c:pt idx="1">
                  <c:v>17</c:v>
                </c:pt>
                <c:pt idx="2">
                  <c:v>12</c:v>
                </c:pt>
                <c:pt idx="3">
                  <c:v>9</c:v>
                </c:pt>
              </c:numCache>
            </c:numRef>
          </c:val>
        </c:ser>
        <c:axId val="70809472"/>
        <c:axId val="70848896"/>
      </c:barChart>
      <c:catAx>
        <c:axId val="7080947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848896"/>
        <c:crosses val="autoZero"/>
        <c:auto val="1"/>
        <c:lblAlgn val="ctr"/>
        <c:lblOffset val="100"/>
      </c:catAx>
      <c:valAx>
        <c:axId val="70848896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8094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558976342145499"/>
          <c:y val="0.53047782488727357"/>
          <c:w val="0.13349618473679897"/>
          <c:h val="0.14696412948381454"/>
        </c:manualLayout>
      </c:layout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5.5808336359322114E-2"/>
          <c:y val="0.17441454768750231"/>
          <c:w val="0.76264446254563134"/>
          <c:h val="0.65368297652610385"/>
        </c:manualLayout>
      </c:layout>
      <c:barChart>
        <c:barDir val="col"/>
        <c:grouping val="clustered"/>
        <c:ser>
          <c:idx val="0"/>
          <c:order val="0"/>
          <c:tx>
            <c:strRef>
              <c:f>Chart!$B$3</c:f>
              <c:strCache>
                <c:ptCount val="1"/>
                <c:pt idx="0">
                  <c:v>FHP</c:v>
                </c:pt>
              </c:strCache>
            </c:strRef>
          </c:tx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Chart!$B$4:$B$15</c:f>
              <c:numCache>
                <c:formatCode>General</c:formatCode>
                <c:ptCount val="12"/>
                <c:pt idx="0">
                  <c:v>12</c:v>
                </c:pt>
                <c:pt idx="1">
                  <c:v>0</c:v>
                </c:pt>
                <c:pt idx="2">
                  <c:v>8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Chart!$C$3</c:f>
              <c:strCache>
                <c:ptCount val="1"/>
                <c:pt idx="0">
                  <c:v>CV</c:v>
                </c:pt>
              </c:strCache>
            </c:strRef>
          </c:tx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Chart!$C$4:$C$15</c:f>
              <c:numCache>
                <c:formatCode>General</c:formatCode>
                <c:ptCount val="12"/>
                <c:pt idx="0">
                  <c:v>12</c:v>
                </c:pt>
                <c:pt idx="1">
                  <c:v>6</c:v>
                </c:pt>
                <c:pt idx="2">
                  <c:v>9</c:v>
                </c:pt>
                <c:pt idx="3">
                  <c:v>9</c:v>
                </c:pt>
              </c:numCache>
            </c:numRef>
          </c:val>
        </c:ser>
        <c:ser>
          <c:idx val="2"/>
          <c:order val="2"/>
          <c:tx>
            <c:strRef>
              <c:f>Chart!$D$3</c:f>
              <c:strCache>
                <c:ptCount val="1"/>
                <c:pt idx="0">
                  <c:v>VOC</c:v>
                </c:pt>
              </c:strCache>
            </c:strRef>
          </c:tx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Chart!$D$4:$D$15</c:f>
              <c:numCache>
                <c:formatCode>General</c:formatCode>
                <c:ptCount val="12"/>
                <c:pt idx="0">
                  <c:v>3</c:v>
                </c:pt>
                <c:pt idx="1">
                  <c:v>7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</c:ser>
        <c:ser>
          <c:idx val="3"/>
          <c:order val="3"/>
          <c:tx>
            <c:strRef>
              <c:f>Chart!$E$3</c:f>
              <c:strCache>
                <c:ptCount val="1"/>
                <c:pt idx="0">
                  <c:v>SMC </c:v>
                </c:pt>
              </c:strCache>
            </c:strRef>
          </c:tx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Chart!$E$4:$E$15</c:f>
              <c:numCache>
                <c:formatCode>General</c:formatCode>
                <c:ptCount val="12"/>
                <c:pt idx="0">
                  <c:v>13</c:v>
                </c:pt>
                <c:pt idx="1">
                  <c:v>6</c:v>
                </c:pt>
                <c:pt idx="2">
                  <c:v>9</c:v>
                </c:pt>
                <c:pt idx="3">
                  <c:v>8</c:v>
                </c:pt>
              </c:numCache>
            </c:numRef>
          </c:val>
        </c:ser>
        <c:axId val="88344832"/>
        <c:axId val="71405568"/>
      </c:barChart>
      <c:lineChart>
        <c:grouping val="standard"/>
        <c:ser>
          <c:idx val="4"/>
          <c:order val="4"/>
          <c:tx>
            <c:strRef>
              <c:f>Chart!$F$3</c:f>
              <c:strCache>
                <c:ptCount val="1"/>
                <c:pt idx="0">
                  <c:v>Total Order #</c:v>
                </c:pt>
              </c:strCache>
            </c:strRef>
          </c:tx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Chart!$F$4:$F$15</c:f>
              <c:numCache>
                <c:formatCode>General</c:formatCode>
                <c:ptCount val="12"/>
                <c:pt idx="0">
                  <c:v>1715</c:v>
                </c:pt>
                <c:pt idx="1">
                  <c:v>1255</c:v>
                </c:pt>
                <c:pt idx="2">
                  <c:v>1603</c:v>
                </c:pt>
                <c:pt idx="3">
                  <c:v>1538</c:v>
                </c:pt>
              </c:numCache>
            </c:numRef>
          </c:val>
        </c:ser>
        <c:marker val="1"/>
        <c:axId val="71409024"/>
        <c:axId val="71407488"/>
      </c:lineChart>
      <c:catAx>
        <c:axId val="88344832"/>
        <c:scaling>
          <c:orientation val="minMax"/>
        </c:scaling>
        <c:axPos val="b"/>
        <c:tickLblPos val="nextTo"/>
        <c:crossAx val="71405568"/>
        <c:crosses val="autoZero"/>
        <c:auto val="1"/>
        <c:lblAlgn val="ctr"/>
        <c:lblOffset val="100"/>
      </c:catAx>
      <c:valAx>
        <c:axId val="7140556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# Order Errors By Location</a:t>
                </a:r>
              </a:p>
            </c:rich>
          </c:tx>
          <c:layout/>
        </c:title>
        <c:numFmt formatCode="General" sourceLinked="1"/>
        <c:tickLblPos val="nextTo"/>
        <c:crossAx val="88344832"/>
        <c:crosses val="autoZero"/>
        <c:crossBetween val="between"/>
      </c:valAx>
      <c:valAx>
        <c:axId val="71407488"/>
        <c:scaling>
          <c:orientation val="minMax"/>
        </c:scaling>
        <c:axPos val="r"/>
        <c:numFmt formatCode="General" sourceLinked="1"/>
        <c:tickLblPos val="nextTo"/>
        <c:crossAx val="71409024"/>
        <c:crosses val="max"/>
        <c:crossBetween val="between"/>
      </c:valAx>
      <c:catAx>
        <c:axId val="71409024"/>
        <c:scaling>
          <c:orientation val="minMax"/>
        </c:scaling>
        <c:delete val="1"/>
        <c:axPos val="b"/>
        <c:tickLblPos val="nextTo"/>
        <c:crossAx val="71407488"/>
        <c:crosses val="autoZero"/>
        <c:auto val="1"/>
        <c:lblAlgn val="ctr"/>
        <c:lblOffset val="100"/>
      </c:catAx>
    </c:plotArea>
    <c:legend>
      <c:legendPos val="r"/>
      <c:layout>
        <c:manualLayout>
          <c:xMode val="edge"/>
          <c:yMode val="edge"/>
          <c:x val="0.88501550333028289"/>
          <c:y val="0.34626056529230176"/>
          <c:w val="0.11498452348628851"/>
          <c:h val="0.342479318038858"/>
        </c:manualLayout>
      </c:layout>
    </c:legend>
    <c:plotVisOnly val="1"/>
    <c:dispBlanksAs val="gap"/>
  </c:chart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7.7887455935860717E-2"/>
          <c:y val="0.12453461335351461"/>
          <c:w val="0.73573175652916434"/>
          <c:h val="0.74541186856149133"/>
        </c:manualLayout>
      </c:layout>
      <c:barChart>
        <c:barDir val="col"/>
        <c:grouping val="clustered"/>
        <c:ser>
          <c:idx val="0"/>
          <c:order val="0"/>
          <c:tx>
            <c:strRef>
              <c:f>Chart!$B$37</c:f>
              <c:strCache>
                <c:ptCount val="1"/>
                <c:pt idx="0">
                  <c:v>Missed Test</c:v>
                </c:pt>
              </c:strCache>
            </c:strRef>
          </c:tx>
          <c:cat>
            <c:strRef>
              <c:f>Chart!$A$38:$A$49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Chart!$B$38:$B$49</c:f>
              <c:numCache>
                <c:formatCode>General</c:formatCode>
                <c:ptCount val="12"/>
                <c:pt idx="0">
                  <c:v>14</c:v>
                </c:pt>
                <c:pt idx="1">
                  <c:v>6</c:v>
                </c:pt>
                <c:pt idx="2">
                  <c:v>9</c:v>
                </c:pt>
                <c:pt idx="3">
                  <c:v>9</c:v>
                </c:pt>
              </c:numCache>
            </c:numRef>
          </c:val>
        </c:ser>
        <c:ser>
          <c:idx val="1"/>
          <c:order val="1"/>
          <c:tx>
            <c:strRef>
              <c:f>Chart!$C$37</c:f>
              <c:strCache>
                <c:ptCount val="1"/>
                <c:pt idx="0">
                  <c:v>Wrong Test Ordered</c:v>
                </c:pt>
              </c:strCache>
            </c:strRef>
          </c:tx>
          <c:cat>
            <c:strRef>
              <c:f>Chart!$A$38:$A$49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Chart!$C$38:$C$49</c:f>
              <c:numCache>
                <c:formatCode>General</c:formatCode>
                <c:ptCount val="12"/>
                <c:pt idx="0">
                  <c:v>3</c:v>
                </c:pt>
                <c:pt idx="1">
                  <c:v>5</c:v>
                </c:pt>
                <c:pt idx="2">
                  <c:v>6</c:v>
                </c:pt>
                <c:pt idx="3">
                  <c:v>6</c:v>
                </c:pt>
              </c:numCache>
            </c:numRef>
          </c:val>
        </c:ser>
        <c:ser>
          <c:idx val="2"/>
          <c:order val="2"/>
          <c:tx>
            <c:strRef>
              <c:f>Chart!$D$37</c:f>
              <c:strCache>
                <c:ptCount val="1"/>
                <c:pt idx="0">
                  <c:v>Missing ABN/DX Code</c:v>
                </c:pt>
              </c:strCache>
            </c:strRef>
          </c:tx>
          <c:cat>
            <c:strRef>
              <c:f>Chart!$A$38:$A$49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Chart!$D$38:$D$49</c:f>
              <c:numCache>
                <c:formatCode>General</c:formatCode>
                <c:ptCount val="12"/>
                <c:pt idx="0">
                  <c:v>11</c:v>
                </c:pt>
                <c:pt idx="1">
                  <c:v>4</c:v>
                </c:pt>
                <c:pt idx="2">
                  <c:v>6</c:v>
                </c:pt>
                <c:pt idx="3">
                  <c:v>7</c:v>
                </c:pt>
              </c:numCache>
            </c:numRef>
          </c:val>
        </c:ser>
        <c:ser>
          <c:idx val="3"/>
          <c:order val="3"/>
          <c:tx>
            <c:strRef>
              <c:f>Chart!$E$37</c:f>
              <c:strCache>
                <c:ptCount val="1"/>
                <c:pt idx="0">
                  <c:v>Wrong Physician</c:v>
                </c:pt>
              </c:strCache>
            </c:strRef>
          </c:tx>
          <c:cat>
            <c:strRef>
              <c:f>Chart!$A$38:$A$49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Chart!$E$38:$E$49</c:f>
              <c:numCache>
                <c:formatCode>General</c:formatCode>
                <c:ptCount val="12"/>
                <c:pt idx="0">
                  <c:v>9</c:v>
                </c:pt>
                <c:pt idx="1">
                  <c:v>3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</c:ser>
        <c:ser>
          <c:idx val="4"/>
          <c:order val="4"/>
          <c:tx>
            <c:strRef>
              <c:f>Chart!$F$37</c:f>
              <c:strCache>
                <c:ptCount val="1"/>
                <c:pt idx="0">
                  <c:v>STAT Error</c:v>
                </c:pt>
              </c:strCache>
            </c:strRef>
          </c:tx>
          <c:cat>
            <c:strRef>
              <c:f>Chart!$A$38:$A$49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Chart!$F$38:$F$49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</c:ser>
        <c:axId val="70415104"/>
        <c:axId val="70417024"/>
      </c:barChart>
      <c:catAx>
        <c:axId val="70415104"/>
        <c:scaling>
          <c:orientation val="minMax"/>
        </c:scaling>
        <c:axPos val="b"/>
        <c:tickLblPos val="nextTo"/>
        <c:crossAx val="70417024"/>
        <c:crosses val="autoZero"/>
        <c:auto val="1"/>
        <c:lblAlgn val="ctr"/>
        <c:lblOffset val="100"/>
      </c:catAx>
      <c:valAx>
        <c:axId val="7041702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# of Order Erros by Type</a:t>
                </a:r>
              </a:p>
            </c:rich>
          </c:tx>
          <c:layout/>
        </c:title>
        <c:numFmt formatCode="General" sourceLinked="1"/>
        <c:tickLblPos val="nextTo"/>
        <c:crossAx val="7041510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2014 RBV % Compliance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7.4922880402661526E-2"/>
          <c:y val="0.14131841832113567"/>
          <c:w val="0.80894663590779969"/>
          <c:h val="0.65507659149659225"/>
        </c:manualLayout>
      </c:layout>
      <c:barChart>
        <c:barDir val="col"/>
        <c:grouping val="clustered"/>
        <c:ser>
          <c:idx val="0"/>
          <c:order val="0"/>
          <c:tx>
            <c:strRef>
              <c:f>'2014'!$C$2</c:f>
              <c:strCache>
                <c:ptCount val="1"/>
                <c:pt idx="0">
                  <c:v>% Compliance</c:v>
                </c:pt>
              </c:strCache>
            </c:strRef>
          </c:tx>
          <c:cat>
            <c:strRef>
              <c:f>'2014'!$B$3:$B$14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'2014'!$C$3:$C$14</c:f>
              <c:numCache>
                <c:formatCode>0</c:formatCode>
                <c:ptCount val="12"/>
                <c:pt idx="0">
                  <c:v>100</c:v>
                </c:pt>
                <c:pt idx="1">
                  <c:v>99.4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axId val="70087040"/>
        <c:axId val="70095616"/>
      </c:barChart>
      <c:catAx>
        <c:axId val="70087040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095616"/>
        <c:crosses val="autoZero"/>
        <c:auto val="1"/>
        <c:lblAlgn val="ctr"/>
        <c:lblOffset val="100"/>
      </c:catAx>
      <c:valAx>
        <c:axId val="70095616"/>
        <c:scaling>
          <c:orientation val="minMax"/>
          <c:max val="100"/>
        </c:scaling>
        <c:axPos val="l"/>
        <c:majorGridlines/>
        <c:numFmt formatCode="0.0" sourceLinked="0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08704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2014 # of Missed Pendings</a:t>
            </a:r>
          </a:p>
        </c:rich>
      </c:tx>
      <c:layout>
        <c:manualLayout>
          <c:xMode val="edge"/>
          <c:yMode val="edge"/>
          <c:x val="0.26135894070933441"/>
          <c:y val="0"/>
        </c:manualLayout>
      </c:layout>
    </c:title>
    <c:plotArea>
      <c:layout>
        <c:manualLayout>
          <c:layoutTarget val="inner"/>
          <c:xMode val="edge"/>
          <c:yMode val="edge"/>
          <c:x val="8.2690625210310245E-2"/>
          <c:y val="0.1367762201032432"/>
          <c:w val="0.77514250622518344"/>
          <c:h val="0.68765459548514063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# of Missed Pendings</c:v>
                </c:pt>
              </c:strCache>
            </c:strRef>
          </c:tx>
          <c:dLbls>
            <c:showVal val="1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8</c:v>
                </c:pt>
                <c:pt idx="1">
                  <c:v>5</c:v>
                </c:pt>
                <c:pt idx="2">
                  <c:v>14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# shifts checked</c:v>
                </c:pt>
              </c:strCache>
            </c:strRef>
          </c:tx>
          <c:dLbls>
            <c:showVal val="1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93</c:v>
                </c:pt>
                <c:pt idx="1">
                  <c:v>84</c:v>
                </c:pt>
                <c:pt idx="2">
                  <c:v>93</c:v>
                </c:pt>
                <c:pt idx="3">
                  <c:v>90</c:v>
                </c:pt>
              </c:numCache>
            </c:numRef>
          </c:val>
        </c:ser>
        <c:axId val="71169536"/>
        <c:axId val="71180672"/>
      </c:barChart>
      <c:catAx>
        <c:axId val="71169536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1180672"/>
        <c:crosses val="autoZero"/>
        <c:auto val="1"/>
        <c:lblAlgn val="ctr"/>
        <c:lblOffset val="100"/>
        <c:tickMarkSkip val="1"/>
      </c:catAx>
      <c:valAx>
        <c:axId val="7118067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b="1"/>
                  <a:t># of Pendings</a:t>
                </a:r>
              </a:p>
            </c:rich>
          </c:tx>
          <c:layout>
            <c:manualLayout>
              <c:xMode val="edge"/>
              <c:yMode val="edge"/>
              <c:x val="7.9975099266437841E-3"/>
              <c:y val="0.38932850043567691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11695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854896783102596"/>
          <c:y val="0.49067230067780526"/>
          <c:w val="0.14937208790577969"/>
          <c:h val="0.22701099333970234"/>
        </c:manualLayout>
      </c:layout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2014 Safety  % Compliance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'2014 data and chart'!$D$2</c:f>
              <c:strCache>
                <c:ptCount val="1"/>
                <c:pt idx="0">
                  <c:v>% Compliance</c:v>
                </c:pt>
              </c:strCache>
            </c:strRef>
          </c:tx>
          <c:cat>
            <c:strRef>
              <c:f>'2014 data and chart'!$A$3:$A$14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'2014 data and chart'!$D$3:$D$14</c:f>
              <c:numCache>
                <c:formatCode>0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76.470588235294116</c:v>
                </c:pt>
                <c:pt idx="3">
                  <c:v>95.454545454545453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axId val="70679552"/>
        <c:axId val="70748416"/>
      </c:barChart>
      <c:catAx>
        <c:axId val="70679552"/>
        <c:scaling>
          <c:orientation val="minMax"/>
        </c:scaling>
        <c:axPos val="b"/>
        <c:tickLblPos val="nextTo"/>
        <c:crossAx val="70748416"/>
        <c:crosses val="autoZero"/>
        <c:auto val="1"/>
        <c:lblAlgn val="ctr"/>
        <c:lblOffset val="100"/>
      </c:catAx>
      <c:valAx>
        <c:axId val="70748416"/>
        <c:scaling>
          <c:orientation val="minMax"/>
        </c:scaling>
        <c:axPos val="l"/>
        <c:majorGridlines/>
        <c:numFmt formatCode="0" sourceLinked="1"/>
        <c:tickLblPos val="nextTo"/>
        <c:crossAx val="7067955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  <c:userShapes r:id="rId2"/>
</c:chartSpace>
</file>

<file path=word/drawings/_rels/drawing4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</cdr:x>
      <cdr:y>0.02602</cdr:y>
    </cdr:from>
    <cdr:to>
      <cdr:x>0.6366</cdr:x>
      <cdr:y>0.11382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914649" y="76200"/>
          <a:ext cx="17240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600" b="1"/>
            <a:t>2014 ED K TAT</a:t>
          </a:r>
        </a:p>
        <a:p xmlns:a="http://schemas.openxmlformats.org/drawingml/2006/main">
          <a:endParaRPr lang="en-US" sz="1100"/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0.17628</cdr:x>
      <cdr:y>0.01618</cdr:y>
    </cdr:from>
    <cdr:to>
      <cdr:x>0.73885</cdr:x>
      <cdr:y>0.08252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47750" y="48557"/>
          <a:ext cx="3343679" cy="19909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400" b="1"/>
            <a:t>2014 Safety Compliance Violations</a:t>
          </a:r>
        </a:p>
        <a:p xmlns:a="http://schemas.openxmlformats.org/drawingml/2006/main">
          <a:r>
            <a:rPr lang="en-US" sz="1400" b="1" baseline="0"/>
            <a:t> </a:t>
          </a:r>
          <a:endParaRPr lang="en-US" sz="1400" b="1"/>
        </a:p>
      </cdr:txBody>
    </cdr:sp>
  </cdr:relSizeAnchor>
  <cdr:relSizeAnchor xmlns:cdr="http://schemas.openxmlformats.org/drawingml/2006/chartDrawing">
    <cdr:from>
      <cdr:x>0.6879</cdr:x>
      <cdr:y>0.0347</cdr:y>
    </cdr:from>
    <cdr:to>
      <cdr:x>0.97962</cdr:x>
      <cdr:y>0.1041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143500" y="104774"/>
          <a:ext cx="2181241" cy="2095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=</a:t>
          </a:r>
          <a:r>
            <a:rPr lang="en-US" sz="1100" b="1" baseline="0">
              <a:solidFill>
                <a:srgbClr val="FF0000"/>
              </a:solidFill>
            </a:rPr>
            <a:t> 0 Violations/Month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0.40209</cdr:x>
      <cdr:y>0.01483</cdr:y>
    </cdr:from>
    <cdr:to>
      <cdr:x>0.71279</cdr:x>
      <cdr:y>0.11038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933700" y="42864"/>
          <a:ext cx="2266950" cy="2762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0.36579</cdr:x>
      <cdr:y>0.01106</cdr:y>
    </cdr:from>
    <cdr:to>
      <cdr:x>0.6804</cdr:x>
      <cdr:y>0.11217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790825" y="33340"/>
          <a:ext cx="240030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600" b="1"/>
            <a:t>2014 ED Hgb TAT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0.66303</cdr:x>
      <cdr:y>0.00641</cdr:y>
    </cdr:from>
    <cdr:to>
      <cdr:x>0.98262</cdr:x>
      <cdr:y>0.11514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629150" y="19050"/>
          <a:ext cx="2231329" cy="323116"/>
        </a:xfrm>
        <a:prstGeom xmlns:a="http://schemas.openxmlformats.org/drawingml/2006/main" prst="rect">
          <a:avLst/>
        </a:prstGeom>
      </cdr:spPr>
    </cdr:pic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0.73571</cdr:x>
      <cdr:y>0.03819</cdr:y>
    </cdr:from>
    <cdr:to>
      <cdr:x>0.96061</cdr:x>
      <cdr:y>0.11458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14975" y="104775"/>
          <a:ext cx="168592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0.28097</cdr:x>
      <cdr:y>0.06647</cdr:y>
    </cdr:from>
    <cdr:to>
      <cdr:x>0.68327</cdr:x>
      <cdr:y>0.17221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095500" y="209565"/>
          <a:ext cx="3000379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400" b="1">
              <a:latin typeface="+mn-lt"/>
              <a:ea typeface="+mn-ea"/>
              <a:cs typeface="+mn-cs"/>
            </a:rPr>
            <a:t>2014 OP Order</a:t>
          </a:r>
          <a:r>
            <a:rPr lang="en-US" sz="1400" b="1" baseline="0">
              <a:latin typeface="+mn-lt"/>
              <a:ea typeface="+mn-ea"/>
              <a:cs typeface="+mn-cs"/>
            </a:rPr>
            <a:t> Review by Location</a:t>
          </a:r>
          <a:endParaRPr lang="en-US" sz="1400" b="1">
            <a:latin typeface="+mn-lt"/>
            <a:ea typeface="+mn-ea"/>
            <a:cs typeface="+mn-cs"/>
          </a:endParaRPr>
        </a:p>
        <a:p xmlns:a="http://schemas.openxmlformats.org/drawingml/2006/main">
          <a:endParaRPr lang="en-US" sz="1100"/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0.30108</cdr:x>
      <cdr:y>0.02703</cdr:y>
    </cdr:from>
    <cdr:to>
      <cdr:x>0.71924</cdr:x>
      <cdr:y>0.0991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00300" y="85726"/>
          <a:ext cx="33337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400" b="1"/>
            <a:t>2014 Order </a:t>
          </a:r>
          <a:r>
            <a:rPr lang="en-US" sz="1400" b="1" baseline="0"/>
            <a:t>Review by Error</a:t>
          </a:r>
          <a:endParaRPr lang="en-US" sz="1400" b="1"/>
        </a:p>
      </cdr:txBody>
    </cdr:sp>
  </cdr:relSizeAnchor>
  <cdr:relSizeAnchor xmlns:cdr="http://schemas.openxmlformats.org/drawingml/2006/chartDrawing">
    <cdr:from>
      <cdr:x>0.70012</cdr:x>
      <cdr:y>0.01802</cdr:y>
    </cdr:from>
    <cdr:to>
      <cdr:x>0.94504</cdr:x>
      <cdr:y>0.09009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581650" y="57151"/>
          <a:ext cx="19526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=</a:t>
          </a:r>
          <a:r>
            <a:rPr lang="en-US" sz="1100" b="1" baseline="0">
              <a:solidFill>
                <a:srgbClr val="FF0000"/>
              </a:solidFill>
            </a:rPr>
            <a:t> 0 Errors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0.69273</cdr:x>
      <cdr:y>0.02267</cdr:y>
    </cdr:from>
    <cdr:to>
      <cdr:x>0.98786</cdr:x>
      <cdr:y>0.10075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849709" y="85733"/>
          <a:ext cx="2066168" cy="295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= 100% compliance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0.71955</cdr:x>
      <cdr:y>0.03774</cdr:y>
    </cdr:from>
    <cdr:to>
      <cdr:x>1</cdr:x>
      <cdr:y>0.14286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276725" y="94853"/>
          <a:ext cx="1666875" cy="2642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= 0 Missed Pendings</a:t>
          </a: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0.74905</cdr:x>
      <cdr:y>0.05151</cdr:y>
    </cdr:from>
    <cdr:to>
      <cdr:x>0.975</cdr:x>
      <cdr:y>0.18182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878989" y="161924"/>
          <a:ext cx="1773395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= 100% compliance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</Words>
  <Characters>18</Characters>
  <Application>Microsoft Office Word</Application>
  <DocSecurity>0</DocSecurity>
  <Lines>1</Lines>
  <Paragraphs>1</Paragraphs>
  <ScaleCrop>false</ScaleCrop>
  <Company>Northern Arizona Healthcare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gr12908</dc:creator>
  <cp:keywords/>
  <dc:description/>
  <cp:lastModifiedBy>gr12908</cp:lastModifiedBy>
  <cp:revision>2</cp:revision>
  <dcterms:created xsi:type="dcterms:W3CDTF">2014-05-29T15:30:00Z</dcterms:created>
  <dcterms:modified xsi:type="dcterms:W3CDTF">2014-05-29T16:24:00Z</dcterms:modified>
</cp:coreProperties>
</file>