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Times New Roman" w:cs="Times New Roman"/>
          <w:bCs w:val="0"/>
          <w:noProof/>
          <w:color w:val="003B5C" w:themeColor="text2"/>
          <w:sz w:val="24"/>
          <w:szCs w:val="22"/>
        </w:rPr>
        <w:id w:val="1664311992"/>
        <w:docPartObj>
          <w:docPartGallery w:val="Table of Contents"/>
          <w:docPartUnique/>
        </w:docPartObj>
      </w:sdtPr>
      <w:sdtEndPr>
        <w:rPr>
          <w:color w:val="003B5C" w:themeColor="accent1"/>
          <w:szCs w:val="24"/>
        </w:rPr>
      </w:sdtEndPr>
      <w:sdtContent>
        <w:p w14:paraId="417E0796" w14:textId="7F71AE34" w:rsidR="007859C2" w:rsidRDefault="00606D85" w:rsidP="000A71CF">
          <w:pPr>
            <w:pStyle w:val="TOCHeading"/>
          </w:pPr>
          <w:r>
            <w:t>Lab C</w:t>
          </w:r>
          <w:r w:rsidR="005B484C">
            <w:t>ancel/Redraw Data-Driven Refinement</w:t>
          </w:r>
        </w:p>
        <w:p w14:paraId="1D7ED6E1" w14:textId="41C8BA15" w:rsidR="00363F15" w:rsidRDefault="00887BEF" w:rsidP="4092A43D">
          <w:pPr>
            <w:pStyle w:val="TOC1"/>
            <w:rPr>
              <w:rStyle w:val="Hyperlink"/>
              <w:kern w:val="2"/>
              <w14:ligatures w14:val="standardContextual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1417695802">
            <w:r w:rsidR="4092A43D" w:rsidRPr="4092A43D">
              <w:rPr>
                <w:rStyle w:val="Hyperlink"/>
              </w:rPr>
              <w:t>Detailed Changes</w:t>
            </w:r>
            <w:r>
              <w:tab/>
            </w:r>
            <w:r>
              <w:fldChar w:fldCharType="begin"/>
            </w:r>
            <w:r>
              <w:instrText>PAGEREF _Toc1417695802 \h</w:instrText>
            </w:r>
            <w:r>
              <w:fldChar w:fldCharType="separate"/>
            </w:r>
            <w:r w:rsidR="4092A43D" w:rsidRPr="4092A43D">
              <w:rPr>
                <w:rStyle w:val="Hyperlink"/>
              </w:rPr>
              <w:t>1</w:t>
            </w:r>
            <w:r>
              <w:fldChar w:fldCharType="end"/>
            </w:r>
          </w:hyperlink>
          <w:r>
            <w:fldChar w:fldCharType="end"/>
          </w:r>
        </w:p>
      </w:sdtContent>
    </w:sdt>
    <w:p w14:paraId="5D571CA6" w14:textId="55E77AEB" w:rsidR="0060139F" w:rsidRDefault="0060139F" w:rsidP="4092A43D">
      <w:pPr>
        <w:pStyle w:val="TOC1"/>
        <w:rPr>
          <w:rStyle w:val="Hyperlink"/>
        </w:rPr>
      </w:pPr>
    </w:p>
    <w:p w14:paraId="2A257012" w14:textId="115C51C9" w:rsidR="00F038DD" w:rsidRDefault="002F7F2F" w:rsidP="00FC5CBB">
      <w:pPr>
        <w:pStyle w:val="Heading1"/>
      </w:pPr>
      <w:bookmarkStart w:id="0" w:name="_Toc1417695802"/>
      <w:r>
        <w:t>Detailed</w:t>
      </w:r>
      <w:r w:rsidR="005B484C">
        <w:t xml:space="preserve"> Changes</w:t>
      </w:r>
      <w:bookmarkEnd w:id="0"/>
    </w:p>
    <w:p w14:paraId="234A01E2" w14:textId="79208CD9" w:rsidR="3CF56690" w:rsidRDefault="3CF56690">
      <w:r>
        <w:t>Below are details of all changes</w:t>
      </w:r>
      <w:r w:rsidR="4D47FBCF">
        <w:t xml:space="preserve"> made</w:t>
      </w:r>
      <w:r>
        <w:t xml:space="preserve"> to cancel and redraw reasons available to lab</w:t>
      </w:r>
      <w:r w:rsidR="3659FEF6">
        <w:t>oratory department</w:t>
      </w:r>
      <w:r w:rsidR="49150B47">
        <w:t>s through this refinement project.</w:t>
      </w:r>
    </w:p>
    <w:p w14:paraId="67C4741E" w14:textId="30BAF2F5" w:rsidR="49150B47" w:rsidRDefault="49150B47" w:rsidP="316B4123">
      <w:pPr>
        <w:rPr>
          <w:b/>
          <w:bCs/>
        </w:rPr>
      </w:pPr>
      <w:r w:rsidRPr="316B4123">
        <w:rPr>
          <w:b/>
          <w:bCs/>
        </w:rPr>
        <w:t xml:space="preserve">NB: </w:t>
      </w:r>
      <w:r w:rsidR="3FCBD991" w:rsidRPr="316B4123">
        <w:rPr>
          <w:b/>
          <w:bCs/>
        </w:rPr>
        <w:t>The Cancel reason of “Other” is no longer available to laboratory departments.</w:t>
      </w:r>
    </w:p>
    <w:tbl>
      <w:tblPr>
        <w:tblW w:w="10885" w:type="dxa"/>
        <w:tblLook w:val="04A0" w:firstRow="1" w:lastRow="0" w:firstColumn="1" w:lastColumn="0" w:noHBand="0" w:noVBand="1"/>
      </w:tblPr>
      <w:tblGrid>
        <w:gridCol w:w="3640"/>
        <w:gridCol w:w="2020"/>
        <w:gridCol w:w="5225"/>
      </w:tblGrid>
      <w:tr w:rsidR="00363F15" w:rsidRPr="00363F15" w14:paraId="4EC77289" w14:textId="77777777" w:rsidTr="316B4123">
        <w:trPr>
          <w:trHeight w:val="75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958E2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Reason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38E09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Cancel, Redraw, Both?</w:t>
            </w:r>
          </w:p>
        </w:tc>
        <w:tc>
          <w:tcPr>
            <w:tcW w:w="5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CCCB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Change</w:t>
            </w:r>
          </w:p>
        </w:tc>
      </w:tr>
      <w:tr w:rsidR="00363F15" w:rsidRPr="00363F15" w14:paraId="5DBF3E79" w14:textId="77777777" w:rsidTr="316B4123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1BF9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Abnormalities suggested by automated method. Manual Retic to be performed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11181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93412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Deactivated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cancel reason due to near zero utilization</w:t>
            </w:r>
          </w:p>
        </w:tc>
      </w:tr>
      <w:tr w:rsidR="00363F15" w:rsidRPr="00363F15" w14:paraId="4605C923" w14:textId="77777777" w:rsidTr="316B4123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CA10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Autopsy Transfer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AEAD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08E74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Created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net new cancel reason</w:t>
            </w:r>
          </w:p>
        </w:tc>
      </w:tr>
      <w:tr w:rsidR="00363F15" w:rsidRPr="00363F15" w14:paraId="594D7413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22B1D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Broken/Spilled in Transit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CEAD9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A7594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0B50AF24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AD76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Canceled per Nurse/Nurse Practitioner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6E789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D2711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 reason to facilitate lookup</w:t>
            </w:r>
          </w:p>
        </w:tc>
      </w:tr>
      <w:tr w:rsidR="00363F15" w:rsidRPr="00363F15" w14:paraId="35D1D181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BA436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Canceled per Pathologist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784E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38C15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 reason to facilitate lookup</w:t>
            </w:r>
          </w:p>
        </w:tc>
      </w:tr>
      <w:tr w:rsidR="00363F15" w:rsidRPr="00363F15" w14:paraId="7965DF96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F0D77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Canceled per Physician/Resident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472A2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99F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 reason to facilitate lookup</w:t>
            </w:r>
          </w:p>
        </w:tc>
      </w:tr>
      <w:tr w:rsidR="00363F15" w:rsidRPr="00363F15" w14:paraId="72EE11AB" w14:textId="77777777" w:rsidTr="316B4123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F808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Confirmation not performed. HIV was previously confirmed by a secondary method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32280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F3F58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Deactivated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cancel reason due to near zero utilization</w:t>
            </w:r>
          </w:p>
        </w:tc>
      </w:tr>
      <w:tr w:rsidR="00363F15" w:rsidRPr="00363F15" w14:paraId="46EA9055" w14:textId="77777777" w:rsidTr="316B4123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8D352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Confirmation not performed. Syphilis was previously confirmed by a secondary method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FB08D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5012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Deactivated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cancel reason due to near zero utilization</w:t>
            </w:r>
          </w:p>
        </w:tc>
      </w:tr>
      <w:tr w:rsidR="00363F15" w:rsidRPr="00363F15" w14:paraId="73206C37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F22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Drawn from Wrong Patient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ABEB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Redraw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3D49D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redraw reason to facilitate lookup</w:t>
            </w:r>
          </w:p>
        </w:tc>
      </w:tr>
      <w:tr w:rsidR="00363F15" w:rsidRPr="00363F15" w14:paraId="3BEF3BE3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46A60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Duplicate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1AA08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4E7D9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 reason to facilitate lookup</w:t>
            </w:r>
          </w:p>
        </w:tc>
      </w:tr>
      <w:tr w:rsidR="00363F15" w:rsidRPr="00363F15" w14:paraId="3D38DC3A" w14:textId="77777777" w:rsidTr="316B4123">
        <w:trPr>
          <w:trHeight w:val="12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934F3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Formed Stool Not Acceptable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1450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66A6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Deactivated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corresponding redraw reason; 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 reason to facilitate lookup</w:t>
            </w:r>
          </w:p>
        </w:tc>
      </w:tr>
      <w:tr w:rsidR="00363F15" w:rsidRPr="00363F15" w14:paraId="73B80ECB" w14:textId="77777777" w:rsidTr="316B4123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56274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Hold Tube Not Collected/Received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EDD9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902A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Created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net new redraw reason;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454D212A" w14:textId="77777777" w:rsidTr="316B4123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C762E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lastRenderedPageBreak/>
              <w:t>Improper Collection - Excess Stool (CRE Surveillance PCR)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ECD68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ACAA5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Created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net new redraw reason;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0C6C2A09" w14:textId="77777777" w:rsidTr="316B4123">
        <w:trPr>
          <w:trHeight w:val="12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E2099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Improper Collection by Patient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56D57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081B1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Deactivated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corresponding redraw reason; 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 reason to facilitate lookup</w:t>
            </w:r>
          </w:p>
        </w:tc>
      </w:tr>
      <w:tr w:rsidR="00363F15" w:rsidRPr="00363F15" w14:paraId="4D952E12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560B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Improper Specimen Transport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CA804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6A998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749BD930" w14:textId="77777777" w:rsidTr="316B4123">
        <w:trPr>
          <w:trHeight w:val="15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53A22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Improper Time or Date for Requested Test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42323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4C810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Updated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redraw reason name from "Improper Time for Requested Test"; 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Created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net new cancel reason; 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6D34AAB6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7FC4D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Improperly Preserved/Processed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6E52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2A29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0B33B169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5EDD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LIS/Interface Error - See New Specimen 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5143" w14:textId="1ED1FD88" w:rsidR="00363F15" w:rsidRPr="00363F15" w:rsidRDefault="04FB92E9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2E770809">
              <w:rPr>
                <w:rFonts w:ascii="Aptos Narrow" w:eastAsia="Times New Roman" w:hAnsi="Aptos Narrow" w:cs="Times New Roman"/>
                <w:color w:val="000000" w:themeColor="text1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5B98" w14:textId="6EC15AB8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2E770809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Created</w:t>
            </w:r>
            <w:r w:rsidRPr="2E770809">
              <w:rPr>
                <w:rFonts w:ascii="Aptos Narrow" w:eastAsia="Times New Roman" w:hAnsi="Aptos Narrow" w:cs="Times New Roman"/>
                <w:color w:val="000000" w:themeColor="text1"/>
              </w:rPr>
              <w:t xml:space="preserve"> net new cancel </w:t>
            </w:r>
            <w:r w:rsidR="2F863CF3" w:rsidRPr="2E770809">
              <w:rPr>
                <w:rFonts w:ascii="Aptos Narrow" w:eastAsia="Times New Roman" w:hAnsi="Aptos Narrow" w:cs="Times New Roman"/>
                <w:color w:val="000000" w:themeColor="text1"/>
              </w:rPr>
              <w:t xml:space="preserve">and redraw </w:t>
            </w:r>
            <w:r w:rsidRPr="2E770809">
              <w:rPr>
                <w:rFonts w:ascii="Aptos Narrow" w:eastAsia="Times New Roman" w:hAnsi="Aptos Narrow" w:cs="Times New Roman"/>
                <w:color w:val="000000" w:themeColor="text1"/>
              </w:rPr>
              <w:t>reason</w:t>
            </w:r>
            <w:r w:rsidR="4C988941" w:rsidRPr="2E770809">
              <w:rPr>
                <w:rFonts w:ascii="Aptos Narrow" w:eastAsia="Times New Roman" w:hAnsi="Aptos Narrow" w:cs="Times New Roman"/>
                <w:color w:val="000000" w:themeColor="text1"/>
              </w:rPr>
              <w:t>s</w:t>
            </w:r>
          </w:p>
        </w:tc>
      </w:tr>
      <w:tr w:rsidR="00363F15" w:rsidRPr="00363F15" w14:paraId="7A0C3895" w14:textId="77777777" w:rsidTr="316B4123">
        <w:trPr>
          <w:trHeight w:val="15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9BEC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Order Error - Incorrect Episode/Encounter/Provider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94DA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6078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Updated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cancel reason name from "Ordered on Incorrect Episode/Encounter" to include Provider; 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 reason to facilitate lookup</w:t>
            </w:r>
          </w:p>
        </w:tc>
      </w:tr>
      <w:tr w:rsidR="316B4123" w14:paraId="3E65F462" w14:textId="77777777" w:rsidTr="316B4123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3226" w14:textId="21C86739" w:rsidR="7AB42568" w:rsidRDefault="7AB42568" w:rsidP="316B4123">
            <w:pP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316B4123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Other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936FE" w14:textId="2567C5B6" w:rsidR="7AB42568" w:rsidRDefault="7AB42568" w:rsidP="316B4123">
            <w:pPr>
              <w:spacing w:after="0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316B4123">
              <w:rPr>
                <w:rFonts w:ascii="Aptos Narrow" w:eastAsia="Times New Roman" w:hAnsi="Aptos Narrow" w:cs="Times New Roman"/>
                <w:color w:val="000000" w:themeColor="text1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F76E6" w14:textId="17D17BC1" w:rsidR="7AB42568" w:rsidRDefault="7AB42568" w:rsidP="316B4123">
            <w:pPr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316B4123">
              <w:rPr>
                <w:rFonts w:ascii="Aptos Narrow" w:eastAsia="Times New Roman" w:hAnsi="Aptos Narrow" w:cs="Times New Roman"/>
                <w:color w:val="000000" w:themeColor="text1"/>
              </w:rPr>
              <w:t>Removed availability of this cancel reason for lab departments</w:t>
            </w:r>
          </w:p>
        </w:tc>
      </w:tr>
      <w:tr w:rsidR="00363F15" w:rsidRPr="00363F15" w14:paraId="446B0850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3AB48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Patient Not Available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ECC6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Redraw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B203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redraw reason to facilitate lookup</w:t>
            </w:r>
          </w:p>
        </w:tc>
      </w:tr>
      <w:tr w:rsidR="00363F15" w:rsidRPr="00363F15" w14:paraId="2B84D69C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ABC21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Patient Not Fasting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01A60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0AD4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74972133" w14:textId="77777777" w:rsidTr="316B4123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9F9A3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Patient Refused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AA952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E9718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Created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net new redraw reason;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1A09F2C8" w14:textId="77777777" w:rsidTr="316B4123">
        <w:trPr>
          <w:trHeight w:val="12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1852E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Patient Unable to Void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F2607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2BF19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Made cancel reason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available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laboratory;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51B04B5A" w14:textId="77777777" w:rsidTr="316B4123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3AE30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PPID Not Followed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E1E83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54E79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Created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net new redraw reason;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47AAB062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79BE7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Quantity Not Sufficient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4CF73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7433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500F6604" w14:textId="77777777" w:rsidTr="316B4123">
        <w:trPr>
          <w:trHeight w:val="12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D6ECC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Questionable Results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08817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1971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Made cancel reason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available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laboratory;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08431799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9748D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lastRenderedPageBreak/>
              <w:t>Reference Laboratory Not Currently Approved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941E7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1E58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Created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net new cancel reason</w:t>
            </w:r>
          </w:p>
        </w:tc>
      </w:tr>
      <w:tr w:rsidR="00363F15" w:rsidRPr="00363F15" w14:paraId="5D0DB91C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D055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Required Information and/or Requisition Not Provided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30D15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D218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Created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net new cancel and redraw reasons</w:t>
            </w:r>
          </w:p>
        </w:tc>
      </w:tr>
      <w:tr w:rsidR="00363F15" w:rsidRPr="00363F15" w14:paraId="2FE4F558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35191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Specimen Clotted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D252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83923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5132FA90" w14:textId="77777777" w:rsidTr="316B4123">
        <w:trPr>
          <w:trHeight w:val="21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4ED95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Specimen Contaminated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B6B4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8B0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Deactivated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cancel and redraw reason "Specimen Contaminated or Unsuitable for Analysis";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Made cancel reason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available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laboratory;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520721DB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350F0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Specimen Exceeds Holding Time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CCDE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45E00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3BE4EFF4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AB223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Specimen Hemolyzed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0D1E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1D8C0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66DD47C6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631F1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Specimen Lost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6BD46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7EE4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098E2757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76E4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Specimen Lost in Transit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EF448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E6178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3D66BC45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7F9E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Specimen Mislabeled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B6085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2B858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75387242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174A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Specimen Not Labeled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5872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FDF5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58512650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443C4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Specimen Not Received by Destination Lab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87E5D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46631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5167E4DE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7B3F6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Specimen Received not Centrifuged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FC998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5B544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5832C2E6" w14:textId="77777777" w:rsidTr="316B4123">
        <w:trPr>
          <w:trHeight w:val="21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3F975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Specimen Unsuitable for Analysis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5CB0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BB1D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Deactivated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cancel and redraw reason "Specimen Contaminated or Unsuitable for Analysis";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Made cancel reason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available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laboratory;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770976A8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BCF11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Test Not Available at Time of Request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8D06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614D1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 reason to facilitate lookup</w:t>
            </w:r>
          </w:p>
        </w:tc>
      </w:tr>
      <w:tr w:rsidR="00363F15" w:rsidRPr="00363F15" w14:paraId="13DAA372" w14:textId="77777777" w:rsidTr="316B4123">
        <w:trPr>
          <w:trHeight w:val="15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9F7F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Test Not Currently Available. Lab will reorder appropriate alternative test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B0FDC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C1CD4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Updated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cancel reason name from "Test Not Available. Lab will reorder/send out specified test";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 reason to facilitate lookup</w:t>
            </w:r>
          </w:p>
        </w:tc>
      </w:tr>
      <w:tr w:rsidR="00363F15" w:rsidRPr="00363F15" w14:paraId="0FF78467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D0941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Test Not Required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8EF57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27F39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 reason to facilitate lookup</w:t>
            </w:r>
          </w:p>
        </w:tc>
      </w:tr>
      <w:tr w:rsidR="00363F15" w:rsidRPr="00363F15" w14:paraId="5A50FB66" w14:textId="77777777" w:rsidTr="316B4123">
        <w:trPr>
          <w:trHeight w:val="15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F2A9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lastRenderedPageBreak/>
              <w:t>The patient did not meet testing requirements for ME panel (&gt;50 WBC in CSF or immunocompromised). Contact Infectious Disease to request testing if clinically indicated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21ED9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660EC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 reason to facilitate lookup</w:t>
            </w:r>
          </w:p>
        </w:tc>
      </w:tr>
      <w:tr w:rsidR="00363F15" w:rsidRPr="00363F15" w14:paraId="44AB3FD6" w14:textId="77777777" w:rsidTr="316B4123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64B3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TSPOT.TB Test was invalid due to a high spot count in the negative control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90F68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0BD4E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Deactivated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cancel reason due to near zero utilization</w:t>
            </w:r>
          </w:p>
        </w:tc>
      </w:tr>
      <w:tr w:rsidR="00363F15" w:rsidRPr="00363F15" w14:paraId="26041E8A" w14:textId="77777777" w:rsidTr="316B4123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CE129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TSPOT.TB Test was not performed. Unable to obtain sufficient quantity of PBMCs for testing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6DBB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855E5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Deactivated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cancel reason due to near zero utilization</w:t>
            </w:r>
          </w:p>
        </w:tc>
      </w:tr>
      <w:tr w:rsidR="00363F15" w:rsidRPr="00363F15" w14:paraId="6D451464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46C1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Unable to Add On Tests to Existing Specimen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3DE5D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6631D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2211FA8A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C3DC3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Unable to Collect/Obtain Specimen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A1803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81170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57AD42FE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358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Unable to Obtain Results/Testing Method Failed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475FA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EFF85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Created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net new cancel and redraw reasons</w:t>
            </w:r>
          </w:p>
        </w:tc>
      </w:tr>
      <w:tr w:rsidR="00363F15" w:rsidRPr="00363F15" w14:paraId="5342F492" w14:textId="77777777" w:rsidTr="316B4123">
        <w:trPr>
          <w:trHeight w:val="9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FF486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Update Performing Lab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481E3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7A6B3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Created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net new redraw reason;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br/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7AEBC4F1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D732F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Wrong Collection Container or Specimen Type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8AC5C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Both Cancel and Redraw reason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940E7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cancel/redraw reasons to facilitate lookup</w:t>
            </w:r>
          </w:p>
        </w:tc>
      </w:tr>
      <w:tr w:rsidR="00363F15" w:rsidRPr="00363F15" w14:paraId="461546CE" w14:textId="77777777" w:rsidTr="316B4123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F4863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Wrong Test Ordered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8DB1B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>Cancel reason only</w:t>
            </w:r>
          </w:p>
        </w:tc>
        <w:tc>
          <w:tcPr>
            <w:tcW w:w="5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A45D2" w14:textId="77777777" w:rsidR="00363F15" w:rsidRPr="00363F15" w:rsidRDefault="00363F15" w:rsidP="00363F15">
            <w:pPr>
              <w:spacing w:after="0"/>
              <w:rPr>
                <w:rFonts w:ascii="Aptos Narrow" w:eastAsia="Times New Roman" w:hAnsi="Aptos Narrow" w:cs="Times New Roman"/>
                <w:color w:val="000000"/>
              </w:rPr>
            </w:pP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Added </w:t>
            </w:r>
            <w:r w:rsidRPr="00363F1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synonyms</w:t>
            </w:r>
            <w:r w:rsidRPr="00363F15">
              <w:rPr>
                <w:rFonts w:ascii="Aptos Narrow" w:eastAsia="Times New Roman" w:hAnsi="Aptos Narrow" w:cs="Times New Roman"/>
                <w:color w:val="000000"/>
              </w:rPr>
              <w:t xml:space="preserve"> to cancel reason to facilitate lookup</w:t>
            </w:r>
          </w:p>
        </w:tc>
      </w:tr>
    </w:tbl>
    <w:p w14:paraId="4FC411FD" w14:textId="11131967" w:rsidR="00220731" w:rsidRDefault="00220731" w:rsidP="4092A43D"/>
    <w:sectPr w:rsidR="00220731" w:rsidSect="006B54A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EAA8" w14:textId="77777777" w:rsidR="00451A52" w:rsidRDefault="00451A52" w:rsidP="005E0D9E">
      <w:pPr>
        <w:spacing w:after="0"/>
      </w:pPr>
      <w:r>
        <w:separator/>
      </w:r>
    </w:p>
  </w:endnote>
  <w:endnote w:type="continuationSeparator" w:id="0">
    <w:p w14:paraId="7502C994" w14:textId="77777777" w:rsidR="00451A52" w:rsidRDefault="00451A52" w:rsidP="005E0D9E">
      <w:pPr>
        <w:spacing w:after="0"/>
      </w:pPr>
      <w:r>
        <w:continuationSeparator/>
      </w:r>
    </w:p>
  </w:endnote>
  <w:endnote w:type="continuationNotice" w:id="1">
    <w:p w14:paraId="13A3CCC6" w14:textId="77777777" w:rsidR="00451A52" w:rsidRDefault="00451A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706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28813" w14:textId="0CBF232E" w:rsidR="0077249A" w:rsidRDefault="007724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E4B29E" w14:textId="77777777" w:rsidR="001C0851" w:rsidRDefault="001C0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8652" w14:textId="64799AF3" w:rsidR="00014334" w:rsidRDefault="0001433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D68BD2C" w14:textId="7C06FFD1" w:rsidR="00014334" w:rsidRDefault="00411998" w:rsidP="00014334">
    <w:pPr>
      <w:pStyle w:val="Footer"/>
    </w:pPr>
    <w:r>
      <w:t xml:space="preserve">Created: </w:t>
    </w:r>
    <w:r w:rsidR="005B484C">
      <w:t>10/23/25</w:t>
    </w:r>
    <w:r>
      <w:t xml:space="preserve"> Reviewed/</w:t>
    </w:r>
    <w:r w:rsidR="00014334" w:rsidRPr="00B23BC9">
      <w:t xml:space="preserve">Revised: </w:t>
    </w:r>
    <w:r w:rsidR="00E52496">
      <w:t>x</w:t>
    </w:r>
  </w:p>
  <w:p w14:paraId="2BCAFE95" w14:textId="4C518552" w:rsidR="00B23BC9" w:rsidRPr="00014334" w:rsidRDefault="001457C1" w:rsidP="001457C1">
    <w:pPr>
      <w:pStyle w:val="Footer"/>
    </w:pPr>
    <w:r w:rsidRPr="004F7D59">
      <w:t>Created by: Ryan Matos (Beaker Solutions Architect</w:t>
    </w:r>
    <w:r w:rsidR="004F7D59" w:rsidRPr="004F7D5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6E6B" w14:textId="77777777" w:rsidR="00451A52" w:rsidRDefault="00451A52" w:rsidP="005E0D9E">
      <w:pPr>
        <w:spacing w:after="0"/>
      </w:pPr>
      <w:r>
        <w:separator/>
      </w:r>
    </w:p>
  </w:footnote>
  <w:footnote w:type="continuationSeparator" w:id="0">
    <w:p w14:paraId="08D387B4" w14:textId="77777777" w:rsidR="00451A52" w:rsidRDefault="00451A52" w:rsidP="005E0D9E">
      <w:pPr>
        <w:spacing w:after="0"/>
      </w:pPr>
      <w:r>
        <w:continuationSeparator/>
      </w:r>
    </w:p>
  </w:footnote>
  <w:footnote w:type="continuationNotice" w:id="1">
    <w:p w14:paraId="2F2FE231" w14:textId="77777777" w:rsidR="00451A52" w:rsidRDefault="00451A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4" w:type="pct"/>
      <w:tblLook w:val="04A0" w:firstRow="1" w:lastRow="0" w:firstColumn="1" w:lastColumn="0" w:noHBand="0" w:noVBand="1"/>
    </w:tblPr>
    <w:tblGrid>
      <w:gridCol w:w="4645"/>
      <w:gridCol w:w="4129"/>
      <w:gridCol w:w="413"/>
      <w:gridCol w:w="222"/>
      <w:gridCol w:w="413"/>
      <w:gridCol w:w="222"/>
      <w:gridCol w:w="413"/>
      <w:gridCol w:w="222"/>
    </w:tblGrid>
    <w:tr w:rsidR="000400F2" w14:paraId="7309D70D" w14:textId="77777777" w:rsidTr="00934158">
      <w:tc>
        <w:tcPr>
          <w:tcW w:w="2624" w:type="pct"/>
        </w:tcPr>
        <w:p w14:paraId="6130A4B1" w14:textId="77777777" w:rsidR="00CB4D20" w:rsidRPr="0052598C" w:rsidRDefault="00234514">
          <w:pPr>
            <w:pStyle w:val="Header"/>
          </w:pPr>
          <w:r>
            <w:t>1-</w:t>
          </w:r>
          <w:r w:rsidRPr="0052598C">
            <w:fldChar w:fldCharType="begin"/>
          </w:r>
          <w:r w:rsidRPr="0052598C">
            <w:instrText xml:space="preserve"> PAGE </w:instrText>
          </w:r>
          <w:r w:rsidRPr="0052598C">
            <w:fldChar w:fldCharType="separate"/>
          </w:r>
          <w:r>
            <w:rPr>
              <w:noProof/>
            </w:rPr>
            <w:t>12</w:t>
          </w:r>
          <w:r w:rsidRPr="0052598C">
            <w:fldChar w:fldCharType="end"/>
          </w:r>
        </w:p>
      </w:tc>
      <w:tc>
        <w:tcPr>
          <w:tcW w:w="2680" w:type="pct"/>
        </w:tcPr>
        <w:p w14:paraId="222B035A" w14:textId="77777777" w:rsidR="00CB4D20" w:rsidRPr="0052598C" w:rsidRDefault="00CB4D20">
          <w:pPr>
            <w:pStyle w:val="Header"/>
            <w:jc w:val="right"/>
          </w:pPr>
        </w:p>
      </w:tc>
      <w:tc>
        <w:tcPr>
          <w:tcW w:w="2680" w:type="pct"/>
        </w:tcPr>
        <w:p w14:paraId="090A1213" w14:textId="77777777" w:rsidR="00934158" w:rsidRPr="0052598C" w:rsidRDefault="00234514">
          <w:pPr>
            <w:pStyle w:val="Header"/>
          </w:pPr>
          <w:r>
            <w:t>1-</w:t>
          </w:r>
          <w:r w:rsidRPr="0052598C">
            <w:fldChar w:fldCharType="begin"/>
          </w:r>
          <w:r w:rsidRPr="0052598C">
            <w:instrText xml:space="preserve"> PAGE </w:instrText>
          </w:r>
          <w:r w:rsidRPr="0052598C">
            <w:fldChar w:fldCharType="separate"/>
          </w:r>
          <w:r>
            <w:rPr>
              <w:noProof/>
            </w:rPr>
            <w:t>12</w:t>
          </w:r>
          <w:r w:rsidRPr="0052598C">
            <w:fldChar w:fldCharType="end"/>
          </w:r>
        </w:p>
      </w:tc>
      <w:tc>
        <w:tcPr>
          <w:tcW w:w="2680" w:type="pct"/>
        </w:tcPr>
        <w:p w14:paraId="62641BB2" w14:textId="77777777" w:rsidR="00934158" w:rsidRPr="0052598C" w:rsidRDefault="00934158">
          <w:pPr>
            <w:pStyle w:val="Header"/>
            <w:jc w:val="right"/>
          </w:pPr>
        </w:p>
      </w:tc>
      <w:tc>
        <w:tcPr>
          <w:tcW w:w="2680" w:type="pct"/>
        </w:tcPr>
        <w:p w14:paraId="7AB23577" w14:textId="77777777" w:rsidR="00CB4D20" w:rsidRPr="0052598C" w:rsidRDefault="00234514">
          <w:pPr>
            <w:pStyle w:val="Header"/>
          </w:pPr>
          <w:r>
            <w:t>1-</w:t>
          </w:r>
          <w:r w:rsidRPr="0052598C">
            <w:fldChar w:fldCharType="begin"/>
          </w:r>
          <w:r w:rsidRPr="0052598C">
            <w:instrText xml:space="preserve"> PAGE </w:instrText>
          </w:r>
          <w:r w:rsidRPr="0052598C">
            <w:fldChar w:fldCharType="separate"/>
          </w:r>
          <w:r>
            <w:rPr>
              <w:noProof/>
            </w:rPr>
            <w:t>12</w:t>
          </w:r>
          <w:r w:rsidRPr="0052598C">
            <w:fldChar w:fldCharType="end"/>
          </w:r>
        </w:p>
      </w:tc>
      <w:tc>
        <w:tcPr>
          <w:tcW w:w="2680" w:type="pct"/>
        </w:tcPr>
        <w:p w14:paraId="21BA00DB" w14:textId="77777777" w:rsidR="00CB4D20" w:rsidRPr="0052598C" w:rsidRDefault="00CB4D20">
          <w:pPr>
            <w:pStyle w:val="Header"/>
            <w:jc w:val="right"/>
          </w:pPr>
        </w:p>
      </w:tc>
      <w:tc>
        <w:tcPr>
          <w:tcW w:w="2320" w:type="pct"/>
        </w:tcPr>
        <w:p w14:paraId="48C9F723" w14:textId="77777777" w:rsidR="00CB4D20" w:rsidRPr="0052598C" w:rsidRDefault="00234514">
          <w:pPr>
            <w:pStyle w:val="Header"/>
          </w:pPr>
          <w:r>
            <w:t>1-</w:t>
          </w:r>
          <w:r w:rsidRPr="0052598C">
            <w:fldChar w:fldCharType="begin"/>
          </w:r>
          <w:r w:rsidRPr="0052598C">
            <w:instrText xml:space="preserve"> PAGE </w:instrText>
          </w:r>
          <w:r w:rsidRPr="0052598C">
            <w:fldChar w:fldCharType="separate"/>
          </w:r>
          <w:r>
            <w:rPr>
              <w:noProof/>
            </w:rPr>
            <w:t>12</w:t>
          </w:r>
          <w:r w:rsidRPr="0052598C">
            <w:fldChar w:fldCharType="end"/>
          </w:r>
        </w:p>
      </w:tc>
      <w:tc>
        <w:tcPr>
          <w:tcW w:w="0" w:type="auto"/>
        </w:tcPr>
        <w:p w14:paraId="071AD701" w14:textId="77777777" w:rsidR="00CB4D20" w:rsidRPr="0052598C" w:rsidRDefault="00CB4D20">
          <w:pPr>
            <w:pStyle w:val="Header"/>
            <w:jc w:val="right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D061" w14:textId="77777777" w:rsidR="00931AC5" w:rsidRDefault="006C534A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BCE9" w14:textId="4ADEBA8E" w:rsidR="00146B90" w:rsidRDefault="00AA37CA" w:rsidP="00AA37CA">
    <w:pPr>
      <w:pStyle w:val="Header"/>
      <w:jc w:val="center"/>
    </w:pPr>
    <w:r>
      <w:rPr>
        <w:noProof/>
      </w:rPr>
      <w:drawing>
        <wp:inline distT="0" distB="0" distL="0" distR="0" wp14:anchorId="7A5E8D3E" wp14:editId="4C67265F">
          <wp:extent cx="5257800" cy="800100"/>
          <wp:effectExtent l="0" t="0" r="0" b="0"/>
          <wp:docPr id="882792732" name="Picture 1" descr="A group of black and green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792732" name="Picture 1" descr="A group of black and green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81B"/>
    <w:multiLevelType w:val="hybridMultilevel"/>
    <w:tmpl w:val="17544CBA"/>
    <w:lvl w:ilvl="0" w:tplc="A934B966">
      <w:start w:val="1"/>
      <w:numFmt w:val="bullet"/>
      <w:pStyle w:val="ListNumber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64B4"/>
    <w:multiLevelType w:val="hybridMultilevel"/>
    <w:tmpl w:val="61F8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72B7"/>
    <w:multiLevelType w:val="hybridMultilevel"/>
    <w:tmpl w:val="CEC60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46C0"/>
    <w:multiLevelType w:val="hybridMultilevel"/>
    <w:tmpl w:val="BE44D8A0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41CA"/>
    <w:multiLevelType w:val="hybridMultilevel"/>
    <w:tmpl w:val="CE46E8EA"/>
    <w:lvl w:ilvl="0" w:tplc="DBE6C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583E"/>
    <w:multiLevelType w:val="hybridMultilevel"/>
    <w:tmpl w:val="65FAC584"/>
    <w:lvl w:ilvl="0" w:tplc="ED40668A">
      <w:start w:val="1"/>
      <w:numFmt w:val="upperLetter"/>
      <w:pStyle w:val="Secondarybulle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BD4F9A"/>
    <w:multiLevelType w:val="hybridMultilevel"/>
    <w:tmpl w:val="25769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038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95E5C"/>
    <w:multiLevelType w:val="hybridMultilevel"/>
    <w:tmpl w:val="7D2A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44A0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30586"/>
    <w:multiLevelType w:val="hybridMultilevel"/>
    <w:tmpl w:val="C792D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6AC3"/>
    <w:multiLevelType w:val="hybridMultilevel"/>
    <w:tmpl w:val="89B2D8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553EC"/>
    <w:multiLevelType w:val="hybridMultilevel"/>
    <w:tmpl w:val="B75E4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4282C"/>
    <w:multiLevelType w:val="hybridMultilevel"/>
    <w:tmpl w:val="A8F07F14"/>
    <w:lvl w:ilvl="0" w:tplc="202A2B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126E65"/>
    <w:multiLevelType w:val="hybridMultilevel"/>
    <w:tmpl w:val="C54C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42282"/>
    <w:multiLevelType w:val="hybridMultilevel"/>
    <w:tmpl w:val="F0C0A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55C77"/>
    <w:multiLevelType w:val="hybridMultilevel"/>
    <w:tmpl w:val="E606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754B0"/>
    <w:multiLevelType w:val="hybridMultilevel"/>
    <w:tmpl w:val="BE7E58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7639F"/>
    <w:multiLevelType w:val="hybridMultilevel"/>
    <w:tmpl w:val="3146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62041"/>
    <w:multiLevelType w:val="hybridMultilevel"/>
    <w:tmpl w:val="BB26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578F7"/>
    <w:multiLevelType w:val="hybridMultilevel"/>
    <w:tmpl w:val="BA84FAA6"/>
    <w:lvl w:ilvl="0" w:tplc="4FEED78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E7112"/>
    <w:multiLevelType w:val="hybridMultilevel"/>
    <w:tmpl w:val="3CA850F8"/>
    <w:lvl w:ilvl="0" w:tplc="06E28174">
      <w:start w:val="1"/>
      <w:numFmt w:val="bullet"/>
      <w:pStyle w:val="Secondary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4E1CE2"/>
    <w:multiLevelType w:val="singleLevel"/>
    <w:tmpl w:val="BCA21A78"/>
    <w:lvl w:ilvl="0">
      <w:start w:val="1"/>
      <w:numFmt w:val="bullet"/>
      <w:pStyle w:val="ListBullet2"/>
      <w:lvlText w:val=""/>
      <w:lvlJc w:val="left"/>
      <w:pPr>
        <w:ind w:left="763" w:hanging="360"/>
      </w:pPr>
      <w:rPr>
        <w:rFonts w:ascii="Symbol" w:hAnsi="Symbol" w:hint="default"/>
        <w:color w:val="7F7F7F"/>
      </w:rPr>
    </w:lvl>
  </w:abstractNum>
  <w:abstractNum w:abstractNumId="21" w15:restartNumberingAfterBreak="0">
    <w:nsid w:val="61AA0788"/>
    <w:multiLevelType w:val="hybridMultilevel"/>
    <w:tmpl w:val="36EEA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D58EA"/>
    <w:multiLevelType w:val="hybridMultilevel"/>
    <w:tmpl w:val="920EBF50"/>
    <w:lvl w:ilvl="0" w:tplc="A80C4028">
      <w:start w:val="1"/>
      <w:numFmt w:val="bullet"/>
      <w:pStyle w:val="Checklist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87290"/>
    <w:multiLevelType w:val="hybridMultilevel"/>
    <w:tmpl w:val="89B2D8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247D7"/>
    <w:multiLevelType w:val="hybridMultilevel"/>
    <w:tmpl w:val="A978DB54"/>
    <w:lvl w:ilvl="0" w:tplc="59A2262C">
      <w:start w:val="1"/>
      <w:numFmt w:val="bullet"/>
      <w:pStyle w:val="ListNumber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D7FAE"/>
    <w:multiLevelType w:val="hybridMultilevel"/>
    <w:tmpl w:val="718A3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44A4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766652">
    <w:abstractNumId w:val="20"/>
  </w:num>
  <w:num w:numId="2" w16cid:durableId="1516964703">
    <w:abstractNumId w:val="22"/>
  </w:num>
  <w:num w:numId="3" w16cid:durableId="1374036690">
    <w:abstractNumId w:val="18"/>
  </w:num>
  <w:num w:numId="4" w16cid:durableId="1595436701">
    <w:abstractNumId w:val="5"/>
  </w:num>
  <w:num w:numId="5" w16cid:durableId="303583188">
    <w:abstractNumId w:val="19"/>
  </w:num>
  <w:num w:numId="6" w16cid:durableId="1308588626">
    <w:abstractNumId w:val="0"/>
  </w:num>
  <w:num w:numId="7" w16cid:durableId="1271625344">
    <w:abstractNumId w:val="24"/>
  </w:num>
  <w:num w:numId="8" w16cid:durableId="325330124">
    <w:abstractNumId w:val="1"/>
  </w:num>
  <w:num w:numId="9" w16cid:durableId="1428185541">
    <w:abstractNumId w:val="6"/>
  </w:num>
  <w:num w:numId="10" w16cid:durableId="677737815">
    <w:abstractNumId w:val="12"/>
  </w:num>
  <w:num w:numId="11" w16cid:durableId="1275400731">
    <w:abstractNumId w:val="17"/>
  </w:num>
  <w:num w:numId="12" w16cid:durableId="1732146658">
    <w:abstractNumId w:val="7"/>
  </w:num>
  <w:num w:numId="13" w16cid:durableId="1995721105">
    <w:abstractNumId w:val="14"/>
  </w:num>
  <w:num w:numId="14" w16cid:durableId="369454532">
    <w:abstractNumId w:val="8"/>
  </w:num>
  <w:num w:numId="15" w16cid:durableId="842858893">
    <w:abstractNumId w:val="23"/>
  </w:num>
  <w:num w:numId="16" w16cid:durableId="1448157383">
    <w:abstractNumId w:val="21"/>
  </w:num>
  <w:num w:numId="17" w16cid:durableId="993220812">
    <w:abstractNumId w:val="25"/>
  </w:num>
  <w:num w:numId="18" w16cid:durableId="1352147686">
    <w:abstractNumId w:val="3"/>
  </w:num>
  <w:num w:numId="19" w16cid:durableId="2142454136">
    <w:abstractNumId w:val="9"/>
  </w:num>
  <w:num w:numId="20" w16cid:durableId="1039623678">
    <w:abstractNumId w:val="16"/>
  </w:num>
  <w:num w:numId="21" w16cid:durableId="690838226">
    <w:abstractNumId w:val="2"/>
  </w:num>
  <w:num w:numId="22" w16cid:durableId="1303774728">
    <w:abstractNumId w:val="11"/>
  </w:num>
  <w:num w:numId="23" w16cid:durableId="1725718889">
    <w:abstractNumId w:val="15"/>
  </w:num>
  <w:num w:numId="24" w16cid:durableId="1821574302">
    <w:abstractNumId w:val="10"/>
  </w:num>
  <w:num w:numId="25" w16cid:durableId="258220091">
    <w:abstractNumId w:val="13"/>
  </w:num>
  <w:num w:numId="26" w16cid:durableId="405038265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2E"/>
    <w:rsid w:val="000042EA"/>
    <w:rsid w:val="00005DD6"/>
    <w:rsid w:val="00011CB8"/>
    <w:rsid w:val="00013661"/>
    <w:rsid w:val="00014334"/>
    <w:rsid w:val="00020038"/>
    <w:rsid w:val="00024B38"/>
    <w:rsid w:val="00026FA5"/>
    <w:rsid w:val="00032960"/>
    <w:rsid w:val="00036229"/>
    <w:rsid w:val="000400F2"/>
    <w:rsid w:val="000408AD"/>
    <w:rsid w:val="00041745"/>
    <w:rsid w:val="000429A8"/>
    <w:rsid w:val="00044539"/>
    <w:rsid w:val="0004609D"/>
    <w:rsid w:val="00050D54"/>
    <w:rsid w:val="00053FC3"/>
    <w:rsid w:val="00056F2A"/>
    <w:rsid w:val="00086825"/>
    <w:rsid w:val="000900AA"/>
    <w:rsid w:val="00091B3B"/>
    <w:rsid w:val="00097F52"/>
    <w:rsid w:val="000A2E45"/>
    <w:rsid w:val="000A71CF"/>
    <w:rsid w:val="000A76B5"/>
    <w:rsid w:val="000B0433"/>
    <w:rsid w:val="000B5483"/>
    <w:rsid w:val="000B60A8"/>
    <w:rsid w:val="000C50EB"/>
    <w:rsid w:val="000E2BD6"/>
    <w:rsid w:val="000E4A59"/>
    <w:rsid w:val="000E5C88"/>
    <w:rsid w:val="000F0E1C"/>
    <w:rsid w:val="000F3AE6"/>
    <w:rsid w:val="001007BC"/>
    <w:rsid w:val="00105961"/>
    <w:rsid w:val="001067F1"/>
    <w:rsid w:val="00112CBD"/>
    <w:rsid w:val="00113330"/>
    <w:rsid w:val="001146FB"/>
    <w:rsid w:val="00114A95"/>
    <w:rsid w:val="001209DE"/>
    <w:rsid w:val="00122A1D"/>
    <w:rsid w:val="00124A1C"/>
    <w:rsid w:val="001254D2"/>
    <w:rsid w:val="00131A14"/>
    <w:rsid w:val="00140F19"/>
    <w:rsid w:val="00142397"/>
    <w:rsid w:val="00143893"/>
    <w:rsid w:val="001457C1"/>
    <w:rsid w:val="00146B22"/>
    <w:rsid w:val="00146B90"/>
    <w:rsid w:val="00146C34"/>
    <w:rsid w:val="00147DBF"/>
    <w:rsid w:val="0015774F"/>
    <w:rsid w:val="00162DBB"/>
    <w:rsid w:val="0016456C"/>
    <w:rsid w:val="00164D41"/>
    <w:rsid w:val="00167056"/>
    <w:rsid w:val="001672F3"/>
    <w:rsid w:val="00173B05"/>
    <w:rsid w:val="00174B0B"/>
    <w:rsid w:val="00175021"/>
    <w:rsid w:val="001773C7"/>
    <w:rsid w:val="00182CD4"/>
    <w:rsid w:val="001A111F"/>
    <w:rsid w:val="001A4250"/>
    <w:rsid w:val="001B3775"/>
    <w:rsid w:val="001B4691"/>
    <w:rsid w:val="001B68ED"/>
    <w:rsid w:val="001B780A"/>
    <w:rsid w:val="001B7928"/>
    <w:rsid w:val="001C0851"/>
    <w:rsid w:val="001C787E"/>
    <w:rsid w:val="001D01B2"/>
    <w:rsid w:val="001D2EAD"/>
    <w:rsid w:val="001D6565"/>
    <w:rsid w:val="001D7C7E"/>
    <w:rsid w:val="001E13A0"/>
    <w:rsid w:val="001E21D8"/>
    <w:rsid w:val="001E3BA4"/>
    <w:rsid w:val="001F288A"/>
    <w:rsid w:val="001F39B7"/>
    <w:rsid w:val="001F50F1"/>
    <w:rsid w:val="001F780B"/>
    <w:rsid w:val="0020083A"/>
    <w:rsid w:val="002035E4"/>
    <w:rsid w:val="0020468A"/>
    <w:rsid w:val="0020598B"/>
    <w:rsid w:val="00206AD0"/>
    <w:rsid w:val="002101B8"/>
    <w:rsid w:val="002126C5"/>
    <w:rsid w:val="00213905"/>
    <w:rsid w:val="00220731"/>
    <w:rsid w:val="00225A5D"/>
    <w:rsid w:val="002265A9"/>
    <w:rsid w:val="002303F7"/>
    <w:rsid w:val="0023053A"/>
    <w:rsid w:val="00234514"/>
    <w:rsid w:val="00236DF0"/>
    <w:rsid w:val="00237333"/>
    <w:rsid w:val="00246B40"/>
    <w:rsid w:val="00247B41"/>
    <w:rsid w:val="00250609"/>
    <w:rsid w:val="00256ACC"/>
    <w:rsid w:val="00264A71"/>
    <w:rsid w:val="00270B34"/>
    <w:rsid w:val="00281122"/>
    <w:rsid w:val="00285418"/>
    <w:rsid w:val="00290331"/>
    <w:rsid w:val="0029381A"/>
    <w:rsid w:val="002A2BB5"/>
    <w:rsid w:val="002A6C3E"/>
    <w:rsid w:val="002B2740"/>
    <w:rsid w:val="002B7F24"/>
    <w:rsid w:val="002C1FBF"/>
    <w:rsid w:val="002D0EBC"/>
    <w:rsid w:val="002E6199"/>
    <w:rsid w:val="002F2FC8"/>
    <w:rsid w:val="002F512A"/>
    <w:rsid w:val="002F5E39"/>
    <w:rsid w:val="002F7F2F"/>
    <w:rsid w:val="00306656"/>
    <w:rsid w:val="00306A5B"/>
    <w:rsid w:val="0031076D"/>
    <w:rsid w:val="00314A56"/>
    <w:rsid w:val="00316CA2"/>
    <w:rsid w:val="003211D3"/>
    <w:rsid w:val="00330643"/>
    <w:rsid w:val="00352800"/>
    <w:rsid w:val="00360295"/>
    <w:rsid w:val="003619C4"/>
    <w:rsid w:val="00362A6E"/>
    <w:rsid w:val="003630A0"/>
    <w:rsid w:val="00363F15"/>
    <w:rsid w:val="00365EBE"/>
    <w:rsid w:val="0036761B"/>
    <w:rsid w:val="00370CDF"/>
    <w:rsid w:val="0037320E"/>
    <w:rsid w:val="00373AE4"/>
    <w:rsid w:val="00377406"/>
    <w:rsid w:val="00386FFA"/>
    <w:rsid w:val="003A2708"/>
    <w:rsid w:val="003A2792"/>
    <w:rsid w:val="003A2FE2"/>
    <w:rsid w:val="003A3E13"/>
    <w:rsid w:val="003A54E0"/>
    <w:rsid w:val="003A5E6A"/>
    <w:rsid w:val="003B294A"/>
    <w:rsid w:val="003B6799"/>
    <w:rsid w:val="003B6FC5"/>
    <w:rsid w:val="003C3109"/>
    <w:rsid w:val="003C5D32"/>
    <w:rsid w:val="003C6968"/>
    <w:rsid w:val="003D3D49"/>
    <w:rsid w:val="003D41D4"/>
    <w:rsid w:val="003D5456"/>
    <w:rsid w:val="003D6DAE"/>
    <w:rsid w:val="003D7622"/>
    <w:rsid w:val="003E0170"/>
    <w:rsid w:val="003F418D"/>
    <w:rsid w:val="003F7C6C"/>
    <w:rsid w:val="004013C6"/>
    <w:rsid w:val="00407D94"/>
    <w:rsid w:val="00411998"/>
    <w:rsid w:val="004119A4"/>
    <w:rsid w:val="00420348"/>
    <w:rsid w:val="00422FDC"/>
    <w:rsid w:val="00426571"/>
    <w:rsid w:val="00427BA5"/>
    <w:rsid w:val="0043012A"/>
    <w:rsid w:val="00433FFF"/>
    <w:rsid w:val="004345C8"/>
    <w:rsid w:val="00442092"/>
    <w:rsid w:val="00443FC4"/>
    <w:rsid w:val="00446A1A"/>
    <w:rsid w:val="00451A52"/>
    <w:rsid w:val="00457C06"/>
    <w:rsid w:val="00467796"/>
    <w:rsid w:val="0047100A"/>
    <w:rsid w:val="00472E53"/>
    <w:rsid w:val="00480A03"/>
    <w:rsid w:val="00481EC0"/>
    <w:rsid w:val="0048406B"/>
    <w:rsid w:val="004842AC"/>
    <w:rsid w:val="00490148"/>
    <w:rsid w:val="004A11E3"/>
    <w:rsid w:val="004A1F14"/>
    <w:rsid w:val="004A689F"/>
    <w:rsid w:val="004B0F77"/>
    <w:rsid w:val="004B203F"/>
    <w:rsid w:val="004C36C9"/>
    <w:rsid w:val="004C3705"/>
    <w:rsid w:val="004C53CE"/>
    <w:rsid w:val="004E3A7C"/>
    <w:rsid w:val="004E3AA9"/>
    <w:rsid w:val="004F0688"/>
    <w:rsid w:val="004F2652"/>
    <w:rsid w:val="004F3535"/>
    <w:rsid w:val="004F3E7E"/>
    <w:rsid w:val="004F4ABE"/>
    <w:rsid w:val="004F6705"/>
    <w:rsid w:val="004F7D59"/>
    <w:rsid w:val="005110FC"/>
    <w:rsid w:val="005134FD"/>
    <w:rsid w:val="00513B86"/>
    <w:rsid w:val="00514A67"/>
    <w:rsid w:val="00517E10"/>
    <w:rsid w:val="00520D77"/>
    <w:rsid w:val="00521A79"/>
    <w:rsid w:val="00521E64"/>
    <w:rsid w:val="00526F0C"/>
    <w:rsid w:val="00537CD0"/>
    <w:rsid w:val="00541996"/>
    <w:rsid w:val="00546C50"/>
    <w:rsid w:val="00547355"/>
    <w:rsid w:val="00551967"/>
    <w:rsid w:val="00551F44"/>
    <w:rsid w:val="00561937"/>
    <w:rsid w:val="00565FFF"/>
    <w:rsid w:val="00566059"/>
    <w:rsid w:val="00572B2A"/>
    <w:rsid w:val="00576D45"/>
    <w:rsid w:val="00581066"/>
    <w:rsid w:val="0058231A"/>
    <w:rsid w:val="00582BF5"/>
    <w:rsid w:val="00586228"/>
    <w:rsid w:val="005921A0"/>
    <w:rsid w:val="00594CB1"/>
    <w:rsid w:val="005A0F56"/>
    <w:rsid w:val="005A3D89"/>
    <w:rsid w:val="005A3FB7"/>
    <w:rsid w:val="005B4594"/>
    <w:rsid w:val="005B484C"/>
    <w:rsid w:val="005B73FC"/>
    <w:rsid w:val="005B7F4B"/>
    <w:rsid w:val="005C0568"/>
    <w:rsid w:val="005C2DBA"/>
    <w:rsid w:val="005C5C91"/>
    <w:rsid w:val="005C72E3"/>
    <w:rsid w:val="005C7A8E"/>
    <w:rsid w:val="005D1AE9"/>
    <w:rsid w:val="005D3C69"/>
    <w:rsid w:val="005D5DB8"/>
    <w:rsid w:val="005D7783"/>
    <w:rsid w:val="005D7A65"/>
    <w:rsid w:val="005E0D9E"/>
    <w:rsid w:val="005E2408"/>
    <w:rsid w:val="005E29C2"/>
    <w:rsid w:val="005E31EF"/>
    <w:rsid w:val="005E37C2"/>
    <w:rsid w:val="005E4106"/>
    <w:rsid w:val="005E4FE9"/>
    <w:rsid w:val="005F168B"/>
    <w:rsid w:val="005F52C9"/>
    <w:rsid w:val="00600D64"/>
    <w:rsid w:val="0060139F"/>
    <w:rsid w:val="00606D85"/>
    <w:rsid w:val="00610839"/>
    <w:rsid w:val="0061096C"/>
    <w:rsid w:val="00613940"/>
    <w:rsid w:val="006208CD"/>
    <w:rsid w:val="006249A3"/>
    <w:rsid w:val="00627485"/>
    <w:rsid w:val="00632F6A"/>
    <w:rsid w:val="00633252"/>
    <w:rsid w:val="0063406C"/>
    <w:rsid w:val="00634FA3"/>
    <w:rsid w:val="00636B58"/>
    <w:rsid w:val="006403BF"/>
    <w:rsid w:val="0064295A"/>
    <w:rsid w:val="006464D5"/>
    <w:rsid w:val="006500FA"/>
    <w:rsid w:val="006521CA"/>
    <w:rsid w:val="0065421B"/>
    <w:rsid w:val="0065449D"/>
    <w:rsid w:val="00656FFE"/>
    <w:rsid w:val="00657DED"/>
    <w:rsid w:val="00661968"/>
    <w:rsid w:val="006671E7"/>
    <w:rsid w:val="00671F39"/>
    <w:rsid w:val="00672C6D"/>
    <w:rsid w:val="00674AB0"/>
    <w:rsid w:val="006820F4"/>
    <w:rsid w:val="006863FA"/>
    <w:rsid w:val="0069021D"/>
    <w:rsid w:val="006A0906"/>
    <w:rsid w:val="006A0C26"/>
    <w:rsid w:val="006A0E0A"/>
    <w:rsid w:val="006A39BC"/>
    <w:rsid w:val="006B3F82"/>
    <w:rsid w:val="006B4038"/>
    <w:rsid w:val="006B54AB"/>
    <w:rsid w:val="006B6328"/>
    <w:rsid w:val="006B7487"/>
    <w:rsid w:val="006C534A"/>
    <w:rsid w:val="006C5A24"/>
    <w:rsid w:val="006C6553"/>
    <w:rsid w:val="006C65E6"/>
    <w:rsid w:val="006C66FA"/>
    <w:rsid w:val="006E092E"/>
    <w:rsid w:val="006E3EF6"/>
    <w:rsid w:val="006F04B6"/>
    <w:rsid w:val="006F1A16"/>
    <w:rsid w:val="006F1B73"/>
    <w:rsid w:val="006F1CEF"/>
    <w:rsid w:val="006F21B1"/>
    <w:rsid w:val="006F385B"/>
    <w:rsid w:val="006F3B8A"/>
    <w:rsid w:val="006F4E9E"/>
    <w:rsid w:val="006F5E99"/>
    <w:rsid w:val="0070389F"/>
    <w:rsid w:val="0070472C"/>
    <w:rsid w:val="00707E87"/>
    <w:rsid w:val="00713665"/>
    <w:rsid w:val="00714B4A"/>
    <w:rsid w:val="0071575E"/>
    <w:rsid w:val="00717113"/>
    <w:rsid w:val="00723DF0"/>
    <w:rsid w:val="00724ECE"/>
    <w:rsid w:val="00726D68"/>
    <w:rsid w:val="00730FEB"/>
    <w:rsid w:val="00743148"/>
    <w:rsid w:val="00743FB6"/>
    <w:rsid w:val="007461E4"/>
    <w:rsid w:val="007471CC"/>
    <w:rsid w:val="00753B34"/>
    <w:rsid w:val="00756690"/>
    <w:rsid w:val="00756ECA"/>
    <w:rsid w:val="00760B59"/>
    <w:rsid w:val="0077249A"/>
    <w:rsid w:val="00775250"/>
    <w:rsid w:val="007859C2"/>
    <w:rsid w:val="00793C75"/>
    <w:rsid w:val="007A1D99"/>
    <w:rsid w:val="007B00E9"/>
    <w:rsid w:val="007B17F5"/>
    <w:rsid w:val="007B1D37"/>
    <w:rsid w:val="007B44BF"/>
    <w:rsid w:val="007B4801"/>
    <w:rsid w:val="007B7F00"/>
    <w:rsid w:val="007C294D"/>
    <w:rsid w:val="007C5E29"/>
    <w:rsid w:val="007C7910"/>
    <w:rsid w:val="007D5738"/>
    <w:rsid w:val="007F517A"/>
    <w:rsid w:val="007F6023"/>
    <w:rsid w:val="007F6826"/>
    <w:rsid w:val="007F789E"/>
    <w:rsid w:val="00807B94"/>
    <w:rsid w:val="00807DE0"/>
    <w:rsid w:val="00817499"/>
    <w:rsid w:val="0082096D"/>
    <w:rsid w:val="00825374"/>
    <w:rsid w:val="00826673"/>
    <w:rsid w:val="008320C7"/>
    <w:rsid w:val="0084060E"/>
    <w:rsid w:val="00853BFC"/>
    <w:rsid w:val="00876774"/>
    <w:rsid w:val="00880A53"/>
    <w:rsid w:val="00881103"/>
    <w:rsid w:val="008852A6"/>
    <w:rsid w:val="00887BEF"/>
    <w:rsid w:val="008922E5"/>
    <w:rsid w:val="008941DC"/>
    <w:rsid w:val="008A598E"/>
    <w:rsid w:val="008B3B42"/>
    <w:rsid w:val="008B3BCE"/>
    <w:rsid w:val="008C0C30"/>
    <w:rsid w:val="008C241D"/>
    <w:rsid w:val="008D0CCF"/>
    <w:rsid w:val="008D285E"/>
    <w:rsid w:val="008D2C44"/>
    <w:rsid w:val="008D70B0"/>
    <w:rsid w:val="008E5CA8"/>
    <w:rsid w:val="008E75C2"/>
    <w:rsid w:val="008F2F1E"/>
    <w:rsid w:val="009002D0"/>
    <w:rsid w:val="0090209D"/>
    <w:rsid w:val="009038FF"/>
    <w:rsid w:val="009044A3"/>
    <w:rsid w:val="009150B3"/>
    <w:rsid w:val="00920A64"/>
    <w:rsid w:val="0092253A"/>
    <w:rsid w:val="00923824"/>
    <w:rsid w:val="00926E97"/>
    <w:rsid w:val="00931AC5"/>
    <w:rsid w:val="00934158"/>
    <w:rsid w:val="00934B1D"/>
    <w:rsid w:val="0093582F"/>
    <w:rsid w:val="00944ECE"/>
    <w:rsid w:val="00950E13"/>
    <w:rsid w:val="00971154"/>
    <w:rsid w:val="00982EBA"/>
    <w:rsid w:val="0098384A"/>
    <w:rsid w:val="00996AEA"/>
    <w:rsid w:val="00997F51"/>
    <w:rsid w:val="009B3BCD"/>
    <w:rsid w:val="009B4A8A"/>
    <w:rsid w:val="009C10CB"/>
    <w:rsid w:val="009C50A7"/>
    <w:rsid w:val="009D0BC5"/>
    <w:rsid w:val="009D6F2C"/>
    <w:rsid w:val="009E3A35"/>
    <w:rsid w:val="009E4688"/>
    <w:rsid w:val="009E4E49"/>
    <w:rsid w:val="009E5778"/>
    <w:rsid w:val="009F4A9F"/>
    <w:rsid w:val="00A0089B"/>
    <w:rsid w:val="00A00C9D"/>
    <w:rsid w:val="00A01793"/>
    <w:rsid w:val="00A100BE"/>
    <w:rsid w:val="00A10402"/>
    <w:rsid w:val="00A129A0"/>
    <w:rsid w:val="00A137E2"/>
    <w:rsid w:val="00A13D02"/>
    <w:rsid w:val="00A20C36"/>
    <w:rsid w:val="00A21B13"/>
    <w:rsid w:val="00A24144"/>
    <w:rsid w:val="00A24844"/>
    <w:rsid w:val="00A2682A"/>
    <w:rsid w:val="00A27470"/>
    <w:rsid w:val="00A501EA"/>
    <w:rsid w:val="00A50482"/>
    <w:rsid w:val="00A51336"/>
    <w:rsid w:val="00A51E5F"/>
    <w:rsid w:val="00A538B3"/>
    <w:rsid w:val="00A61076"/>
    <w:rsid w:val="00A6663F"/>
    <w:rsid w:val="00A70F7D"/>
    <w:rsid w:val="00A72596"/>
    <w:rsid w:val="00A73355"/>
    <w:rsid w:val="00A7521D"/>
    <w:rsid w:val="00A8210C"/>
    <w:rsid w:val="00A86217"/>
    <w:rsid w:val="00A871F0"/>
    <w:rsid w:val="00A920C6"/>
    <w:rsid w:val="00A95471"/>
    <w:rsid w:val="00A965AB"/>
    <w:rsid w:val="00A97CED"/>
    <w:rsid w:val="00AA37CA"/>
    <w:rsid w:val="00AA62AA"/>
    <w:rsid w:val="00AB26F0"/>
    <w:rsid w:val="00AB5975"/>
    <w:rsid w:val="00AC43AA"/>
    <w:rsid w:val="00AC6D0A"/>
    <w:rsid w:val="00AD00A6"/>
    <w:rsid w:val="00AD0A27"/>
    <w:rsid w:val="00AD2F06"/>
    <w:rsid w:val="00AD7153"/>
    <w:rsid w:val="00AE0077"/>
    <w:rsid w:val="00AE1C23"/>
    <w:rsid w:val="00AE4366"/>
    <w:rsid w:val="00AE4431"/>
    <w:rsid w:val="00AF5AC7"/>
    <w:rsid w:val="00AF6BC6"/>
    <w:rsid w:val="00B01C8A"/>
    <w:rsid w:val="00B03272"/>
    <w:rsid w:val="00B11626"/>
    <w:rsid w:val="00B12D13"/>
    <w:rsid w:val="00B164A8"/>
    <w:rsid w:val="00B2058B"/>
    <w:rsid w:val="00B23BC9"/>
    <w:rsid w:val="00B4052C"/>
    <w:rsid w:val="00B42324"/>
    <w:rsid w:val="00B434DE"/>
    <w:rsid w:val="00B4702C"/>
    <w:rsid w:val="00B47090"/>
    <w:rsid w:val="00B47FFC"/>
    <w:rsid w:val="00B558F3"/>
    <w:rsid w:val="00B561B4"/>
    <w:rsid w:val="00B56725"/>
    <w:rsid w:val="00B610EF"/>
    <w:rsid w:val="00B61744"/>
    <w:rsid w:val="00B712B0"/>
    <w:rsid w:val="00B75E77"/>
    <w:rsid w:val="00B76A95"/>
    <w:rsid w:val="00B7739D"/>
    <w:rsid w:val="00B811AE"/>
    <w:rsid w:val="00B811CE"/>
    <w:rsid w:val="00B929D4"/>
    <w:rsid w:val="00B9542B"/>
    <w:rsid w:val="00BA50F4"/>
    <w:rsid w:val="00BA5EAD"/>
    <w:rsid w:val="00BA6ED6"/>
    <w:rsid w:val="00BA7DB3"/>
    <w:rsid w:val="00BC19BE"/>
    <w:rsid w:val="00BC268E"/>
    <w:rsid w:val="00BC3011"/>
    <w:rsid w:val="00BC5E5E"/>
    <w:rsid w:val="00BD3474"/>
    <w:rsid w:val="00BE4301"/>
    <w:rsid w:val="00BE6A18"/>
    <w:rsid w:val="00BF01E8"/>
    <w:rsid w:val="00BF7360"/>
    <w:rsid w:val="00C01602"/>
    <w:rsid w:val="00C0569F"/>
    <w:rsid w:val="00C06433"/>
    <w:rsid w:val="00C12302"/>
    <w:rsid w:val="00C148E2"/>
    <w:rsid w:val="00C2063D"/>
    <w:rsid w:val="00C20C9D"/>
    <w:rsid w:val="00C23E58"/>
    <w:rsid w:val="00C32D71"/>
    <w:rsid w:val="00C35865"/>
    <w:rsid w:val="00C41236"/>
    <w:rsid w:val="00C428BE"/>
    <w:rsid w:val="00C43708"/>
    <w:rsid w:val="00C44E6E"/>
    <w:rsid w:val="00C45738"/>
    <w:rsid w:val="00C51649"/>
    <w:rsid w:val="00C5335A"/>
    <w:rsid w:val="00C54F48"/>
    <w:rsid w:val="00C5C63A"/>
    <w:rsid w:val="00C6370E"/>
    <w:rsid w:val="00C64FAB"/>
    <w:rsid w:val="00C7447B"/>
    <w:rsid w:val="00C74C33"/>
    <w:rsid w:val="00C811B7"/>
    <w:rsid w:val="00C872F1"/>
    <w:rsid w:val="00C92EFE"/>
    <w:rsid w:val="00C935DF"/>
    <w:rsid w:val="00C95970"/>
    <w:rsid w:val="00CA171A"/>
    <w:rsid w:val="00CA512D"/>
    <w:rsid w:val="00CA66F4"/>
    <w:rsid w:val="00CA66FD"/>
    <w:rsid w:val="00CA7828"/>
    <w:rsid w:val="00CB2BE5"/>
    <w:rsid w:val="00CB2E57"/>
    <w:rsid w:val="00CB3E4D"/>
    <w:rsid w:val="00CB4D20"/>
    <w:rsid w:val="00CB5386"/>
    <w:rsid w:val="00CC0786"/>
    <w:rsid w:val="00CC1C5A"/>
    <w:rsid w:val="00CC4824"/>
    <w:rsid w:val="00CC5D49"/>
    <w:rsid w:val="00CD78D0"/>
    <w:rsid w:val="00CE6C9F"/>
    <w:rsid w:val="00CF494C"/>
    <w:rsid w:val="00CF508B"/>
    <w:rsid w:val="00D10807"/>
    <w:rsid w:val="00D12258"/>
    <w:rsid w:val="00D152BE"/>
    <w:rsid w:val="00D25ABA"/>
    <w:rsid w:val="00D3445A"/>
    <w:rsid w:val="00D34BEF"/>
    <w:rsid w:val="00D3725A"/>
    <w:rsid w:val="00D41B2F"/>
    <w:rsid w:val="00D41E8B"/>
    <w:rsid w:val="00D4532F"/>
    <w:rsid w:val="00D45636"/>
    <w:rsid w:val="00D46007"/>
    <w:rsid w:val="00D4739C"/>
    <w:rsid w:val="00D5140D"/>
    <w:rsid w:val="00D5216F"/>
    <w:rsid w:val="00D679DF"/>
    <w:rsid w:val="00D70D3E"/>
    <w:rsid w:val="00D7203D"/>
    <w:rsid w:val="00D7272A"/>
    <w:rsid w:val="00D72A89"/>
    <w:rsid w:val="00D91E49"/>
    <w:rsid w:val="00D956DB"/>
    <w:rsid w:val="00DA2BAD"/>
    <w:rsid w:val="00DA3396"/>
    <w:rsid w:val="00DA5BD1"/>
    <w:rsid w:val="00DA5DCB"/>
    <w:rsid w:val="00DC22D3"/>
    <w:rsid w:val="00DC768C"/>
    <w:rsid w:val="00DC7F90"/>
    <w:rsid w:val="00DE534E"/>
    <w:rsid w:val="00DF0950"/>
    <w:rsid w:val="00DF6FE0"/>
    <w:rsid w:val="00E02887"/>
    <w:rsid w:val="00E053CD"/>
    <w:rsid w:val="00E11FD0"/>
    <w:rsid w:val="00E1354E"/>
    <w:rsid w:val="00E1361F"/>
    <w:rsid w:val="00E179B8"/>
    <w:rsid w:val="00E2239C"/>
    <w:rsid w:val="00E25628"/>
    <w:rsid w:val="00E3225B"/>
    <w:rsid w:val="00E33AFD"/>
    <w:rsid w:val="00E52496"/>
    <w:rsid w:val="00E53675"/>
    <w:rsid w:val="00E57ABB"/>
    <w:rsid w:val="00E72268"/>
    <w:rsid w:val="00E76F54"/>
    <w:rsid w:val="00E7790E"/>
    <w:rsid w:val="00E81D4E"/>
    <w:rsid w:val="00E824F5"/>
    <w:rsid w:val="00E8475B"/>
    <w:rsid w:val="00E866D6"/>
    <w:rsid w:val="00E91662"/>
    <w:rsid w:val="00E91769"/>
    <w:rsid w:val="00E93809"/>
    <w:rsid w:val="00E93CD5"/>
    <w:rsid w:val="00E97706"/>
    <w:rsid w:val="00E97F81"/>
    <w:rsid w:val="00EB0FA8"/>
    <w:rsid w:val="00EB228A"/>
    <w:rsid w:val="00EB6B51"/>
    <w:rsid w:val="00EB6BE2"/>
    <w:rsid w:val="00ED1AD7"/>
    <w:rsid w:val="00ED1FFF"/>
    <w:rsid w:val="00ED23B6"/>
    <w:rsid w:val="00ED3434"/>
    <w:rsid w:val="00ED3DF6"/>
    <w:rsid w:val="00EE1BEF"/>
    <w:rsid w:val="00EF6352"/>
    <w:rsid w:val="00EF7EC0"/>
    <w:rsid w:val="00F038DD"/>
    <w:rsid w:val="00F03D0D"/>
    <w:rsid w:val="00F047CD"/>
    <w:rsid w:val="00F10536"/>
    <w:rsid w:val="00F16AF4"/>
    <w:rsid w:val="00F32309"/>
    <w:rsid w:val="00F3350D"/>
    <w:rsid w:val="00F3685C"/>
    <w:rsid w:val="00F455E3"/>
    <w:rsid w:val="00F4640D"/>
    <w:rsid w:val="00F475A8"/>
    <w:rsid w:val="00F51B96"/>
    <w:rsid w:val="00F56C2C"/>
    <w:rsid w:val="00F5716C"/>
    <w:rsid w:val="00F57BED"/>
    <w:rsid w:val="00F62134"/>
    <w:rsid w:val="00F625C4"/>
    <w:rsid w:val="00F74F68"/>
    <w:rsid w:val="00F82D91"/>
    <w:rsid w:val="00F85169"/>
    <w:rsid w:val="00F9088A"/>
    <w:rsid w:val="00F96AE1"/>
    <w:rsid w:val="00FA1402"/>
    <w:rsid w:val="00FA5EA6"/>
    <w:rsid w:val="00FA6D8C"/>
    <w:rsid w:val="00FB438F"/>
    <w:rsid w:val="00FB69AA"/>
    <w:rsid w:val="00FC4928"/>
    <w:rsid w:val="00FC5CBB"/>
    <w:rsid w:val="00FD0071"/>
    <w:rsid w:val="00FD0EB0"/>
    <w:rsid w:val="00FD16FE"/>
    <w:rsid w:val="00FD438E"/>
    <w:rsid w:val="00FD653A"/>
    <w:rsid w:val="00FD6E8D"/>
    <w:rsid w:val="00FE6B0F"/>
    <w:rsid w:val="00FE6FAB"/>
    <w:rsid w:val="00FF0B0E"/>
    <w:rsid w:val="00FF17D0"/>
    <w:rsid w:val="00FF5E6B"/>
    <w:rsid w:val="00FF6257"/>
    <w:rsid w:val="04D13101"/>
    <w:rsid w:val="04FB92E9"/>
    <w:rsid w:val="089BB0A9"/>
    <w:rsid w:val="090BD9E3"/>
    <w:rsid w:val="0D5D9FA0"/>
    <w:rsid w:val="11627DE3"/>
    <w:rsid w:val="119167EF"/>
    <w:rsid w:val="1602AA1F"/>
    <w:rsid w:val="16A253D1"/>
    <w:rsid w:val="17053D3B"/>
    <w:rsid w:val="1A92613B"/>
    <w:rsid w:val="1AE4BF6C"/>
    <w:rsid w:val="1BD22340"/>
    <w:rsid w:val="1CA39CF3"/>
    <w:rsid w:val="1E5FE02C"/>
    <w:rsid w:val="1F23143F"/>
    <w:rsid w:val="22BD7725"/>
    <w:rsid w:val="2404F53D"/>
    <w:rsid w:val="241AF840"/>
    <w:rsid w:val="29B29128"/>
    <w:rsid w:val="2B4D4126"/>
    <w:rsid w:val="2E770809"/>
    <w:rsid w:val="2F863CF3"/>
    <w:rsid w:val="306526F0"/>
    <w:rsid w:val="30E9A335"/>
    <w:rsid w:val="316B4123"/>
    <w:rsid w:val="3439D750"/>
    <w:rsid w:val="34E8D60D"/>
    <w:rsid w:val="355111D6"/>
    <w:rsid w:val="3659FEF6"/>
    <w:rsid w:val="3720D243"/>
    <w:rsid w:val="37E31AA8"/>
    <w:rsid w:val="38880A35"/>
    <w:rsid w:val="3CF56690"/>
    <w:rsid w:val="3D5ECA93"/>
    <w:rsid w:val="3E12BE15"/>
    <w:rsid w:val="3ED82546"/>
    <w:rsid w:val="3F86E5B7"/>
    <w:rsid w:val="3FCBD991"/>
    <w:rsid w:val="4092A43D"/>
    <w:rsid w:val="412778E1"/>
    <w:rsid w:val="444051D7"/>
    <w:rsid w:val="4569E6FB"/>
    <w:rsid w:val="48A172A2"/>
    <w:rsid w:val="49150B47"/>
    <w:rsid w:val="495A84D5"/>
    <w:rsid w:val="4C988941"/>
    <w:rsid w:val="4D47FBCF"/>
    <w:rsid w:val="4DAA8001"/>
    <w:rsid w:val="4E5E023E"/>
    <w:rsid w:val="4F6B513A"/>
    <w:rsid w:val="50223202"/>
    <w:rsid w:val="50531551"/>
    <w:rsid w:val="51F35117"/>
    <w:rsid w:val="57EEBB1A"/>
    <w:rsid w:val="5850B154"/>
    <w:rsid w:val="58687991"/>
    <w:rsid w:val="59B822A5"/>
    <w:rsid w:val="59C22E74"/>
    <w:rsid w:val="65E9BB84"/>
    <w:rsid w:val="6664332C"/>
    <w:rsid w:val="68B759BB"/>
    <w:rsid w:val="69817E68"/>
    <w:rsid w:val="6A1C744C"/>
    <w:rsid w:val="6C16F93D"/>
    <w:rsid w:val="6DFFB9E4"/>
    <w:rsid w:val="71222E58"/>
    <w:rsid w:val="719EAB38"/>
    <w:rsid w:val="730925D5"/>
    <w:rsid w:val="75597AA7"/>
    <w:rsid w:val="75C6EF17"/>
    <w:rsid w:val="788A40BB"/>
    <w:rsid w:val="7AB42568"/>
    <w:rsid w:val="7DC4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D6E7F"/>
  <w15:docId w15:val="{8518894C-2A1C-4836-856A-EB2646DA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B0E"/>
    <w:rPr>
      <w:rFonts w:ascii="Verdana" w:hAnsi="Verdana"/>
    </w:rPr>
  </w:style>
  <w:style w:type="paragraph" w:styleId="Heading1">
    <w:name w:val="heading 1"/>
    <w:basedOn w:val="Header"/>
    <w:next w:val="Normal"/>
    <w:link w:val="Heading1Char"/>
    <w:uiPriority w:val="9"/>
    <w:qFormat/>
    <w:rsid w:val="005E4FE9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003B5C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250"/>
    <w:pPr>
      <w:keepNext/>
      <w:keepLines/>
      <w:spacing w:before="240"/>
      <w:outlineLvl w:val="1"/>
    </w:pPr>
    <w:rPr>
      <w:rFonts w:eastAsiaTheme="majorEastAsia" w:cstheme="majorBidi"/>
      <w:b/>
      <w:color w:val="003B5C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B0E"/>
    <w:pPr>
      <w:keepNext/>
      <w:keepLines/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0D9E"/>
    <w:pPr>
      <w:keepNext/>
      <w:keepLines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C78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2B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C78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1D2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C78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1D2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C78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1D2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C78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1D2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qFormat/>
    <w:rsid w:val="00FF0B0E"/>
    <w:pPr>
      <w:ind w:left="360" w:hanging="360"/>
    </w:pPr>
  </w:style>
  <w:style w:type="paragraph" w:styleId="List2">
    <w:name w:val="List 2"/>
    <w:basedOn w:val="Normal"/>
    <w:uiPriority w:val="99"/>
    <w:semiHidden/>
    <w:unhideWhenUsed/>
    <w:qFormat/>
    <w:rsid w:val="00FF0B0E"/>
    <w:pPr>
      <w:ind w:left="72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FF0B0E"/>
    <w:rPr>
      <w:rFonts w:ascii="Verdana" w:eastAsiaTheme="majorEastAsia" w:hAnsi="Verdana" w:cstheme="majorBidi"/>
      <w:b/>
      <w:bCs/>
      <w:color w:val="003B5C"/>
      <w:sz w:val="40"/>
      <w:szCs w:val="28"/>
    </w:rPr>
  </w:style>
  <w:style w:type="paragraph" w:styleId="Header">
    <w:name w:val="header"/>
    <w:basedOn w:val="Normal"/>
    <w:link w:val="HeaderChar"/>
    <w:uiPriority w:val="99"/>
    <w:unhideWhenUsed/>
    <w:qFormat/>
    <w:rsid w:val="005E0D9E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E0D9E"/>
    <w:rPr>
      <w:rFonts w:ascii="Verdana" w:hAnsi="Verdana"/>
      <w:sz w:val="18"/>
    </w:rPr>
  </w:style>
  <w:style w:type="paragraph" w:styleId="NoSpacing">
    <w:name w:val="No Spacing"/>
    <w:uiPriority w:val="1"/>
    <w:qFormat/>
    <w:rsid w:val="005E0D9E"/>
    <w:rPr>
      <w:rFonts w:ascii="Verdana" w:hAnsi="Verdana"/>
    </w:rPr>
  </w:style>
  <w:style w:type="paragraph" w:styleId="Title">
    <w:name w:val="Title"/>
    <w:basedOn w:val="Normal"/>
    <w:next w:val="Normal"/>
    <w:link w:val="TitleChar"/>
    <w:uiPriority w:val="10"/>
    <w:qFormat/>
    <w:rsid w:val="00FF0B0E"/>
    <w:pPr>
      <w:spacing w:after="0"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B0E"/>
    <w:rPr>
      <w:rFonts w:ascii="Verdana" w:eastAsiaTheme="majorEastAsia" w:hAnsi="Verdana" w:cstheme="majorBidi"/>
      <w:spacing w:val="-10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F0B0E"/>
    <w:rPr>
      <w:rFonts w:ascii="Verdana" w:eastAsiaTheme="majorEastAsia" w:hAnsi="Verdana" w:cstheme="majorBidi"/>
      <w:b/>
      <w:color w:val="003B5C" w:themeColor="text2"/>
      <w:sz w:val="32"/>
      <w:szCs w:val="26"/>
    </w:rPr>
  </w:style>
  <w:style w:type="paragraph" w:styleId="ListParagraph">
    <w:name w:val="List Paragraph"/>
    <w:basedOn w:val="Normal"/>
    <w:uiPriority w:val="34"/>
    <w:qFormat/>
    <w:rsid w:val="001C787E"/>
    <w:pPr>
      <w:ind w:left="720" w:hanging="360"/>
    </w:pPr>
  </w:style>
  <w:style w:type="paragraph" w:styleId="Footer">
    <w:name w:val="footer"/>
    <w:basedOn w:val="Normal"/>
    <w:link w:val="FooterChar"/>
    <w:uiPriority w:val="99"/>
    <w:unhideWhenUsed/>
    <w:qFormat/>
    <w:rsid w:val="005E0D9E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E0D9E"/>
    <w:rPr>
      <w:rFonts w:ascii="Verdana" w:hAnsi="Verdana"/>
      <w:sz w:val="18"/>
    </w:rPr>
  </w:style>
  <w:style w:type="paragraph" w:customStyle="1" w:styleId="TipSheet">
    <w:name w:val="Tip Sheet"/>
    <w:basedOn w:val="Normal"/>
    <w:link w:val="TipSheetChar"/>
    <w:qFormat/>
    <w:rsid w:val="00B61744"/>
  </w:style>
  <w:style w:type="character" w:customStyle="1" w:styleId="TipSheetChar">
    <w:name w:val="Tip Sheet Char"/>
    <w:basedOn w:val="DefaultParagraphFont"/>
    <w:link w:val="TipSheet"/>
    <w:rsid w:val="00B61744"/>
    <w:rPr>
      <w:rFonts w:ascii="Verdana" w:hAnsi="Verdana"/>
    </w:rPr>
  </w:style>
  <w:style w:type="paragraph" w:customStyle="1" w:styleId="TSTitle">
    <w:name w:val="TS Title"/>
    <w:basedOn w:val="Normal"/>
    <w:link w:val="TSTitleChar"/>
    <w:rsid w:val="00B61744"/>
    <w:pPr>
      <w:spacing w:after="0"/>
    </w:pPr>
    <w:rPr>
      <w:b/>
      <w:bCs/>
      <w:sz w:val="36"/>
      <w:szCs w:val="36"/>
    </w:rPr>
  </w:style>
  <w:style w:type="character" w:customStyle="1" w:styleId="TSTitleChar">
    <w:name w:val="TS Title Char"/>
    <w:basedOn w:val="DefaultParagraphFont"/>
    <w:link w:val="TSTitle"/>
    <w:rsid w:val="00B61744"/>
    <w:rPr>
      <w:rFonts w:ascii="Arial" w:hAnsi="Arial"/>
      <w:b/>
      <w:bCs/>
      <w:sz w:val="36"/>
      <w:szCs w:val="36"/>
    </w:rPr>
  </w:style>
  <w:style w:type="paragraph" w:customStyle="1" w:styleId="TSPage">
    <w:name w:val="TS Page"/>
    <w:basedOn w:val="Normal"/>
    <w:link w:val="TSPageChar"/>
    <w:qFormat/>
    <w:rsid w:val="00B61744"/>
    <w:pPr>
      <w:spacing w:after="0"/>
      <w:jc w:val="right"/>
    </w:pPr>
    <w:rPr>
      <w:sz w:val="18"/>
      <w:szCs w:val="18"/>
    </w:rPr>
  </w:style>
  <w:style w:type="character" w:customStyle="1" w:styleId="TSPageChar">
    <w:name w:val="TS Page Char"/>
    <w:basedOn w:val="DefaultParagraphFont"/>
    <w:link w:val="TSPage"/>
    <w:rsid w:val="00B61744"/>
    <w:rPr>
      <w:rFonts w:ascii="Verdana" w:hAnsi="Verdana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F0B0E"/>
    <w:rPr>
      <w:rFonts w:ascii="Verdana" w:eastAsiaTheme="majorEastAsia" w:hAnsi="Verdana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0D9E"/>
    <w:rPr>
      <w:rFonts w:ascii="Verdana" w:eastAsiaTheme="majorEastAsia" w:hAnsi="Verdana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F0B0E"/>
    <w:rPr>
      <w:rFonts w:asciiTheme="majorHAnsi" w:eastAsiaTheme="majorEastAsia" w:hAnsiTheme="majorHAnsi" w:cstheme="majorBidi"/>
      <w:caps/>
      <w:color w:val="002B4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F0B0E"/>
    <w:rPr>
      <w:rFonts w:asciiTheme="majorHAnsi" w:eastAsiaTheme="majorEastAsia" w:hAnsiTheme="majorHAnsi" w:cstheme="majorBidi"/>
      <w:i/>
      <w:iCs/>
      <w:caps/>
      <w:color w:val="001D2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FF0B0E"/>
    <w:rPr>
      <w:rFonts w:asciiTheme="majorHAnsi" w:eastAsiaTheme="majorEastAsia" w:hAnsiTheme="majorHAnsi" w:cstheme="majorBidi"/>
      <w:b/>
      <w:bCs/>
      <w:color w:val="001D2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5E0D9E"/>
    <w:rPr>
      <w:rFonts w:asciiTheme="majorHAnsi" w:eastAsiaTheme="majorEastAsia" w:hAnsiTheme="majorHAnsi" w:cstheme="majorBidi"/>
      <w:b/>
      <w:bCs/>
      <w:i/>
      <w:iCs/>
      <w:color w:val="001D2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FF0B0E"/>
    <w:rPr>
      <w:rFonts w:asciiTheme="majorHAnsi" w:eastAsiaTheme="majorEastAsia" w:hAnsiTheme="majorHAnsi" w:cstheme="majorBidi"/>
      <w:i/>
      <w:iCs/>
      <w:color w:val="001D2E" w:themeColor="accent1" w:themeShade="80"/>
    </w:rPr>
  </w:style>
  <w:style w:type="table" w:styleId="TableGrid">
    <w:name w:val="Table Grid"/>
    <w:basedOn w:val="TableNormal"/>
    <w:uiPriority w:val="59"/>
    <w:rsid w:val="00FF0B0E"/>
    <w:pPr>
      <w:spacing w:after="0"/>
    </w:pPr>
    <w:rPr>
      <w:rFonts w:ascii="Verdana" w:eastAsia="Palatino Linotype" w:hAnsi="Verdana" w:cs="Times New Roman"/>
    </w:rPr>
    <w:tblPr>
      <w:tblStyleRowBandSize w:val="1"/>
      <w:tblStyleColBandSize w:val="1"/>
      <w:tblBorders>
        <w:top w:val="dotted" w:sz="6" w:space="0" w:color="425EA9"/>
        <w:bottom w:val="dotted" w:sz="6" w:space="0" w:color="425EA9"/>
        <w:insideH w:val="dotted" w:sz="6" w:space="0" w:color="425EA9"/>
        <w:insideV w:val="dotted" w:sz="6" w:space="0" w:color="425EA9"/>
      </w:tblBorders>
    </w:tblPr>
    <w:tcPr>
      <w:shd w:val="clear" w:color="auto" w:fill="auto"/>
    </w:tcPr>
    <w:tblStylePr w:type="firstRow">
      <w:rPr>
        <w:rFonts w:ascii="Palatino Linotype" w:hAnsi="Palatino Linotype"/>
        <w:sz w:val="22"/>
      </w:rPr>
    </w:tblStylePr>
    <w:tblStylePr w:type="lastRow">
      <w:rPr>
        <w:rFonts w:ascii="Palatino Linotype" w:hAnsi="Palatino Linotype"/>
        <w:sz w:val="22"/>
      </w:rPr>
    </w:tblStylePr>
    <w:tblStylePr w:type="firstCol">
      <w:rPr>
        <w:rFonts w:ascii="Palatino Linotype" w:hAnsi="Palatino Linotype"/>
        <w:sz w:val="22"/>
      </w:rPr>
    </w:tblStylePr>
    <w:tblStylePr w:type="lastCol">
      <w:rPr>
        <w:rFonts w:ascii="Palatino Linotype" w:hAnsi="Palatino Linotype"/>
        <w:sz w:val="22"/>
      </w:rPr>
    </w:tblStylePr>
    <w:tblStylePr w:type="band1Vert">
      <w:rPr>
        <w:rFonts w:ascii="Palatino Linotype" w:hAnsi="Palatino Linotype"/>
        <w:sz w:val="22"/>
      </w:rPr>
    </w:tblStylePr>
    <w:tblStylePr w:type="band2Vert">
      <w:rPr>
        <w:rFonts w:ascii="Palatino Linotype" w:hAnsi="Palatino Linotype"/>
        <w:sz w:val="22"/>
      </w:rPr>
    </w:tblStylePr>
    <w:tblStylePr w:type="band1Horz">
      <w:rPr>
        <w:rFonts w:ascii="Palatino Linotype" w:hAnsi="Palatino Linotype"/>
        <w:sz w:val="22"/>
      </w:rPr>
    </w:tblStylePr>
    <w:tblStylePr w:type="band2Horz">
      <w:rPr>
        <w:rFonts w:ascii="Palatino Linotype" w:hAnsi="Palatino Linotype"/>
        <w:sz w:val="22"/>
      </w:rPr>
    </w:tblStylePr>
    <w:tblStylePr w:type="neCell">
      <w:rPr>
        <w:rFonts w:ascii="Palatino Linotype" w:hAnsi="Palatino Linotype"/>
        <w:sz w:val="22"/>
      </w:rPr>
    </w:tblStylePr>
    <w:tblStylePr w:type="nwCell">
      <w:rPr>
        <w:rFonts w:ascii="Palatino Linotype" w:hAnsi="Palatino Linotype"/>
        <w:sz w:val="22"/>
      </w:rPr>
    </w:tblStylePr>
    <w:tblStylePr w:type="seCell">
      <w:rPr>
        <w:rFonts w:ascii="Palatino Linotype" w:hAnsi="Palatino Linotype"/>
        <w:sz w:val="22"/>
      </w:rPr>
    </w:tblStylePr>
    <w:tblStylePr w:type="swCell">
      <w:rPr>
        <w:rFonts w:ascii="Palatino Linotype" w:hAnsi="Palatino Linotype"/>
        <w:sz w:val="22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E0D9E"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D9E"/>
    <w:rPr>
      <w:rFonts w:ascii="Tahoma" w:eastAsia="Calibri" w:hAnsi="Tahoma" w:cs="Tahoma"/>
      <w:sz w:val="16"/>
      <w:szCs w:val="16"/>
    </w:rPr>
  </w:style>
  <w:style w:type="table" w:customStyle="1" w:styleId="CustomizingText">
    <w:name w:val="Customizing Text"/>
    <w:basedOn w:val="TableNormal"/>
    <w:uiPriority w:val="99"/>
    <w:rsid w:val="00FF0B0E"/>
    <w:pPr>
      <w:spacing w:after="0"/>
    </w:pPr>
    <w:rPr>
      <w:rFonts w:ascii="Verdana" w:eastAsia="Calibri" w:hAnsi="Verdana" w:cs="Times New Roman"/>
      <w:color w:val="FF0000"/>
      <w:sz w:val="20"/>
      <w:szCs w:val="20"/>
    </w:rPr>
    <w:tblPr/>
  </w:style>
  <w:style w:type="paragraph" w:styleId="TOC1">
    <w:name w:val="toc 1"/>
    <w:basedOn w:val="Normal"/>
    <w:next w:val="Normal"/>
    <w:autoRedefine/>
    <w:uiPriority w:val="39"/>
    <w:unhideWhenUsed/>
    <w:qFormat/>
    <w:rsid w:val="002D0EBC"/>
    <w:pPr>
      <w:tabs>
        <w:tab w:val="right" w:leader="dot" w:pos="9360"/>
      </w:tabs>
      <w:spacing w:after="60"/>
    </w:pPr>
    <w:rPr>
      <w:rFonts w:eastAsia="Times New Roman" w:cs="Times New Roman"/>
      <w:b/>
      <w:noProof/>
      <w:color w:val="003B5C" w:themeColor="text2"/>
      <w:sz w:val="24"/>
    </w:rPr>
  </w:style>
  <w:style w:type="paragraph" w:styleId="TOC2">
    <w:name w:val="toc 2"/>
    <w:basedOn w:val="Normal"/>
    <w:next w:val="Normal"/>
    <w:autoRedefine/>
    <w:uiPriority w:val="39"/>
    <w:qFormat/>
    <w:rsid w:val="00B929D4"/>
    <w:pPr>
      <w:tabs>
        <w:tab w:val="right" w:leader="dot" w:pos="9360"/>
      </w:tabs>
      <w:spacing w:after="60"/>
      <w:ind w:left="216" w:right="288"/>
    </w:pPr>
    <w:rPr>
      <w:rFonts w:eastAsia="Times New Roman" w:cs="Times New Roman"/>
      <w:noProof/>
      <w:color w:val="003B5C" w:themeColor="text2"/>
      <w:sz w:val="24"/>
      <w:szCs w:val="28"/>
    </w:rPr>
  </w:style>
  <w:style w:type="paragraph" w:styleId="TOC3">
    <w:name w:val="toc 3"/>
    <w:basedOn w:val="Normal"/>
    <w:next w:val="Normal"/>
    <w:autoRedefine/>
    <w:uiPriority w:val="39"/>
    <w:qFormat/>
    <w:rsid w:val="00FF0B0E"/>
    <w:pPr>
      <w:tabs>
        <w:tab w:val="right" w:leader="dot" w:pos="9360"/>
      </w:tabs>
      <w:spacing w:after="60"/>
      <w:ind w:left="432"/>
    </w:pPr>
    <w:rPr>
      <w:rFonts w:eastAsia="Times New Roman" w:cs="Times New Roman"/>
      <w:noProof/>
      <w:sz w:val="24"/>
      <w:szCs w:val="28"/>
    </w:rPr>
  </w:style>
  <w:style w:type="character" w:styleId="CommentReference">
    <w:name w:val="annotation reference"/>
    <w:uiPriority w:val="99"/>
    <w:semiHidden/>
    <w:unhideWhenUsed/>
    <w:rsid w:val="005E0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D9E"/>
    <w:pPr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D9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D9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raineePage">
    <w:name w:val="Trainee Page"/>
    <w:basedOn w:val="Normal"/>
    <w:rsid w:val="005E0D9E"/>
    <w:pPr>
      <w:spacing w:after="160" w:line="276" w:lineRule="auto"/>
      <w:ind w:right="-720"/>
      <w:jc w:val="right"/>
    </w:pPr>
    <w:rPr>
      <w:rFonts w:ascii="Calibri" w:eastAsia="Calibri" w:hAnsi="Calibri" w:cs="Times New Roman"/>
      <w:sz w:val="28"/>
      <w:u w:val="single"/>
    </w:rPr>
  </w:style>
  <w:style w:type="paragraph" w:customStyle="1" w:styleId="ChapterTitle">
    <w:name w:val="Chapter Title"/>
    <w:link w:val="ChapterTitleChar"/>
    <w:rsid w:val="00FF0B0E"/>
    <w:pPr>
      <w:spacing w:after="0"/>
    </w:pPr>
    <w:rPr>
      <w:rFonts w:ascii="Verdana" w:eastAsia="Calibri" w:hAnsi="Verdana" w:cs="Times New Roman"/>
      <w:sz w:val="48"/>
      <w:szCs w:val="52"/>
    </w:rPr>
  </w:style>
  <w:style w:type="character" w:customStyle="1" w:styleId="ChapterTitleChar">
    <w:name w:val="Chapter Title Char"/>
    <w:link w:val="ChapterTitle"/>
    <w:rsid w:val="00FF0B0E"/>
    <w:rPr>
      <w:rFonts w:ascii="Verdana" w:eastAsia="Calibri" w:hAnsi="Verdana" w:cs="Times New Roman"/>
      <w:sz w:val="48"/>
      <w:szCs w:val="52"/>
    </w:rPr>
  </w:style>
  <w:style w:type="paragraph" w:customStyle="1" w:styleId="NumberedList1">
    <w:name w:val="Numbered List 1"/>
    <w:basedOn w:val="Normal"/>
    <w:qFormat/>
    <w:rsid w:val="00FF0B0E"/>
    <w:pPr>
      <w:ind w:left="360" w:hanging="360"/>
    </w:pPr>
    <w:rPr>
      <w:rFonts w:eastAsia="Calibri" w:cs="Times New Roman"/>
    </w:rPr>
  </w:style>
  <w:style w:type="character" w:styleId="Hyperlink">
    <w:name w:val="Hyperlink"/>
    <w:uiPriority w:val="99"/>
    <w:unhideWhenUsed/>
    <w:rsid w:val="00FF0B0E"/>
    <w:rPr>
      <w:rFonts w:ascii="Verdana" w:hAnsi="Verdana"/>
      <w:color w:val="0000FF"/>
      <w:sz w:val="22"/>
      <w:u w:val="single"/>
    </w:rPr>
  </w:style>
  <w:style w:type="paragraph" w:styleId="Revision">
    <w:name w:val="Revision"/>
    <w:hidden/>
    <w:uiPriority w:val="99"/>
    <w:semiHidden/>
    <w:rsid w:val="005E0D9E"/>
    <w:pPr>
      <w:spacing w:after="0"/>
    </w:pPr>
    <w:rPr>
      <w:rFonts w:ascii="Palatino Linotype" w:eastAsia="Calibri" w:hAnsi="Palatino Linotype" w:cs="Times New Roman"/>
    </w:rPr>
  </w:style>
  <w:style w:type="paragraph" w:styleId="ListNumber">
    <w:name w:val="List Number"/>
    <w:basedOn w:val="Normal"/>
    <w:next w:val="ListParagraph"/>
    <w:uiPriority w:val="99"/>
    <w:qFormat/>
    <w:rsid w:val="001C787E"/>
  </w:style>
  <w:style w:type="paragraph" w:styleId="ListNumber2">
    <w:name w:val="List Number 2"/>
    <w:basedOn w:val="Normal"/>
    <w:uiPriority w:val="99"/>
    <w:unhideWhenUsed/>
    <w:rsid w:val="00FF0B0E"/>
    <w:pPr>
      <w:numPr>
        <w:numId w:val="6"/>
      </w:numPr>
      <w:tabs>
        <w:tab w:val="num" w:pos="720"/>
      </w:tabs>
    </w:pPr>
    <w:rPr>
      <w:rFonts w:eastAsia="Palatino Linotype" w:cs="Times New Roman"/>
      <w:szCs w:val="28"/>
    </w:rPr>
  </w:style>
  <w:style w:type="paragraph" w:styleId="Caption">
    <w:name w:val="caption"/>
    <w:basedOn w:val="Normal"/>
    <w:next w:val="Normal"/>
    <w:uiPriority w:val="35"/>
    <w:unhideWhenUsed/>
    <w:rsid w:val="001C787E"/>
    <w:rPr>
      <w:b/>
      <w:bCs/>
      <w:smallCaps/>
      <w:color w:val="003B5C" w:themeColor="text2"/>
    </w:rPr>
  </w:style>
  <w:style w:type="paragraph" w:styleId="ListContinue">
    <w:name w:val="List Continue"/>
    <w:basedOn w:val="Normal"/>
    <w:uiPriority w:val="99"/>
    <w:unhideWhenUsed/>
    <w:rsid w:val="00FF0B0E"/>
    <w:pPr>
      <w:ind w:left="576"/>
    </w:pPr>
    <w:rPr>
      <w:rFonts w:eastAsia="Palatino Linotype" w:cs="Times New Roman"/>
      <w:szCs w:val="28"/>
    </w:rPr>
  </w:style>
  <w:style w:type="paragraph" w:styleId="ListContinue2">
    <w:name w:val="List Continue 2"/>
    <w:basedOn w:val="ListContinue"/>
    <w:uiPriority w:val="99"/>
    <w:unhideWhenUsed/>
    <w:rsid w:val="005E0D9E"/>
    <w:pPr>
      <w:ind w:left="1152"/>
    </w:pPr>
  </w:style>
  <w:style w:type="paragraph" w:styleId="ListContinue3">
    <w:name w:val="List Continue 3"/>
    <w:basedOn w:val="ListContinue2"/>
    <w:uiPriority w:val="99"/>
    <w:unhideWhenUsed/>
    <w:rsid w:val="005E0D9E"/>
    <w:pPr>
      <w:ind w:left="1728"/>
    </w:pPr>
  </w:style>
  <w:style w:type="paragraph" w:styleId="ListNumber3">
    <w:name w:val="List Number 3"/>
    <w:basedOn w:val="Normal"/>
    <w:uiPriority w:val="99"/>
    <w:unhideWhenUsed/>
    <w:rsid w:val="00FF0B0E"/>
    <w:pPr>
      <w:numPr>
        <w:numId w:val="7"/>
      </w:numPr>
      <w:tabs>
        <w:tab w:val="num" w:pos="720"/>
      </w:tabs>
    </w:pPr>
    <w:rPr>
      <w:rFonts w:eastAsia="Palatino Linotype" w:cs="Times New Roman"/>
      <w:szCs w:val="28"/>
    </w:rPr>
  </w:style>
  <w:style w:type="table" w:customStyle="1" w:styleId="BothHeaderTables">
    <w:name w:val="Both Header Tables"/>
    <w:basedOn w:val="TableGrid"/>
    <w:uiPriority w:val="99"/>
    <w:qFormat/>
    <w:rsid w:val="005E0D9E"/>
    <w:tblPr>
      <w:tblBorders>
        <w:top w:val="single" w:sz="4" w:space="0" w:color="2C3F71"/>
        <w:left w:val="single" w:sz="4" w:space="0" w:color="2C3F71"/>
        <w:bottom w:val="single" w:sz="4" w:space="0" w:color="2C3F71"/>
        <w:right w:val="single" w:sz="4" w:space="0" w:color="2C3F71"/>
        <w:insideH w:val="single" w:sz="4" w:space="0" w:color="2C3F71"/>
        <w:insideV w:val="single" w:sz="4" w:space="0" w:color="2C3F71"/>
      </w:tblBorders>
    </w:tblPr>
    <w:tblStylePr w:type="firstRow">
      <w:pPr>
        <w:keepNext/>
        <w:wordWrap/>
      </w:pPr>
      <w:rPr>
        <w:rFonts w:ascii="Cambria" w:hAnsi="Cambria"/>
        <w:b w:val="0"/>
        <w:color w:val="FFFFFF"/>
        <w:sz w:val="24"/>
      </w:rPr>
      <w:tblPr/>
      <w:tcPr>
        <w:shd w:val="clear" w:color="auto" w:fill="425EA9"/>
      </w:tcPr>
    </w:tblStylePr>
    <w:tblStylePr w:type="lastRow">
      <w:pPr>
        <w:keepNext/>
        <w:wordWrap/>
      </w:pPr>
      <w:rPr>
        <w:rFonts w:ascii="Palatino Linotype" w:hAnsi="Palatino Linotype"/>
        <w:sz w:val="22"/>
      </w:rPr>
    </w:tblStylePr>
    <w:tblStylePr w:type="firstCol">
      <w:pPr>
        <w:keepNext/>
        <w:wordWrap/>
      </w:pPr>
      <w:rPr>
        <w:rFonts w:ascii="Cambria" w:hAnsi="Cambria"/>
        <w:sz w:val="24"/>
      </w:rPr>
      <w:tblPr/>
      <w:tcPr>
        <w:shd w:val="clear" w:color="auto" w:fill="E3E7F4"/>
      </w:tcPr>
    </w:tblStylePr>
    <w:tblStylePr w:type="lastCol">
      <w:pPr>
        <w:keepNext/>
        <w:wordWrap/>
      </w:pPr>
      <w:rPr>
        <w:rFonts w:ascii="Palatino Linotype" w:hAnsi="Palatino Linotype"/>
        <w:sz w:val="22"/>
      </w:rPr>
    </w:tblStylePr>
    <w:tblStylePr w:type="band1Vert">
      <w:pPr>
        <w:keepNext/>
        <w:wordWrap/>
      </w:pPr>
      <w:rPr>
        <w:rFonts w:ascii="Palatino Linotype" w:hAnsi="Palatino Linotype"/>
        <w:sz w:val="22"/>
      </w:rPr>
    </w:tblStylePr>
    <w:tblStylePr w:type="band2Vert">
      <w:pPr>
        <w:keepNext/>
        <w:wordWrap/>
      </w:pPr>
      <w:rPr>
        <w:rFonts w:ascii="Palatino Linotype" w:hAnsi="Palatino Linotype"/>
        <w:sz w:val="22"/>
      </w:rPr>
    </w:tblStylePr>
    <w:tblStylePr w:type="band1Horz">
      <w:pPr>
        <w:keepNext/>
        <w:wordWrap/>
      </w:pPr>
      <w:rPr>
        <w:rFonts w:ascii="Palatino Linotype" w:hAnsi="Palatino Linotype"/>
        <w:sz w:val="22"/>
      </w:rPr>
    </w:tblStylePr>
    <w:tblStylePr w:type="band2Horz">
      <w:pPr>
        <w:keepNext/>
        <w:wordWrap/>
      </w:pPr>
      <w:rPr>
        <w:rFonts w:ascii="Palatino Linotype" w:hAnsi="Palatino Linotype"/>
        <w:sz w:val="22"/>
      </w:rPr>
    </w:tblStylePr>
    <w:tblStylePr w:type="neCell">
      <w:pPr>
        <w:keepNext/>
        <w:wordWrap/>
      </w:pPr>
      <w:rPr>
        <w:rFonts w:ascii="Cambria" w:hAnsi="Cambria"/>
        <w:sz w:val="22"/>
      </w:rPr>
    </w:tblStylePr>
    <w:tblStylePr w:type="nwCell">
      <w:pPr>
        <w:keepNext/>
        <w:wordWrap/>
      </w:pPr>
      <w:rPr>
        <w:rFonts w:ascii="Cambria" w:hAnsi="Cambria"/>
        <w:color w:val="FFFFFF"/>
        <w:sz w:val="24"/>
      </w:rPr>
      <w:tblPr/>
      <w:tcPr>
        <w:shd w:val="clear" w:color="auto" w:fill="425EA9"/>
      </w:tcPr>
    </w:tblStylePr>
    <w:tblStylePr w:type="seCell">
      <w:pPr>
        <w:keepNext/>
        <w:wordWrap/>
      </w:pPr>
      <w:rPr>
        <w:rFonts w:ascii="Palatino Linotype" w:hAnsi="Palatino Linotype"/>
        <w:sz w:val="22"/>
      </w:rPr>
    </w:tblStylePr>
    <w:tblStylePr w:type="swCell">
      <w:pPr>
        <w:keepNext/>
        <w:wordWrap/>
      </w:pPr>
      <w:rPr>
        <w:rFonts w:ascii="Cambria" w:hAnsi="Cambria"/>
        <w:sz w:val="22"/>
      </w:rPr>
    </w:tblStylePr>
  </w:style>
  <w:style w:type="table" w:customStyle="1" w:styleId="RowHeaderTables">
    <w:name w:val="Row Header Tables"/>
    <w:basedOn w:val="TableGrid"/>
    <w:uiPriority w:val="99"/>
    <w:qFormat/>
    <w:rsid w:val="005E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  <w:rPr>
        <w:rFonts w:ascii="Cambria" w:hAnsi="Cambria"/>
        <w:color w:val="FFFFFF"/>
        <w:sz w:val="24"/>
      </w:rPr>
      <w:tblPr/>
      <w:trPr>
        <w:cantSplit/>
        <w:tblHeader/>
      </w:trPr>
      <w:tcPr>
        <w:shd w:val="clear" w:color="auto" w:fill="425EA9"/>
      </w:tcPr>
    </w:tblStylePr>
    <w:tblStylePr w:type="lastRow">
      <w:pPr>
        <w:keepNext/>
        <w:wordWrap/>
      </w:pPr>
      <w:rPr>
        <w:rFonts w:ascii="Palatino Linotype" w:hAnsi="Palatino Linotype"/>
        <w:sz w:val="22"/>
      </w:rPr>
    </w:tblStylePr>
    <w:tblStylePr w:type="firstCol">
      <w:pPr>
        <w:keepNext/>
        <w:wordWrap/>
      </w:pPr>
      <w:rPr>
        <w:rFonts w:ascii="Palatino Linotype" w:hAnsi="Palatino Linotype"/>
        <w:sz w:val="22"/>
      </w:rPr>
    </w:tblStylePr>
    <w:tblStylePr w:type="lastCol">
      <w:pPr>
        <w:keepNext/>
        <w:wordWrap/>
      </w:pPr>
      <w:rPr>
        <w:rFonts w:ascii="Palatino Linotype" w:hAnsi="Palatino Linotype"/>
        <w:sz w:val="22"/>
      </w:rPr>
    </w:tblStylePr>
    <w:tblStylePr w:type="band1Vert">
      <w:pPr>
        <w:keepNext/>
        <w:wordWrap/>
      </w:pPr>
      <w:rPr>
        <w:rFonts w:ascii="Palatino Linotype" w:hAnsi="Palatino Linotype"/>
        <w:sz w:val="22"/>
      </w:rPr>
    </w:tblStylePr>
    <w:tblStylePr w:type="band2Vert">
      <w:pPr>
        <w:keepNext/>
        <w:wordWrap/>
      </w:pPr>
      <w:rPr>
        <w:rFonts w:ascii="Palatino Linotype" w:hAnsi="Palatino Linotype"/>
        <w:sz w:val="22"/>
      </w:rPr>
    </w:tblStylePr>
    <w:tblStylePr w:type="band1Horz">
      <w:pPr>
        <w:keepNext/>
        <w:wordWrap/>
      </w:pPr>
      <w:rPr>
        <w:rFonts w:ascii="Palatino Linotype" w:hAnsi="Palatino Linotype"/>
        <w:sz w:val="22"/>
      </w:rPr>
    </w:tblStylePr>
    <w:tblStylePr w:type="band2Horz">
      <w:pPr>
        <w:keepNext/>
        <w:wordWrap/>
      </w:pPr>
      <w:rPr>
        <w:rFonts w:ascii="Palatino Linotype" w:hAnsi="Palatino Linotype"/>
        <w:sz w:val="22"/>
      </w:rPr>
    </w:tblStylePr>
    <w:tblStylePr w:type="neCell">
      <w:pPr>
        <w:keepNext/>
        <w:wordWrap/>
      </w:pPr>
      <w:rPr>
        <w:rFonts w:ascii="Cambria" w:hAnsi="Cambria"/>
        <w:sz w:val="24"/>
      </w:rPr>
    </w:tblStylePr>
    <w:tblStylePr w:type="nwCell">
      <w:pPr>
        <w:keepNext/>
        <w:wordWrap/>
      </w:pPr>
      <w:rPr>
        <w:rFonts w:ascii="Cambria" w:hAnsi="Cambria"/>
        <w:sz w:val="24"/>
      </w:rPr>
      <w:tblPr/>
      <w:tcPr>
        <w:shd w:val="clear" w:color="auto" w:fill="425EA9"/>
      </w:tcPr>
    </w:tblStylePr>
    <w:tblStylePr w:type="seCell">
      <w:pPr>
        <w:keepNext/>
        <w:wordWrap/>
      </w:pPr>
      <w:rPr>
        <w:rFonts w:ascii="Palatino Linotype" w:hAnsi="Palatino Linotype"/>
        <w:sz w:val="22"/>
      </w:rPr>
    </w:tblStylePr>
    <w:tblStylePr w:type="swCell">
      <w:pPr>
        <w:keepNext/>
        <w:wordWrap/>
      </w:pPr>
      <w:rPr>
        <w:rFonts w:ascii="Palatino Linotype" w:hAnsi="Palatino Linotype"/>
        <w:sz w:val="22"/>
      </w:rPr>
    </w:tblStylePr>
  </w:style>
  <w:style w:type="table" w:customStyle="1" w:styleId="Column">
    <w:name w:val="Column"/>
    <w:basedOn w:val="TableNormal"/>
    <w:uiPriority w:val="99"/>
    <w:qFormat/>
    <w:rsid w:val="005E0D9E"/>
    <w:pPr>
      <w:spacing w:after="0"/>
    </w:pPr>
    <w:rPr>
      <w:rFonts w:ascii="Palatino Linotype" w:eastAsia="Calibri" w:hAnsi="Palatino Linotype" w:cs="Times New Roman"/>
      <w:sz w:val="20"/>
      <w:szCs w:val="20"/>
    </w:rPr>
    <w:tblPr/>
  </w:style>
  <w:style w:type="table" w:customStyle="1" w:styleId="ColumnHeaderTables">
    <w:name w:val="Column Header Tables"/>
    <w:basedOn w:val="TableGrid"/>
    <w:uiPriority w:val="99"/>
    <w:qFormat/>
    <w:rsid w:val="005E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  <w:rPr>
        <w:rFonts w:ascii="Palatino Linotype" w:hAnsi="Palatino Linotype"/>
        <w:sz w:val="22"/>
      </w:rPr>
    </w:tblStylePr>
    <w:tblStylePr w:type="lastRow">
      <w:pPr>
        <w:keepNext/>
        <w:wordWrap/>
      </w:pPr>
      <w:rPr>
        <w:rFonts w:ascii="Palatino Linotype" w:hAnsi="Palatino Linotype"/>
        <w:sz w:val="22"/>
      </w:rPr>
    </w:tblStylePr>
    <w:tblStylePr w:type="firstCol">
      <w:pPr>
        <w:keepNext/>
        <w:wordWrap/>
      </w:pPr>
      <w:rPr>
        <w:rFonts w:ascii="Cambria" w:hAnsi="Cambria"/>
        <w:sz w:val="24"/>
      </w:rPr>
      <w:tblPr/>
      <w:tcPr>
        <w:shd w:val="clear" w:color="auto" w:fill="E3E7F4"/>
      </w:tcPr>
    </w:tblStylePr>
    <w:tblStylePr w:type="lastCol">
      <w:pPr>
        <w:keepNext/>
        <w:wordWrap/>
      </w:pPr>
      <w:rPr>
        <w:rFonts w:ascii="Palatino Linotype" w:hAnsi="Palatino Linotype"/>
        <w:sz w:val="22"/>
      </w:rPr>
    </w:tblStylePr>
    <w:tblStylePr w:type="band1Vert">
      <w:pPr>
        <w:keepNext/>
        <w:wordWrap/>
      </w:pPr>
      <w:rPr>
        <w:rFonts w:ascii="Palatino Linotype" w:hAnsi="Palatino Linotype"/>
        <w:b w:val="0"/>
        <w:sz w:val="22"/>
      </w:rPr>
    </w:tblStylePr>
    <w:tblStylePr w:type="band2Vert">
      <w:pPr>
        <w:keepNext/>
        <w:wordWrap/>
      </w:pPr>
      <w:rPr>
        <w:rFonts w:ascii="Palatino Linotype" w:hAnsi="Palatino Linotype"/>
        <w:sz w:val="22"/>
      </w:rPr>
    </w:tblStylePr>
    <w:tblStylePr w:type="band1Horz">
      <w:pPr>
        <w:keepNext/>
        <w:wordWrap/>
      </w:pPr>
      <w:rPr>
        <w:rFonts w:ascii="Palatino Linotype" w:hAnsi="Palatino Linotype"/>
        <w:sz w:val="22"/>
      </w:rPr>
    </w:tblStylePr>
    <w:tblStylePr w:type="band2Horz">
      <w:pPr>
        <w:keepNext/>
        <w:wordWrap/>
      </w:pPr>
      <w:rPr>
        <w:rFonts w:ascii="Palatino Linotype" w:hAnsi="Palatino Linotype"/>
        <w:sz w:val="22"/>
      </w:rPr>
    </w:tblStylePr>
    <w:tblStylePr w:type="neCell">
      <w:pPr>
        <w:keepNext/>
        <w:wordWrap/>
      </w:pPr>
      <w:rPr>
        <w:rFonts w:ascii="Palatino Linotype" w:hAnsi="Palatino Linotype"/>
        <w:sz w:val="22"/>
      </w:rPr>
    </w:tblStylePr>
    <w:tblStylePr w:type="nwCell">
      <w:pPr>
        <w:keepNext/>
        <w:wordWrap/>
      </w:pPr>
      <w:rPr>
        <w:rFonts w:ascii="Cambria" w:hAnsi="Cambria"/>
        <w:sz w:val="24"/>
      </w:rPr>
      <w:tblPr/>
      <w:tcPr>
        <w:shd w:val="clear" w:color="auto" w:fill="E3E7F4"/>
      </w:tcPr>
    </w:tblStylePr>
    <w:tblStylePr w:type="seCell">
      <w:pPr>
        <w:keepNext/>
        <w:wordWrap/>
      </w:pPr>
      <w:rPr>
        <w:rFonts w:ascii="Palatino Linotype" w:hAnsi="Palatino Linotype"/>
        <w:sz w:val="22"/>
      </w:rPr>
    </w:tblStylePr>
    <w:tblStylePr w:type="swCell">
      <w:pPr>
        <w:keepNext/>
        <w:wordWrap/>
      </w:pPr>
      <w:rPr>
        <w:rFonts w:ascii="Cambria" w:hAnsi="Cambria"/>
        <w:sz w:val="24"/>
      </w:rPr>
      <w:tblPr/>
      <w:tcPr>
        <w:shd w:val="clear" w:color="auto" w:fill="E3E7F4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52800"/>
    <w:pPr>
      <w:tabs>
        <w:tab w:val="clear" w:pos="4680"/>
        <w:tab w:val="clear" w:pos="9360"/>
      </w:tabs>
      <w:spacing w:before="0"/>
      <w:outlineLvl w:val="9"/>
    </w:pPr>
  </w:style>
  <w:style w:type="paragraph" w:customStyle="1" w:styleId="ChecklistBullet">
    <w:name w:val="Checklist Bullet"/>
    <w:basedOn w:val="Normal"/>
    <w:rsid w:val="00FF0B0E"/>
    <w:pPr>
      <w:numPr>
        <w:numId w:val="2"/>
      </w:numPr>
    </w:pPr>
    <w:rPr>
      <w:rFonts w:eastAsia="Palatino Linotype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FF0B0E"/>
    <w:pPr>
      <w:tabs>
        <w:tab w:val="right" w:leader="dot" w:pos="9360"/>
      </w:tabs>
      <w:spacing w:after="60"/>
      <w:ind w:left="662" w:right="288"/>
    </w:pPr>
    <w:rPr>
      <w:rFonts w:eastAsia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FF0B0E"/>
    <w:pPr>
      <w:spacing w:after="60"/>
      <w:ind w:left="878"/>
      <w:outlineLvl w:val="4"/>
    </w:pPr>
    <w:rPr>
      <w:rFonts w:eastAsia="Calibri" w:cs="Times New Roman"/>
    </w:rPr>
  </w:style>
  <w:style w:type="paragraph" w:customStyle="1" w:styleId="TitleFooter">
    <w:name w:val="Title Footer"/>
    <w:basedOn w:val="Footer"/>
    <w:rsid w:val="005E0D9E"/>
    <w:pPr>
      <w:tabs>
        <w:tab w:val="clear" w:pos="4680"/>
        <w:tab w:val="clear" w:pos="9360"/>
      </w:tabs>
      <w:jc w:val="center"/>
    </w:pPr>
    <w:rPr>
      <w:rFonts w:ascii="Calibri" w:eastAsia="Palatino Linotype" w:hAnsi="Calibri" w:cs="Times New Roman"/>
      <w:szCs w:val="28"/>
    </w:rPr>
  </w:style>
  <w:style w:type="paragraph" w:customStyle="1" w:styleId="TitlePageLarge">
    <w:name w:val="Title Page Large"/>
    <w:basedOn w:val="Title"/>
    <w:rsid w:val="005E0D9E"/>
    <w:pPr>
      <w:ind w:right="-720"/>
    </w:pPr>
    <w:rPr>
      <w:rFonts w:ascii="Calibri" w:eastAsia="Calibri" w:hAnsi="Calibri" w:cs="Times New Roman"/>
      <w:spacing w:val="0"/>
      <w:kern w:val="0"/>
      <w:sz w:val="130"/>
      <w:szCs w:val="52"/>
    </w:rPr>
  </w:style>
  <w:style w:type="paragraph" w:customStyle="1" w:styleId="TitlePageMedium">
    <w:name w:val="Title Page Medium"/>
    <w:basedOn w:val="Normal"/>
    <w:rsid w:val="00FF0B0E"/>
    <w:pPr>
      <w:spacing w:before="360"/>
    </w:pPr>
    <w:rPr>
      <w:rFonts w:ascii="Calibri" w:eastAsia="Calibri" w:hAnsi="Calibri" w:cs="Times New Roman"/>
      <w:sz w:val="72"/>
    </w:rPr>
  </w:style>
  <w:style w:type="paragraph" w:customStyle="1" w:styleId="TitlePageSmall">
    <w:name w:val="Title Page Small"/>
    <w:basedOn w:val="TitlePageLarge"/>
    <w:rsid w:val="005E0D9E"/>
    <w:pPr>
      <w:spacing w:before="120"/>
    </w:pPr>
    <w:rPr>
      <w:sz w:val="48"/>
    </w:rPr>
  </w:style>
  <w:style w:type="paragraph" w:styleId="ListBullet2">
    <w:name w:val="List Bullet 2"/>
    <w:basedOn w:val="Normal"/>
    <w:uiPriority w:val="99"/>
    <w:unhideWhenUsed/>
    <w:rsid w:val="005E0D9E"/>
    <w:pPr>
      <w:numPr>
        <w:numId w:val="1"/>
      </w:numPr>
    </w:pPr>
    <w:rPr>
      <w:rFonts w:eastAsia="Times New Roman" w:cs="Times New Roman"/>
    </w:rPr>
  </w:style>
  <w:style w:type="table" w:customStyle="1" w:styleId="Clarity">
    <w:name w:val="Clarity"/>
    <w:basedOn w:val="BothHeaderTables"/>
    <w:uiPriority w:val="99"/>
    <w:rsid w:val="005E0D9E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keepNext/>
        <w:wordWrap/>
      </w:pPr>
      <w:rPr>
        <w:rFonts w:ascii="Century Gothic" w:hAnsi="Century Gothic"/>
        <w:b w:val="0"/>
        <w:color w:val="FFFFFF"/>
        <w:sz w:val="24"/>
      </w:rPr>
      <w:tblPr/>
      <w:tcPr>
        <w:shd w:val="clear" w:color="auto" w:fill="425EA9"/>
      </w:tcPr>
    </w:tblStylePr>
    <w:tblStylePr w:type="lastRow">
      <w:pPr>
        <w:keepNext/>
        <w:wordWrap/>
      </w:pPr>
      <w:rPr>
        <w:rFonts w:ascii="Palatino Linotype" w:hAnsi="Palatino Linotype"/>
        <w:sz w:val="22"/>
      </w:rPr>
    </w:tblStylePr>
    <w:tblStylePr w:type="firstCol">
      <w:pPr>
        <w:keepNext/>
        <w:wordWrap/>
      </w:pPr>
      <w:rPr>
        <w:rFonts w:ascii="Century Gothic" w:hAnsi="Century Gothic"/>
        <w:b/>
        <w:color w:val="C00000"/>
        <w:sz w:val="24"/>
      </w:rPr>
      <w:tblPr/>
      <w:tcPr>
        <w:tcBorders>
          <w:top w:val="nil"/>
          <w:left w:val="nil"/>
          <w:bottom w:val="single" w:sz="4" w:space="0" w:color="2C3F7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pPr>
        <w:keepNext/>
        <w:wordWrap/>
      </w:pPr>
      <w:rPr>
        <w:rFonts w:ascii="Palatino Linotype" w:hAnsi="Palatino Linotype"/>
        <w:sz w:val="22"/>
      </w:rPr>
    </w:tblStylePr>
    <w:tblStylePr w:type="band1Vert">
      <w:pPr>
        <w:keepNext/>
        <w:wordWrap/>
      </w:pPr>
      <w:rPr>
        <w:rFonts w:ascii="Palatino Linotype" w:hAnsi="Palatino Linotype"/>
        <w:sz w:val="22"/>
      </w:rPr>
    </w:tblStylePr>
    <w:tblStylePr w:type="band2Vert">
      <w:pPr>
        <w:keepNext/>
        <w:wordWrap/>
      </w:pPr>
      <w:rPr>
        <w:rFonts w:ascii="Palatino Linotype" w:hAnsi="Palatino Linotype"/>
        <w:sz w:val="22"/>
      </w:rPr>
    </w:tblStylePr>
    <w:tblStylePr w:type="band1Horz">
      <w:pPr>
        <w:keepNext/>
        <w:wordWrap/>
      </w:pPr>
      <w:rPr>
        <w:rFonts w:ascii="Palatino Linotype" w:hAnsi="Palatino Linotype"/>
        <w:sz w:val="22"/>
      </w:rPr>
    </w:tblStylePr>
    <w:tblStylePr w:type="band2Horz">
      <w:pPr>
        <w:keepNext/>
        <w:wordWrap/>
      </w:pPr>
      <w:rPr>
        <w:rFonts w:ascii="Palatino Linotype" w:hAnsi="Palatino Linotype"/>
        <w:sz w:val="22"/>
      </w:rPr>
    </w:tblStylePr>
    <w:tblStylePr w:type="neCell">
      <w:pPr>
        <w:keepNext/>
        <w:wordWrap/>
      </w:pPr>
      <w:rPr>
        <w:rFonts w:ascii="Century Gothic" w:hAnsi="Century Gothic"/>
        <w:sz w:val="22"/>
      </w:rPr>
    </w:tblStylePr>
    <w:tblStylePr w:type="nwCell">
      <w:pPr>
        <w:keepNext/>
        <w:wordWrap/>
      </w:pPr>
      <w:rPr>
        <w:rFonts w:ascii="Century Gothic" w:hAnsi="Century Gothic"/>
        <w:color w:val="FFFFFF"/>
        <w:sz w:val="24"/>
      </w:rPr>
      <w:tblPr/>
      <w:tcPr>
        <w:shd w:val="clear" w:color="auto" w:fill="425EA9"/>
      </w:tcPr>
    </w:tblStylePr>
    <w:tblStylePr w:type="seCell">
      <w:pPr>
        <w:keepNext/>
        <w:wordWrap/>
      </w:pPr>
      <w:rPr>
        <w:rFonts w:ascii="Palatino Linotype" w:hAnsi="Palatino Linotype"/>
        <w:sz w:val="22"/>
      </w:rPr>
    </w:tblStylePr>
    <w:tblStylePr w:type="swCell">
      <w:pPr>
        <w:keepNext/>
        <w:wordWrap/>
      </w:pPr>
      <w:rPr>
        <w:rFonts w:ascii="Century Gothic" w:hAnsi="Century Gothic"/>
        <w:sz w:val="22"/>
      </w:rPr>
    </w:tblStylePr>
  </w:style>
  <w:style w:type="paragraph" w:customStyle="1" w:styleId="Bullet1">
    <w:name w:val="Bullet 1"/>
    <w:aliases w:val="Primary"/>
    <w:basedOn w:val="Normal"/>
    <w:link w:val="Bullet1Char"/>
    <w:rsid w:val="00FF0B0E"/>
    <w:pPr>
      <w:numPr>
        <w:numId w:val="3"/>
      </w:numPr>
    </w:pPr>
    <w:rPr>
      <w:rFonts w:eastAsia="Calibri" w:cs="Times New Roman"/>
    </w:rPr>
  </w:style>
  <w:style w:type="character" w:customStyle="1" w:styleId="Bullet1Char">
    <w:name w:val="Bullet 1 Char"/>
    <w:aliases w:val="Primary Char"/>
    <w:basedOn w:val="DefaultParagraphFont"/>
    <w:link w:val="Bullet1"/>
    <w:rsid w:val="00FF0B0E"/>
    <w:rPr>
      <w:rFonts w:ascii="Verdana" w:eastAsia="Calibri" w:hAnsi="Verdana" w:cs="Times New Roman"/>
    </w:rPr>
  </w:style>
  <w:style w:type="paragraph" w:customStyle="1" w:styleId="Secondarybullet">
    <w:name w:val="Secondary bullet"/>
    <w:basedOn w:val="Normal"/>
    <w:next w:val="Secondarybullet2"/>
    <w:link w:val="SecondarybulletChar"/>
    <w:qFormat/>
    <w:rsid w:val="00FF0B0E"/>
    <w:pPr>
      <w:numPr>
        <w:numId w:val="5"/>
      </w:numPr>
    </w:pPr>
    <w:rPr>
      <w:rFonts w:eastAsia="Calibri" w:cs="Times New Roman"/>
    </w:rPr>
  </w:style>
  <w:style w:type="paragraph" w:customStyle="1" w:styleId="Secondarybullet2">
    <w:name w:val="Secondary bullet 2"/>
    <w:aliases w:val="last"/>
    <w:basedOn w:val="Normal"/>
    <w:link w:val="Secondarybullet2Char"/>
    <w:qFormat/>
    <w:rsid w:val="001C787E"/>
    <w:pPr>
      <w:numPr>
        <w:numId w:val="4"/>
      </w:numPr>
    </w:pPr>
    <w:rPr>
      <w:rFonts w:eastAsia="Calibri" w:cs="Times New Roman"/>
    </w:rPr>
  </w:style>
  <w:style w:type="character" w:customStyle="1" w:styleId="SecondarybulletChar">
    <w:name w:val="Secondary bullet Char"/>
    <w:basedOn w:val="DefaultParagraphFont"/>
    <w:link w:val="Secondarybullet"/>
    <w:rsid w:val="00FF0B0E"/>
    <w:rPr>
      <w:rFonts w:ascii="Verdana" w:eastAsia="Calibri" w:hAnsi="Verdana" w:cs="Times New Roman"/>
    </w:rPr>
  </w:style>
  <w:style w:type="character" w:customStyle="1" w:styleId="Secondarybullet2Char">
    <w:name w:val="Secondary bullet 2 Char"/>
    <w:aliases w:val="last Char"/>
    <w:basedOn w:val="DefaultParagraphFont"/>
    <w:link w:val="Secondarybullet2"/>
    <w:rsid w:val="00FF0B0E"/>
    <w:rPr>
      <w:rFonts w:ascii="Verdana" w:eastAsia="Calibri" w:hAnsi="Verdana" w:cs="Times New Roman"/>
    </w:rPr>
  </w:style>
  <w:style w:type="paragraph" w:styleId="NormalWeb">
    <w:name w:val="Normal (Web)"/>
    <w:basedOn w:val="Normal"/>
    <w:uiPriority w:val="99"/>
    <w:semiHidden/>
    <w:unhideWhenUsed/>
    <w:rsid w:val="005E0D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C787E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003B5C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D9E"/>
    <w:rPr>
      <w:rFonts w:asciiTheme="majorHAnsi" w:eastAsiaTheme="majorEastAsia" w:hAnsiTheme="majorHAnsi" w:cstheme="majorBidi"/>
      <w:color w:val="003B5C" w:themeColor="text2"/>
      <w:spacing w:val="-6"/>
      <w:sz w:val="32"/>
      <w:szCs w:val="32"/>
    </w:rPr>
  </w:style>
  <w:style w:type="character" w:styleId="SubtleReference">
    <w:name w:val="Subtle Reference"/>
    <w:basedOn w:val="DefaultParagraphFont"/>
    <w:uiPriority w:val="31"/>
    <w:rsid w:val="001C78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1C787E"/>
    <w:rPr>
      <w:b/>
      <w:bCs/>
      <w:smallCaps/>
      <w:color w:val="003B5C" w:themeColor="text2"/>
      <w:u w:val="single"/>
    </w:rPr>
  </w:style>
  <w:style w:type="character" w:styleId="BookTitle">
    <w:name w:val="Book Title"/>
    <w:basedOn w:val="DefaultParagraphFont"/>
    <w:uiPriority w:val="33"/>
    <w:rsid w:val="001C787E"/>
    <w:rPr>
      <w:b/>
      <w:bCs/>
      <w:smallCaps/>
      <w:spacing w:val="10"/>
    </w:rPr>
  </w:style>
  <w:style w:type="character" w:styleId="Strong">
    <w:name w:val="Strong"/>
    <w:basedOn w:val="DefaultParagraphFont"/>
    <w:uiPriority w:val="22"/>
    <w:qFormat/>
    <w:rsid w:val="001C787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1C787E"/>
    <w:pPr>
      <w:spacing w:before="120"/>
      <w:ind w:left="720"/>
    </w:pPr>
    <w:rPr>
      <w:color w:val="003B5C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0D9E"/>
    <w:rPr>
      <w:rFonts w:ascii="Verdana" w:hAnsi="Verdana"/>
      <w:color w:val="003B5C" w:themeColor="text2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146B90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003B5C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B90"/>
    <w:rPr>
      <w:rFonts w:asciiTheme="majorHAnsi" w:eastAsiaTheme="majorEastAsia" w:hAnsiTheme="majorHAnsi" w:cstheme="majorBidi"/>
      <w:color w:val="003B5C" w:themeColor="accent1"/>
      <w:sz w:val="28"/>
      <w:szCs w:val="28"/>
    </w:rPr>
  </w:style>
  <w:style w:type="character" w:styleId="Emphasis">
    <w:name w:val="Emphasis"/>
    <w:basedOn w:val="DefaultParagraphFont"/>
    <w:uiPriority w:val="20"/>
    <w:rsid w:val="00146B90"/>
    <w:rPr>
      <w:i/>
      <w:iCs/>
    </w:rPr>
  </w:style>
  <w:style w:type="character" w:styleId="SubtleEmphasis">
    <w:name w:val="Subtle Emphasis"/>
    <w:basedOn w:val="DefaultParagraphFont"/>
    <w:uiPriority w:val="19"/>
    <w:rsid w:val="00146B9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rsid w:val="00146B90"/>
    <w:rPr>
      <w:b/>
      <w:bCs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A1402"/>
    <w:rPr>
      <w:color w:val="605E5C"/>
      <w:shd w:val="clear" w:color="auto" w:fill="E1DFDD"/>
    </w:rPr>
  </w:style>
  <w:style w:type="character" w:customStyle="1" w:styleId="keys1">
    <w:name w:val="keys1"/>
    <w:basedOn w:val="DefaultParagraphFont"/>
    <w:rsid w:val="00F455E3"/>
    <w:rPr>
      <w:b/>
      <w:bCs/>
      <w:caps/>
    </w:rPr>
  </w:style>
  <w:style w:type="character" w:styleId="FollowedHyperlink">
    <w:name w:val="FollowedHyperlink"/>
    <w:basedOn w:val="DefaultParagraphFont"/>
    <w:uiPriority w:val="99"/>
    <w:semiHidden/>
    <w:unhideWhenUsed/>
    <w:rsid w:val="006C65E6"/>
    <w:rPr>
      <w:color w:val="FF9E1B" w:themeColor="followedHyperlink"/>
      <w:u w:val="single"/>
    </w:rPr>
  </w:style>
  <w:style w:type="character" w:customStyle="1" w:styleId="ui-provider">
    <w:name w:val="ui-provider"/>
    <w:basedOn w:val="DefaultParagraphFont"/>
    <w:rsid w:val="00600D64"/>
  </w:style>
  <w:style w:type="paragraph" w:customStyle="1" w:styleId="TSNormal">
    <w:name w:val="TS Normal"/>
    <w:basedOn w:val="Normal"/>
    <w:link w:val="TSNormalChar"/>
    <w:qFormat/>
    <w:rsid w:val="00DA3396"/>
  </w:style>
  <w:style w:type="character" w:customStyle="1" w:styleId="TSNormalChar">
    <w:name w:val="TS Normal Char"/>
    <w:basedOn w:val="DefaultParagraphFont"/>
    <w:link w:val="TSNormal"/>
    <w:rsid w:val="00DA3396"/>
    <w:rPr>
      <w:rFonts w:ascii="Verdana" w:hAnsi="Verdana"/>
    </w:rPr>
  </w:style>
  <w:style w:type="paragraph" w:customStyle="1" w:styleId="TSHeadings">
    <w:name w:val="TS Headings"/>
    <w:basedOn w:val="TSNormal"/>
    <w:link w:val="TSHeadingsChar"/>
    <w:qFormat/>
    <w:rsid w:val="00DA3396"/>
    <w:pPr>
      <w:tabs>
        <w:tab w:val="center" w:pos="1020"/>
      </w:tabs>
    </w:pPr>
    <w:rPr>
      <w:b/>
      <w:bCs/>
      <w:sz w:val="28"/>
      <w:szCs w:val="28"/>
    </w:rPr>
  </w:style>
  <w:style w:type="character" w:customStyle="1" w:styleId="TSHeadingsChar">
    <w:name w:val="TS Headings Char"/>
    <w:basedOn w:val="TSNormalChar"/>
    <w:link w:val="TSHeadings"/>
    <w:rsid w:val="00DA3396"/>
    <w:rPr>
      <w:rFonts w:ascii="Verdana" w:hAnsi="Verdana"/>
      <w:b/>
      <w:bCs/>
      <w:sz w:val="28"/>
      <w:szCs w:val="28"/>
    </w:rPr>
  </w:style>
  <w:style w:type="paragraph" w:customStyle="1" w:styleId="Default">
    <w:name w:val="Default"/>
    <w:rsid w:val="00BC19BE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5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00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1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1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7077\Documents\Custom%20Office%20Templates\Guide%20Template%203.28.21.dotx" TargetMode="External"/></Relationships>
</file>

<file path=word/theme/theme1.xml><?xml version="1.0" encoding="utf-8"?>
<a:theme xmlns:a="http://schemas.openxmlformats.org/drawingml/2006/main" name="AAH Branding Colors">
  <a:themeElements>
    <a:clrScheme name="AAH Brand Colors">
      <a:dk1>
        <a:sysClr val="windowText" lastClr="000000"/>
      </a:dk1>
      <a:lt1>
        <a:sysClr val="window" lastClr="FFFFFF"/>
      </a:lt1>
      <a:dk2>
        <a:srgbClr val="003B5C"/>
      </a:dk2>
      <a:lt2>
        <a:srgbClr val="A7A8A9"/>
      </a:lt2>
      <a:accent1>
        <a:srgbClr val="003B5C"/>
      </a:accent1>
      <a:accent2>
        <a:srgbClr val="572C5F"/>
      </a:accent2>
      <a:accent3>
        <a:srgbClr val="C5299B"/>
      </a:accent3>
      <a:accent4>
        <a:srgbClr val="00A3E0"/>
      </a:accent4>
      <a:accent5>
        <a:srgbClr val="71C5E8"/>
      </a:accent5>
      <a:accent6>
        <a:srgbClr val="004C45"/>
      </a:accent6>
      <a:hlink>
        <a:srgbClr val="A4D65E"/>
      </a:hlink>
      <a:folHlink>
        <a:srgbClr val="FF9E1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0784f-c4c2-4a90-b8d4-e0bd84d80981" xsi:nil="true"/>
    <lcf76f155ced4ddcb4097134ff3c332f xmlns="c983d1a1-ad6c-493d-9e28-76b72b69c4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ACF291BCF38499B5CA87D0E7A8879" ma:contentTypeVersion="15" ma:contentTypeDescription="Create a new document." ma:contentTypeScope="" ma:versionID="281458c8ade417437fa17f08857505f4">
  <xsd:schema xmlns:xsd="http://www.w3.org/2001/XMLSchema" xmlns:xs="http://www.w3.org/2001/XMLSchema" xmlns:p="http://schemas.microsoft.com/office/2006/metadata/properties" xmlns:ns2="c983d1a1-ad6c-493d-9e28-76b72b69c462" xmlns:ns3="d8e0784f-c4c2-4a90-b8d4-e0bd84d80981" targetNamespace="http://schemas.microsoft.com/office/2006/metadata/properties" ma:root="true" ma:fieldsID="57106f656ac9a7375d02e1e3f2bdd2da" ns2:_="" ns3:_="">
    <xsd:import namespace="c983d1a1-ad6c-493d-9e28-76b72b69c462"/>
    <xsd:import namespace="d8e0784f-c4c2-4a90-b8d4-e0bd84d80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d1a1-ad6c-493d-9e28-76b72b69c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53e833e-a46d-475e-9e2d-f41d1b126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0784f-c4c2-4a90-b8d4-e0bd84d80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116c8b-88b2-409f-8365-7b23fd25edc5}" ma:internalName="TaxCatchAll" ma:showField="CatchAllData" ma:web="d8e0784f-c4c2-4a90-b8d4-e0bd84d80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3F60-D52A-4E18-9BC2-F020E80355F2}">
  <ds:schemaRefs>
    <ds:schemaRef ds:uri="d8e0784f-c4c2-4a90-b8d4-e0bd84d80981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983d1a1-ad6c-493d-9e28-76b72b69c462"/>
  </ds:schemaRefs>
</ds:datastoreItem>
</file>

<file path=customXml/itemProps2.xml><?xml version="1.0" encoding="utf-8"?>
<ds:datastoreItem xmlns:ds="http://schemas.openxmlformats.org/officeDocument/2006/customXml" ds:itemID="{43219AF3-AB3A-48E8-8691-ACEAB4CD0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3d1a1-ad6c-493d-9e28-76b72b69c462"/>
    <ds:schemaRef ds:uri="d8e0784f-c4c2-4a90-b8d4-e0bd84d80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2ED03-8761-4E19-AB29-AADFFEC6AF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790833-51B4-4155-9C08-B93A66FC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 Template 3.28.21</Template>
  <TotalTime>1</TotalTime>
  <Pages>4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Hoeffner, Kelly J.</dc:creator>
  <cp:keywords/>
  <dc:description/>
  <cp:lastModifiedBy>McHone, Torie L</cp:lastModifiedBy>
  <cp:revision>2</cp:revision>
  <cp:lastPrinted>2025-07-22T14:34:00Z</cp:lastPrinted>
  <dcterms:created xsi:type="dcterms:W3CDTF">2025-11-04T18:43:00Z</dcterms:created>
  <dcterms:modified xsi:type="dcterms:W3CDTF">2025-11-04T18:43:00Z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0x010100A0FACF291BCF38499B5CA87D0E7A8879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