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3B156C" w14:textId="77777777" w:rsidR="0026140C" w:rsidRPr="004C1A2C" w:rsidRDefault="0026140C" w:rsidP="004C1A2C">
      <w:pPr>
        <w:spacing w:after="0" w:line="240" w:lineRule="auto"/>
        <w:rPr>
          <w:rFonts w:asciiTheme="minorHAnsi" w:hAnsiTheme="minorHAnsi" w:cstheme="minorHAnsi"/>
        </w:rPr>
      </w:pPr>
      <w:bookmarkStart w:id="0" w:name="_GoBack"/>
      <w:bookmarkEnd w:id="0"/>
    </w:p>
    <w:p w14:paraId="40B1ACA0" w14:textId="77777777" w:rsidR="0026140C" w:rsidRPr="004C1A2C" w:rsidRDefault="00E61876" w:rsidP="004C1A2C">
      <w:pPr>
        <w:spacing w:after="0" w:line="240" w:lineRule="auto"/>
        <w:ind w:left="2160" w:hanging="2160"/>
        <w:rPr>
          <w:rFonts w:asciiTheme="minorHAnsi" w:hAnsiTheme="minorHAnsi" w:cstheme="minorHAnsi"/>
          <w:b/>
        </w:rPr>
      </w:pPr>
      <w:sdt>
        <w:sdtPr>
          <w:rPr>
            <w:rFonts w:asciiTheme="minorHAnsi" w:hAnsiTheme="minorHAnsi" w:cstheme="minorHAnsi"/>
            <w:b/>
          </w:rPr>
          <w:alias w:val="Procedure Number"/>
          <w:tag w:val="Procedure_x0020_Number0"/>
          <w:id w:val="-1526163633"/>
          <w:placeholder>
            <w:docPart w:val="A2BAE3C039664281805D2486B523D737"/>
          </w:placeholder>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Procedure_x0020_Number[1]" w:storeItemID="{1B8DD281-542C-4D20-B238-0D3B1C8DA2A4}"/>
          <w:text/>
        </w:sdtPr>
        <w:sdtEndPr/>
        <w:sdtContent>
          <w:r w:rsidR="004C1A2C" w:rsidRPr="004C1A2C">
            <w:rPr>
              <w:rFonts w:asciiTheme="minorHAnsi" w:hAnsiTheme="minorHAnsi" w:cstheme="minorHAnsi"/>
              <w:b/>
            </w:rPr>
            <w:t>MICRO.STAIN.1.0</w:t>
          </w:r>
        </w:sdtContent>
      </w:sdt>
      <w:r w:rsidR="0026140C" w:rsidRPr="004C1A2C">
        <w:rPr>
          <w:rFonts w:asciiTheme="minorHAnsi" w:hAnsiTheme="minorHAnsi" w:cstheme="minorHAnsi"/>
          <w:b/>
        </w:rPr>
        <w:tab/>
      </w:r>
      <w:sdt>
        <w:sdtPr>
          <w:rPr>
            <w:rFonts w:asciiTheme="minorHAnsi" w:hAnsiTheme="minorHAnsi" w:cstheme="minorHAnsi"/>
            <w:b/>
          </w:rPr>
          <w:alias w:val="Title"/>
          <w:tag w:val=""/>
          <w:id w:val="736055917"/>
          <w:placeholder>
            <w:docPart w:val="82B3587B7ED2497BBE9163E6AAAF0741"/>
          </w:placeholder>
          <w:dataBinding w:prefixMappings="xmlns:ns0='http://purl.org/dc/elements/1.1/' xmlns:ns1='http://schemas.openxmlformats.org/package/2006/metadata/core-properties' " w:xpath="/ns1:coreProperties[1]/ns0:title[1]" w:storeItemID="{6C3C8BC8-F283-45AE-878A-BAB7291924A1}"/>
          <w:text/>
        </w:sdtPr>
        <w:sdtEndPr/>
        <w:sdtContent>
          <w:r w:rsidR="004C1A2C" w:rsidRPr="004C1A2C">
            <w:rPr>
              <w:rFonts w:asciiTheme="minorHAnsi" w:hAnsiTheme="minorHAnsi" w:cstheme="minorHAnsi"/>
              <w:b/>
            </w:rPr>
            <w:t>GRAM STAIN</w:t>
          </w:r>
        </w:sdtContent>
      </w:sdt>
    </w:p>
    <w:p w14:paraId="7B383F2D" w14:textId="77777777" w:rsidR="004C1A2C" w:rsidRPr="004C1A2C" w:rsidRDefault="004C1A2C" w:rsidP="004C1A2C">
      <w:pPr>
        <w:spacing w:after="0" w:line="240" w:lineRule="auto"/>
        <w:rPr>
          <w:rFonts w:asciiTheme="minorHAnsi" w:hAnsiTheme="minorHAnsi" w:cstheme="minorHAnsi"/>
        </w:rPr>
      </w:pPr>
    </w:p>
    <w:p w14:paraId="0082DC5C" w14:textId="77777777" w:rsidR="001F07B7" w:rsidRPr="004C1A2C" w:rsidRDefault="001F07B7" w:rsidP="001F07B7">
      <w:pPr>
        <w:spacing w:after="0" w:line="240" w:lineRule="auto"/>
        <w:rPr>
          <w:rFonts w:asciiTheme="minorHAnsi" w:hAnsiTheme="minorHAnsi" w:cstheme="minorHAnsi"/>
          <w:b/>
        </w:rPr>
      </w:pPr>
      <w:r w:rsidRPr="004C1A2C">
        <w:rPr>
          <w:rFonts w:asciiTheme="minorHAnsi" w:hAnsiTheme="minorHAnsi" w:cstheme="minorHAnsi"/>
          <w:b/>
        </w:rPr>
        <w:t>PRINCIPLE</w:t>
      </w:r>
    </w:p>
    <w:p w14:paraId="7521F98C" w14:textId="77777777" w:rsidR="0088613E" w:rsidRPr="0088613E" w:rsidRDefault="0088613E" w:rsidP="0088613E">
      <w:pPr>
        <w:spacing w:after="0" w:line="240" w:lineRule="auto"/>
        <w:rPr>
          <w:rFonts w:asciiTheme="minorHAnsi" w:hAnsiTheme="minorHAnsi" w:cstheme="minorHAnsi"/>
        </w:rPr>
      </w:pPr>
      <w:r w:rsidRPr="0088613E">
        <w:rPr>
          <w:rFonts w:asciiTheme="minorHAnsi" w:hAnsiTheme="minorHAnsi" w:cstheme="minorHAnsi"/>
        </w:rPr>
        <w:t>The Gram Stain is used to classify bacteria on the basis of their forms, sizes, cellular morphologies, and Gram reaction. It is also a critical test for the rapid presumptive diagnosis of infectious organisms and serves to assess the quality of clinical specimens.</w:t>
      </w:r>
    </w:p>
    <w:p w14:paraId="669352C0" w14:textId="77777777" w:rsidR="0088613E" w:rsidRDefault="0088613E" w:rsidP="0088613E">
      <w:pPr>
        <w:spacing w:after="0" w:line="240" w:lineRule="auto"/>
        <w:rPr>
          <w:rFonts w:asciiTheme="minorHAnsi" w:hAnsiTheme="minorHAnsi" w:cstheme="minorHAnsi"/>
        </w:rPr>
      </w:pPr>
    </w:p>
    <w:p w14:paraId="336F60DA" w14:textId="77777777" w:rsidR="0088613E" w:rsidRPr="0088613E" w:rsidRDefault="0088613E" w:rsidP="0088613E">
      <w:pPr>
        <w:spacing w:after="0" w:line="240" w:lineRule="auto"/>
        <w:rPr>
          <w:rFonts w:asciiTheme="minorHAnsi" w:hAnsiTheme="minorHAnsi" w:cstheme="minorHAnsi"/>
        </w:rPr>
      </w:pPr>
      <w:r w:rsidRPr="0088613E">
        <w:rPr>
          <w:rFonts w:asciiTheme="minorHAnsi" w:hAnsiTheme="minorHAnsi" w:cstheme="minorHAnsi"/>
        </w:rPr>
        <w:t xml:space="preserve">Bacteria vary in their ability to retain crystal violet after treatment with Grams iodine which acts as a mordant fixing the crystal violet to the cell wall and then an organic solvent (either alcohol or acetone). Those organisms that retain crystal violet are considered Gram positive; those that do not retain the crystal violet and are stained pink or red by the counter-stain are considered Gram negative.  The difference in the staining reaction can be directly related to the cell wall structure of Gram negative and Gram positive organisms, the Gram positive cells having a thick peptidoglycan structure.  </w:t>
      </w:r>
    </w:p>
    <w:p w14:paraId="52E361BD" w14:textId="77777777" w:rsidR="0088613E" w:rsidRPr="0088613E" w:rsidRDefault="0088613E" w:rsidP="0088613E">
      <w:pPr>
        <w:spacing w:after="0" w:line="240" w:lineRule="auto"/>
        <w:rPr>
          <w:rFonts w:asciiTheme="minorHAnsi" w:hAnsiTheme="minorHAnsi" w:cstheme="minorHAnsi"/>
        </w:rPr>
      </w:pPr>
    </w:p>
    <w:p w14:paraId="08AED940" w14:textId="239E45AF" w:rsidR="001F07B7" w:rsidRDefault="0088613E" w:rsidP="0088613E">
      <w:pPr>
        <w:spacing w:after="0" w:line="240" w:lineRule="auto"/>
        <w:rPr>
          <w:rFonts w:asciiTheme="minorHAnsi" w:hAnsiTheme="minorHAnsi" w:cstheme="minorHAnsi"/>
        </w:rPr>
      </w:pPr>
      <w:r w:rsidRPr="0088613E">
        <w:rPr>
          <w:rFonts w:asciiTheme="minorHAnsi" w:hAnsiTheme="minorHAnsi" w:cstheme="minorHAnsi"/>
        </w:rPr>
        <w:t>The recommended diagnostic test for Bacterial Vaginosis (BV) is a Gram stained smear, using a scoring system based on the relative amounts of bacterial morphotypes that are present. BV is defined as a shift in vaginal flora from predominantly lactobacilli to a mixture of anaerobic organisms</w:t>
      </w:r>
      <w:r>
        <w:rPr>
          <w:rFonts w:asciiTheme="minorHAnsi" w:hAnsiTheme="minorHAnsi" w:cstheme="minorHAnsi"/>
        </w:rPr>
        <w:t>.</w:t>
      </w:r>
    </w:p>
    <w:p w14:paraId="3CDA73EE" w14:textId="77777777" w:rsidR="0088613E" w:rsidRDefault="0088613E" w:rsidP="0088613E">
      <w:pPr>
        <w:spacing w:after="0" w:line="240" w:lineRule="auto"/>
        <w:rPr>
          <w:rFonts w:asciiTheme="minorHAnsi" w:hAnsiTheme="minorHAnsi" w:cstheme="minorHAnsi"/>
        </w:rPr>
      </w:pPr>
    </w:p>
    <w:p w14:paraId="36D11DB4" w14:textId="77777777" w:rsidR="001F07B7" w:rsidRDefault="001F07B7" w:rsidP="001F07B7">
      <w:pPr>
        <w:spacing w:after="0" w:line="240" w:lineRule="auto"/>
        <w:rPr>
          <w:rFonts w:asciiTheme="minorHAnsi" w:hAnsiTheme="minorHAnsi" w:cstheme="minorHAnsi"/>
        </w:rPr>
      </w:pPr>
      <w:r>
        <w:rPr>
          <w:rFonts w:asciiTheme="minorHAnsi" w:hAnsiTheme="minorHAnsi" w:cstheme="minorHAnsi"/>
          <w:b/>
        </w:rPr>
        <w:t>OWNERS</w:t>
      </w:r>
    </w:p>
    <w:p w14:paraId="0F6D57BD" w14:textId="77777777" w:rsidR="001F07B7" w:rsidRDefault="001F07B7" w:rsidP="001F07B7">
      <w:pPr>
        <w:spacing w:after="0" w:line="240" w:lineRule="auto"/>
        <w:rPr>
          <w:rFonts w:asciiTheme="minorHAnsi" w:hAnsiTheme="minorHAnsi" w:cstheme="minorHAnsi"/>
        </w:rPr>
      </w:pPr>
      <w:r>
        <w:rPr>
          <w:rFonts w:asciiTheme="minorHAnsi" w:hAnsiTheme="minorHAnsi" w:cstheme="minorHAnsi"/>
        </w:rPr>
        <w:t>Manager, Regional Microbiology</w:t>
      </w:r>
    </w:p>
    <w:p w14:paraId="70CB9CDD" w14:textId="77777777" w:rsidR="001F07B7" w:rsidRPr="004C1A2C" w:rsidRDefault="001F07B7" w:rsidP="001F07B7">
      <w:pPr>
        <w:spacing w:after="0" w:line="240" w:lineRule="auto"/>
        <w:rPr>
          <w:rFonts w:asciiTheme="minorHAnsi" w:hAnsiTheme="minorHAnsi" w:cstheme="minorHAnsi"/>
        </w:rPr>
      </w:pPr>
      <w:r>
        <w:rPr>
          <w:rFonts w:asciiTheme="minorHAnsi" w:hAnsiTheme="minorHAnsi" w:cstheme="minorHAnsi"/>
        </w:rPr>
        <w:t>Microbiology &amp; Molecular Best Practice Team</w:t>
      </w:r>
    </w:p>
    <w:p w14:paraId="4E4DB4C2" w14:textId="77777777" w:rsidR="001F07B7" w:rsidRDefault="001F07B7" w:rsidP="001F07B7">
      <w:pPr>
        <w:spacing w:after="0" w:line="240" w:lineRule="auto"/>
        <w:rPr>
          <w:rFonts w:asciiTheme="minorHAnsi" w:hAnsiTheme="minorHAnsi" w:cstheme="minorHAnsi"/>
        </w:rPr>
      </w:pPr>
    </w:p>
    <w:p w14:paraId="04C2F9B2" w14:textId="4834049C" w:rsidR="008A6085" w:rsidRDefault="008A6085" w:rsidP="001F07B7">
      <w:pPr>
        <w:spacing w:after="0" w:line="240" w:lineRule="auto"/>
        <w:rPr>
          <w:rFonts w:asciiTheme="minorHAnsi" w:hAnsiTheme="minorHAnsi" w:cstheme="minorHAnsi"/>
          <w:b/>
        </w:rPr>
      </w:pPr>
      <w:r>
        <w:rPr>
          <w:rFonts w:asciiTheme="minorHAnsi" w:hAnsiTheme="minorHAnsi" w:cstheme="minorHAnsi"/>
          <w:b/>
        </w:rPr>
        <w:t>TABLE OF CONTENTS</w:t>
      </w:r>
    </w:p>
    <w:p w14:paraId="46F1E03B" w14:textId="77777777" w:rsidR="008A6085" w:rsidRDefault="008A6085" w:rsidP="001F07B7">
      <w:pPr>
        <w:spacing w:after="0" w:line="240" w:lineRule="auto"/>
        <w:rPr>
          <w:rFonts w:asciiTheme="minorHAnsi" w:hAnsiTheme="minorHAnsi"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0"/>
        <w:gridCol w:w="1626"/>
      </w:tblGrid>
      <w:tr w:rsidR="00BB7E2F" w14:paraId="1C4E3F30" w14:textId="77777777" w:rsidTr="00915713">
        <w:tc>
          <w:tcPr>
            <w:tcW w:w="7950" w:type="dxa"/>
          </w:tcPr>
          <w:p w14:paraId="55F9A61B" w14:textId="44984B19" w:rsidR="00BB7E2F" w:rsidRPr="000844A6" w:rsidRDefault="00BB7E2F" w:rsidP="000844A6">
            <w:pPr>
              <w:rPr>
                <w:rFonts w:asciiTheme="minorHAnsi" w:hAnsiTheme="minorHAnsi" w:cstheme="minorHAnsi"/>
              </w:rPr>
            </w:pPr>
            <w:r w:rsidRPr="000844A6">
              <w:rPr>
                <w:rFonts w:asciiTheme="minorHAnsi" w:hAnsiTheme="minorHAnsi" w:cstheme="minorHAnsi"/>
              </w:rPr>
              <w:t>Associated Documents……………………………………………</w:t>
            </w:r>
            <w:r w:rsidR="000844A6">
              <w:rPr>
                <w:rFonts w:asciiTheme="minorHAnsi" w:hAnsiTheme="minorHAnsi" w:cstheme="minorHAnsi"/>
              </w:rPr>
              <w:t>……………</w:t>
            </w:r>
            <w:r w:rsidRPr="000844A6">
              <w:rPr>
                <w:rFonts w:asciiTheme="minorHAnsi" w:hAnsiTheme="minorHAnsi" w:cstheme="minorHAnsi"/>
              </w:rPr>
              <w:t>……………………………………….</w:t>
            </w:r>
          </w:p>
        </w:tc>
        <w:tc>
          <w:tcPr>
            <w:tcW w:w="1626" w:type="dxa"/>
          </w:tcPr>
          <w:p w14:paraId="6566300D" w14:textId="3375F5A6" w:rsidR="00BB7E2F" w:rsidRDefault="00F434E0" w:rsidP="001F07B7">
            <w:pPr>
              <w:rPr>
                <w:rFonts w:asciiTheme="minorHAnsi" w:hAnsiTheme="minorHAnsi" w:cstheme="minorHAnsi"/>
              </w:rPr>
            </w:pPr>
            <w:r>
              <w:rPr>
                <w:rFonts w:asciiTheme="minorHAnsi" w:hAnsiTheme="minorHAnsi" w:cstheme="minorHAnsi"/>
              </w:rPr>
              <w:t>Page 2</w:t>
            </w:r>
          </w:p>
        </w:tc>
      </w:tr>
      <w:tr w:rsidR="008A6085" w14:paraId="482F9C3A" w14:textId="77777777" w:rsidTr="00915713">
        <w:tc>
          <w:tcPr>
            <w:tcW w:w="7950" w:type="dxa"/>
          </w:tcPr>
          <w:p w14:paraId="471C6FD6" w14:textId="75FBFB49" w:rsidR="008A6085" w:rsidRPr="000844A6" w:rsidRDefault="008A6085" w:rsidP="000844A6">
            <w:pPr>
              <w:rPr>
                <w:rFonts w:asciiTheme="minorHAnsi" w:hAnsiTheme="minorHAnsi" w:cstheme="minorHAnsi"/>
              </w:rPr>
            </w:pPr>
            <w:r w:rsidRPr="000844A6">
              <w:rPr>
                <w:rFonts w:asciiTheme="minorHAnsi" w:hAnsiTheme="minorHAnsi" w:cstheme="minorHAnsi"/>
              </w:rPr>
              <w:t>Test Information</w:t>
            </w:r>
            <w:r w:rsidR="00907FEE" w:rsidRPr="000844A6">
              <w:rPr>
                <w:rFonts w:asciiTheme="minorHAnsi" w:hAnsiTheme="minorHAnsi" w:cstheme="minorHAnsi"/>
              </w:rPr>
              <w:t>……………………………………………………………………</w:t>
            </w:r>
            <w:r w:rsidR="000844A6">
              <w:rPr>
                <w:rFonts w:asciiTheme="minorHAnsi" w:hAnsiTheme="minorHAnsi" w:cstheme="minorHAnsi"/>
              </w:rPr>
              <w:t>……………</w:t>
            </w:r>
            <w:r w:rsidR="00907FEE" w:rsidRPr="000844A6">
              <w:rPr>
                <w:rFonts w:asciiTheme="minorHAnsi" w:hAnsiTheme="minorHAnsi" w:cstheme="minorHAnsi"/>
              </w:rPr>
              <w:t>…………………………</w:t>
            </w:r>
          </w:p>
        </w:tc>
        <w:tc>
          <w:tcPr>
            <w:tcW w:w="1626" w:type="dxa"/>
          </w:tcPr>
          <w:p w14:paraId="28FB3511" w14:textId="0C3E3593" w:rsidR="008A6085" w:rsidRPr="008A6085" w:rsidRDefault="008A6085" w:rsidP="001F07B7">
            <w:pPr>
              <w:rPr>
                <w:rFonts w:asciiTheme="minorHAnsi" w:hAnsiTheme="minorHAnsi" w:cstheme="minorHAnsi"/>
              </w:rPr>
            </w:pPr>
            <w:r>
              <w:rPr>
                <w:rFonts w:asciiTheme="minorHAnsi" w:hAnsiTheme="minorHAnsi" w:cstheme="minorHAnsi"/>
              </w:rPr>
              <w:t>Page 2</w:t>
            </w:r>
          </w:p>
        </w:tc>
      </w:tr>
      <w:tr w:rsidR="007026E6" w14:paraId="49C4E48E" w14:textId="77777777" w:rsidTr="00915713">
        <w:tc>
          <w:tcPr>
            <w:tcW w:w="7950" w:type="dxa"/>
          </w:tcPr>
          <w:p w14:paraId="28DFB961" w14:textId="4448D308" w:rsidR="007026E6" w:rsidRPr="000844A6" w:rsidRDefault="007026E6" w:rsidP="007026E6">
            <w:pPr>
              <w:rPr>
                <w:rFonts w:asciiTheme="minorHAnsi" w:hAnsiTheme="minorHAnsi" w:cstheme="minorHAnsi"/>
              </w:rPr>
            </w:pPr>
            <w:r>
              <w:rPr>
                <w:rFonts w:asciiTheme="minorHAnsi" w:hAnsiTheme="minorHAnsi" w:cstheme="minorHAnsi"/>
              </w:rPr>
              <w:t>Equipment and Supplies…………………..…………………………………………………..………………………</w:t>
            </w:r>
          </w:p>
        </w:tc>
        <w:tc>
          <w:tcPr>
            <w:tcW w:w="1626" w:type="dxa"/>
          </w:tcPr>
          <w:p w14:paraId="29D77589" w14:textId="2347482D" w:rsidR="007026E6" w:rsidRDefault="007026E6" w:rsidP="007026E6">
            <w:pPr>
              <w:rPr>
                <w:rFonts w:asciiTheme="minorHAnsi" w:hAnsiTheme="minorHAnsi" w:cstheme="minorHAnsi"/>
              </w:rPr>
            </w:pPr>
            <w:r>
              <w:rPr>
                <w:rFonts w:asciiTheme="minorHAnsi" w:hAnsiTheme="minorHAnsi" w:cstheme="minorHAnsi"/>
              </w:rPr>
              <w:t>Page 2</w:t>
            </w:r>
          </w:p>
        </w:tc>
      </w:tr>
      <w:tr w:rsidR="007026E6" w14:paraId="76F5817A" w14:textId="77777777" w:rsidTr="00915713">
        <w:tc>
          <w:tcPr>
            <w:tcW w:w="7950" w:type="dxa"/>
          </w:tcPr>
          <w:p w14:paraId="658928BF" w14:textId="102B693E" w:rsidR="007026E6" w:rsidRPr="000844A6" w:rsidRDefault="007026E6" w:rsidP="007026E6">
            <w:pPr>
              <w:rPr>
                <w:rFonts w:asciiTheme="minorHAnsi" w:hAnsiTheme="minorHAnsi" w:cstheme="minorHAnsi"/>
              </w:rPr>
            </w:pPr>
            <w:r w:rsidRPr="000844A6">
              <w:rPr>
                <w:rFonts w:asciiTheme="minorHAnsi" w:hAnsiTheme="minorHAnsi" w:cstheme="minorHAnsi"/>
              </w:rPr>
              <w:t>Specimen Requirements………………………………………………………………………</w:t>
            </w:r>
            <w:r>
              <w:rPr>
                <w:rFonts w:asciiTheme="minorHAnsi" w:hAnsiTheme="minorHAnsi" w:cstheme="minorHAnsi"/>
              </w:rPr>
              <w:t>…………..</w:t>
            </w:r>
            <w:r w:rsidRPr="000844A6">
              <w:rPr>
                <w:rFonts w:asciiTheme="minorHAnsi" w:hAnsiTheme="minorHAnsi" w:cstheme="minorHAnsi"/>
              </w:rPr>
              <w:t>…………..</w:t>
            </w:r>
          </w:p>
        </w:tc>
        <w:tc>
          <w:tcPr>
            <w:tcW w:w="1626" w:type="dxa"/>
          </w:tcPr>
          <w:p w14:paraId="59ED12C2" w14:textId="58DBB7E1" w:rsidR="007026E6" w:rsidRPr="00907FEE" w:rsidRDefault="00F434E0" w:rsidP="007026E6">
            <w:pPr>
              <w:rPr>
                <w:rFonts w:asciiTheme="minorHAnsi" w:hAnsiTheme="minorHAnsi" w:cstheme="minorHAnsi"/>
              </w:rPr>
            </w:pPr>
            <w:r>
              <w:rPr>
                <w:rFonts w:asciiTheme="minorHAnsi" w:hAnsiTheme="minorHAnsi" w:cstheme="minorHAnsi"/>
              </w:rPr>
              <w:t>Page 3</w:t>
            </w:r>
          </w:p>
        </w:tc>
      </w:tr>
      <w:tr w:rsidR="007026E6" w14:paraId="29986144" w14:textId="77777777" w:rsidTr="00915713">
        <w:tc>
          <w:tcPr>
            <w:tcW w:w="7950" w:type="dxa"/>
          </w:tcPr>
          <w:p w14:paraId="43751FD4" w14:textId="3AA23685" w:rsidR="007026E6" w:rsidRPr="000844A6" w:rsidRDefault="007026E6" w:rsidP="007026E6">
            <w:pPr>
              <w:rPr>
                <w:rFonts w:asciiTheme="minorHAnsi" w:hAnsiTheme="minorHAnsi" w:cstheme="minorHAnsi"/>
              </w:rPr>
            </w:pPr>
            <w:r>
              <w:rPr>
                <w:rFonts w:asciiTheme="minorHAnsi" w:hAnsiTheme="minorHAnsi" w:cstheme="minorHAnsi"/>
              </w:rPr>
              <w:t>Reagents…………………………………………………………………………..…………………………………………..</w:t>
            </w:r>
          </w:p>
        </w:tc>
        <w:tc>
          <w:tcPr>
            <w:tcW w:w="1626" w:type="dxa"/>
          </w:tcPr>
          <w:p w14:paraId="7F52E140" w14:textId="6C9548DE" w:rsidR="007026E6" w:rsidRPr="00030C74" w:rsidRDefault="00F434E0" w:rsidP="007026E6">
            <w:pPr>
              <w:rPr>
                <w:rFonts w:asciiTheme="minorHAnsi" w:hAnsiTheme="minorHAnsi" w:cstheme="minorHAnsi"/>
              </w:rPr>
            </w:pPr>
            <w:r>
              <w:rPr>
                <w:rFonts w:asciiTheme="minorHAnsi" w:hAnsiTheme="minorHAnsi" w:cstheme="minorHAnsi"/>
              </w:rPr>
              <w:t>Page 5</w:t>
            </w:r>
          </w:p>
        </w:tc>
      </w:tr>
      <w:tr w:rsidR="007026E6" w14:paraId="183E67E0" w14:textId="77777777" w:rsidTr="00915713">
        <w:tc>
          <w:tcPr>
            <w:tcW w:w="7950" w:type="dxa"/>
          </w:tcPr>
          <w:p w14:paraId="7C3469E7" w14:textId="5512B035" w:rsidR="007026E6" w:rsidRPr="00030C74" w:rsidRDefault="007026E6" w:rsidP="007026E6">
            <w:pPr>
              <w:rPr>
                <w:rFonts w:asciiTheme="minorHAnsi" w:hAnsiTheme="minorHAnsi" w:cstheme="minorHAnsi"/>
              </w:rPr>
            </w:pPr>
            <w:r>
              <w:rPr>
                <w:rFonts w:asciiTheme="minorHAnsi" w:hAnsiTheme="minorHAnsi" w:cstheme="minorHAnsi"/>
              </w:rPr>
              <w:t>Quality Control…………………..…………………………………………………..…………………………………….</w:t>
            </w:r>
          </w:p>
        </w:tc>
        <w:tc>
          <w:tcPr>
            <w:tcW w:w="1626" w:type="dxa"/>
          </w:tcPr>
          <w:p w14:paraId="01CFB424" w14:textId="456DA06D" w:rsidR="007026E6" w:rsidRPr="00030C74" w:rsidRDefault="00C24006" w:rsidP="007026E6">
            <w:pPr>
              <w:rPr>
                <w:rFonts w:asciiTheme="minorHAnsi" w:hAnsiTheme="minorHAnsi" w:cstheme="minorHAnsi"/>
              </w:rPr>
            </w:pPr>
            <w:r>
              <w:rPr>
                <w:rFonts w:asciiTheme="minorHAnsi" w:hAnsiTheme="minorHAnsi" w:cstheme="minorHAnsi"/>
              </w:rPr>
              <w:t>Page 6</w:t>
            </w:r>
          </w:p>
        </w:tc>
      </w:tr>
      <w:tr w:rsidR="007026E6" w14:paraId="66EA9AB4" w14:textId="77777777" w:rsidTr="00915713">
        <w:tc>
          <w:tcPr>
            <w:tcW w:w="7950" w:type="dxa"/>
          </w:tcPr>
          <w:p w14:paraId="2D23C8F5" w14:textId="409EE64F" w:rsidR="007026E6" w:rsidRPr="008B7374" w:rsidRDefault="007026E6" w:rsidP="00F434E0">
            <w:pPr>
              <w:rPr>
                <w:rFonts w:asciiTheme="minorHAnsi" w:hAnsiTheme="minorHAnsi" w:cstheme="minorHAnsi"/>
              </w:rPr>
            </w:pPr>
            <w:r>
              <w:rPr>
                <w:rFonts w:asciiTheme="minorHAnsi" w:hAnsiTheme="minorHAnsi" w:cstheme="minorHAnsi"/>
              </w:rPr>
              <w:t>Procedure—General Staining Procedure</w:t>
            </w:r>
            <w:r w:rsidR="00EA082D">
              <w:rPr>
                <w:rFonts w:asciiTheme="minorHAnsi" w:hAnsiTheme="minorHAnsi" w:cstheme="minorHAnsi"/>
              </w:rPr>
              <w:t>.....</w:t>
            </w:r>
            <w:r w:rsidR="00E41723">
              <w:rPr>
                <w:rFonts w:asciiTheme="minorHAnsi" w:hAnsiTheme="minorHAnsi" w:cstheme="minorHAnsi"/>
              </w:rPr>
              <w:t>………………</w:t>
            </w:r>
            <w:r w:rsidR="00D96185">
              <w:rPr>
                <w:rFonts w:asciiTheme="minorHAnsi" w:hAnsiTheme="minorHAnsi" w:cstheme="minorHAnsi"/>
              </w:rPr>
              <w:t>..</w:t>
            </w:r>
            <w:r w:rsidR="00E41723">
              <w:rPr>
                <w:rFonts w:asciiTheme="minorHAnsi" w:hAnsiTheme="minorHAnsi" w:cstheme="minorHAnsi"/>
              </w:rPr>
              <w:t>…………</w:t>
            </w:r>
            <w:r w:rsidR="00F434E0">
              <w:rPr>
                <w:rFonts w:asciiTheme="minorHAnsi" w:hAnsiTheme="minorHAnsi" w:cstheme="minorHAnsi"/>
              </w:rPr>
              <w:t>………………..……………………</w:t>
            </w:r>
          </w:p>
        </w:tc>
        <w:tc>
          <w:tcPr>
            <w:tcW w:w="1626" w:type="dxa"/>
          </w:tcPr>
          <w:p w14:paraId="50E11B8C" w14:textId="2AF63D91" w:rsidR="007026E6" w:rsidRPr="00F434E0" w:rsidRDefault="00F434E0" w:rsidP="007026E6">
            <w:pPr>
              <w:rPr>
                <w:rFonts w:asciiTheme="minorHAnsi" w:hAnsiTheme="minorHAnsi" w:cstheme="minorHAnsi"/>
              </w:rPr>
            </w:pPr>
            <w:r>
              <w:rPr>
                <w:rFonts w:asciiTheme="minorHAnsi" w:hAnsiTheme="minorHAnsi" w:cstheme="minorHAnsi"/>
              </w:rPr>
              <w:t>Page 6</w:t>
            </w:r>
          </w:p>
        </w:tc>
      </w:tr>
      <w:tr w:rsidR="00F434E0" w14:paraId="57DBCCFA" w14:textId="77777777" w:rsidTr="00915713">
        <w:tc>
          <w:tcPr>
            <w:tcW w:w="7950" w:type="dxa"/>
          </w:tcPr>
          <w:p w14:paraId="66B631A8" w14:textId="5EA97B13" w:rsidR="00F434E0" w:rsidRDefault="00F434E0" w:rsidP="00EA082D">
            <w:pPr>
              <w:rPr>
                <w:rFonts w:asciiTheme="minorHAnsi" w:hAnsiTheme="minorHAnsi" w:cstheme="minorHAnsi"/>
              </w:rPr>
            </w:pPr>
            <w:r>
              <w:rPr>
                <w:rFonts w:asciiTheme="minorHAnsi" w:hAnsiTheme="minorHAnsi" w:cstheme="minorHAnsi"/>
              </w:rPr>
              <w:t>Procedure—Repeated Staining Procedure……………………………………………………………………</w:t>
            </w:r>
          </w:p>
        </w:tc>
        <w:tc>
          <w:tcPr>
            <w:tcW w:w="1626" w:type="dxa"/>
          </w:tcPr>
          <w:p w14:paraId="769BF390" w14:textId="26E3651D" w:rsidR="00F434E0" w:rsidRPr="00F434E0" w:rsidRDefault="00F434E0" w:rsidP="007026E6">
            <w:pPr>
              <w:rPr>
                <w:rFonts w:asciiTheme="minorHAnsi" w:hAnsiTheme="minorHAnsi" w:cstheme="minorHAnsi"/>
              </w:rPr>
            </w:pPr>
            <w:r w:rsidRPr="00F434E0">
              <w:rPr>
                <w:rFonts w:asciiTheme="minorHAnsi" w:hAnsiTheme="minorHAnsi" w:cstheme="minorHAnsi"/>
              </w:rPr>
              <w:t>Page 7</w:t>
            </w:r>
          </w:p>
        </w:tc>
      </w:tr>
      <w:tr w:rsidR="007026E6" w14:paraId="6D69ADC3" w14:textId="77777777" w:rsidTr="00915713">
        <w:tc>
          <w:tcPr>
            <w:tcW w:w="7950" w:type="dxa"/>
          </w:tcPr>
          <w:p w14:paraId="513DEB38" w14:textId="38ABBFE7" w:rsidR="007026E6" w:rsidRPr="00E41723" w:rsidRDefault="00EA082D" w:rsidP="00EA082D">
            <w:pPr>
              <w:rPr>
                <w:rFonts w:asciiTheme="minorHAnsi" w:hAnsiTheme="minorHAnsi" w:cstheme="minorHAnsi"/>
              </w:rPr>
            </w:pPr>
            <w:r>
              <w:rPr>
                <w:rFonts w:asciiTheme="minorHAnsi" w:hAnsiTheme="minorHAnsi" w:cstheme="minorHAnsi"/>
              </w:rPr>
              <w:t>Interpretation—Gram Reactions and Morphologies</w:t>
            </w:r>
            <w:r w:rsidR="00F434E0">
              <w:rPr>
                <w:rFonts w:asciiTheme="minorHAnsi" w:hAnsiTheme="minorHAnsi" w:cstheme="minorHAnsi"/>
              </w:rPr>
              <w:t>……………………………………………………..</w:t>
            </w:r>
          </w:p>
        </w:tc>
        <w:tc>
          <w:tcPr>
            <w:tcW w:w="1626" w:type="dxa"/>
          </w:tcPr>
          <w:p w14:paraId="4F759889" w14:textId="7CAAE1DF" w:rsidR="007026E6" w:rsidRPr="00F434E0" w:rsidRDefault="00F434E0" w:rsidP="007026E6">
            <w:pPr>
              <w:rPr>
                <w:rFonts w:asciiTheme="minorHAnsi" w:hAnsiTheme="minorHAnsi" w:cstheme="minorHAnsi"/>
              </w:rPr>
            </w:pPr>
            <w:r>
              <w:rPr>
                <w:rFonts w:asciiTheme="minorHAnsi" w:hAnsiTheme="minorHAnsi" w:cstheme="minorHAnsi"/>
              </w:rPr>
              <w:t>Page 7</w:t>
            </w:r>
          </w:p>
        </w:tc>
      </w:tr>
      <w:tr w:rsidR="007026E6" w14:paraId="5C06420F" w14:textId="77777777" w:rsidTr="00915713">
        <w:tc>
          <w:tcPr>
            <w:tcW w:w="7950" w:type="dxa"/>
          </w:tcPr>
          <w:p w14:paraId="0A3C048F" w14:textId="1579541C" w:rsidR="007026E6" w:rsidRPr="00EA082D" w:rsidRDefault="00EA082D" w:rsidP="007026E6">
            <w:pPr>
              <w:rPr>
                <w:rFonts w:asciiTheme="minorHAnsi" w:hAnsiTheme="minorHAnsi" w:cstheme="minorHAnsi"/>
              </w:rPr>
            </w:pPr>
            <w:r>
              <w:rPr>
                <w:rFonts w:asciiTheme="minorHAnsi" w:hAnsiTheme="minorHAnsi" w:cstheme="minorHAnsi"/>
              </w:rPr>
              <w:t>Interpretation—Units of Measure</w:t>
            </w:r>
            <w:r w:rsidR="00F434E0">
              <w:rPr>
                <w:rFonts w:asciiTheme="minorHAnsi" w:hAnsiTheme="minorHAnsi" w:cstheme="minorHAnsi"/>
              </w:rPr>
              <w:t>………………..…………………………..…………………………..……..</w:t>
            </w:r>
          </w:p>
        </w:tc>
        <w:tc>
          <w:tcPr>
            <w:tcW w:w="1626" w:type="dxa"/>
          </w:tcPr>
          <w:p w14:paraId="3B879906" w14:textId="1D401DB7" w:rsidR="007026E6" w:rsidRPr="00F434E0" w:rsidRDefault="00C24006" w:rsidP="007026E6">
            <w:pPr>
              <w:rPr>
                <w:rFonts w:asciiTheme="minorHAnsi" w:hAnsiTheme="minorHAnsi" w:cstheme="minorHAnsi"/>
              </w:rPr>
            </w:pPr>
            <w:r>
              <w:rPr>
                <w:rFonts w:asciiTheme="minorHAnsi" w:hAnsiTheme="minorHAnsi" w:cstheme="minorHAnsi"/>
              </w:rPr>
              <w:t>Page 13</w:t>
            </w:r>
          </w:p>
        </w:tc>
      </w:tr>
      <w:tr w:rsidR="007026E6" w14:paraId="215FB5FF" w14:textId="77777777" w:rsidTr="00915713">
        <w:tc>
          <w:tcPr>
            <w:tcW w:w="7950" w:type="dxa"/>
          </w:tcPr>
          <w:p w14:paraId="4A63703F" w14:textId="3B5CEFAF" w:rsidR="007026E6" w:rsidRPr="00EA082D" w:rsidRDefault="00EA082D" w:rsidP="00EA082D">
            <w:pPr>
              <w:rPr>
                <w:rFonts w:asciiTheme="minorHAnsi" w:hAnsiTheme="minorHAnsi" w:cstheme="minorHAnsi"/>
              </w:rPr>
            </w:pPr>
            <w:r>
              <w:rPr>
                <w:rFonts w:asciiTheme="minorHAnsi" w:hAnsiTheme="minorHAnsi" w:cstheme="minorHAnsi"/>
              </w:rPr>
              <w:t>Interpretation—</w:t>
            </w:r>
            <w:r w:rsidRPr="00E41723">
              <w:rPr>
                <w:rFonts w:asciiTheme="minorHAnsi" w:hAnsiTheme="minorHAnsi" w:cstheme="minorHAnsi"/>
              </w:rPr>
              <w:t>Assessment</w:t>
            </w:r>
            <w:r>
              <w:rPr>
                <w:rFonts w:asciiTheme="minorHAnsi" w:hAnsiTheme="minorHAnsi" w:cstheme="minorHAnsi"/>
              </w:rPr>
              <w:t xml:space="preserve"> </w:t>
            </w:r>
            <w:r w:rsidRPr="00E41723">
              <w:rPr>
                <w:rFonts w:asciiTheme="minorHAnsi" w:hAnsiTheme="minorHAnsi" w:cstheme="minorHAnsi"/>
              </w:rPr>
              <w:t>Criteria for Sputum and Tracheal Aspirate for Culture</w:t>
            </w:r>
            <w:r w:rsidR="00F434E0">
              <w:rPr>
                <w:rFonts w:asciiTheme="minorHAnsi" w:hAnsiTheme="minorHAnsi" w:cstheme="minorHAnsi"/>
              </w:rPr>
              <w:t>……..</w:t>
            </w:r>
          </w:p>
        </w:tc>
        <w:tc>
          <w:tcPr>
            <w:tcW w:w="1626" w:type="dxa"/>
          </w:tcPr>
          <w:p w14:paraId="63D5EFDC" w14:textId="48FEAD96" w:rsidR="007026E6" w:rsidRPr="00F434E0" w:rsidRDefault="00F434E0" w:rsidP="007026E6">
            <w:pPr>
              <w:rPr>
                <w:rFonts w:asciiTheme="minorHAnsi" w:hAnsiTheme="minorHAnsi" w:cstheme="minorHAnsi"/>
              </w:rPr>
            </w:pPr>
            <w:r>
              <w:rPr>
                <w:rFonts w:asciiTheme="minorHAnsi" w:hAnsiTheme="minorHAnsi" w:cstheme="minorHAnsi"/>
              </w:rPr>
              <w:t>Page 13</w:t>
            </w:r>
          </w:p>
        </w:tc>
      </w:tr>
      <w:tr w:rsidR="007026E6" w14:paraId="1D0CDA1F" w14:textId="77777777" w:rsidTr="00915713">
        <w:tc>
          <w:tcPr>
            <w:tcW w:w="7950" w:type="dxa"/>
          </w:tcPr>
          <w:p w14:paraId="6FD5C0C4" w14:textId="117F6987" w:rsidR="007026E6" w:rsidRPr="00EA082D" w:rsidRDefault="00EA082D" w:rsidP="00D865BD">
            <w:pPr>
              <w:rPr>
                <w:rFonts w:asciiTheme="minorHAnsi" w:hAnsiTheme="minorHAnsi" w:cstheme="minorHAnsi"/>
              </w:rPr>
            </w:pPr>
            <w:r>
              <w:rPr>
                <w:rFonts w:asciiTheme="minorHAnsi" w:hAnsiTheme="minorHAnsi" w:cstheme="minorHAnsi"/>
              </w:rPr>
              <w:t>Interpretation</w:t>
            </w:r>
            <w:r w:rsidR="00D865BD">
              <w:rPr>
                <w:rFonts w:asciiTheme="minorHAnsi" w:hAnsiTheme="minorHAnsi" w:cstheme="minorHAnsi"/>
              </w:rPr>
              <w:t>—Evaluation of Vaginal Specimen</w:t>
            </w:r>
            <w:r w:rsidR="00742BDB">
              <w:rPr>
                <w:rFonts w:asciiTheme="minorHAnsi" w:hAnsiTheme="minorHAnsi" w:cstheme="minorHAnsi"/>
              </w:rPr>
              <w:t xml:space="preserve">s for Bacterial Vagionosis (BV) </w:t>
            </w:r>
            <w:r w:rsidR="00D865BD">
              <w:rPr>
                <w:rFonts w:asciiTheme="minorHAnsi" w:hAnsiTheme="minorHAnsi" w:cstheme="minorHAnsi"/>
              </w:rPr>
              <w:t>Smear—Hay/Ison Classification</w:t>
            </w:r>
            <w:r w:rsidR="00F434E0">
              <w:rPr>
                <w:rFonts w:asciiTheme="minorHAnsi" w:hAnsiTheme="minorHAnsi" w:cstheme="minorHAnsi"/>
              </w:rPr>
              <w:t>………………..…………………………..…………………………..…………</w:t>
            </w:r>
          </w:p>
        </w:tc>
        <w:tc>
          <w:tcPr>
            <w:tcW w:w="1626" w:type="dxa"/>
          </w:tcPr>
          <w:p w14:paraId="60001936" w14:textId="77777777" w:rsidR="00742BDB" w:rsidRDefault="00742BDB" w:rsidP="007026E6">
            <w:pPr>
              <w:rPr>
                <w:rFonts w:asciiTheme="minorHAnsi" w:hAnsiTheme="minorHAnsi" w:cstheme="minorHAnsi"/>
              </w:rPr>
            </w:pPr>
          </w:p>
          <w:p w14:paraId="765103D4" w14:textId="6D562829" w:rsidR="007026E6" w:rsidRPr="00F434E0" w:rsidRDefault="00F434E0" w:rsidP="007026E6">
            <w:pPr>
              <w:rPr>
                <w:rFonts w:asciiTheme="minorHAnsi" w:hAnsiTheme="minorHAnsi" w:cstheme="minorHAnsi"/>
              </w:rPr>
            </w:pPr>
            <w:r>
              <w:rPr>
                <w:rFonts w:asciiTheme="minorHAnsi" w:hAnsiTheme="minorHAnsi" w:cstheme="minorHAnsi"/>
              </w:rPr>
              <w:t>Page 17</w:t>
            </w:r>
          </w:p>
        </w:tc>
      </w:tr>
      <w:tr w:rsidR="007026E6" w14:paraId="278EECE9" w14:textId="77777777" w:rsidTr="00915713">
        <w:tc>
          <w:tcPr>
            <w:tcW w:w="7950" w:type="dxa"/>
          </w:tcPr>
          <w:p w14:paraId="1118A5B7" w14:textId="70409A7F" w:rsidR="007026E6" w:rsidRPr="00F434E0" w:rsidRDefault="00F434E0" w:rsidP="007026E6">
            <w:pPr>
              <w:rPr>
                <w:rFonts w:asciiTheme="minorHAnsi" w:hAnsiTheme="minorHAnsi" w:cstheme="minorHAnsi"/>
              </w:rPr>
            </w:pPr>
            <w:r w:rsidRPr="00F434E0">
              <w:rPr>
                <w:rFonts w:asciiTheme="minorHAnsi" w:hAnsiTheme="minorHAnsi" w:cstheme="minorHAnsi"/>
              </w:rPr>
              <w:t>Reporting Results &amp; Result Entry</w:t>
            </w:r>
            <w:r>
              <w:rPr>
                <w:rFonts w:asciiTheme="minorHAnsi" w:hAnsiTheme="minorHAnsi" w:cstheme="minorHAnsi"/>
              </w:rPr>
              <w:t>………………..…………………………..…………………………..……….</w:t>
            </w:r>
          </w:p>
        </w:tc>
        <w:tc>
          <w:tcPr>
            <w:tcW w:w="1626" w:type="dxa"/>
          </w:tcPr>
          <w:p w14:paraId="799A17C6" w14:textId="7973E3EF" w:rsidR="007026E6" w:rsidRPr="00F434E0" w:rsidRDefault="00F434E0" w:rsidP="007026E6">
            <w:pPr>
              <w:rPr>
                <w:rFonts w:asciiTheme="minorHAnsi" w:hAnsiTheme="minorHAnsi" w:cstheme="minorHAnsi"/>
              </w:rPr>
            </w:pPr>
            <w:r>
              <w:rPr>
                <w:rFonts w:asciiTheme="minorHAnsi" w:hAnsiTheme="minorHAnsi" w:cstheme="minorHAnsi"/>
              </w:rPr>
              <w:t>Page 18</w:t>
            </w:r>
          </w:p>
        </w:tc>
      </w:tr>
      <w:tr w:rsidR="007026E6" w14:paraId="3E81B230" w14:textId="77777777" w:rsidTr="00915713">
        <w:tc>
          <w:tcPr>
            <w:tcW w:w="7950" w:type="dxa"/>
          </w:tcPr>
          <w:p w14:paraId="3123625D" w14:textId="725F298C" w:rsidR="007026E6" w:rsidRPr="00F434E0" w:rsidRDefault="00F434E0" w:rsidP="007026E6">
            <w:pPr>
              <w:rPr>
                <w:rFonts w:asciiTheme="minorHAnsi" w:hAnsiTheme="minorHAnsi" w:cstheme="minorHAnsi"/>
              </w:rPr>
            </w:pPr>
            <w:r w:rsidRPr="00F434E0">
              <w:rPr>
                <w:rFonts w:asciiTheme="minorHAnsi" w:hAnsiTheme="minorHAnsi" w:cstheme="minorHAnsi"/>
              </w:rPr>
              <w:t>Reporting Results &amp; Result Entry</w:t>
            </w:r>
            <w:r>
              <w:rPr>
                <w:rFonts w:asciiTheme="minorHAnsi" w:hAnsiTheme="minorHAnsi" w:cstheme="minorHAnsi"/>
              </w:rPr>
              <w:t>—Sunquest (GUI) Result Entry…………..……………………….</w:t>
            </w:r>
          </w:p>
        </w:tc>
        <w:tc>
          <w:tcPr>
            <w:tcW w:w="1626" w:type="dxa"/>
          </w:tcPr>
          <w:p w14:paraId="35815AB5" w14:textId="5D103152" w:rsidR="007026E6" w:rsidRPr="00F434E0" w:rsidRDefault="00C24006" w:rsidP="007026E6">
            <w:pPr>
              <w:rPr>
                <w:rFonts w:asciiTheme="minorHAnsi" w:hAnsiTheme="minorHAnsi" w:cstheme="minorHAnsi"/>
              </w:rPr>
            </w:pPr>
            <w:r>
              <w:rPr>
                <w:rFonts w:asciiTheme="minorHAnsi" w:hAnsiTheme="minorHAnsi" w:cstheme="minorHAnsi"/>
              </w:rPr>
              <w:t>Page 19</w:t>
            </w:r>
          </w:p>
        </w:tc>
      </w:tr>
      <w:tr w:rsidR="00D423FE" w14:paraId="76E90206" w14:textId="77777777" w:rsidTr="00915713">
        <w:tc>
          <w:tcPr>
            <w:tcW w:w="7950" w:type="dxa"/>
          </w:tcPr>
          <w:p w14:paraId="6B690FF6" w14:textId="7321544A" w:rsidR="00D423FE" w:rsidRPr="00F434E0" w:rsidRDefault="00F434E0" w:rsidP="007026E6">
            <w:pPr>
              <w:rPr>
                <w:rFonts w:asciiTheme="minorHAnsi" w:hAnsiTheme="minorHAnsi" w:cstheme="minorHAnsi"/>
              </w:rPr>
            </w:pPr>
            <w:r w:rsidRPr="00F434E0">
              <w:rPr>
                <w:rFonts w:asciiTheme="minorHAnsi" w:hAnsiTheme="minorHAnsi" w:cstheme="minorHAnsi"/>
              </w:rPr>
              <w:t>Reporting Results &amp; Result Entry</w:t>
            </w:r>
            <w:r>
              <w:rPr>
                <w:rFonts w:asciiTheme="minorHAnsi" w:hAnsiTheme="minorHAnsi" w:cstheme="minorHAnsi"/>
              </w:rPr>
              <w:t>—QLS…………..…………………………………..………………………..</w:t>
            </w:r>
          </w:p>
        </w:tc>
        <w:tc>
          <w:tcPr>
            <w:tcW w:w="1626" w:type="dxa"/>
          </w:tcPr>
          <w:p w14:paraId="38963E83" w14:textId="46615F5F" w:rsidR="00D423FE" w:rsidRPr="00F434E0" w:rsidRDefault="00C24006" w:rsidP="007026E6">
            <w:pPr>
              <w:rPr>
                <w:rFonts w:asciiTheme="minorHAnsi" w:hAnsiTheme="minorHAnsi" w:cstheme="minorHAnsi"/>
              </w:rPr>
            </w:pPr>
            <w:r>
              <w:rPr>
                <w:rFonts w:asciiTheme="minorHAnsi" w:hAnsiTheme="minorHAnsi" w:cstheme="minorHAnsi"/>
              </w:rPr>
              <w:t>Page 22</w:t>
            </w:r>
          </w:p>
        </w:tc>
      </w:tr>
      <w:tr w:rsidR="00D423FE" w14:paraId="21EA741D" w14:textId="77777777" w:rsidTr="00915713">
        <w:tc>
          <w:tcPr>
            <w:tcW w:w="7950" w:type="dxa"/>
          </w:tcPr>
          <w:p w14:paraId="63FFA999" w14:textId="29A90ACB" w:rsidR="00D423FE" w:rsidRPr="00F434E0" w:rsidRDefault="00F434E0" w:rsidP="007026E6">
            <w:pPr>
              <w:rPr>
                <w:rFonts w:asciiTheme="minorHAnsi" w:hAnsiTheme="minorHAnsi" w:cstheme="minorHAnsi"/>
              </w:rPr>
            </w:pPr>
            <w:r>
              <w:rPr>
                <w:rFonts w:asciiTheme="minorHAnsi" w:hAnsiTheme="minorHAnsi" w:cstheme="minorHAnsi"/>
              </w:rPr>
              <w:t>Procedure Notes…………..…………………………………..…………………………………..……………………..</w:t>
            </w:r>
          </w:p>
        </w:tc>
        <w:tc>
          <w:tcPr>
            <w:tcW w:w="1626" w:type="dxa"/>
          </w:tcPr>
          <w:p w14:paraId="621A3184" w14:textId="0052FD4B" w:rsidR="00D423FE" w:rsidRPr="00F434E0" w:rsidRDefault="00C24006" w:rsidP="007026E6">
            <w:pPr>
              <w:rPr>
                <w:rFonts w:asciiTheme="minorHAnsi" w:hAnsiTheme="minorHAnsi" w:cstheme="minorHAnsi"/>
              </w:rPr>
            </w:pPr>
            <w:r>
              <w:rPr>
                <w:rFonts w:asciiTheme="minorHAnsi" w:hAnsiTheme="minorHAnsi" w:cstheme="minorHAnsi"/>
              </w:rPr>
              <w:t>Page 23</w:t>
            </w:r>
          </w:p>
        </w:tc>
      </w:tr>
      <w:tr w:rsidR="00D423FE" w14:paraId="5A18294B" w14:textId="77777777" w:rsidTr="00915713">
        <w:tc>
          <w:tcPr>
            <w:tcW w:w="7950" w:type="dxa"/>
          </w:tcPr>
          <w:p w14:paraId="65CB3BF6" w14:textId="1929561C" w:rsidR="00D423FE" w:rsidRPr="00F434E0" w:rsidRDefault="00F434E0" w:rsidP="007026E6">
            <w:pPr>
              <w:rPr>
                <w:rFonts w:asciiTheme="minorHAnsi" w:hAnsiTheme="minorHAnsi" w:cstheme="minorHAnsi"/>
              </w:rPr>
            </w:pPr>
            <w:r>
              <w:rPr>
                <w:rFonts w:asciiTheme="minorHAnsi" w:hAnsiTheme="minorHAnsi" w:cstheme="minorHAnsi"/>
              </w:rPr>
              <w:t>Limitations…………..…………………………………..…………………………………..………………………………</w:t>
            </w:r>
          </w:p>
        </w:tc>
        <w:tc>
          <w:tcPr>
            <w:tcW w:w="1626" w:type="dxa"/>
          </w:tcPr>
          <w:p w14:paraId="40C82AA1" w14:textId="491343E4" w:rsidR="00D423FE" w:rsidRPr="00F434E0" w:rsidRDefault="00C24006" w:rsidP="007026E6">
            <w:pPr>
              <w:rPr>
                <w:rFonts w:asciiTheme="minorHAnsi" w:hAnsiTheme="minorHAnsi" w:cstheme="minorHAnsi"/>
              </w:rPr>
            </w:pPr>
            <w:r>
              <w:rPr>
                <w:rFonts w:asciiTheme="minorHAnsi" w:hAnsiTheme="minorHAnsi" w:cstheme="minorHAnsi"/>
              </w:rPr>
              <w:t>Page 24</w:t>
            </w:r>
          </w:p>
        </w:tc>
      </w:tr>
      <w:tr w:rsidR="00D423FE" w14:paraId="6B4C75D0" w14:textId="77777777" w:rsidTr="00915713">
        <w:tc>
          <w:tcPr>
            <w:tcW w:w="7950" w:type="dxa"/>
          </w:tcPr>
          <w:p w14:paraId="6BF51509" w14:textId="323FF233" w:rsidR="00D423FE" w:rsidRPr="00F434E0" w:rsidRDefault="00F434E0" w:rsidP="007026E6">
            <w:pPr>
              <w:rPr>
                <w:rFonts w:asciiTheme="minorHAnsi" w:hAnsiTheme="minorHAnsi" w:cstheme="minorHAnsi"/>
              </w:rPr>
            </w:pPr>
            <w:r>
              <w:rPr>
                <w:rFonts w:asciiTheme="minorHAnsi" w:hAnsiTheme="minorHAnsi" w:cstheme="minorHAnsi"/>
              </w:rPr>
              <w:t>Reference…………..…………………………………..…………………………………..………………………………..</w:t>
            </w:r>
          </w:p>
        </w:tc>
        <w:tc>
          <w:tcPr>
            <w:tcW w:w="1626" w:type="dxa"/>
          </w:tcPr>
          <w:p w14:paraId="3434DE99" w14:textId="09A5D917" w:rsidR="00D423FE" w:rsidRPr="00F434E0" w:rsidRDefault="00C24006" w:rsidP="007026E6">
            <w:pPr>
              <w:rPr>
                <w:rFonts w:asciiTheme="minorHAnsi" w:hAnsiTheme="minorHAnsi" w:cstheme="minorHAnsi"/>
              </w:rPr>
            </w:pPr>
            <w:r>
              <w:rPr>
                <w:rFonts w:asciiTheme="minorHAnsi" w:hAnsiTheme="minorHAnsi" w:cstheme="minorHAnsi"/>
              </w:rPr>
              <w:t>Page 25</w:t>
            </w:r>
          </w:p>
        </w:tc>
      </w:tr>
    </w:tbl>
    <w:p w14:paraId="643725E0" w14:textId="77777777" w:rsidR="00915713" w:rsidRDefault="00915713" w:rsidP="00BB7E2F">
      <w:pPr>
        <w:spacing w:after="0" w:line="240" w:lineRule="auto"/>
        <w:rPr>
          <w:rFonts w:asciiTheme="minorHAnsi" w:hAnsiTheme="minorHAnsi" w:cstheme="minorHAnsi"/>
          <w:b/>
        </w:rPr>
      </w:pPr>
    </w:p>
    <w:p w14:paraId="6D099E88" w14:textId="77777777" w:rsidR="00BB7E2F" w:rsidRDefault="00BB7E2F" w:rsidP="00BB7E2F">
      <w:pPr>
        <w:spacing w:after="0" w:line="240" w:lineRule="auto"/>
        <w:rPr>
          <w:rFonts w:asciiTheme="minorHAnsi" w:hAnsiTheme="minorHAnsi" w:cstheme="minorHAnsi"/>
        </w:rPr>
      </w:pPr>
      <w:r>
        <w:rPr>
          <w:rFonts w:asciiTheme="minorHAnsi" w:hAnsiTheme="minorHAnsi" w:cstheme="minorHAnsi"/>
          <w:b/>
        </w:rPr>
        <w:lastRenderedPageBreak/>
        <w:t>ASSOCIATED DOCUMENTS</w:t>
      </w:r>
    </w:p>
    <w:p w14:paraId="2513B51A" w14:textId="77777777" w:rsidR="00BB7E2F" w:rsidRDefault="00BB7E2F" w:rsidP="00BB7E2F">
      <w:pPr>
        <w:spacing w:after="0" w:line="240" w:lineRule="auto"/>
        <w:rPr>
          <w:rFonts w:asciiTheme="minorHAnsi" w:hAnsiTheme="minorHAnsi" w:cstheme="minorHAnsi"/>
        </w:rPr>
      </w:pPr>
      <w:r>
        <w:rPr>
          <w:rFonts w:asciiTheme="minorHAnsi" w:hAnsiTheme="minorHAnsi" w:cstheme="minorHAnsi"/>
        </w:rPr>
        <w:t>MICRO.STAIN.1.1 Slides for Acridine Orange Stain</w:t>
      </w:r>
    </w:p>
    <w:p w14:paraId="00177D4B" w14:textId="77777777" w:rsidR="00BB7E2F" w:rsidRDefault="00BB7E2F" w:rsidP="00BB7E2F">
      <w:pPr>
        <w:spacing w:after="0" w:line="240" w:lineRule="auto"/>
        <w:rPr>
          <w:rFonts w:asciiTheme="minorHAnsi" w:hAnsiTheme="minorHAnsi" w:cstheme="minorHAnsi"/>
        </w:rPr>
      </w:pPr>
      <w:r>
        <w:rPr>
          <w:rFonts w:asciiTheme="minorHAnsi" w:hAnsiTheme="minorHAnsi" w:cstheme="minorHAnsi"/>
        </w:rPr>
        <w:t>MICRO.STAIN.1.2 Manual Gram Stain QC Patient Result Log</w:t>
      </w:r>
    </w:p>
    <w:p w14:paraId="3F51EE61" w14:textId="4532C2AC" w:rsidR="005908F9" w:rsidRDefault="00BB7E2F" w:rsidP="00BB7E2F">
      <w:pPr>
        <w:spacing w:after="0" w:line="240" w:lineRule="auto"/>
        <w:rPr>
          <w:rFonts w:asciiTheme="minorHAnsi" w:hAnsiTheme="minorHAnsi" w:cstheme="minorHAnsi"/>
        </w:rPr>
      </w:pPr>
      <w:r>
        <w:rPr>
          <w:rFonts w:asciiTheme="minorHAnsi" w:hAnsiTheme="minorHAnsi" w:cstheme="minorHAnsi"/>
        </w:rPr>
        <w:t>MICRO.STAIN.1.3 Manual Gram stain QC Log</w:t>
      </w:r>
    </w:p>
    <w:p w14:paraId="78B2BE27" w14:textId="40CE467B" w:rsidR="008A6085" w:rsidRDefault="00EF7E76" w:rsidP="0088613E">
      <w:pPr>
        <w:spacing w:after="0" w:line="240" w:lineRule="auto"/>
        <w:rPr>
          <w:rFonts w:asciiTheme="minorHAnsi" w:hAnsiTheme="minorHAnsi" w:cstheme="minorHAnsi"/>
        </w:rPr>
      </w:pPr>
      <w:r>
        <w:rPr>
          <w:rFonts w:asciiTheme="minorHAnsi" w:hAnsiTheme="minorHAnsi" w:cstheme="minorHAnsi"/>
        </w:rPr>
        <w:t>MICRO.STAIN.3.0 Polymorphonu</w:t>
      </w:r>
      <w:r w:rsidR="006D4EA6">
        <w:rPr>
          <w:rFonts w:asciiTheme="minorHAnsi" w:hAnsiTheme="minorHAnsi" w:cstheme="minorHAnsi"/>
        </w:rPr>
        <w:t>clear Leukocytes in Stool Specimens</w:t>
      </w:r>
    </w:p>
    <w:p w14:paraId="68345CE5" w14:textId="4FBBE9AE" w:rsidR="0088613E" w:rsidRDefault="00B82D10" w:rsidP="0088613E">
      <w:pPr>
        <w:spacing w:after="0" w:line="240" w:lineRule="auto"/>
        <w:rPr>
          <w:rFonts w:asciiTheme="minorHAnsi" w:hAnsiTheme="minorHAnsi" w:cstheme="minorHAnsi"/>
          <w:b/>
        </w:rPr>
      </w:pPr>
      <w:r>
        <w:rPr>
          <w:rFonts w:asciiTheme="minorHAnsi" w:hAnsiTheme="minorHAnsi" w:cstheme="minorHAnsi"/>
        </w:rPr>
        <w:t>MICRO.PROC.6.0 Previ Color Gram</w:t>
      </w:r>
      <w:r w:rsidRPr="004C1A2C">
        <w:rPr>
          <w:rFonts w:asciiTheme="minorHAnsi" w:hAnsiTheme="minorHAnsi" w:cstheme="minorHAnsi"/>
        </w:rPr>
        <w:t xml:space="preserve"> Slide Stainer for Automated Gram Stains</w:t>
      </w:r>
    </w:p>
    <w:p w14:paraId="400CDF7A" w14:textId="77777777" w:rsidR="00B82D10" w:rsidRDefault="00B82D10" w:rsidP="00B82D10">
      <w:pPr>
        <w:spacing w:after="0" w:line="240" w:lineRule="auto"/>
        <w:rPr>
          <w:rFonts w:asciiTheme="minorHAnsi" w:hAnsiTheme="minorHAnsi" w:cstheme="minorHAnsi"/>
        </w:rPr>
      </w:pPr>
      <w:r>
        <w:rPr>
          <w:rFonts w:asciiTheme="minorHAnsi" w:hAnsiTheme="minorHAnsi" w:cstheme="minorHAnsi"/>
        </w:rPr>
        <w:t>MICRO.CULT.2.0 Blood Culture</w:t>
      </w:r>
    </w:p>
    <w:p w14:paraId="7331295E" w14:textId="2DFBF1D8" w:rsidR="00B82D10" w:rsidRDefault="0001351E" w:rsidP="0088613E">
      <w:pPr>
        <w:spacing w:after="0" w:line="240" w:lineRule="auto"/>
        <w:rPr>
          <w:rFonts w:asciiTheme="minorHAnsi" w:hAnsiTheme="minorHAnsi" w:cstheme="minorHAnsi"/>
        </w:rPr>
      </w:pPr>
      <w:r>
        <w:rPr>
          <w:rFonts w:asciiTheme="minorHAnsi" w:hAnsiTheme="minorHAnsi" w:cstheme="minorHAnsi"/>
        </w:rPr>
        <w:t>MICRO.FORM.3.0 Automated Gram stain QC log (Regional Microbiology)</w:t>
      </w:r>
    </w:p>
    <w:p w14:paraId="630E1301" w14:textId="3579B533" w:rsidR="0001351E" w:rsidRPr="0001351E" w:rsidRDefault="0001351E" w:rsidP="0088613E">
      <w:pPr>
        <w:spacing w:after="0" w:line="240" w:lineRule="auto"/>
        <w:rPr>
          <w:rFonts w:asciiTheme="minorHAnsi" w:hAnsiTheme="minorHAnsi" w:cstheme="minorHAnsi"/>
        </w:rPr>
      </w:pPr>
      <w:r>
        <w:rPr>
          <w:rFonts w:asciiTheme="minorHAnsi" w:hAnsiTheme="minorHAnsi" w:cstheme="minorHAnsi"/>
        </w:rPr>
        <w:t>MICRO.FORM.3.1 Acridine Orange QC log (Regional and Evansville Microbiology)</w:t>
      </w:r>
    </w:p>
    <w:p w14:paraId="7F1851FB" w14:textId="77777777" w:rsidR="0001351E" w:rsidRDefault="0001351E" w:rsidP="0088613E">
      <w:pPr>
        <w:spacing w:after="0" w:line="240" w:lineRule="auto"/>
        <w:rPr>
          <w:rFonts w:asciiTheme="minorHAnsi" w:hAnsiTheme="minorHAnsi" w:cstheme="minorHAnsi"/>
          <w:b/>
        </w:rPr>
      </w:pPr>
    </w:p>
    <w:p w14:paraId="73794DB5" w14:textId="1958569D" w:rsidR="008A6085" w:rsidRDefault="008A6085" w:rsidP="001F07B7">
      <w:pPr>
        <w:spacing w:after="0" w:line="240" w:lineRule="auto"/>
        <w:rPr>
          <w:rFonts w:asciiTheme="minorHAnsi" w:hAnsiTheme="minorHAnsi" w:cstheme="minorHAnsi"/>
          <w:b/>
        </w:rPr>
      </w:pPr>
      <w:r>
        <w:rPr>
          <w:rFonts w:asciiTheme="minorHAnsi" w:hAnsiTheme="minorHAnsi" w:cstheme="minorHAnsi"/>
          <w:b/>
        </w:rPr>
        <w:t>TEST INFORMATION</w:t>
      </w:r>
    </w:p>
    <w:p w14:paraId="190AA1E5" w14:textId="77777777" w:rsidR="00907FEE" w:rsidRDefault="00907FEE" w:rsidP="001F07B7">
      <w:pPr>
        <w:spacing w:after="0" w:line="240" w:lineRule="auto"/>
        <w:rPr>
          <w:rFonts w:asciiTheme="minorHAnsi" w:hAnsiTheme="minorHAnsi" w:cstheme="minorHAnsi"/>
          <w:b/>
        </w:rPr>
      </w:pPr>
    </w:p>
    <w:tbl>
      <w:tblPr>
        <w:tblStyle w:val="TableGrid"/>
        <w:tblW w:w="0" w:type="auto"/>
        <w:tblInd w:w="738" w:type="dxa"/>
        <w:tblLook w:val="04A0" w:firstRow="1" w:lastRow="0" w:firstColumn="1" w:lastColumn="0" w:noHBand="0" w:noVBand="1"/>
      </w:tblPr>
      <w:tblGrid>
        <w:gridCol w:w="2070"/>
        <w:gridCol w:w="6768"/>
      </w:tblGrid>
      <w:tr w:rsidR="008A6085" w14:paraId="38CED082" w14:textId="77777777" w:rsidTr="00C906F1">
        <w:tc>
          <w:tcPr>
            <w:tcW w:w="2070" w:type="dxa"/>
            <w:shd w:val="clear" w:color="auto" w:fill="D9D9D9" w:themeFill="background1" w:themeFillShade="D9"/>
          </w:tcPr>
          <w:p w14:paraId="77521EBA" w14:textId="2A16B3BC" w:rsidR="008A6085" w:rsidRPr="007026E6" w:rsidRDefault="008A6085" w:rsidP="00B82D10">
            <w:pPr>
              <w:tabs>
                <w:tab w:val="left" w:pos="913"/>
              </w:tabs>
              <w:rPr>
                <w:rFonts w:asciiTheme="minorHAnsi" w:hAnsiTheme="minorHAnsi" w:cstheme="minorHAnsi"/>
                <w:b/>
                <w:color w:val="000000" w:themeColor="text1"/>
              </w:rPr>
            </w:pPr>
            <w:r w:rsidRPr="007026E6">
              <w:rPr>
                <w:rFonts w:asciiTheme="minorHAnsi" w:hAnsiTheme="minorHAnsi" w:cstheme="minorHAnsi"/>
                <w:b/>
                <w:color w:val="000000" w:themeColor="text1"/>
              </w:rPr>
              <w:t>Assay</w:t>
            </w:r>
            <w:r w:rsidR="00B82D10">
              <w:rPr>
                <w:rFonts w:asciiTheme="minorHAnsi" w:hAnsiTheme="minorHAnsi" w:cstheme="minorHAnsi"/>
                <w:b/>
                <w:color w:val="000000" w:themeColor="text1"/>
              </w:rPr>
              <w:tab/>
            </w:r>
          </w:p>
        </w:tc>
        <w:tc>
          <w:tcPr>
            <w:tcW w:w="6768" w:type="dxa"/>
          </w:tcPr>
          <w:p w14:paraId="2471B238" w14:textId="2D21FA2F" w:rsidR="008A6085" w:rsidRDefault="008A6085" w:rsidP="001F07B7">
            <w:pPr>
              <w:rPr>
                <w:rFonts w:asciiTheme="minorHAnsi" w:hAnsiTheme="minorHAnsi" w:cstheme="minorHAnsi"/>
              </w:rPr>
            </w:pPr>
            <w:r>
              <w:rPr>
                <w:rFonts w:asciiTheme="minorHAnsi" w:hAnsiTheme="minorHAnsi" w:cstheme="minorHAnsi"/>
              </w:rPr>
              <w:t>Gram Stain</w:t>
            </w:r>
          </w:p>
        </w:tc>
      </w:tr>
      <w:tr w:rsidR="00B82D10" w14:paraId="500FEAEF" w14:textId="77777777" w:rsidTr="00C906F1">
        <w:tc>
          <w:tcPr>
            <w:tcW w:w="2070" w:type="dxa"/>
            <w:shd w:val="clear" w:color="auto" w:fill="D9D9D9" w:themeFill="background1" w:themeFillShade="D9"/>
          </w:tcPr>
          <w:p w14:paraId="22666C4F" w14:textId="0DB4C205" w:rsidR="00B82D10" w:rsidRPr="007026E6" w:rsidRDefault="00B82D10" w:rsidP="00B82D10">
            <w:pPr>
              <w:tabs>
                <w:tab w:val="left" w:pos="913"/>
              </w:tabs>
              <w:rPr>
                <w:rFonts w:asciiTheme="minorHAnsi" w:hAnsiTheme="minorHAnsi" w:cstheme="minorHAnsi"/>
                <w:b/>
                <w:color w:val="000000" w:themeColor="text1"/>
              </w:rPr>
            </w:pPr>
            <w:r>
              <w:rPr>
                <w:rFonts w:asciiTheme="minorHAnsi" w:hAnsiTheme="minorHAnsi" w:cstheme="minorHAnsi"/>
                <w:b/>
                <w:color w:val="000000" w:themeColor="text1"/>
              </w:rPr>
              <w:t>Methods</w:t>
            </w:r>
          </w:p>
        </w:tc>
        <w:tc>
          <w:tcPr>
            <w:tcW w:w="6768" w:type="dxa"/>
          </w:tcPr>
          <w:p w14:paraId="6A840292" w14:textId="2D91D69E" w:rsidR="00B82D10" w:rsidRDefault="00B82D10" w:rsidP="001F07B7">
            <w:pPr>
              <w:rPr>
                <w:rFonts w:asciiTheme="minorHAnsi" w:hAnsiTheme="minorHAnsi" w:cstheme="minorHAnsi"/>
              </w:rPr>
            </w:pPr>
            <w:r>
              <w:rPr>
                <w:rFonts w:asciiTheme="minorHAnsi" w:hAnsiTheme="minorHAnsi" w:cstheme="minorHAnsi"/>
              </w:rPr>
              <w:t>Manual (all sites)</w:t>
            </w:r>
          </w:p>
          <w:p w14:paraId="4E55E3C5" w14:textId="35ACB4B6" w:rsidR="00B82D10" w:rsidRDefault="00B82D10" w:rsidP="001F07B7">
            <w:pPr>
              <w:rPr>
                <w:rFonts w:asciiTheme="minorHAnsi" w:hAnsiTheme="minorHAnsi" w:cstheme="minorHAnsi"/>
              </w:rPr>
            </w:pPr>
            <w:r>
              <w:rPr>
                <w:rFonts w:asciiTheme="minorHAnsi" w:hAnsiTheme="minorHAnsi" w:cstheme="minorHAnsi"/>
              </w:rPr>
              <w:t>Automated (Regional Microbiology only)</w:t>
            </w:r>
          </w:p>
        </w:tc>
      </w:tr>
      <w:tr w:rsidR="00B82D10" w14:paraId="3AE09FB9" w14:textId="77777777" w:rsidTr="00C906F1">
        <w:tc>
          <w:tcPr>
            <w:tcW w:w="2070" w:type="dxa"/>
            <w:shd w:val="clear" w:color="auto" w:fill="D9D9D9" w:themeFill="background1" w:themeFillShade="D9"/>
          </w:tcPr>
          <w:p w14:paraId="012DF0DF" w14:textId="565C42A3" w:rsidR="00B82D10" w:rsidRDefault="00B82D10" w:rsidP="00B82D10">
            <w:pPr>
              <w:tabs>
                <w:tab w:val="left" w:pos="913"/>
              </w:tabs>
              <w:rPr>
                <w:rFonts w:asciiTheme="minorHAnsi" w:hAnsiTheme="minorHAnsi" w:cstheme="minorHAnsi"/>
                <w:b/>
                <w:color w:val="000000" w:themeColor="text1"/>
              </w:rPr>
            </w:pPr>
            <w:r>
              <w:rPr>
                <w:rFonts w:asciiTheme="minorHAnsi" w:hAnsiTheme="minorHAnsi" w:cstheme="minorHAnsi"/>
                <w:b/>
                <w:color w:val="000000" w:themeColor="text1"/>
              </w:rPr>
              <w:t>Instrument</w:t>
            </w:r>
          </w:p>
        </w:tc>
        <w:tc>
          <w:tcPr>
            <w:tcW w:w="6768" w:type="dxa"/>
          </w:tcPr>
          <w:p w14:paraId="5A7E506F" w14:textId="709A7455" w:rsidR="00B82D10" w:rsidRDefault="006D4EA6" w:rsidP="001F07B7">
            <w:pPr>
              <w:rPr>
                <w:rFonts w:asciiTheme="minorHAnsi" w:hAnsiTheme="minorHAnsi" w:cstheme="minorHAnsi"/>
              </w:rPr>
            </w:pPr>
            <w:r>
              <w:rPr>
                <w:rFonts w:asciiTheme="minorHAnsi" w:hAnsiTheme="minorHAnsi" w:cstheme="minorHAnsi"/>
              </w:rPr>
              <w:t xml:space="preserve">Previ </w:t>
            </w:r>
            <w:r w:rsidR="00B82D10">
              <w:rPr>
                <w:rFonts w:asciiTheme="minorHAnsi" w:hAnsiTheme="minorHAnsi" w:cstheme="minorHAnsi"/>
              </w:rPr>
              <w:t>Color Gram stainer (Regional Microbiology only)</w:t>
            </w:r>
          </w:p>
        </w:tc>
      </w:tr>
      <w:tr w:rsidR="008A6085" w14:paraId="110DD56C" w14:textId="77777777" w:rsidTr="00C906F1">
        <w:tc>
          <w:tcPr>
            <w:tcW w:w="2070" w:type="dxa"/>
            <w:shd w:val="clear" w:color="auto" w:fill="D9D9D9" w:themeFill="background1" w:themeFillShade="D9"/>
          </w:tcPr>
          <w:p w14:paraId="5A571DEE" w14:textId="65638330" w:rsidR="008A6085" w:rsidRPr="007026E6" w:rsidRDefault="007026E6" w:rsidP="001F07B7">
            <w:pPr>
              <w:rPr>
                <w:rFonts w:asciiTheme="minorHAnsi" w:hAnsiTheme="minorHAnsi" w:cstheme="minorHAnsi"/>
                <w:b/>
                <w:color w:val="000000" w:themeColor="text1"/>
              </w:rPr>
            </w:pPr>
            <w:r w:rsidRPr="007026E6">
              <w:rPr>
                <w:rFonts w:asciiTheme="minorHAnsi" w:hAnsiTheme="minorHAnsi" w:cstheme="minorHAnsi"/>
                <w:b/>
                <w:color w:val="000000" w:themeColor="text1"/>
              </w:rPr>
              <w:t>A</w:t>
            </w:r>
            <w:r w:rsidR="008A6085" w:rsidRPr="007026E6">
              <w:rPr>
                <w:rFonts w:asciiTheme="minorHAnsi" w:hAnsiTheme="minorHAnsi" w:cstheme="minorHAnsi"/>
                <w:b/>
                <w:color w:val="000000" w:themeColor="text1"/>
              </w:rPr>
              <w:t>ssociated Test Codes</w:t>
            </w:r>
          </w:p>
        </w:tc>
        <w:tc>
          <w:tcPr>
            <w:tcW w:w="6768" w:type="dxa"/>
          </w:tcPr>
          <w:p w14:paraId="202C23FB" w14:textId="77777777" w:rsidR="008A6085" w:rsidRPr="007026E6" w:rsidRDefault="008A6085" w:rsidP="001F07B7">
            <w:pPr>
              <w:rPr>
                <w:rFonts w:asciiTheme="minorHAnsi" w:hAnsiTheme="minorHAnsi" w:cstheme="minorHAnsi"/>
              </w:rPr>
            </w:pPr>
            <w:r w:rsidRPr="007026E6">
              <w:rPr>
                <w:rFonts w:asciiTheme="minorHAnsi" w:hAnsiTheme="minorHAnsi" w:cstheme="minorHAnsi"/>
              </w:rPr>
              <w:t>Sunquest</w:t>
            </w:r>
          </w:p>
          <w:p w14:paraId="2AB0BE3D" w14:textId="77777777" w:rsidR="008A6085" w:rsidRDefault="008A6085" w:rsidP="008A6085">
            <w:pPr>
              <w:pStyle w:val="ListParagraph"/>
              <w:numPr>
                <w:ilvl w:val="0"/>
                <w:numId w:val="8"/>
              </w:numPr>
              <w:rPr>
                <w:rFonts w:asciiTheme="minorHAnsi" w:hAnsiTheme="minorHAnsi" w:cstheme="minorHAnsi"/>
              </w:rPr>
            </w:pPr>
            <w:r>
              <w:rPr>
                <w:rFonts w:asciiTheme="minorHAnsi" w:hAnsiTheme="minorHAnsi" w:cstheme="minorHAnsi"/>
              </w:rPr>
              <w:t>GS = Gram stain</w:t>
            </w:r>
          </w:p>
          <w:p w14:paraId="749BF5C7" w14:textId="77777777" w:rsidR="008A6085" w:rsidRDefault="008A6085" w:rsidP="008A6085">
            <w:pPr>
              <w:pStyle w:val="ListParagraph"/>
              <w:numPr>
                <w:ilvl w:val="0"/>
                <w:numId w:val="8"/>
              </w:numPr>
              <w:rPr>
                <w:rFonts w:asciiTheme="minorHAnsi" w:hAnsiTheme="minorHAnsi" w:cstheme="minorHAnsi"/>
              </w:rPr>
            </w:pPr>
            <w:r>
              <w:rPr>
                <w:rFonts w:asciiTheme="minorHAnsi" w:hAnsiTheme="minorHAnsi" w:cstheme="minorHAnsi"/>
              </w:rPr>
              <w:t>RESPC = Respiratory Culture with Gram Stain</w:t>
            </w:r>
          </w:p>
          <w:p w14:paraId="51E3C43F" w14:textId="77777777" w:rsidR="008A6085" w:rsidRDefault="008A6085" w:rsidP="008A6085">
            <w:pPr>
              <w:pStyle w:val="ListParagraph"/>
              <w:numPr>
                <w:ilvl w:val="0"/>
                <w:numId w:val="8"/>
              </w:numPr>
              <w:rPr>
                <w:rFonts w:asciiTheme="minorHAnsi" w:hAnsiTheme="minorHAnsi" w:cstheme="minorHAnsi"/>
              </w:rPr>
            </w:pPr>
            <w:r>
              <w:rPr>
                <w:rFonts w:asciiTheme="minorHAnsi" w:hAnsiTheme="minorHAnsi" w:cstheme="minorHAnsi"/>
              </w:rPr>
              <w:t>AERGS = Aerobic Culture with Gram Stain</w:t>
            </w:r>
          </w:p>
          <w:p w14:paraId="708FD9B2" w14:textId="139EA154" w:rsidR="008A6085" w:rsidRDefault="008A6085" w:rsidP="008A6085">
            <w:pPr>
              <w:pStyle w:val="ListParagraph"/>
              <w:numPr>
                <w:ilvl w:val="0"/>
                <w:numId w:val="8"/>
              </w:numPr>
              <w:rPr>
                <w:rFonts w:asciiTheme="minorHAnsi" w:hAnsiTheme="minorHAnsi" w:cstheme="minorHAnsi"/>
              </w:rPr>
            </w:pPr>
            <w:r>
              <w:rPr>
                <w:rFonts w:asciiTheme="minorHAnsi" w:hAnsiTheme="minorHAnsi" w:cstheme="minorHAnsi"/>
              </w:rPr>
              <w:t xml:space="preserve">ANAGS = </w:t>
            </w:r>
            <w:r w:rsidR="00D379B1">
              <w:rPr>
                <w:rFonts w:asciiTheme="minorHAnsi" w:hAnsiTheme="minorHAnsi" w:cstheme="minorHAnsi"/>
              </w:rPr>
              <w:t xml:space="preserve">Aerobic and </w:t>
            </w:r>
            <w:r>
              <w:rPr>
                <w:rFonts w:asciiTheme="minorHAnsi" w:hAnsiTheme="minorHAnsi" w:cstheme="minorHAnsi"/>
              </w:rPr>
              <w:t>Anaerobic Culture with Gram Stain</w:t>
            </w:r>
          </w:p>
          <w:p w14:paraId="6CAD91DA" w14:textId="77777777" w:rsidR="008A6085" w:rsidRPr="007026E6" w:rsidRDefault="008A6085" w:rsidP="008A6085">
            <w:pPr>
              <w:rPr>
                <w:rFonts w:asciiTheme="minorHAnsi" w:hAnsiTheme="minorHAnsi" w:cstheme="minorHAnsi"/>
              </w:rPr>
            </w:pPr>
            <w:r w:rsidRPr="007026E6">
              <w:rPr>
                <w:rFonts w:asciiTheme="minorHAnsi" w:hAnsiTheme="minorHAnsi" w:cstheme="minorHAnsi"/>
              </w:rPr>
              <w:t>QLS</w:t>
            </w:r>
          </w:p>
          <w:p w14:paraId="350054C1" w14:textId="01077663" w:rsidR="008A6085" w:rsidRDefault="00D379B1" w:rsidP="008A6085">
            <w:pPr>
              <w:pStyle w:val="ListParagraph"/>
              <w:numPr>
                <w:ilvl w:val="0"/>
                <w:numId w:val="9"/>
              </w:numPr>
              <w:rPr>
                <w:rFonts w:asciiTheme="minorHAnsi" w:hAnsiTheme="minorHAnsi" w:cstheme="minorHAnsi"/>
              </w:rPr>
            </w:pPr>
            <w:r>
              <w:rPr>
                <w:rFonts w:asciiTheme="minorHAnsi" w:hAnsiTheme="minorHAnsi" w:cstheme="minorHAnsi"/>
              </w:rPr>
              <w:t>497 (</w:t>
            </w:r>
            <w:r w:rsidR="006D4EA6">
              <w:rPr>
                <w:rFonts w:asciiTheme="minorHAnsi" w:hAnsiTheme="minorHAnsi" w:cstheme="minorHAnsi"/>
              </w:rPr>
              <w:t xml:space="preserve">i.e., 497YJI=, </w:t>
            </w:r>
            <w:r>
              <w:rPr>
                <w:rFonts w:asciiTheme="minorHAnsi" w:hAnsiTheme="minorHAnsi" w:cstheme="minorHAnsi"/>
              </w:rPr>
              <w:t>see QLS Location Suffix below) = Gram Stain</w:t>
            </w:r>
            <w:r w:rsidR="006D4EA6">
              <w:rPr>
                <w:rFonts w:asciiTheme="minorHAnsi" w:hAnsiTheme="minorHAnsi" w:cstheme="minorHAnsi"/>
              </w:rPr>
              <w:t xml:space="preserve"> </w:t>
            </w:r>
          </w:p>
          <w:p w14:paraId="35507D12" w14:textId="35365145" w:rsidR="00D379B1" w:rsidRDefault="00D379B1" w:rsidP="008A6085">
            <w:pPr>
              <w:pStyle w:val="ListParagraph"/>
              <w:numPr>
                <w:ilvl w:val="0"/>
                <w:numId w:val="9"/>
              </w:numPr>
              <w:rPr>
                <w:rFonts w:asciiTheme="minorHAnsi" w:hAnsiTheme="minorHAnsi" w:cstheme="minorHAnsi"/>
              </w:rPr>
            </w:pPr>
            <w:r>
              <w:rPr>
                <w:rFonts w:asciiTheme="minorHAnsi" w:hAnsiTheme="minorHAnsi" w:cstheme="minorHAnsi"/>
              </w:rPr>
              <w:t>4556YJI = Sputum/Lower Respiratory Culture with Gram Stain</w:t>
            </w:r>
          </w:p>
          <w:p w14:paraId="627A63D7" w14:textId="323F771A" w:rsidR="00D379B1" w:rsidRDefault="00D379B1" w:rsidP="008A6085">
            <w:pPr>
              <w:pStyle w:val="ListParagraph"/>
              <w:numPr>
                <w:ilvl w:val="0"/>
                <w:numId w:val="9"/>
              </w:numPr>
              <w:rPr>
                <w:rFonts w:asciiTheme="minorHAnsi" w:hAnsiTheme="minorHAnsi" w:cstheme="minorHAnsi"/>
              </w:rPr>
            </w:pPr>
            <w:r>
              <w:rPr>
                <w:rFonts w:asciiTheme="minorHAnsi" w:hAnsiTheme="minorHAnsi" w:cstheme="minorHAnsi"/>
              </w:rPr>
              <w:t>4446YJI = Aerobic and Anaerobic Culture with Gram Stain</w:t>
            </w:r>
          </w:p>
          <w:p w14:paraId="5B240CD9" w14:textId="027068A1" w:rsidR="00D379B1" w:rsidRPr="008A6085" w:rsidRDefault="00D379B1" w:rsidP="008A6085">
            <w:pPr>
              <w:pStyle w:val="ListParagraph"/>
              <w:numPr>
                <w:ilvl w:val="0"/>
                <w:numId w:val="9"/>
              </w:numPr>
              <w:rPr>
                <w:rFonts w:asciiTheme="minorHAnsi" w:hAnsiTheme="minorHAnsi" w:cstheme="minorHAnsi"/>
              </w:rPr>
            </w:pPr>
            <w:r>
              <w:rPr>
                <w:rFonts w:asciiTheme="minorHAnsi" w:hAnsiTheme="minorHAnsi" w:cstheme="minorHAnsi"/>
              </w:rPr>
              <w:t>4469YJI = Anaerobic Culture with Gram Stain</w:t>
            </w:r>
          </w:p>
        </w:tc>
      </w:tr>
      <w:tr w:rsidR="00D379B1" w14:paraId="620CB1E4" w14:textId="77777777" w:rsidTr="00C906F1">
        <w:tc>
          <w:tcPr>
            <w:tcW w:w="2070" w:type="dxa"/>
            <w:shd w:val="clear" w:color="auto" w:fill="D9D9D9" w:themeFill="background1" w:themeFillShade="D9"/>
          </w:tcPr>
          <w:p w14:paraId="6A925F21" w14:textId="77777777" w:rsidR="00D379B1" w:rsidRPr="007026E6" w:rsidRDefault="00D379B1" w:rsidP="001F07B7">
            <w:pPr>
              <w:rPr>
                <w:rFonts w:asciiTheme="minorHAnsi" w:hAnsiTheme="minorHAnsi" w:cstheme="minorHAnsi"/>
                <w:b/>
                <w:color w:val="000000" w:themeColor="text1"/>
              </w:rPr>
            </w:pPr>
            <w:r w:rsidRPr="007026E6">
              <w:rPr>
                <w:rFonts w:asciiTheme="minorHAnsi" w:hAnsiTheme="minorHAnsi" w:cstheme="minorHAnsi"/>
                <w:b/>
                <w:color w:val="000000" w:themeColor="text1"/>
              </w:rPr>
              <w:t>QLS Location Suffix</w:t>
            </w:r>
          </w:p>
          <w:p w14:paraId="3A4894BF" w14:textId="05D1CE06" w:rsidR="00D379B1" w:rsidRPr="007026E6" w:rsidRDefault="00BB6BFF" w:rsidP="00BB6BFF">
            <w:pPr>
              <w:rPr>
                <w:rFonts w:asciiTheme="minorHAnsi" w:hAnsiTheme="minorHAnsi" w:cstheme="minorHAnsi"/>
                <w:b/>
                <w:color w:val="000000" w:themeColor="text1"/>
              </w:rPr>
            </w:pPr>
            <w:r w:rsidRPr="007026E6">
              <w:rPr>
                <w:rFonts w:asciiTheme="minorHAnsi" w:hAnsiTheme="minorHAnsi" w:cstheme="minorHAnsi"/>
                <w:b/>
                <w:color w:val="000000" w:themeColor="text1"/>
                <w:u w:val="single"/>
              </w:rPr>
              <w:t>Note:</w:t>
            </w:r>
            <w:r w:rsidRPr="007026E6">
              <w:rPr>
                <w:rFonts w:asciiTheme="minorHAnsi" w:hAnsiTheme="minorHAnsi" w:cstheme="minorHAnsi"/>
                <w:b/>
                <w:color w:val="000000" w:themeColor="text1"/>
              </w:rPr>
              <w:t xml:space="preserve"> </w:t>
            </w:r>
            <w:r w:rsidR="00D379B1" w:rsidRPr="007026E6">
              <w:rPr>
                <w:rFonts w:asciiTheme="minorHAnsi" w:hAnsiTheme="minorHAnsi" w:cstheme="minorHAnsi"/>
                <w:b/>
                <w:color w:val="000000" w:themeColor="text1"/>
              </w:rPr>
              <w:t xml:space="preserve">A QLS Gram Stain with </w:t>
            </w:r>
            <w:r w:rsidRPr="007026E6">
              <w:rPr>
                <w:rFonts w:asciiTheme="minorHAnsi" w:hAnsiTheme="minorHAnsi" w:cstheme="minorHAnsi"/>
                <w:b/>
                <w:color w:val="000000" w:themeColor="text1"/>
              </w:rPr>
              <w:t>a</w:t>
            </w:r>
            <w:r w:rsidR="00D379B1" w:rsidRPr="007026E6">
              <w:rPr>
                <w:rFonts w:asciiTheme="minorHAnsi" w:hAnsiTheme="minorHAnsi" w:cstheme="minorHAnsi"/>
                <w:b/>
                <w:color w:val="000000" w:themeColor="text1"/>
              </w:rPr>
              <w:t xml:space="preserve"> specific</w:t>
            </w:r>
            <w:r w:rsidRPr="007026E6">
              <w:rPr>
                <w:rFonts w:asciiTheme="minorHAnsi" w:hAnsiTheme="minorHAnsi" w:cstheme="minorHAnsi"/>
                <w:b/>
                <w:color w:val="000000" w:themeColor="text1"/>
              </w:rPr>
              <w:t xml:space="preserve"> location</w:t>
            </w:r>
            <w:r w:rsidR="00A37D20">
              <w:rPr>
                <w:rFonts w:asciiTheme="minorHAnsi" w:hAnsiTheme="minorHAnsi" w:cstheme="minorHAnsi"/>
                <w:b/>
                <w:color w:val="000000" w:themeColor="text1"/>
              </w:rPr>
              <w:t xml:space="preserve"> suffix indicates</w:t>
            </w:r>
            <w:r w:rsidR="00D379B1" w:rsidRPr="007026E6">
              <w:rPr>
                <w:rFonts w:asciiTheme="minorHAnsi" w:hAnsiTheme="minorHAnsi" w:cstheme="minorHAnsi"/>
                <w:b/>
                <w:color w:val="000000" w:themeColor="text1"/>
              </w:rPr>
              <w:t xml:space="preserve"> the</w:t>
            </w:r>
            <w:r w:rsidRPr="007026E6">
              <w:rPr>
                <w:rFonts w:asciiTheme="minorHAnsi" w:hAnsiTheme="minorHAnsi" w:cstheme="minorHAnsi"/>
                <w:b/>
                <w:color w:val="000000" w:themeColor="text1"/>
              </w:rPr>
              <w:t xml:space="preserve"> Gram Stain performing laboratory.</w:t>
            </w:r>
          </w:p>
        </w:tc>
        <w:tc>
          <w:tcPr>
            <w:tcW w:w="6768" w:type="dxa"/>
          </w:tcPr>
          <w:p w14:paraId="2E5FB389" w14:textId="3475281E" w:rsidR="00D379B1" w:rsidRPr="00D379B1" w:rsidRDefault="00D379B1" w:rsidP="00D379B1">
            <w:pPr>
              <w:pStyle w:val="ListParagraph"/>
              <w:numPr>
                <w:ilvl w:val="0"/>
                <w:numId w:val="10"/>
              </w:numPr>
              <w:rPr>
                <w:rFonts w:asciiTheme="minorHAnsi" w:hAnsiTheme="minorHAnsi" w:cstheme="minorHAnsi"/>
                <w:b/>
                <w:u w:val="single"/>
              </w:rPr>
            </w:pPr>
            <w:r>
              <w:rPr>
                <w:rFonts w:asciiTheme="minorHAnsi" w:hAnsiTheme="minorHAnsi" w:cstheme="minorHAnsi"/>
              </w:rPr>
              <w:t>YASV = St. Vincent Carmel Laboratory</w:t>
            </w:r>
          </w:p>
          <w:p w14:paraId="068ACAA5" w14:textId="0D90DA72" w:rsidR="00D379B1" w:rsidRPr="00D379B1" w:rsidRDefault="00D379B1" w:rsidP="00D379B1">
            <w:pPr>
              <w:pStyle w:val="ListParagraph"/>
              <w:numPr>
                <w:ilvl w:val="0"/>
                <w:numId w:val="10"/>
              </w:numPr>
              <w:rPr>
                <w:rFonts w:asciiTheme="minorHAnsi" w:hAnsiTheme="minorHAnsi" w:cstheme="minorHAnsi"/>
                <w:b/>
                <w:u w:val="single"/>
              </w:rPr>
            </w:pPr>
            <w:r>
              <w:rPr>
                <w:rFonts w:asciiTheme="minorHAnsi" w:hAnsiTheme="minorHAnsi" w:cstheme="minorHAnsi"/>
              </w:rPr>
              <w:t>YCYH = Community North Laboratory</w:t>
            </w:r>
          </w:p>
          <w:p w14:paraId="5340AD19" w14:textId="2168CB74" w:rsidR="00D379B1" w:rsidRPr="00D379B1" w:rsidRDefault="00D379B1" w:rsidP="00D379B1">
            <w:pPr>
              <w:pStyle w:val="ListParagraph"/>
              <w:numPr>
                <w:ilvl w:val="0"/>
                <w:numId w:val="10"/>
              </w:numPr>
              <w:rPr>
                <w:rFonts w:asciiTheme="minorHAnsi" w:hAnsiTheme="minorHAnsi" w:cstheme="minorHAnsi"/>
                <w:b/>
                <w:u w:val="single"/>
              </w:rPr>
            </w:pPr>
            <w:r>
              <w:rPr>
                <w:rFonts w:asciiTheme="minorHAnsi" w:hAnsiTheme="minorHAnsi" w:cstheme="minorHAnsi"/>
              </w:rPr>
              <w:t>YCYS = Community South Laboratory</w:t>
            </w:r>
          </w:p>
          <w:p w14:paraId="186D6F38" w14:textId="7F612900" w:rsidR="00D379B1" w:rsidRPr="00936FEC" w:rsidRDefault="00D379B1" w:rsidP="00D379B1">
            <w:pPr>
              <w:pStyle w:val="ListParagraph"/>
              <w:numPr>
                <w:ilvl w:val="0"/>
                <w:numId w:val="10"/>
              </w:numPr>
              <w:rPr>
                <w:rFonts w:asciiTheme="minorHAnsi" w:hAnsiTheme="minorHAnsi" w:cstheme="minorHAnsi"/>
                <w:b/>
                <w:u w:val="single"/>
              </w:rPr>
            </w:pPr>
            <w:r>
              <w:rPr>
                <w:rFonts w:asciiTheme="minorHAnsi" w:hAnsiTheme="minorHAnsi" w:cstheme="minorHAnsi"/>
              </w:rPr>
              <w:t>YGO7 = Community Westview Laboratory</w:t>
            </w:r>
          </w:p>
          <w:p w14:paraId="3CF802D5" w14:textId="11916ED0" w:rsidR="00936FEC" w:rsidRPr="00D379B1" w:rsidRDefault="00936FEC" w:rsidP="00D379B1">
            <w:pPr>
              <w:pStyle w:val="ListParagraph"/>
              <w:numPr>
                <w:ilvl w:val="0"/>
                <w:numId w:val="10"/>
              </w:numPr>
              <w:rPr>
                <w:rFonts w:asciiTheme="minorHAnsi" w:hAnsiTheme="minorHAnsi" w:cstheme="minorHAnsi"/>
                <w:b/>
                <w:u w:val="single"/>
              </w:rPr>
            </w:pPr>
            <w:r>
              <w:rPr>
                <w:rFonts w:asciiTheme="minorHAnsi" w:hAnsiTheme="minorHAnsi" w:cstheme="minorHAnsi"/>
              </w:rPr>
              <w:t>YHW8 = St. Vincent Anderson Laboratory</w:t>
            </w:r>
          </w:p>
          <w:p w14:paraId="5D4CC9E4" w14:textId="4D6EDBD6" w:rsidR="00D379B1" w:rsidRPr="00D379B1" w:rsidRDefault="00D379B1" w:rsidP="00D379B1">
            <w:pPr>
              <w:pStyle w:val="ListParagraph"/>
              <w:numPr>
                <w:ilvl w:val="0"/>
                <w:numId w:val="10"/>
              </w:numPr>
              <w:rPr>
                <w:rFonts w:asciiTheme="minorHAnsi" w:hAnsiTheme="minorHAnsi" w:cstheme="minorHAnsi"/>
                <w:b/>
                <w:u w:val="single"/>
              </w:rPr>
            </w:pPr>
            <w:r>
              <w:rPr>
                <w:rFonts w:asciiTheme="minorHAnsi" w:hAnsiTheme="minorHAnsi" w:cstheme="minorHAnsi"/>
              </w:rPr>
              <w:t>YJI = Regional Laboratory</w:t>
            </w:r>
          </w:p>
          <w:p w14:paraId="600E64F2" w14:textId="2E8DF21D" w:rsidR="00D379B1" w:rsidRPr="00D379B1" w:rsidRDefault="00D379B1" w:rsidP="00D379B1">
            <w:pPr>
              <w:pStyle w:val="ListParagraph"/>
              <w:numPr>
                <w:ilvl w:val="0"/>
                <w:numId w:val="10"/>
              </w:numPr>
              <w:rPr>
                <w:rFonts w:asciiTheme="minorHAnsi" w:hAnsiTheme="minorHAnsi" w:cstheme="minorHAnsi"/>
                <w:b/>
                <w:u w:val="single"/>
              </w:rPr>
            </w:pPr>
            <w:r>
              <w:rPr>
                <w:rFonts w:asciiTheme="minorHAnsi" w:hAnsiTheme="minorHAnsi" w:cstheme="minorHAnsi"/>
              </w:rPr>
              <w:t>YMCS = Community East Laboratory</w:t>
            </w:r>
          </w:p>
          <w:p w14:paraId="6E613FEB" w14:textId="60A4D16E" w:rsidR="00D379B1" w:rsidRPr="00D379B1" w:rsidRDefault="00D379B1" w:rsidP="00D379B1">
            <w:pPr>
              <w:pStyle w:val="ListParagraph"/>
              <w:numPr>
                <w:ilvl w:val="0"/>
                <w:numId w:val="10"/>
              </w:numPr>
              <w:rPr>
                <w:rFonts w:asciiTheme="minorHAnsi" w:hAnsiTheme="minorHAnsi" w:cstheme="minorHAnsi"/>
                <w:b/>
                <w:u w:val="single"/>
              </w:rPr>
            </w:pPr>
            <w:r>
              <w:rPr>
                <w:rFonts w:asciiTheme="minorHAnsi" w:hAnsiTheme="minorHAnsi" w:cstheme="minorHAnsi"/>
              </w:rPr>
              <w:t>YRES = St. Vincent Fishers Laboratory</w:t>
            </w:r>
          </w:p>
          <w:p w14:paraId="0D7F2720" w14:textId="51905CD4" w:rsidR="00D379B1" w:rsidRPr="00D379B1" w:rsidRDefault="00D379B1" w:rsidP="00D379B1">
            <w:pPr>
              <w:pStyle w:val="ListParagraph"/>
              <w:numPr>
                <w:ilvl w:val="0"/>
                <w:numId w:val="10"/>
              </w:numPr>
              <w:rPr>
                <w:rFonts w:asciiTheme="minorHAnsi" w:hAnsiTheme="minorHAnsi" w:cstheme="minorHAnsi"/>
                <w:b/>
                <w:u w:val="single"/>
              </w:rPr>
            </w:pPr>
            <w:r>
              <w:rPr>
                <w:rFonts w:asciiTheme="minorHAnsi" w:hAnsiTheme="minorHAnsi" w:cstheme="minorHAnsi"/>
              </w:rPr>
              <w:t>YVCT = St. Vincent Indianapolis Laboratory</w:t>
            </w:r>
          </w:p>
        </w:tc>
      </w:tr>
    </w:tbl>
    <w:p w14:paraId="0FA71EE1" w14:textId="23DE193A" w:rsidR="008A6085" w:rsidRDefault="008A6085" w:rsidP="001F07B7">
      <w:pPr>
        <w:spacing w:after="0" w:line="240" w:lineRule="auto"/>
        <w:rPr>
          <w:rFonts w:asciiTheme="minorHAnsi" w:hAnsiTheme="minorHAnsi" w:cstheme="minorHAnsi"/>
        </w:rPr>
      </w:pPr>
    </w:p>
    <w:p w14:paraId="58AFE16C" w14:textId="77777777" w:rsidR="00DF4BFD" w:rsidRPr="004C1A2C" w:rsidRDefault="00DF4BFD" w:rsidP="00DF4BFD">
      <w:pPr>
        <w:spacing w:after="0" w:line="240" w:lineRule="auto"/>
        <w:rPr>
          <w:rFonts w:asciiTheme="minorHAnsi" w:hAnsiTheme="minorHAnsi" w:cstheme="minorHAnsi"/>
          <w:b/>
        </w:rPr>
      </w:pPr>
      <w:r w:rsidRPr="004C1A2C">
        <w:rPr>
          <w:rFonts w:asciiTheme="minorHAnsi" w:hAnsiTheme="minorHAnsi" w:cstheme="minorHAnsi"/>
          <w:b/>
        </w:rPr>
        <w:t>EQUIPMENT</w:t>
      </w:r>
      <w:r>
        <w:rPr>
          <w:rFonts w:asciiTheme="minorHAnsi" w:hAnsiTheme="minorHAnsi" w:cstheme="minorHAnsi"/>
          <w:b/>
        </w:rPr>
        <w:t xml:space="preserve"> &amp; SUPPLIES</w:t>
      </w:r>
    </w:p>
    <w:p w14:paraId="6E67D6C8" w14:textId="77777777" w:rsidR="00DF4BFD" w:rsidRPr="00661536" w:rsidRDefault="00DF4BFD" w:rsidP="00DF4BFD">
      <w:pPr>
        <w:pStyle w:val="ListParagraph"/>
        <w:numPr>
          <w:ilvl w:val="0"/>
          <w:numId w:val="19"/>
        </w:numPr>
        <w:spacing w:after="0" w:line="240" w:lineRule="auto"/>
        <w:rPr>
          <w:rFonts w:asciiTheme="minorHAnsi" w:hAnsiTheme="minorHAnsi" w:cstheme="minorHAnsi"/>
        </w:rPr>
      </w:pPr>
      <w:r w:rsidRPr="00661536">
        <w:rPr>
          <w:rFonts w:asciiTheme="minorHAnsi" w:hAnsiTheme="minorHAnsi" w:cstheme="minorHAnsi"/>
        </w:rPr>
        <w:t>Glass slides</w:t>
      </w:r>
    </w:p>
    <w:p w14:paraId="20A79BBD" w14:textId="77777777" w:rsidR="00DF4BFD" w:rsidRDefault="00DF4BFD" w:rsidP="00DF4BFD">
      <w:pPr>
        <w:pStyle w:val="ListParagraph"/>
        <w:numPr>
          <w:ilvl w:val="0"/>
          <w:numId w:val="19"/>
        </w:numPr>
        <w:spacing w:after="0" w:line="240" w:lineRule="auto"/>
        <w:rPr>
          <w:rFonts w:asciiTheme="minorHAnsi" w:hAnsiTheme="minorHAnsi" w:cstheme="minorHAnsi"/>
        </w:rPr>
      </w:pPr>
      <w:r w:rsidRPr="00661536">
        <w:rPr>
          <w:rFonts w:asciiTheme="minorHAnsi" w:hAnsiTheme="minorHAnsi" w:cstheme="minorHAnsi"/>
        </w:rPr>
        <w:t>Sterile disposable pipets</w:t>
      </w:r>
    </w:p>
    <w:p w14:paraId="590E567C"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Sterile swabs</w:t>
      </w:r>
    </w:p>
    <w:p w14:paraId="1618AF10"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Sterile sticks</w:t>
      </w:r>
    </w:p>
    <w:p w14:paraId="4C00AE63"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Wax pencil</w:t>
      </w:r>
    </w:p>
    <w:p w14:paraId="512EE0EF"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Immersion oil</w:t>
      </w:r>
    </w:p>
    <w:p w14:paraId="0E7809EB"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Sterile scalpel, forceps</w:t>
      </w:r>
    </w:p>
    <w:p w14:paraId="2E212EB9" w14:textId="29352C15"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lastRenderedPageBreak/>
        <w:t xml:space="preserve">Tissue </w:t>
      </w:r>
      <w:r w:rsidR="008A290A">
        <w:rPr>
          <w:rFonts w:asciiTheme="minorHAnsi" w:hAnsiTheme="minorHAnsi" w:cstheme="minorHAnsi"/>
        </w:rPr>
        <w:t>grinder</w:t>
      </w:r>
    </w:p>
    <w:p w14:paraId="4A0A4B72"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Sterile saline, sterile broth</w:t>
      </w:r>
    </w:p>
    <w:p w14:paraId="07FD1EE6"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95% Methanol</w:t>
      </w:r>
    </w:p>
    <w:p w14:paraId="1496FFCD" w14:textId="774F3FC5"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Cytocentrifuge</w:t>
      </w:r>
      <w:r w:rsidR="00AE750D">
        <w:rPr>
          <w:rFonts w:asciiTheme="minorHAnsi" w:hAnsiTheme="minorHAnsi" w:cstheme="minorHAnsi"/>
        </w:rPr>
        <w:t xml:space="preserve"> (cytospin) </w:t>
      </w:r>
      <w:r>
        <w:rPr>
          <w:rFonts w:asciiTheme="minorHAnsi" w:hAnsiTheme="minorHAnsi" w:cstheme="minorHAnsi"/>
        </w:rPr>
        <w:t>or centrifuge</w:t>
      </w:r>
    </w:p>
    <w:p w14:paraId="7FE00F52"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Vortex mixer</w:t>
      </w:r>
    </w:p>
    <w:p w14:paraId="51B8B14D"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Bacti-cinerator or alcohol swab</w:t>
      </w:r>
    </w:p>
    <w:p w14:paraId="3576C232"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Biosafety cabinet</w:t>
      </w:r>
    </w:p>
    <w:p w14:paraId="2804CF3C" w14:textId="77777777" w:rsidR="00DF4BFD"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Timer</w:t>
      </w:r>
    </w:p>
    <w:p w14:paraId="5B8EE6D2" w14:textId="77777777" w:rsidR="00DF4BFD" w:rsidRPr="00661536" w:rsidRDefault="00DF4BFD" w:rsidP="00DF4BFD">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Microscope</w:t>
      </w:r>
    </w:p>
    <w:p w14:paraId="4DEB5886" w14:textId="77777777" w:rsidR="00DF4BFD" w:rsidRDefault="00DF4BFD" w:rsidP="001F07B7">
      <w:pPr>
        <w:spacing w:after="0" w:line="240" w:lineRule="auto"/>
        <w:rPr>
          <w:rFonts w:asciiTheme="minorHAnsi" w:hAnsiTheme="minorHAnsi" w:cstheme="minorHAnsi"/>
          <w:b/>
        </w:rPr>
      </w:pPr>
    </w:p>
    <w:p w14:paraId="161C54AA" w14:textId="01597777" w:rsidR="001F07B7" w:rsidRDefault="001F07B7" w:rsidP="001F07B7">
      <w:pPr>
        <w:spacing w:after="0" w:line="240" w:lineRule="auto"/>
        <w:rPr>
          <w:rFonts w:asciiTheme="minorHAnsi" w:hAnsiTheme="minorHAnsi" w:cstheme="minorHAnsi"/>
          <w:b/>
        </w:rPr>
      </w:pPr>
      <w:r>
        <w:rPr>
          <w:rFonts w:asciiTheme="minorHAnsi" w:hAnsiTheme="minorHAnsi" w:cstheme="minorHAnsi"/>
          <w:b/>
        </w:rPr>
        <w:t>SPECIMEN</w:t>
      </w:r>
      <w:r w:rsidR="00907FEE">
        <w:rPr>
          <w:rFonts w:asciiTheme="minorHAnsi" w:hAnsiTheme="minorHAnsi" w:cstheme="minorHAnsi"/>
          <w:b/>
        </w:rPr>
        <w:t xml:space="preserve"> REQUIREMENTS</w:t>
      </w:r>
    </w:p>
    <w:p w14:paraId="57E8BD98" w14:textId="256899D4" w:rsidR="001F07B7" w:rsidRDefault="00BB6BFF" w:rsidP="00496DD9">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Specimen Types &amp; Handling</w:t>
      </w:r>
    </w:p>
    <w:tbl>
      <w:tblPr>
        <w:tblStyle w:val="TableGrid"/>
        <w:tblW w:w="0" w:type="auto"/>
        <w:tblInd w:w="720" w:type="dxa"/>
        <w:tblLook w:val="04A0" w:firstRow="1" w:lastRow="0" w:firstColumn="1" w:lastColumn="0" w:noHBand="0" w:noVBand="1"/>
      </w:tblPr>
      <w:tblGrid>
        <w:gridCol w:w="2088"/>
        <w:gridCol w:w="6768"/>
      </w:tblGrid>
      <w:tr w:rsidR="00BB6BFF" w14:paraId="18498031" w14:textId="77777777" w:rsidTr="00C906F1">
        <w:tc>
          <w:tcPr>
            <w:tcW w:w="2088" w:type="dxa"/>
            <w:shd w:val="clear" w:color="auto" w:fill="D9D9D9" w:themeFill="background1" w:themeFillShade="D9"/>
          </w:tcPr>
          <w:p w14:paraId="3588C244" w14:textId="0384F471" w:rsidR="00BB6BFF" w:rsidRPr="007026E6" w:rsidRDefault="00BB6BFF" w:rsidP="00BB6BFF">
            <w:pPr>
              <w:pStyle w:val="ListParagraph"/>
              <w:ind w:left="0"/>
              <w:rPr>
                <w:rFonts w:asciiTheme="minorHAnsi" w:hAnsiTheme="minorHAnsi" w:cstheme="minorHAnsi"/>
                <w:b/>
              </w:rPr>
            </w:pPr>
            <w:r w:rsidRPr="007026E6">
              <w:rPr>
                <w:rFonts w:asciiTheme="minorHAnsi" w:hAnsiTheme="minorHAnsi" w:cstheme="minorHAnsi"/>
                <w:b/>
              </w:rPr>
              <w:t>Body Fluids (including CSF), Bronchial Alveolar Lavage (BAL), and Bronchial Washing (BW) or Brushings (BB)</w:t>
            </w:r>
          </w:p>
        </w:tc>
        <w:tc>
          <w:tcPr>
            <w:tcW w:w="6768" w:type="dxa"/>
          </w:tcPr>
          <w:p w14:paraId="142288FD" w14:textId="5107D6A8" w:rsidR="00BB6BFF" w:rsidRDefault="00FB6A61" w:rsidP="00BB6BFF">
            <w:pPr>
              <w:pStyle w:val="ListParagraph"/>
              <w:ind w:left="0"/>
              <w:rPr>
                <w:rFonts w:asciiTheme="minorHAnsi" w:hAnsiTheme="minorHAnsi" w:cstheme="minorHAnsi"/>
              </w:rPr>
            </w:pPr>
            <w:r>
              <w:rPr>
                <w:rFonts w:asciiTheme="minorHAnsi" w:hAnsiTheme="minorHAnsi" w:cstheme="minorHAnsi"/>
              </w:rPr>
              <w:t xml:space="preserve">Specimens should be processed either by a cytospin or regular centrifuge </w:t>
            </w:r>
            <w:r w:rsidR="009B6B5C">
              <w:rPr>
                <w:rFonts w:asciiTheme="minorHAnsi" w:hAnsiTheme="minorHAnsi" w:cstheme="minorHAnsi"/>
              </w:rPr>
              <w:t xml:space="preserve">at </w:t>
            </w:r>
            <w:r w:rsidR="002B73BC">
              <w:rPr>
                <w:rFonts w:asciiTheme="minorHAnsi" w:hAnsiTheme="minorHAnsi" w:cstheme="minorHAnsi"/>
              </w:rPr>
              <w:t xml:space="preserve">2000 g for 10 </w:t>
            </w:r>
            <w:r w:rsidR="001931BB">
              <w:rPr>
                <w:rFonts w:asciiTheme="minorHAnsi" w:hAnsiTheme="minorHAnsi" w:cstheme="minorHAnsi"/>
              </w:rPr>
              <w:t xml:space="preserve">minutes </w:t>
            </w:r>
            <w:r>
              <w:rPr>
                <w:rFonts w:asciiTheme="minorHAnsi" w:hAnsiTheme="minorHAnsi" w:cstheme="minorHAnsi"/>
              </w:rPr>
              <w:t>and sediment used to prepare a Gram smear.  Using a wax pencil to mark the specimen location on the smear may help locate the inoculated area</w:t>
            </w:r>
            <w:r w:rsidR="006A676D">
              <w:rPr>
                <w:rFonts w:asciiTheme="minorHAnsi" w:hAnsiTheme="minorHAnsi" w:cstheme="minorHAnsi"/>
              </w:rPr>
              <w:t>, as well as indicate that concentration process is used to prepare this smear.</w:t>
            </w:r>
            <w:r>
              <w:rPr>
                <w:rFonts w:asciiTheme="minorHAnsi" w:hAnsiTheme="minorHAnsi" w:cstheme="minorHAnsi"/>
              </w:rPr>
              <w:t xml:space="preserve">  Allow the slide to air dry.</w:t>
            </w:r>
          </w:p>
          <w:p w14:paraId="6F6C4CDB" w14:textId="2BB62990" w:rsidR="00FB6A61" w:rsidRDefault="00FB6A61" w:rsidP="00AE750D">
            <w:pPr>
              <w:pStyle w:val="ListParagraph"/>
              <w:ind w:left="0"/>
              <w:rPr>
                <w:rFonts w:asciiTheme="minorHAnsi" w:hAnsiTheme="minorHAnsi" w:cstheme="minorHAnsi"/>
              </w:rPr>
            </w:pPr>
            <w:r>
              <w:rPr>
                <w:rFonts w:asciiTheme="minorHAnsi" w:hAnsiTheme="minorHAnsi" w:cstheme="minorHAnsi"/>
                <w:b/>
                <w:u w:val="single"/>
              </w:rPr>
              <w:t>Note:</w:t>
            </w:r>
            <w:r>
              <w:rPr>
                <w:rFonts w:asciiTheme="minorHAnsi" w:hAnsiTheme="minorHAnsi" w:cstheme="minorHAnsi"/>
              </w:rPr>
              <w:t xml:space="preserve"> </w:t>
            </w:r>
            <w:r w:rsidR="00F5477B">
              <w:rPr>
                <w:rFonts w:asciiTheme="minorHAnsi" w:hAnsiTheme="minorHAnsi" w:cstheme="minorHAnsi"/>
              </w:rPr>
              <w:t>Re-suspend the centrifuged</w:t>
            </w:r>
            <w:r>
              <w:rPr>
                <w:rFonts w:asciiTheme="minorHAnsi" w:hAnsiTheme="minorHAnsi" w:cstheme="minorHAnsi"/>
              </w:rPr>
              <w:t xml:space="preserve"> sample tube to Regional Microbiology for additional cultures or tests if applicable.</w:t>
            </w:r>
          </w:p>
          <w:p w14:paraId="5A916E83" w14:textId="64FC4A8A" w:rsidR="0001351E" w:rsidRPr="00FB6A61" w:rsidRDefault="0001351E" w:rsidP="00AE750D">
            <w:pPr>
              <w:pStyle w:val="ListParagraph"/>
              <w:ind w:left="0"/>
              <w:rPr>
                <w:rFonts w:asciiTheme="minorHAnsi" w:hAnsiTheme="minorHAnsi" w:cstheme="minorHAnsi"/>
              </w:rPr>
            </w:pPr>
            <w:r w:rsidRPr="0001351E">
              <w:rPr>
                <w:rFonts w:asciiTheme="minorHAnsi" w:hAnsiTheme="minorHAnsi" w:cstheme="minorHAnsi"/>
                <w:b/>
                <w:u w:val="single"/>
              </w:rPr>
              <w:t>Note:</w:t>
            </w:r>
            <w:r w:rsidRPr="0001351E">
              <w:rPr>
                <w:rFonts w:asciiTheme="minorHAnsi" w:hAnsiTheme="minorHAnsi" w:cstheme="minorHAnsi"/>
              </w:rPr>
              <w:t xml:space="preserve"> As centrifuge manufacturer’s will have different radial arm specifications, each performing site should ensure that the centrifuge/cytospin in use is programed to deliver the appropriate relative centrifical force (RCF) required (2000 g).</w:t>
            </w:r>
          </w:p>
        </w:tc>
      </w:tr>
      <w:tr w:rsidR="00BB6BFF" w14:paraId="5F9E1AB1" w14:textId="77777777" w:rsidTr="00C906F1">
        <w:tc>
          <w:tcPr>
            <w:tcW w:w="2088" w:type="dxa"/>
            <w:shd w:val="clear" w:color="auto" w:fill="D9D9D9" w:themeFill="background1" w:themeFillShade="D9"/>
          </w:tcPr>
          <w:p w14:paraId="56C7A128" w14:textId="1B37361C" w:rsidR="00BB6BFF" w:rsidRPr="007026E6" w:rsidRDefault="00AE750D" w:rsidP="00AE750D">
            <w:pPr>
              <w:pStyle w:val="ListParagraph"/>
              <w:ind w:left="0"/>
              <w:rPr>
                <w:rFonts w:asciiTheme="minorHAnsi" w:hAnsiTheme="minorHAnsi" w:cstheme="minorHAnsi"/>
                <w:b/>
              </w:rPr>
            </w:pPr>
            <w:r>
              <w:rPr>
                <w:rFonts w:asciiTheme="minorHAnsi" w:hAnsiTheme="minorHAnsi" w:cstheme="minorHAnsi"/>
                <w:b/>
              </w:rPr>
              <w:t xml:space="preserve">Body fluid or CSF is viscous, cloudy, </w:t>
            </w:r>
            <w:r w:rsidR="00FB6A61" w:rsidRPr="007026E6">
              <w:rPr>
                <w:rFonts w:asciiTheme="minorHAnsi" w:hAnsiTheme="minorHAnsi" w:cstheme="minorHAnsi"/>
                <w:b/>
              </w:rPr>
              <w:t>quantity is not sufficient</w:t>
            </w:r>
            <w:r w:rsidR="00A37D20">
              <w:rPr>
                <w:rFonts w:asciiTheme="minorHAnsi" w:hAnsiTheme="minorHAnsi" w:cstheme="minorHAnsi"/>
                <w:b/>
              </w:rPr>
              <w:t xml:space="preserve"> (</w:t>
            </w:r>
            <w:r w:rsidR="00A37D20">
              <w:rPr>
                <w:rFonts w:cstheme="minorHAnsi"/>
                <w:b/>
              </w:rPr>
              <w:t>≤</w:t>
            </w:r>
            <w:r w:rsidR="00A37D20">
              <w:rPr>
                <w:rFonts w:asciiTheme="minorHAnsi" w:hAnsiTheme="minorHAnsi" w:cstheme="minorHAnsi"/>
                <w:b/>
              </w:rPr>
              <w:t xml:space="preserve"> 1mL)</w:t>
            </w:r>
            <w:r w:rsidR="00FB6A61" w:rsidRPr="007026E6">
              <w:rPr>
                <w:rFonts w:asciiTheme="minorHAnsi" w:hAnsiTheme="minorHAnsi" w:cstheme="minorHAnsi"/>
                <w:b/>
              </w:rPr>
              <w:t xml:space="preserve"> for </w:t>
            </w:r>
            <w:r w:rsidR="00A37D20">
              <w:rPr>
                <w:rFonts w:asciiTheme="minorHAnsi" w:hAnsiTheme="minorHAnsi" w:cstheme="minorHAnsi"/>
                <w:b/>
              </w:rPr>
              <w:t>cyto- or regular- centrifugation</w:t>
            </w:r>
          </w:p>
        </w:tc>
        <w:tc>
          <w:tcPr>
            <w:tcW w:w="6768" w:type="dxa"/>
          </w:tcPr>
          <w:p w14:paraId="437E4EB4" w14:textId="1420D91A" w:rsidR="00BB6BFF" w:rsidRDefault="004265B5" w:rsidP="004265B5">
            <w:pPr>
              <w:pStyle w:val="ListParagraph"/>
              <w:ind w:left="0"/>
              <w:rPr>
                <w:rFonts w:asciiTheme="minorHAnsi" w:hAnsiTheme="minorHAnsi" w:cstheme="minorHAnsi"/>
              </w:rPr>
            </w:pPr>
            <w:r>
              <w:rPr>
                <w:rFonts w:asciiTheme="minorHAnsi" w:hAnsiTheme="minorHAnsi" w:cstheme="minorHAnsi"/>
              </w:rPr>
              <w:t>Prepare a direct smear by placing</w:t>
            </w:r>
            <w:r w:rsidR="00FB6A61">
              <w:rPr>
                <w:rFonts w:asciiTheme="minorHAnsi" w:hAnsiTheme="minorHAnsi" w:cstheme="minorHAnsi"/>
              </w:rPr>
              <w:t xml:space="preserve"> one to two drops of well-mixed</w:t>
            </w:r>
            <w:r>
              <w:rPr>
                <w:rFonts w:asciiTheme="minorHAnsi" w:hAnsiTheme="minorHAnsi" w:cstheme="minorHAnsi"/>
              </w:rPr>
              <w:t>, un-centrifuged</w:t>
            </w:r>
            <w:r w:rsidR="00FB6A61">
              <w:rPr>
                <w:rFonts w:asciiTheme="minorHAnsi" w:hAnsiTheme="minorHAnsi" w:cstheme="minorHAnsi"/>
              </w:rPr>
              <w:t xml:space="preserve"> specimen on a slide with a sterile pipette.  Do not spread the drop.  Allow </w:t>
            </w:r>
            <w:r>
              <w:rPr>
                <w:rFonts w:asciiTheme="minorHAnsi" w:hAnsiTheme="minorHAnsi" w:cstheme="minorHAnsi"/>
              </w:rPr>
              <w:t>the slide to air dry.</w:t>
            </w:r>
            <w:r w:rsidR="00FB6A61">
              <w:rPr>
                <w:rFonts w:asciiTheme="minorHAnsi" w:hAnsiTheme="minorHAnsi" w:cstheme="minorHAnsi"/>
              </w:rPr>
              <w:t xml:space="preserve">  </w:t>
            </w:r>
          </w:p>
        </w:tc>
      </w:tr>
      <w:tr w:rsidR="00BB6BFF" w14:paraId="04465A6B" w14:textId="77777777" w:rsidTr="00C906F1">
        <w:tc>
          <w:tcPr>
            <w:tcW w:w="2088" w:type="dxa"/>
            <w:shd w:val="clear" w:color="auto" w:fill="D9D9D9" w:themeFill="background1" w:themeFillShade="D9"/>
          </w:tcPr>
          <w:p w14:paraId="4F72E732" w14:textId="2423CC59" w:rsidR="00BB6BFF" w:rsidRPr="007026E6" w:rsidRDefault="00FB6A61" w:rsidP="00BB6BFF">
            <w:pPr>
              <w:pStyle w:val="ListParagraph"/>
              <w:ind w:left="0"/>
              <w:rPr>
                <w:rFonts w:asciiTheme="minorHAnsi" w:hAnsiTheme="minorHAnsi" w:cstheme="minorHAnsi"/>
                <w:b/>
              </w:rPr>
            </w:pPr>
            <w:r w:rsidRPr="007026E6">
              <w:rPr>
                <w:rFonts w:asciiTheme="minorHAnsi" w:hAnsiTheme="minorHAnsi" w:cstheme="minorHAnsi"/>
                <w:b/>
              </w:rPr>
              <w:t>Urine Specimens</w:t>
            </w:r>
          </w:p>
        </w:tc>
        <w:tc>
          <w:tcPr>
            <w:tcW w:w="6768" w:type="dxa"/>
          </w:tcPr>
          <w:p w14:paraId="061C3C6A" w14:textId="25894E75" w:rsidR="00BB6BFF" w:rsidRDefault="00FB6A61" w:rsidP="004265B5">
            <w:pPr>
              <w:pStyle w:val="ListParagraph"/>
              <w:ind w:left="0"/>
              <w:rPr>
                <w:rFonts w:asciiTheme="minorHAnsi" w:hAnsiTheme="minorHAnsi" w:cstheme="minorHAnsi"/>
              </w:rPr>
            </w:pPr>
            <w:r>
              <w:rPr>
                <w:rFonts w:asciiTheme="minorHAnsi" w:hAnsiTheme="minorHAnsi" w:cstheme="minorHAnsi"/>
              </w:rPr>
              <w:t>Place one</w:t>
            </w:r>
            <w:r w:rsidR="004265B5">
              <w:rPr>
                <w:rFonts w:asciiTheme="minorHAnsi" w:hAnsiTheme="minorHAnsi" w:cstheme="minorHAnsi"/>
              </w:rPr>
              <w:t xml:space="preserve"> to two</w:t>
            </w:r>
            <w:r>
              <w:rPr>
                <w:rFonts w:asciiTheme="minorHAnsi" w:hAnsiTheme="minorHAnsi" w:cstheme="minorHAnsi"/>
              </w:rPr>
              <w:t xml:space="preserve"> drop</w:t>
            </w:r>
            <w:r w:rsidR="004265B5">
              <w:rPr>
                <w:rFonts w:asciiTheme="minorHAnsi" w:hAnsiTheme="minorHAnsi" w:cstheme="minorHAnsi"/>
              </w:rPr>
              <w:t>s</w:t>
            </w:r>
            <w:r>
              <w:rPr>
                <w:rFonts w:asciiTheme="minorHAnsi" w:hAnsiTheme="minorHAnsi" w:cstheme="minorHAnsi"/>
              </w:rPr>
              <w:t xml:space="preserve"> of well-mixed, un-centrifuged specimen on a slide with a sterile pipette.  Do not spread the drop.  Allow the </w:t>
            </w:r>
            <w:r w:rsidR="004265B5">
              <w:rPr>
                <w:rFonts w:asciiTheme="minorHAnsi" w:hAnsiTheme="minorHAnsi" w:cstheme="minorHAnsi"/>
              </w:rPr>
              <w:t>slide</w:t>
            </w:r>
            <w:r>
              <w:rPr>
                <w:rFonts w:asciiTheme="minorHAnsi" w:hAnsiTheme="minorHAnsi" w:cstheme="minorHAnsi"/>
              </w:rPr>
              <w:t xml:space="preserve"> to air dry.</w:t>
            </w:r>
          </w:p>
        </w:tc>
      </w:tr>
      <w:tr w:rsidR="00BB6BFF" w14:paraId="2DB2610B" w14:textId="77777777" w:rsidTr="00C906F1">
        <w:tc>
          <w:tcPr>
            <w:tcW w:w="2088" w:type="dxa"/>
            <w:shd w:val="clear" w:color="auto" w:fill="D9D9D9" w:themeFill="background1" w:themeFillShade="D9"/>
          </w:tcPr>
          <w:p w14:paraId="1A077F49" w14:textId="1487E310" w:rsidR="00BB6BFF" w:rsidRPr="007026E6" w:rsidRDefault="004265B5" w:rsidP="00BB6BFF">
            <w:pPr>
              <w:pStyle w:val="ListParagraph"/>
              <w:ind w:left="0"/>
              <w:rPr>
                <w:rFonts w:asciiTheme="minorHAnsi" w:hAnsiTheme="minorHAnsi" w:cstheme="minorHAnsi"/>
                <w:b/>
              </w:rPr>
            </w:pPr>
            <w:r w:rsidRPr="007026E6">
              <w:rPr>
                <w:rFonts w:asciiTheme="minorHAnsi" w:hAnsiTheme="minorHAnsi" w:cstheme="minorHAnsi"/>
                <w:b/>
              </w:rPr>
              <w:t>Sputum Specimens</w:t>
            </w:r>
          </w:p>
        </w:tc>
        <w:tc>
          <w:tcPr>
            <w:tcW w:w="6768" w:type="dxa"/>
          </w:tcPr>
          <w:p w14:paraId="2CAAC0C7" w14:textId="30239256" w:rsidR="00BB6BFF" w:rsidRDefault="004265B5" w:rsidP="004265B5">
            <w:pPr>
              <w:pStyle w:val="ListParagraph"/>
              <w:ind w:left="0"/>
              <w:rPr>
                <w:rFonts w:asciiTheme="minorHAnsi" w:hAnsiTheme="minorHAnsi" w:cstheme="minorHAnsi"/>
              </w:rPr>
            </w:pPr>
            <w:r>
              <w:rPr>
                <w:rFonts w:asciiTheme="minorHAnsi" w:hAnsiTheme="minorHAnsi" w:cstheme="minorHAnsi"/>
              </w:rPr>
              <w:t>Select the most purulent or most blood-tinged portion of the sample.  Use sterile loops, sterile swabs, sticks</w:t>
            </w:r>
            <w:r w:rsidR="00AE750D">
              <w:rPr>
                <w:rFonts w:asciiTheme="minorHAnsi" w:hAnsiTheme="minorHAnsi" w:cstheme="minorHAnsi"/>
              </w:rPr>
              <w:t>,</w:t>
            </w:r>
            <w:r>
              <w:rPr>
                <w:rFonts w:asciiTheme="minorHAnsi" w:hAnsiTheme="minorHAnsi" w:cstheme="minorHAnsi"/>
              </w:rPr>
              <w:t xml:space="preserve"> or a pipette to inoculate a smear.  Allow the slide to air dry.</w:t>
            </w:r>
          </w:p>
        </w:tc>
      </w:tr>
      <w:tr w:rsidR="00BB6BFF" w14:paraId="6F0B8A41" w14:textId="77777777" w:rsidTr="00C906F1">
        <w:tc>
          <w:tcPr>
            <w:tcW w:w="2088" w:type="dxa"/>
            <w:shd w:val="clear" w:color="auto" w:fill="D9D9D9" w:themeFill="background1" w:themeFillShade="D9"/>
          </w:tcPr>
          <w:p w14:paraId="2F41B92A" w14:textId="1F93B400" w:rsidR="00BB6BFF" w:rsidRPr="007026E6" w:rsidRDefault="004265B5" w:rsidP="00BB6BFF">
            <w:pPr>
              <w:pStyle w:val="ListParagraph"/>
              <w:ind w:left="0"/>
              <w:rPr>
                <w:rFonts w:asciiTheme="minorHAnsi" w:hAnsiTheme="minorHAnsi" w:cstheme="minorHAnsi"/>
                <w:b/>
              </w:rPr>
            </w:pPr>
            <w:r w:rsidRPr="007026E6">
              <w:rPr>
                <w:rFonts w:asciiTheme="minorHAnsi" w:hAnsiTheme="minorHAnsi" w:cstheme="minorHAnsi"/>
                <w:b/>
              </w:rPr>
              <w:t>Swab Specimens</w:t>
            </w:r>
          </w:p>
        </w:tc>
        <w:tc>
          <w:tcPr>
            <w:tcW w:w="6768" w:type="dxa"/>
          </w:tcPr>
          <w:p w14:paraId="076955C1" w14:textId="46701654" w:rsidR="00BB6BFF" w:rsidRPr="004265B5" w:rsidRDefault="004265B5" w:rsidP="00A37D20">
            <w:pPr>
              <w:rPr>
                <w:rFonts w:asciiTheme="minorHAnsi" w:hAnsiTheme="minorHAnsi" w:cstheme="minorHAnsi"/>
              </w:rPr>
            </w:pPr>
            <w:r>
              <w:rPr>
                <w:rFonts w:asciiTheme="minorHAnsi" w:hAnsiTheme="minorHAnsi" w:cstheme="minorHAnsi"/>
              </w:rPr>
              <w:t xml:space="preserve">Roll </w:t>
            </w:r>
            <w:r w:rsidRPr="004265B5">
              <w:rPr>
                <w:rFonts w:asciiTheme="minorHAnsi" w:hAnsiTheme="minorHAnsi" w:cstheme="minorHAnsi"/>
              </w:rPr>
              <w:t xml:space="preserve">the swab thoroughly over the slide surface to transfer a representative amount of material.  </w:t>
            </w:r>
            <w:r w:rsidRPr="004265B5">
              <w:rPr>
                <w:rFonts w:asciiTheme="minorHAnsi" w:hAnsiTheme="minorHAnsi" w:cstheme="minorHAnsi"/>
                <w:b/>
                <w:u w:val="single"/>
              </w:rPr>
              <w:t>Note:</w:t>
            </w:r>
            <w:r w:rsidRPr="004265B5">
              <w:rPr>
                <w:rFonts w:asciiTheme="minorHAnsi" w:hAnsiTheme="minorHAnsi" w:cstheme="minorHAnsi"/>
              </w:rPr>
              <w:t xml:space="preserve">  If only one swab is submitted for culture and gram stain, hold back of slide to </w:t>
            </w:r>
            <w:r w:rsidR="00A37D20">
              <w:rPr>
                <w:rFonts w:asciiTheme="minorHAnsi" w:hAnsiTheme="minorHAnsi" w:cstheme="minorHAnsi"/>
              </w:rPr>
              <w:t>Bacti-</w:t>
            </w:r>
            <w:r w:rsidRPr="004265B5">
              <w:rPr>
                <w:rFonts w:asciiTheme="minorHAnsi" w:hAnsiTheme="minorHAnsi" w:cstheme="minorHAnsi"/>
              </w:rPr>
              <w:t>cinerator for 3-4 seconds.  Allow slide to cool and roll swab over the surface of the slide.  Place swab in culturette and send to Microbiology for culture.  Alternatively, the slide may be sterilized by thoroughly cleansing with an alcohol swab and allowing to d</w:t>
            </w:r>
            <w:r>
              <w:rPr>
                <w:rFonts w:asciiTheme="minorHAnsi" w:hAnsiTheme="minorHAnsi" w:cstheme="minorHAnsi"/>
              </w:rPr>
              <w:t>ry prior to preparing the smear.</w:t>
            </w:r>
          </w:p>
        </w:tc>
      </w:tr>
      <w:tr w:rsidR="00DF4BFD" w14:paraId="60351869" w14:textId="77777777" w:rsidTr="00C906F1">
        <w:tc>
          <w:tcPr>
            <w:tcW w:w="2088" w:type="dxa"/>
            <w:shd w:val="clear" w:color="auto" w:fill="D9D9D9" w:themeFill="background1" w:themeFillShade="D9"/>
          </w:tcPr>
          <w:p w14:paraId="21C9C99F" w14:textId="6FF65938" w:rsidR="00DF4BFD" w:rsidRPr="007026E6" w:rsidRDefault="00DF4BFD" w:rsidP="00BB6BFF">
            <w:pPr>
              <w:pStyle w:val="ListParagraph"/>
              <w:ind w:left="0"/>
              <w:rPr>
                <w:rFonts w:asciiTheme="minorHAnsi" w:hAnsiTheme="minorHAnsi" w:cstheme="minorHAnsi"/>
                <w:b/>
              </w:rPr>
            </w:pPr>
            <w:r w:rsidRPr="007026E6">
              <w:rPr>
                <w:rFonts w:asciiTheme="minorHAnsi" w:hAnsiTheme="minorHAnsi" w:cstheme="minorHAnsi"/>
                <w:b/>
              </w:rPr>
              <w:t>Tissue Specimens</w:t>
            </w:r>
          </w:p>
        </w:tc>
        <w:tc>
          <w:tcPr>
            <w:tcW w:w="6768" w:type="dxa"/>
          </w:tcPr>
          <w:p w14:paraId="6B472B82" w14:textId="74907ABD" w:rsidR="00DF4BFD" w:rsidRDefault="00DF4BFD" w:rsidP="00DF4BFD">
            <w:pPr>
              <w:pStyle w:val="ListParagraph"/>
              <w:numPr>
                <w:ilvl w:val="0"/>
                <w:numId w:val="21"/>
              </w:numPr>
              <w:rPr>
                <w:rFonts w:asciiTheme="minorHAnsi" w:hAnsiTheme="minorHAnsi" w:cstheme="minorHAnsi"/>
              </w:rPr>
            </w:pPr>
            <w:r>
              <w:rPr>
                <w:rFonts w:asciiTheme="minorHAnsi" w:hAnsiTheme="minorHAnsi" w:cstheme="minorHAnsi"/>
              </w:rPr>
              <w:t xml:space="preserve">For HBL, </w:t>
            </w:r>
            <w:r w:rsidR="00F5477B">
              <w:rPr>
                <w:rFonts w:asciiTheme="minorHAnsi" w:hAnsiTheme="minorHAnsi" w:cstheme="minorHAnsi"/>
              </w:rPr>
              <w:t>send all tissue specimens to Microbiology for Gram stain no matter the priority status.</w:t>
            </w:r>
          </w:p>
          <w:p w14:paraId="5548AD81" w14:textId="23366AB1" w:rsidR="00DF4BFD" w:rsidRPr="00DF4BFD" w:rsidRDefault="00DF4BFD" w:rsidP="00DF4BFD">
            <w:pPr>
              <w:pStyle w:val="ListParagraph"/>
              <w:numPr>
                <w:ilvl w:val="0"/>
                <w:numId w:val="21"/>
              </w:numPr>
              <w:rPr>
                <w:rFonts w:asciiTheme="minorHAnsi" w:hAnsiTheme="minorHAnsi" w:cstheme="minorHAnsi"/>
              </w:rPr>
            </w:pPr>
            <w:r>
              <w:rPr>
                <w:rFonts w:asciiTheme="minorHAnsi" w:hAnsiTheme="minorHAnsi" w:cstheme="minorHAnsi"/>
              </w:rPr>
              <w:t xml:space="preserve">For Microbiology, transfer tissue sample to a sterile Petri dish </w:t>
            </w:r>
            <w:r>
              <w:rPr>
                <w:rFonts w:asciiTheme="minorHAnsi" w:hAnsiTheme="minorHAnsi" w:cstheme="minorHAnsi"/>
              </w:rPr>
              <w:lastRenderedPageBreak/>
              <w:t xml:space="preserve">and mince tissue with </w:t>
            </w:r>
            <w:r w:rsidR="00A37D20">
              <w:rPr>
                <w:rFonts w:asciiTheme="minorHAnsi" w:hAnsiTheme="minorHAnsi" w:cstheme="minorHAnsi"/>
              </w:rPr>
              <w:t xml:space="preserve">a </w:t>
            </w:r>
            <w:r>
              <w:rPr>
                <w:rFonts w:asciiTheme="minorHAnsi" w:hAnsiTheme="minorHAnsi" w:cstheme="minorHAnsi"/>
              </w:rPr>
              <w:t>sterile scalpel, selecting purulent, necrotic, or bloody portions.  Grind portions of the minced tissue in small quantity of culture broth or sterile saline with a sterile tissue grinder.  Prepare a thin smear from the ground up fluid.</w:t>
            </w:r>
          </w:p>
        </w:tc>
      </w:tr>
      <w:tr w:rsidR="00C57B53" w14:paraId="1CBF6574" w14:textId="77777777" w:rsidTr="00C906F1">
        <w:tc>
          <w:tcPr>
            <w:tcW w:w="2088" w:type="dxa"/>
            <w:shd w:val="clear" w:color="auto" w:fill="D9D9D9" w:themeFill="background1" w:themeFillShade="D9"/>
          </w:tcPr>
          <w:p w14:paraId="4506B546" w14:textId="75A3D2FA" w:rsidR="00C57B53" w:rsidRPr="007026E6" w:rsidRDefault="00C57B53" w:rsidP="00BB6BFF">
            <w:pPr>
              <w:pStyle w:val="ListParagraph"/>
              <w:ind w:left="0"/>
              <w:rPr>
                <w:rFonts w:asciiTheme="minorHAnsi" w:hAnsiTheme="minorHAnsi" w:cstheme="minorHAnsi"/>
                <w:b/>
              </w:rPr>
            </w:pPr>
            <w:r w:rsidRPr="007026E6">
              <w:rPr>
                <w:rFonts w:asciiTheme="minorHAnsi" w:hAnsiTheme="minorHAnsi" w:cstheme="minorHAnsi"/>
                <w:b/>
              </w:rPr>
              <w:lastRenderedPageBreak/>
              <w:t>Stool Specimens</w:t>
            </w:r>
          </w:p>
        </w:tc>
        <w:tc>
          <w:tcPr>
            <w:tcW w:w="6768" w:type="dxa"/>
          </w:tcPr>
          <w:p w14:paraId="2D652814" w14:textId="034E8486" w:rsidR="00C57B53" w:rsidRPr="005F20E8" w:rsidRDefault="005F117B" w:rsidP="00735871">
            <w:pPr>
              <w:rPr>
                <w:rFonts w:asciiTheme="minorHAnsi" w:hAnsiTheme="minorHAnsi" w:cstheme="minorHAnsi"/>
              </w:rPr>
            </w:pPr>
            <w:r>
              <w:rPr>
                <w:rFonts w:asciiTheme="minorHAnsi" w:hAnsiTheme="minorHAnsi" w:cstheme="minorHAnsi"/>
              </w:rPr>
              <w:t xml:space="preserve">Prepare a direct smear by placing one to two drops of well-mixed stool sample from a Total-Fix or PVA vial on a slide with a sterile swab, stick or pipette.  </w:t>
            </w:r>
            <w:r w:rsidR="005F20E8">
              <w:rPr>
                <w:rFonts w:asciiTheme="minorHAnsi" w:hAnsiTheme="minorHAnsi" w:cstheme="minorHAnsi"/>
                <w:b/>
                <w:u w:val="single"/>
              </w:rPr>
              <w:t>Note:</w:t>
            </w:r>
            <w:r w:rsidR="005F20E8">
              <w:rPr>
                <w:rFonts w:asciiTheme="minorHAnsi" w:hAnsiTheme="minorHAnsi" w:cstheme="minorHAnsi"/>
              </w:rPr>
              <w:t xml:space="preserve"> Stool sample in a</w:t>
            </w:r>
            <w:r w:rsidR="00735871">
              <w:rPr>
                <w:rFonts w:asciiTheme="minorHAnsi" w:hAnsiTheme="minorHAnsi" w:cstheme="minorHAnsi"/>
              </w:rPr>
              <w:t>n</w:t>
            </w:r>
            <w:r w:rsidR="005F20E8">
              <w:rPr>
                <w:rFonts w:asciiTheme="minorHAnsi" w:hAnsiTheme="minorHAnsi" w:cstheme="minorHAnsi"/>
              </w:rPr>
              <w:t xml:space="preserve"> unpreserved container has </w:t>
            </w:r>
            <w:r w:rsidR="005F20E8">
              <w:rPr>
                <w:rFonts w:cstheme="minorHAnsi"/>
              </w:rPr>
              <w:t>≤</w:t>
            </w:r>
            <w:r w:rsidR="005F20E8">
              <w:rPr>
                <w:rFonts w:asciiTheme="minorHAnsi" w:hAnsiTheme="minorHAnsi" w:cstheme="minorHAnsi"/>
              </w:rPr>
              <w:t xml:space="preserve"> 1 hour stability.  </w:t>
            </w:r>
            <w:r w:rsidR="005F20E8" w:rsidRPr="005F20E8">
              <w:rPr>
                <w:rFonts w:asciiTheme="minorHAnsi" w:hAnsiTheme="minorHAnsi" w:cstheme="minorHAnsi"/>
              </w:rPr>
              <w:t>The smear should be prepared promptly</w:t>
            </w:r>
            <w:r w:rsidR="00735871">
              <w:rPr>
                <w:rFonts w:asciiTheme="minorHAnsi" w:hAnsiTheme="minorHAnsi" w:cstheme="minorHAnsi"/>
              </w:rPr>
              <w:t>.  See MICRO.STAIN.3.0 for more details.</w:t>
            </w:r>
          </w:p>
        </w:tc>
      </w:tr>
    </w:tbl>
    <w:p w14:paraId="73D826C5" w14:textId="77777777" w:rsidR="00BB6BFF" w:rsidRDefault="00BB6BFF" w:rsidP="00BB6BFF">
      <w:pPr>
        <w:pStyle w:val="ListParagraph"/>
        <w:spacing w:after="0" w:line="240" w:lineRule="auto"/>
        <w:rPr>
          <w:rFonts w:asciiTheme="minorHAnsi" w:hAnsiTheme="minorHAnsi" w:cstheme="minorHAnsi"/>
        </w:rPr>
      </w:pPr>
    </w:p>
    <w:p w14:paraId="79BDFF8B" w14:textId="2E655C31" w:rsidR="00C71089" w:rsidRDefault="00C71089" w:rsidP="00BB6BFF">
      <w:pPr>
        <w:pStyle w:val="ListParagraph"/>
        <w:spacing w:after="0" w:line="240" w:lineRule="auto"/>
        <w:rPr>
          <w:rFonts w:asciiTheme="minorHAnsi" w:hAnsiTheme="minorHAnsi" w:cstheme="minorHAnsi"/>
        </w:rPr>
      </w:pPr>
      <w:r w:rsidRPr="00C71089">
        <w:rPr>
          <w:rFonts w:asciiTheme="minorHAnsi" w:hAnsiTheme="minorHAnsi" w:cstheme="minorHAnsi"/>
        </w:rPr>
        <w:t>The following Gram stain specimens &amp; handlings apply to Microbiology only.</w:t>
      </w:r>
    </w:p>
    <w:tbl>
      <w:tblPr>
        <w:tblStyle w:val="TableGrid"/>
        <w:tblW w:w="0" w:type="auto"/>
        <w:tblInd w:w="720" w:type="dxa"/>
        <w:tblLook w:val="04A0" w:firstRow="1" w:lastRow="0" w:firstColumn="1" w:lastColumn="0" w:noHBand="0" w:noVBand="1"/>
      </w:tblPr>
      <w:tblGrid>
        <w:gridCol w:w="2088"/>
        <w:gridCol w:w="6768"/>
      </w:tblGrid>
      <w:tr w:rsidR="00C71089" w14:paraId="7EBA2EF3" w14:textId="77777777" w:rsidTr="007026E6">
        <w:tc>
          <w:tcPr>
            <w:tcW w:w="2088" w:type="dxa"/>
            <w:shd w:val="clear" w:color="auto" w:fill="D9D9D9" w:themeFill="background1" w:themeFillShade="D9"/>
          </w:tcPr>
          <w:p w14:paraId="38C32660" w14:textId="77184E45" w:rsidR="00C71089" w:rsidRPr="007026E6" w:rsidRDefault="00C71089" w:rsidP="00C71089">
            <w:pPr>
              <w:pStyle w:val="ListParagraph"/>
              <w:ind w:left="0"/>
              <w:rPr>
                <w:rFonts w:asciiTheme="minorHAnsi" w:hAnsiTheme="minorHAnsi" w:cstheme="minorHAnsi"/>
                <w:b/>
              </w:rPr>
            </w:pPr>
            <w:r w:rsidRPr="007026E6">
              <w:rPr>
                <w:rFonts w:asciiTheme="minorHAnsi" w:hAnsiTheme="minorHAnsi" w:cstheme="minorHAnsi"/>
                <w:b/>
              </w:rPr>
              <w:t>Specimens from a Liquid Medium (e.g., THIO broth)</w:t>
            </w:r>
          </w:p>
        </w:tc>
        <w:tc>
          <w:tcPr>
            <w:tcW w:w="6768" w:type="dxa"/>
          </w:tcPr>
          <w:p w14:paraId="31A414AE" w14:textId="7A7FA267" w:rsidR="00C71089" w:rsidRDefault="00C71089" w:rsidP="00C71089">
            <w:pPr>
              <w:pStyle w:val="ListParagraph"/>
              <w:ind w:left="0"/>
              <w:rPr>
                <w:rFonts w:asciiTheme="minorHAnsi" w:hAnsiTheme="minorHAnsi" w:cstheme="minorHAnsi"/>
              </w:rPr>
            </w:pPr>
            <w:r>
              <w:rPr>
                <w:rFonts w:asciiTheme="minorHAnsi" w:hAnsiTheme="minorHAnsi" w:cstheme="minorHAnsi"/>
              </w:rPr>
              <w:t>Place one to two drops of well-mixed, un-centrifuged specimen on a slide with a sterile pipette.  Do not spread the drop.  Allow the slide to air dry.</w:t>
            </w:r>
          </w:p>
        </w:tc>
      </w:tr>
      <w:tr w:rsidR="00C71089" w14:paraId="738652EA" w14:textId="77777777" w:rsidTr="007026E6">
        <w:tc>
          <w:tcPr>
            <w:tcW w:w="2088" w:type="dxa"/>
            <w:shd w:val="clear" w:color="auto" w:fill="D9D9D9" w:themeFill="background1" w:themeFillShade="D9"/>
          </w:tcPr>
          <w:p w14:paraId="47A81504" w14:textId="0D8634A5" w:rsidR="00C71089" w:rsidRPr="007026E6" w:rsidRDefault="00C71089" w:rsidP="00C71089">
            <w:pPr>
              <w:pStyle w:val="ListParagraph"/>
              <w:ind w:left="0"/>
              <w:rPr>
                <w:rFonts w:asciiTheme="minorHAnsi" w:hAnsiTheme="minorHAnsi" w:cstheme="minorHAnsi"/>
                <w:b/>
              </w:rPr>
            </w:pPr>
            <w:r w:rsidRPr="007026E6">
              <w:rPr>
                <w:rFonts w:asciiTheme="minorHAnsi" w:hAnsiTheme="minorHAnsi" w:cstheme="minorHAnsi"/>
                <w:b/>
              </w:rPr>
              <w:t>Colonies growing on Solid Medium</w:t>
            </w:r>
          </w:p>
        </w:tc>
        <w:tc>
          <w:tcPr>
            <w:tcW w:w="6768" w:type="dxa"/>
          </w:tcPr>
          <w:p w14:paraId="163B144C" w14:textId="709E4EB8" w:rsidR="00C71089" w:rsidRDefault="00C71089" w:rsidP="00C71089">
            <w:pPr>
              <w:pStyle w:val="ListParagraph"/>
              <w:ind w:left="0"/>
              <w:rPr>
                <w:rFonts w:asciiTheme="minorHAnsi" w:hAnsiTheme="minorHAnsi" w:cstheme="minorHAnsi"/>
              </w:rPr>
            </w:pPr>
            <w:r>
              <w:rPr>
                <w:rFonts w:asciiTheme="minorHAnsi" w:hAnsiTheme="minorHAnsi" w:cstheme="minorHAnsi"/>
              </w:rPr>
              <w:t>Mix enough organisms from an isolated colony with a drop of sterile saline on a slide to obtain a barely visible turbidity.</w:t>
            </w:r>
          </w:p>
        </w:tc>
      </w:tr>
      <w:tr w:rsidR="00C71089" w14:paraId="429CECCD" w14:textId="77777777" w:rsidTr="007026E6">
        <w:tc>
          <w:tcPr>
            <w:tcW w:w="2088" w:type="dxa"/>
            <w:shd w:val="clear" w:color="auto" w:fill="D9D9D9" w:themeFill="background1" w:themeFillShade="D9"/>
          </w:tcPr>
          <w:p w14:paraId="0327DAC4" w14:textId="11278D27" w:rsidR="00C71089" w:rsidRPr="007026E6" w:rsidRDefault="006A676D" w:rsidP="00C71089">
            <w:pPr>
              <w:pStyle w:val="ListParagraph"/>
              <w:ind w:left="0"/>
              <w:rPr>
                <w:rFonts w:asciiTheme="minorHAnsi" w:hAnsiTheme="minorHAnsi" w:cstheme="minorHAnsi"/>
                <w:b/>
              </w:rPr>
            </w:pPr>
            <w:r w:rsidRPr="007026E6">
              <w:rPr>
                <w:rFonts w:asciiTheme="minorHAnsi" w:hAnsiTheme="minorHAnsi" w:cstheme="minorHAnsi"/>
                <w:b/>
              </w:rPr>
              <w:t>Blood Culture B</w:t>
            </w:r>
            <w:r w:rsidR="00C71089" w:rsidRPr="007026E6">
              <w:rPr>
                <w:rFonts w:asciiTheme="minorHAnsi" w:hAnsiTheme="minorHAnsi" w:cstheme="minorHAnsi"/>
                <w:b/>
              </w:rPr>
              <w:t>ottles</w:t>
            </w:r>
          </w:p>
        </w:tc>
        <w:tc>
          <w:tcPr>
            <w:tcW w:w="6768" w:type="dxa"/>
          </w:tcPr>
          <w:p w14:paraId="2B003924" w14:textId="77E8EFB3" w:rsidR="00C71089" w:rsidRDefault="00C71089" w:rsidP="00C71089">
            <w:pPr>
              <w:pStyle w:val="ListParagraph"/>
              <w:ind w:left="0"/>
              <w:rPr>
                <w:rFonts w:asciiTheme="minorHAnsi" w:hAnsiTheme="minorHAnsi" w:cstheme="minorHAnsi"/>
              </w:rPr>
            </w:pPr>
            <w:r>
              <w:rPr>
                <w:rFonts w:asciiTheme="minorHAnsi" w:hAnsiTheme="minorHAnsi" w:cstheme="minorHAnsi"/>
              </w:rPr>
              <w:t>Prepare smear using a venting needle (to avoid manipulating a needle and syringe) and transfer 1 to 2 drops to the slide.  Blood culture Gram sm</w:t>
            </w:r>
            <w:r w:rsidR="00D274BB">
              <w:rPr>
                <w:rFonts w:asciiTheme="minorHAnsi" w:hAnsiTheme="minorHAnsi" w:cstheme="minorHAnsi"/>
              </w:rPr>
              <w:t>ears must be prepared in a biosafety c</w:t>
            </w:r>
            <w:r>
              <w:rPr>
                <w:rFonts w:asciiTheme="minorHAnsi" w:hAnsiTheme="minorHAnsi" w:cstheme="minorHAnsi"/>
              </w:rPr>
              <w:t>abinet (BSC). See MICRO.CULT.2.0 Blood Culture</w:t>
            </w:r>
            <w:r w:rsidR="008A290A">
              <w:rPr>
                <w:rFonts w:asciiTheme="minorHAnsi" w:hAnsiTheme="minorHAnsi" w:cstheme="minorHAnsi"/>
              </w:rPr>
              <w:t>,</w:t>
            </w:r>
            <w:r>
              <w:rPr>
                <w:rFonts w:asciiTheme="minorHAnsi" w:hAnsiTheme="minorHAnsi" w:cstheme="minorHAnsi"/>
              </w:rPr>
              <w:t xml:space="preserve"> for more details. </w:t>
            </w:r>
          </w:p>
        </w:tc>
      </w:tr>
    </w:tbl>
    <w:p w14:paraId="09017F32" w14:textId="77777777" w:rsidR="00C71089" w:rsidRDefault="00C71089" w:rsidP="00BB6BFF">
      <w:pPr>
        <w:pStyle w:val="ListParagraph"/>
        <w:spacing w:after="0" w:line="240" w:lineRule="auto"/>
        <w:rPr>
          <w:rFonts w:asciiTheme="minorHAnsi" w:hAnsiTheme="minorHAnsi" w:cstheme="minorHAnsi"/>
        </w:rPr>
      </w:pPr>
    </w:p>
    <w:p w14:paraId="2609A5D9" w14:textId="77777777" w:rsidR="00C71089" w:rsidRDefault="00496DD9" w:rsidP="00C71089">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Collection Container</w:t>
      </w:r>
    </w:p>
    <w:p w14:paraId="3524B078" w14:textId="52C2A555" w:rsidR="00C71089" w:rsidRDefault="006A676D" w:rsidP="00C71089">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Liquid Aimes, Liquid Stuart,</w:t>
      </w:r>
      <w:r w:rsidR="00C71089" w:rsidRPr="00C71089">
        <w:rPr>
          <w:rFonts w:asciiTheme="minorHAnsi" w:hAnsiTheme="minorHAnsi" w:cstheme="minorHAnsi"/>
        </w:rPr>
        <w:t xml:space="preserve"> gel swab </w:t>
      </w:r>
      <w:r w:rsidR="00C71089">
        <w:rPr>
          <w:rFonts w:asciiTheme="minorHAnsi" w:hAnsiTheme="minorHAnsi" w:cstheme="minorHAnsi"/>
        </w:rPr>
        <w:t>transport system</w:t>
      </w:r>
      <w:r w:rsidR="008A290A">
        <w:rPr>
          <w:rFonts w:asciiTheme="minorHAnsi" w:hAnsiTheme="minorHAnsi" w:cstheme="minorHAnsi"/>
        </w:rPr>
        <w:t>,</w:t>
      </w:r>
      <w:r w:rsidR="00C71089">
        <w:rPr>
          <w:rFonts w:asciiTheme="minorHAnsi" w:hAnsiTheme="minorHAnsi" w:cstheme="minorHAnsi"/>
        </w:rPr>
        <w:t xml:space="preserve"> or equivalent</w:t>
      </w:r>
      <w:r>
        <w:rPr>
          <w:rFonts w:asciiTheme="minorHAnsi" w:hAnsiTheme="minorHAnsi" w:cstheme="minorHAnsi"/>
        </w:rPr>
        <w:t xml:space="preserve"> culturette swab</w:t>
      </w:r>
    </w:p>
    <w:p w14:paraId="67B3FAE9" w14:textId="77777777" w:rsidR="00C71089" w:rsidRDefault="00C71089" w:rsidP="00C71089">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Sterile container</w:t>
      </w:r>
    </w:p>
    <w:p w14:paraId="227303D4" w14:textId="05A0D9CE" w:rsidR="00C71089" w:rsidRDefault="00C71089" w:rsidP="00C71089">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A</w:t>
      </w:r>
      <w:r w:rsidRPr="00C71089">
        <w:rPr>
          <w:rFonts w:asciiTheme="minorHAnsi" w:hAnsiTheme="minorHAnsi" w:cstheme="minorHAnsi"/>
        </w:rPr>
        <w:t xml:space="preserve">ir-dried smears in a plastic or cardboard slide holder  </w:t>
      </w:r>
    </w:p>
    <w:p w14:paraId="33E9CF28" w14:textId="0D619916" w:rsidR="005F117B" w:rsidRDefault="005F117B" w:rsidP="00C71089">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Stool samples in Total-Fix vial (black cap) or PVA preservative vial (gray cap)</w:t>
      </w:r>
    </w:p>
    <w:p w14:paraId="018E988C" w14:textId="0B5B75D9" w:rsidR="00C71089" w:rsidRDefault="00C71089" w:rsidP="00C71089">
      <w:pPr>
        <w:spacing w:after="0" w:line="240" w:lineRule="auto"/>
        <w:ind w:left="1080"/>
        <w:rPr>
          <w:rFonts w:asciiTheme="minorHAnsi" w:hAnsiTheme="minorHAnsi" w:cstheme="minorHAnsi"/>
        </w:rPr>
      </w:pPr>
      <w:r w:rsidRPr="00C71089">
        <w:rPr>
          <w:rFonts w:asciiTheme="minorHAnsi" w:hAnsiTheme="minorHAnsi" w:cstheme="minorHAnsi"/>
          <w:b/>
          <w:u w:val="single"/>
        </w:rPr>
        <w:t>Note:</w:t>
      </w:r>
      <w:r w:rsidRPr="00C71089">
        <w:rPr>
          <w:rFonts w:asciiTheme="minorHAnsi" w:hAnsiTheme="minorHAnsi" w:cstheme="minorHAnsi"/>
        </w:rPr>
        <w:t xml:space="preserve"> Inform clinicians not to submit syringe with needle attached.  If a syringe with needle is received, carefully remove the needle and discard the needle in a sharp container.  Notify supervisor/manager or lead tech.</w:t>
      </w:r>
      <w:r w:rsidR="006A676D">
        <w:rPr>
          <w:rFonts w:asciiTheme="minorHAnsi" w:hAnsiTheme="minorHAnsi" w:cstheme="minorHAnsi"/>
        </w:rPr>
        <w:t xml:space="preserve">  Process the fluid according to A. </w:t>
      </w:r>
      <w:r w:rsidR="006A676D" w:rsidRPr="006A676D">
        <w:rPr>
          <w:rFonts w:asciiTheme="minorHAnsi" w:hAnsiTheme="minorHAnsi" w:cstheme="minorHAnsi"/>
        </w:rPr>
        <w:t>Specimen Types &amp; Handling</w:t>
      </w:r>
      <w:r w:rsidR="006A676D">
        <w:rPr>
          <w:rFonts w:asciiTheme="minorHAnsi" w:hAnsiTheme="minorHAnsi" w:cstheme="minorHAnsi"/>
        </w:rPr>
        <w:t>.</w:t>
      </w:r>
    </w:p>
    <w:p w14:paraId="404E5062" w14:textId="77777777" w:rsidR="008B4A86" w:rsidRPr="00C71089" w:rsidRDefault="008B4A86" w:rsidP="008B4A86">
      <w:pPr>
        <w:spacing w:after="0" w:line="240" w:lineRule="auto"/>
        <w:rPr>
          <w:rFonts w:asciiTheme="minorHAnsi" w:hAnsiTheme="minorHAnsi" w:cstheme="minorHAnsi"/>
        </w:rPr>
      </w:pPr>
    </w:p>
    <w:p w14:paraId="6610D6F5" w14:textId="77777777" w:rsidR="00C71089" w:rsidRDefault="00496DD9" w:rsidP="00496DD9">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Volum</w:t>
      </w:r>
      <w:r w:rsidR="00C71089">
        <w:rPr>
          <w:rFonts w:asciiTheme="minorHAnsi" w:hAnsiTheme="minorHAnsi" w:cstheme="minorHAnsi"/>
        </w:rPr>
        <w:t>e</w:t>
      </w:r>
    </w:p>
    <w:p w14:paraId="1D96585C" w14:textId="284636CD" w:rsidR="00496DD9" w:rsidRDefault="00C71089" w:rsidP="00C71089">
      <w:pPr>
        <w:pStyle w:val="ListParagraph"/>
        <w:numPr>
          <w:ilvl w:val="0"/>
          <w:numId w:val="13"/>
        </w:numPr>
        <w:spacing w:after="0" w:line="240" w:lineRule="auto"/>
        <w:rPr>
          <w:rFonts w:asciiTheme="minorHAnsi" w:hAnsiTheme="minorHAnsi" w:cstheme="minorHAnsi"/>
        </w:rPr>
      </w:pPr>
      <w:r>
        <w:rPr>
          <w:rFonts w:asciiTheme="minorHAnsi" w:hAnsiTheme="minorHAnsi" w:cstheme="minorHAnsi"/>
        </w:rPr>
        <w:t xml:space="preserve">Optimum: </w:t>
      </w:r>
      <w:r w:rsidRPr="00C71089">
        <w:rPr>
          <w:rFonts w:asciiTheme="minorHAnsi" w:hAnsiTheme="minorHAnsi" w:cstheme="minorHAnsi"/>
        </w:rPr>
        <w:t>2 to 3 mL of fluid or 1 to 2 grams of tissue</w:t>
      </w:r>
    </w:p>
    <w:p w14:paraId="28B127B2" w14:textId="2F4CAD9C" w:rsidR="00C71089" w:rsidRDefault="00C71089" w:rsidP="00C71089">
      <w:pPr>
        <w:pStyle w:val="ListParagraph"/>
        <w:numPr>
          <w:ilvl w:val="0"/>
          <w:numId w:val="13"/>
        </w:numPr>
        <w:spacing w:after="0" w:line="240" w:lineRule="auto"/>
        <w:rPr>
          <w:rFonts w:asciiTheme="minorHAnsi" w:hAnsiTheme="minorHAnsi" w:cstheme="minorHAnsi"/>
        </w:rPr>
      </w:pPr>
      <w:r>
        <w:rPr>
          <w:rFonts w:asciiTheme="minorHAnsi" w:hAnsiTheme="minorHAnsi" w:cstheme="minorHAnsi"/>
        </w:rPr>
        <w:t>Minimum: any amount of material or one properly prepared slide (air-dried and heat or methanol fixed)</w:t>
      </w:r>
    </w:p>
    <w:p w14:paraId="176E8763" w14:textId="77777777" w:rsidR="008B4A86" w:rsidRPr="00C71089" w:rsidRDefault="008B4A86" w:rsidP="008B4A86">
      <w:pPr>
        <w:pStyle w:val="ListParagraph"/>
        <w:spacing w:after="0" w:line="240" w:lineRule="auto"/>
        <w:ind w:left="1440"/>
        <w:rPr>
          <w:rFonts w:asciiTheme="minorHAnsi" w:hAnsiTheme="minorHAnsi" w:cstheme="minorHAnsi"/>
        </w:rPr>
      </w:pPr>
    </w:p>
    <w:p w14:paraId="1802E912" w14:textId="0C3DA7E6" w:rsidR="00BB6BFF" w:rsidRDefault="006A676D" w:rsidP="00496DD9">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 xml:space="preserve">Transport Temperature, </w:t>
      </w:r>
      <w:r w:rsidR="00BB6BFF">
        <w:rPr>
          <w:rFonts w:asciiTheme="minorHAnsi" w:hAnsiTheme="minorHAnsi" w:cstheme="minorHAnsi"/>
        </w:rPr>
        <w:t>Stability &amp; Storage Requirements</w:t>
      </w:r>
    </w:p>
    <w:p w14:paraId="33F8B12F" w14:textId="2300F803" w:rsidR="006A676D" w:rsidRPr="006A676D" w:rsidRDefault="005F20E8" w:rsidP="006A676D">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 xml:space="preserve">Swabs: </w:t>
      </w:r>
      <w:r w:rsidR="006A676D" w:rsidRPr="006A676D">
        <w:rPr>
          <w:rFonts w:asciiTheme="minorHAnsi" w:hAnsiTheme="minorHAnsi" w:cstheme="minorHAnsi"/>
        </w:rPr>
        <w:t>Specimens on swabs in transport media are stable for 48 hours in room temperature or refrigerated temperature.</w:t>
      </w:r>
    </w:p>
    <w:p w14:paraId="27C3349E" w14:textId="31D1D79C" w:rsidR="006A676D" w:rsidRDefault="006A676D" w:rsidP="006A676D">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Sputum in a sterile container</w:t>
      </w:r>
      <w:r w:rsidR="00C57B53">
        <w:rPr>
          <w:rFonts w:asciiTheme="minorHAnsi" w:hAnsiTheme="minorHAnsi" w:cstheme="minorHAnsi"/>
        </w:rPr>
        <w:t xml:space="preserve">: Transport sputum sample in room temperature.  For gram stain purpose, sputum is stable for 48 hours in room temperature or refrigerated temperature. </w:t>
      </w:r>
      <w:r w:rsidR="00C57B53">
        <w:rPr>
          <w:rFonts w:asciiTheme="minorHAnsi" w:hAnsiTheme="minorHAnsi" w:cstheme="minorHAnsi"/>
          <w:b/>
          <w:u w:val="single"/>
        </w:rPr>
        <w:t>Note:</w:t>
      </w:r>
      <w:r w:rsidR="00C57B53">
        <w:rPr>
          <w:rFonts w:asciiTheme="minorHAnsi" w:hAnsiTheme="minorHAnsi" w:cstheme="minorHAnsi"/>
        </w:rPr>
        <w:t xml:space="preserve"> For culture purpose, sputum</w:t>
      </w:r>
      <w:r w:rsidR="00DF4BFD">
        <w:rPr>
          <w:rFonts w:asciiTheme="minorHAnsi" w:hAnsiTheme="minorHAnsi" w:cstheme="minorHAnsi"/>
        </w:rPr>
        <w:t xml:space="preserve"> sample is stable for 24 </w:t>
      </w:r>
      <w:r w:rsidR="00C57B53">
        <w:rPr>
          <w:rFonts w:asciiTheme="minorHAnsi" w:hAnsiTheme="minorHAnsi" w:cstheme="minorHAnsi"/>
        </w:rPr>
        <w:t>hours in room temperature only.  Therefore, always transport sputum sample in room temperature.</w:t>
      </w:r>
    </w:p>
    <w:p w14:paraId="0144206B" w14:textId="72AA6E3F" w:rsidR="006A676D" w:rsidRDefault="006A676D" w:rsidP="006A676D">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lastRenderedPageBreak/>
        <w:t>Body fluid in a sterile container</w:t>
      </w:r>
      <w:r w:rsidR="00C57B53">
        <w:rPr>
          <w:rFonts w:asciiTheme="minorHAnsi" w:hAnsiTheme="minorHAnsi" w:cstheme="minorHAnsi"/>
        </w:rPr>
        <w:t xml:space="preserve"> is </w:t>
      </w:r>
      <w:r w:rsidR="00C57B53" w:rsidRPr="006A676D">
        <w:rPr>
          <w:rFonts w:asciiTheme="minorHAnsi" w:hAnsiTheme="minorHAnsi" w:cstheme="minorHAnsi"/>
        </w:rPr>
        <w:t>stable for 48 hours in room temperature or refrigerated temperature.</w:t>
      </w:r>
    </w:p>
    <w:p w14:paraId="6F779F54" w14:textId="7611DAFE" w:rsidR="006A676D" w:rsidRDefault="006A676D" w:rsidP="006A676D">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Urine</w:t>
      </w:r>
      <w:r w:rsidR="00C57B53">
        <w:rPr>
          <w:rFonts w:asciiTheme="minorHAnsi" w:hAnsiTheme="minorHAnsi" w:cstheme="minorHAnsi"/>
        </w:rPr>
        <w:t xml:space="preserve"> in a sterile container is </w:t>
      </w:r>
      <w:r w:rsidR="00C57B53" w:rsidRPr="006A676D">
        <w:rPr>
          <w:rFonts w:asciiTheme="minorHAnsi" w:hAnsiTheme="minorHAnsi" w:cstheme="minorHAnsi"/>
        </w:rPr>
        <w:t xml:space="preserve">stable for </w:t>
      </w:r>
      <w:r w:rsidR="00C57B53">
        <w:rPr>
          <w:rFonts w:asciiTheme="minorHAnsi" w:hAnsiTheme="minorHAnsi" w:cstheme="minorHAnsi"/>
        </w:rPr>
        <w:t>24</w:t>
      </w:r>
      <w:r w:rsidR="00C57B53" w:rsidRPr="006A676D">
        <w:rPr>
          <w:rFonts w:asciiTheme="minorHAnsi" w:hAnsiTheme="minorHAnsi" w:cstheme="minorHAnsi"/>
        </w:rPr>
        <w:t xml:space="preserve"> hours in room temperature or refrigerated temperature.</w:t>
      </w:r>
    </w:p>
    <w:p w14:paraId="260B4506" w14:textId="1963CFAC" w:rsidR="00C57B53" w:rsidRDefault="00C57B53" w:rsidP="006A676D">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Urine in a boric acid tube is stable for 72 hours in room temperature or refrigerated temperature.</w:t>
      </w:r>
    </w:p>
    <w:p w14:paraId="63A66775" w14:textId="414BE8C5" w:rsidR="006A676D" w:rsidRDefault="006A676D" w:rsidP="006A676D">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Air dried smears in a slide holder</w:t>
      </w:r>
      <w:r w:rsidR="00C57B53">
        <w:rPr>
          <w:rFonts w:asciiTheme="minorHAnsi" w:hAnsiTheme="minorHAnsi" w:cstheme="minorHAnsi"/>
        </w:rPr>
        <w:t xml:space="preserve"> are stable for 10 days in room temperature or refrigerated temperature.</w:t>
      </w:r>
    </w:p>
    <w:p w14:paraId="773740A9" w14:textId="0B5938A1" w:rsidR="005F20E8" w:rsidRDefault="0088698C" w:rsidP="006A676D">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 xml:space="preserve">Stool sample in a total-fixed vial (black cap) or a PVA vial (gray cap) is stable for </w:t>
      </w:r>
      <w:r w:rsidR="00603FB3">
        <w:rPr>
          <w:rFonts w:asciiTheme="minorHAnsi" w:hAnsiTheme="minorHAnsi" w:cstheme="minorHAnsi"/>
        </w:rPr>
        <w:t>10 days</w:t>
      </w:r>
      <w:r>
        <w:rPr>
          <w:rFonts w:asciiTheme="minorHAnsi" w:hAnsiTheme="minorHAnsi" w:cstheme="minorHAnsi"/>
        </w:rPr>
        <w:t xml:space="preserve"> in room temperature or refrigerated </w:t>
      </w:r>
      <w:r w:rsidR="008A290A">
        <w:rPr>
          <w:rFonts w:asciiTheme="minorHAnsi" w:hAnsiTheme="minorHAnsi" w:cstheme="minorHAnsi"/>
        </w:rPr>
        <w:t>temperature.  Stool sample in</w:t>
      </w:r>
      <w:r>
        <w:rPr>
          <w:rFonts w:asciiTheme="minorHAnsi" w:hAnsiTheme="minorHAnsi" w:cstheme="minorHAnsi"/>
        </w:rPr>
        <w:t xml:space="preserve"> an unpreserved container has </w:t>
      </w:r>
      <w:r>
        <w:rPr>
          <w:rFonts w:cstheme="minorHAnsi"/>
        </w:rPr>
        <w:t>≤</w:t>
      </w:r>
      <w:r>
        <w:rPr>
          <w:rFonts w:asciiTheme="minorHAnsi" w:hAnsiTheme="minorHAnsi" w:cstheme="minorHAnsi"/>
        </w:rPr>
        <w:t xml:space="preserve"> 1 hour stability.  </w:t>
      </w:r>
      <w:r w:rsidRPr="005F20E8">
        <w:rPr>
          <w:rFonts w:asciiTheme="minorHAnsi" w:hAnsiTheme="minorHAnsi" w:cstheme="minorHAnsi"/>
        </w:rPr>
        <w:t>The smear should be prepared promptly</w:t>
      </w:r>
      <w:r>
        <w:rPr>
          <w:rFonts w:asciiTheme="minorHAnsi" w:hAnsiTheme="minorHAnsi" w:cstheme="minorHAnsi"/>
        </w:rPr>
        <w:t>.</w:t>
      </w:r>
    </w:p>
    <w:p w14:paraId="2522C0D1" w14:textId="77777777" w:rsidR="00C57B53" w:rsidRDefault="00C57B53" w:rsidP="00C57B53">
      <w:pPr>
        <w:pStyle w:val="ListParagraph"/>
        <w:spacing w:after="0" w:line="240" w:lineRule="auto"/>
        <w:ind w:left="1440"/>
        <w:rPr>
          <w:rFonts w:asciiTheme="minorHAnsi" w:hAnsiTheme="minorHAnsi" w:cstheme="minorHAnsi"/>
        </w:rPr>
      </w:pPr>
    </w:p>
    <w:p w14:paraId="16BE6722" w14:textId="3F8C3F0E" w:rsidR="001F07B7" w:rsidRDefault="00BB6BFF" w:rsidP="00E76F1B">
      <w:pPr>
        <w:pStyle w:val="ListParagraph"/>
        <w:numPr>
          <w:ilvl w:val="0"/>
          <w:numId w:val="11"/>
        </w:numPr>
        <w:spacing w:after="0" w:line="240" w:lineRule="auto"/>
        <w:rPr>
          <w:rFonts w:asciiTheme="minorHAnsi" w:hAnsiTheme="minorHAnsi" w:cstheme="minorHAnsi"/>
        </w:rPr>
      </w:pPr>
      <w:r w:rsidRPr="0088698C">
        <w:rPr>
          <w:rFonts w:asciiTheme="minorHAnsi" w:hAnsiTheme="minorHAnsi" w:cstheme="minorHAnsi"/>
        </w:rPr>
        <w:t xml:space="preserve">Unacceptable Specimens </w:t>
      </w:r>
    </w:p>
    <w:p w14:paraId="025BD1CF" w14:textId="00D66814" w:rsidR="0088698C" w:rsidRDefault="0088698C" w:rsidP="0088698C">
      <w:pPr>
        <w:pStyle w:val="ListParagraph"/>
        <w:numPr>
          <w:ilvl w:val="0"/>
          <w:numId w:val="17"/>
        </w:numPr>
        <w:spacing w:after="0" w:line="240" w:lineRule="auto"/>
        <w:rPr>
          <w:rFonts w:asciiTheme="minorHAnsi" w:hAnsiTheme="minorHAnsi" w:cstheme="minorHAnsi"/>
        </w:rPr>
      </w:pPr>
      <w:r>
        <w:rPr>
          <w:rFonts w:asciiTheme="minorHAnsi" w:hAnsiTheme="minorHAnsi" w:cstheme="minorHAnsi"/>
        </w:rPr>
        <w:t>Any frozen samples</w:t>
      </w:r>
    </w:p>
    <w:p w14:paraId="2E7D76E1" w14:textId="2888D07C" w:rsidR="0088698C" w:rsidRDefault="00C906F1" w:rsidP="0088698C">
      <w:pPr>
        <w:pStyle w:val="ListParagraph"/>
        <w:numPr>
          <w:ilvl w:val="0"/>
          <w:numId w:val="17"/>
        </w:numPr>
        <w:spacing w:after="0" w:line="240" w:lineRule="auto"/>
        <w:rPr>
          <w:rFonts w:asciiTheme="minorHAnsi" w:hAnsiTheme="minorHAnsi" w:cstheme="minorHAnsi"/>
        </w:rPr>
      </w:pPr>
      <w:r>
        <w:rPr>
          <w:rFonts w:asciiTheme="minorHAnsi" w:hAnsiTheme="minorHAnsi" w:cstheme="minorHAnsi"/>
        </w:rPr>
        <w:t xml:space="preserve">Any sample </w:t>
      </w:r>
      <w:r w:rsidR="0088698C">
        <w:rPr>
          <w:rFonts w:asciiTheme="minorHAnsi" w:hAnsiTheme="minorHAnsi" w:cstheme="minorHAnsi"/>
        </w:rPr>
        <w:t>outside specimen stability or transported i</w:t>
      </w:r>
      <w:r w:rsidR="00603FB3">
        <w:rPr>
          <w:rFonts w:asciiTheme="minorHAnsi" w:hAnsiTheme="minorHAnsi" w:cstheme="minorHAnsi"/>
        </w:rPr>
        <w:t>n improper container and/or environment</w:t>
      </w:r>
      <w:r w:rsidR="0088698C">
        <w:rPr>
          <w:rFonts w:asciiTheme="minorHAnsi" w:hAnsiTheme="minorHAnsi" w:cstheme="minorHAnsi"/>
        </w:rPr>
        <w:t xml:space="preserve"> </w:t>
      </w:r>
    </w:p>
    <w:p w14:paraId="7876CE54" w14:textId="1EB7A7CB" w:rsidR="0088698C" w:rsidRDefault="0088698C" w:rsidP="0088698C">
      <w:pPr>
        <w:pStyle w:val="ListParagraph"/>
        <w:numPr>
          <w:ilvl w:val="0"/>
          <w:numId w:val="17"/>
        </w:numPr>
        <w:spacing w:after="0" w:line="240" w:lineRule="auto"/>
        <w:rPr>
          <w:rFonts w:asciiTheme="minorHAnsi" w:hAnsiTheme="minorHAnsi" w:cstheme="minorHAnsi"/>
        </w:rPr>
      </w:pPr>
      <w:r>
        <w:rPr>
          <w:rFonts w:asciiTheme="minorHAnsi" w:hAnsiTheme="minorHAnsi" w:cstheme="minorHAnsi"/>
        </w:rPr>
        <w:t>Broken slides or smears too thick to read</w:t>
      </w:r>
    </w:p>
    <w:p w14:paraId="32310C75" w14:textId="25331A8C" w:rsidR="0088698C" w:rsidRDefault="0088698C" w:rsidP="0088698C">
      <w:pPr>
        <w:pStyle w:val="ListParagraph"/>
        <w:numPr>
          <w:ilvl w:val="0"/>
          <w:numId w:val="17"/>
        </w:numPr>
        <w:spacing w:after="0" w:line="240" w:lineRule="auto"/>
        <w:rPr>
          <w:rFonts w:asciiTheme="minorHAnsi" w:hAnsiTheme="minorHAnsi" w:cstheme="minorHAnsi"/>
        </w:rPr>
      </w:pPr>
      <w:r>
        <w:rPr>
          <w:rFonts w:asciiTheme="minorHAnsi" w:hAnsiTheme="minorHAnsi" w:cstheme="minorHAnsi"/>
        </w:rPr>
        <w:t>Smears fixed with Cytology fixative</w:t>
      </w:r>
    </w:p>
    <w:p w14:paraId="7791889E" w14:textId="4FF36171" w:rsidR="0088698C" w:rsidRDefault="0088698C" w:rsidP="0088698C">
      <w:pPr>
        <w:pStyle w:val="ListParagraph"/>
        <w:numPr>
          <w:ilvl w:val="0"/>
          <w:numId w:val="17"/>
        </w:numPr>
        <w:spacing w:after="0" w:line="240" w:lineRule="auto"/>
        <w:rPr>
          <w:rFonts w:asciiTheme="minorHAnsi" w:hAnsiTheme="minorHAnsi" w:cstheme="minorHAnsi"/>
        </w:rPr>
      </w:pPr>
      <w:r>
        <w:rPr>
          <w:rFonts w:asciiTheme="minorHAnsi" w:hAnsiTheme="minorHAnsi" w:cstheme="minorHAnsi"/>
        </w:rPr>
        <w:t>Slides previously stained by cytology and cover slipped</w:t>
      </w:r>
    </w:p>
    <w:p w14:paraId="348E3E28" w14:textId="35BDBDFB" w:rsidR="0088698C" w:rsidRPr="0088698C" w:rsidRDefault="0088698C" w:rsidP="0088698C">
      <w:pPr>
        <w:pStyle w:val="ListParagraph"/>
        <w:numPr>
          <w:ilvl w:val="0"/>
          <w:numId w:val="17"/>
        </w:numPr>
        <w:spacing w:after="0" w:line="240" w:lineRule="auto"/>
        <w:rPr>
          <w:rFonts w:asciiTheme="minorHAnsi" w:hAnsiTheme="minorHAnsi" w:cstheme="minorHAnsi"/>
        </w:rPr>
      </w:pPr>
      <w:r>
        <w:rPr>
          <w:rFonts w:asciiTheme="minorHAnsi" w:hAnsiTheme="minorHAnsi" w:cstheme="minorHAnsi"/>
        </w:rPr>
        <w:t xml:space="preserve">Dry swabs </w:t>
      </w:r>
    </w:p>
    <w:p w14:paraId="4F11647C" w14:textId="77777777" w:rsidR="000844A6" w:rsidRDefault="000844A6" w:rsidP="001F07B7">
      <w:pPr>
        <w:spacing w:after="0" w:line="240" w:lineRule="auto"/>
        <w:rPr>
          <w:rFonts w:asciiTheme="minorHAnsi" w:hAnsiTheme="minorHAnsi" w:cstheme="minorHAnsi"/>
          <w:b/>
        </w:rPr>
      </w:pPr>
    </w:p>
    <w:p w14:paraId="218740F2" w14:textId="77777777" w:rsidR="001F07B7" w:rsidRPr="004C1A2C" w:rsidRDefault="001F07B7" w:rsidP="001F07B7">
      <w:pPr>
        <w:spacing w:after="0" w:line="240" w:lineRule="auto"/>
        <w:rPr>
          <w:rFonts w:asciiTheme="minorHAnsi" w:hAnsiTheme="minorHAnsi" w:cstheme="minorHAnsi"/>
          <w:b/>
        </w:rPr>
      </w:pPr>
      <w:r w:rsidRPr="004C1A2C">
        <w:rPr>
          <w:rFonts w:asciiTheme="minorHAnsi" w:hAnsiTheme="minorHAnsi" w:cstheme="minorHAnsi"/>
          <w:b/>
        </w:rPr>
        <w:t>REAGENTS</w:t>
      </w:r>
    </w:p>
    <w:p w14:paraId="5CD3433A" w14:textId="7EA44B17" w:rsidR="001F07B7" w:rsidRPr="00BA56A8" w:rsidRDefault="001F07B7" w:rsidP="00BA56A8">
      <w:pPr>
        <w:pStyle w:val="ListParagraph"/>
        <w:numPr>
          <w:ilvl w:val="0"/>
          <w:numId w:val="18"/>
        </w:numPr>
        <w:spacing w:after="0" w:line="240" w:lineRule="auto"/>
        <w:rPr>
          <w:rFonts w:asciiTheme="minorHAnsi" w:hAnsiTheme="minorHAnsi" w:cstheme="minorHAnsi"/>
        </w:rPr>
      </w:pPr>
      <w:r w:rsidRPr="00BA56A8">
        <w:rPr>
          <w:rFonts w:asciiTheme="minorHAnsi" w:hAnsiTheme="minorHAnsi" w:cstheme="minorHAnsi"/>
        </w:rPr>
        <w:t>Gram’s Crystal Violet, stored at room temperature (15-30</w:t>
      </w:r>
      <w:r w:rsidRPr="00BA56A8">
        <w:rPr>
          <w:rFonts w:asciiTheme="minorHAnsi" w:hAnsiTheme="minorHAnsi" w:cstheme="minorHAnsi"/>
          <w:vertAlign w:val="superscript"/>
        </w:rPr>
        <w:t>o</w:t>
      </w:r>
      <w:r w:rsidRPr="00BA56A8">
        <w:rPr>
          <w:rFonts w:asciiTheme="minorHAnsi" w:hAnsiTheme="minorHAnsi" w:cstheme="minorHAnsi"/>
        </w:rPr>
        <w:t>C).  Stab</w:t>
      </w:r>
      <w:r w:rsidR="00BA56A8" w:rsidRPr="00BA56A8">
        <w:rPr>
          <w:rFonts w:asciiTheme="minorHAnsi" w:hAnsiTheme="minorHAnsi" w:cstheme="minorHAnsi"/>
        </w:rPr>
        <w:t xml:space="preserve">le until the expiration date on </w:t>
      </w:r>
      <w:r w:rsidRPr="00BA56A8">
        <w:rPr>
          <w:rFonts w:asciiTheme="minorHAnsi" w:hAnsiTheme="minorHAnsi" w:cstheme="minorHAnsi"/>
        </w:rPr>
        <w:t>bottle.</w:t>
      </w:r>
    </w:p>
    <w:p w14:paraId="2FC6F491" w14:textId="5705015F" w:rsidR="001F07B7" w:rsidRDefault="001F07B7" w:rsidP="00BA56A8">
      <w:pPr>
        <w:pStyle w:val="ListParagraph"/>
        <w:numPr>
          <w:ilvl w:val="0"/>
          <w:numId w:val="18"/>
        </w:numPr>
        <w:spacing w:after="0" w:line="240" w:lineRule="auto"/>
        <w:rPr>
          <w:rFonts w:asciiTheme="minorHAnsi" w:hAnsiTheme="minorHAnsi" w:cstheme="minorHAnsi"/>
        </w:rPr>
      </w:pPr>
      <w:r w:rsidRPr="00BA56A8">
        <w:rPr>
          <w:rFonts w:asciiTheme="minorHAnsi" w:hAnsiTheme="minorHAnsi" w:cstheme="minorHAnsi"/>
        </w:rPr>
        <w:t>Gram’s Safranin Stain, stored at room temperature (15-30</w:t>
      </w:r>
      <w:r w:rsidRPr="00BA56A8">
        <w:rPr>
          <w:rFonts w:asciiTheme="minorHAnsi" w:hAnsiTheme="minorHAnsi" w:cstheme="minorHAnsi"/>
          <w:vertAlign w:val="superscript"/>
        </w:rPr>
        <w:t>o</w:t>
      </w:r>
      <w:r w:rsidRPr="00BA56A8">
        <w:rPr>
          <w:rFonts w:asciiTheme="minorHAnsi" w:hAnsiTheme="minorHAnsi" w:cstheme="minorHAnsi"/>
        </w:rPr>
        <w:t>C).  Stable until the expiration date on bottle.</w:t>
      </w:r>
    </w:p>
    <w:p w14:paraId="3FF05F29" w14:textId="77777777" w:rsidR="00661536" w:rsidRDefault="001F07B7" w:rsidP="00661536">
      <w:pPr>
        <w:pStyle w:val="ListParagraph"/>
        <w:numPr>
          <w:ilvl w:val="0"/>
          <w:numId w:val="18"/>
        </w:numPr>
        <w:spacing w:after="0" w:line="240" w:lineRule="auto"/>
        <w:rPr>
          <w:rFonts w:asciiTheme="minorHAnsi" w:hAnsiTheme="minorHAnsi" w:cstheme="minorHAnsi"/>
        </w:rPr>
      </w:pPr>
      <w:r w:rsidRPr="00BA56A8">
        <w:rPr>
          <w:rFonts w:asciiTheme="minorHAnsi" w:hAnsiTheme="minorHAnsi" w:cstheme="minorHAnsi"/>
        </w:rPr>
        <w:t>Gram’s Iodine Solution, stored at room temperature (15-30</w:t>
      </w:r>
      <w:r w:rsidRPr="00BA56A8">
        <w:rPr>
          <w:rFonts w:asciiTheme="minorHAnsi" w:hAnsiTheme="minorHAnsi" w:cstheme="minorHAnsi"/>
          <w:vertAlign w:val="superscript"/>
        </w:rPr>
        <w:t>o</w:t>
      </w:r>
      <w:r w:rsidRPr="00BA56A8">
        <w:rPr>
          <w:rFonts w:asciiTheme="minorHAnsi" w:hAnsiTheme="minorHAnsi" w:cstheme="minorHAnsi"/>
        </w:rPr>
        <w:t xml:space="preserve">C).  </w:t>
      </w:r>
      <w:r w:rsidR="000942E5" w:rsidRPr="00BA56A8">
        <w:rPr>
          <w:rFonts w:asciiTheme="minorHAnsi" w:hAnsiTheme="minorHAnsi" w:cstheme="minorHAnsi"/>
        </w:rPr>
        <w:t>If using</w:t>
      </w:r>
      <w:r w:rsidRPr="00BA56A8">
        <w:rPr>
          <w:rFonts w:asciiTheme="minorHAnsi" w:hAnsiTheme="minorHAnsi" w:cstheme="minorHAnsi"/>
        </w:rPr>
        <w:t xml:space="preserve"> a commercially prepared bottle, Iodine Solution is stable until the expiration date on the b</w:t>
      </w:r>
      <w:r w:rsidR="000942E5" w:rsidRPr="00BA56A8">
        <w:rPr>
          <w:rFonts w:asciiTheme="minorHAnsi" w:hAnsiTheme="minorHAnsi" w:cstheme="minorHAnsi"/>
        </w:rPr>
        <w:t>ottle.  If using</w:t>
      </w:r>
      <w:r w:rsidRPr="00BA56A8">
        <w:rPr>
          <w:rFonts w:asciiTheme="minorHAnsi" w:hAnsiTheme="minorHAnsi" w:cstheme="minorHAnsi"/>
        </w:rPr>
        <w:t xml:space="preserve"> the Iodine solution in a 4 liter container, add one bottle Iodine Concentrate to one Gram Iodine Diluent container and mix well.  Solution is stable for three months from date of preparation.</w:t>
      </w:r>
    </w:p>
    <w:p w14:paraId="187C2758" w14:textId="3FBCFDDD" w:rsidR="00661536" w:rsidRDefault="001F07B7" w:rsidP="00661536">
      <w:pPr>
        <w:pStyle w:val="ListParagraph"/>
        <w:numPr>
          <w:ilvl w:val="0"/>
          <w:numId w:val="18"/>
        </w:numPr>
        <w:spacing w:after="0" w:line="240" w:lineRule="auto"/>
        <w:rPr>
          <w:rFonts w:asciiTheme="minorHAnsi" w:hAnsiTheme="minorHAnsi" w:cstheme="minorHAnsi"/>
        </w:rPr>
      </w:pPr>
      <w:r w:rsidRPr="00661536">
        <w:rPr>
          <w:rFonts w:asciiTheme="minorHAnsi" w:hAnsiTheme="minorHAnsi" w:cstheme="minorHAnsi"/>
        </w:rPr>
        <w:t xml:space="preserve">Decolorizer:  </w:t>
      </w:r>
      <w:r w:rsidR="000942E5" w:rsidRPr="00661536">
        <w:rPr>
          <w:rFonts w:asciiTheme="minorHAnsi" w:hAnsiTheme="minorHAnsi" w:cstheme="minorHAnsi"/>
        </w:rPr>
        <w:t>If using</w:t>
      </w:r>
      <w:r w:rsidRPr="00661536">
        <w:rPr>
          <w:rFonts w:asciiTheme="minorHAnsi" w:hAnsiTheme="minorHAnsi" w:cstheme="minorHAnsi"/>
        </w:rPr>
        <w:t xml:space="preserve"> a commercially prepared bottle, the reagent is stable until the expira</w:t>
      </w:r>
      <w:r w:rsidR="00BB5FFC" w:rsidRPr="00661536">
        <w:rPr>
          <w:rFonts w:asciiTheme="minorHAnsi" w:hAnsiTheme="minorHAnsi" w:cstheme="minorHAnsi"/>
        </w:rPr>
        <w:t>tion date on the bottle.  Pure a</w:t>
      </w:r>
      <w:r w:rsidRPr="00661536">
        <w:rPr>
          <w:rFonts w:asciiTheme="minorHAnsi" w:hAnsiTheme="minorHAnsi" w:cstheme="minorHAnsi"/>
        </w:rPr>
        <w:t xml:space="preserve">cetone can be used as alternative decolorizer.  Store </w:t>
      </w:r>
      <w:r w:rsidR="00661536">
        <w:rPr>
          <w:rFonts w:asciiTheme="minorHAnsi" w:hAnsiTheme="minorHAnsi" w:cstheme="minorHAnsi"/>
        </w:rPr>
        <w:t xml:space="preserve">decolorizer or </w:t>
      </w:r>
      <w:r w:rsidRPr="00661536">
        <w:rPr>
          <w:rFonts w:asciiTheme="minorHAnsi" w:hAnsiTheme="minorHAnsi" w:cstheme="minorHAnsi"/>
        </w:rPr>
        <w:t>acetone at room temperature (15-30</w:t>
      </w:r>
      <w:r w:rsidRPr="00661536">
        <w:rPr>
          <w:rFonts w:asciiTheme="minorHAnsi" w:hAnsiTheme="minorHAnsi" w:cstheme="minorHAnsi"/>
          <w:vertAlign w:val="superscript"/>
        </w:rPr>
        <w:t>o</w:t>
      </w:r>
      <w:r w:rsidRPr="00661536">
        <w:rPr>
          <w:rFonts w:asciiTheme="minorHAnsi" w:hAnsiTheme="minorHAnsi" w:cstheme="minorHAnsi"/>
        </w:rPr>
        <w:t>C).  Stable until the expiration date on bottle.</w:t>
      </w:r>
    </w:p>
    <w:p w14:paraId="79D2AFA3" w14:textId="7E241615" w:rsidR="001F07B7" w:rsidRPr="00661536" w:rsidRDefault="001F07B7" w:rsidP="00661536">
      <w:pPr>
        <w:pStyle w:val="ListParagraph"/>
        <w:numPr>
          <w:ilvl w:val="0"/>
          <w:numId w:val="18"/>
        </w:numPr>
        <w:spacing w:after="0" w:line="240" w:lineRule="auto"/>
        <w:rPr>
          <w:rFonts w:asciiTheme="minorHAnsi" w:hAnsiTheme="minorHAnsi" w:cstheme="minorHAnsi"/>
        </w:rPr>
      </w:pPr>
      <w:r w:rsidRPr="00661536">
        <w:rPr>
          <w:rFonts w:asciiTheme="minorHAnsi" w:hAnsiTheme="minorHAnsi" w:cstheme="minorHAnsi"/>
        </w:rPr>
        <w:t>Methanol, absolute, stored at room temperature (15-30°C) in brown bottles or plastic containers.</w:t>
      </w:r>
      <w:r w:rsidR="008A290A">
        <w:rPr>
          <w:rFonts w:asciiTheme="minorHAnsi" w:hAnsiTheme="minorHAnsi" w:cstheme="minorHAnsi"/>
        </w:rPr>
        <w:t xml:space="preserve">  Stable for one week in a secondary container. </w:t>
      </w:r>
    </w:p>
    <w:p w14:paraId="4737496A" w14:textId="77777777" w:rsidR="001F07B7" w:rsidRPr="004C1A2C" w:rsidRDefault="001F07B7" w:rsidP="001F07B7">
      <w:pPr>
        <w:spacing w:after="0" w:line="240" w:lineRule="auto"/>
        <w:rPr>
          <w:rFonts w:asciiTheme="minorHAnsi" w:hAnsiTheme="minorHAnsi" w:cstheme="minorHAnsi"/>
        </w:rPr>
      </w:pPr>
    </w:p>
    <w:tbl>
      <w:tblPr>
        <w:tblW w:w="0" w:type="auto"/>
        <w:tblInd w:w="1110" w:type="dxa"/>
        <w:tblLayout w:type="fixed"/>
        <w:tblCellMar>
          <w:left w:w="120" w:type="dxa"/>
          <w:right w:w="120" w:type="dxa"/>
        </w:tblCellMar>
        <w:tblLook w:val="0000" w:firstRow="0" w:lastRow="0" w:firstColumn="0" w:lastColumn="0" w:noHBand="0" w:noVBand="0"/>
      </w:tblPr>
      <w:tblGrid>
        <w:gridCol w:w="7560"/>
      </w:tblGrid>
      <w:tr w:rsidR="001F07B7" w:rsidRPr="004C1A2C" w14:paraId="3C17F39F" w14:textId="77777777" w:rsidTr="00735871">
        <w:tc>
          <w:tcPr>
            <w:tcW w:w="7560" w:type="dxa"/>
            <w:tcBorders>
              <w:top w:val="single" w:sz="7" w:space="0" w:color="000000"/>
              <w:left w:val="single" w:sz="7" w:space="0" w:color="000000"/>
              <w:bottom w:val="single" w:sz="7" w:space="0" w:color="000000"/>
              <w:right w:val="single" w:sz="7" w:space="0" w:color="000000"/>
            </w:tcBorders>
          </w:tcPr>
          <w:p w14:paraId="2F084E76" w14:textId="77777777" w:rsidR="001F07B7" w:rsidRPr="004C1A2C" w:rsidRDefault="001F07B7" w:rsidP="00735871">
            <w:pPr>
              <w:spacing w:after="0" w:line="240" w:lineRule="auto"/>
              <w:rPr>
                <w:rFonts w:asciiTheme="minorHAnsi" w:hAnsiTheme="minorHAnsi" w:cstheme="minorHAnsi"/>
                <w:b/>
                <w:bCs/>
              </w:rPr>
            </w:pPr>
            <w:r w:rsidRPr="004C1A2C">
              <w:rPr>
                <w:rFonts w:asciiTheme="minorHAnsi" w:hAnsiTheme="minorHAnsi" w:cstheme="minorHAnsi"/>
                <w:b/>
                <w:bCs/>
              </w:rPr>
              <w:t>CAUTION:</w:t>
            </w:r>
          </w:p>
          <w:p w14:paraId="6CB6CE5F" w14:textId="77777777" w:rsidR="001F07B7" w:rsidRPr="004C1A2C" w:rsidRDefault="001F07B7" w:rsidP="00735871">
            <w:pPr>
              <w:spacing w:after="0" w:line="240" w:lineRule="auto"/>
              <w:ind w:left="450"/>
              <w:rPr>
                <w:rFonts w:asciiTheme="minorHAnsi" w:hAnsiTheme="minorHAnsi" w:cstheme="minorHAnsi"/>
              </w:rPr>
            </w:pPr>
            <w:r w:rsidRPr="004C1A2C">
              <w:rPr>
                <w:rFonts w:asciiTheme="minorHAnsi" w:hAnsiTheme="minorHAnsi" w:cstheme="minorHAnsi"/>
              </w:rPr>
              <w:t>All reagents are extremely flammable, and with the exception of working quantities, should be stored in the flammables cabinet at room temperature (15-30</w:t>
            </w:r>
            <w:r>
              <w:rPr>
                <w:rFonts w:asciiTheme="minorHAnsi" w:hAnsiTheme="minorHAnsi" w:cstheme="minorHAnsi"/>
                <w:vertAlign w:val="superscript"/>
              </w:rPr>
              <w:t>o</w:t>
            </w:r>
            <w:r w:rsidRPr="004C1A2C">
              <w:rPr>
                <w:rFonts w:asciiTheme="minorHAnsi" w:hAnsiTheme="minorHAnsi" w:cstheme="minorHAnsi"/>
              </w:rPr>
              <w:t>C).  Reagents should be used in a well-ventilated room and kept away from sources of heat and flame.</w:t>
            </w:r>
          </w:p>
        </w:tc>
      </w:tr>
    </w:tbl>
    <w:p w14:paraId="1DD91D8E" w14:textId="77777777" w:rsidR="00147C05" w:rsidRDefault="00147C05" w:rsidP="001F07B7">
      <w:pPr>
        <w:spacing w:after="0" w:line="240" w:lineRule="auto"/>
        <w:rPr>
          <w:rFonts w:asciiTheme="minorHAnsi" w:hAnsiTheme="minorHAnsi" w:cstheme="minorHAnsi"/>
          <w:b/>
        </w:rPr>
      </w:pPr>
    </w:p>
    <w:p w14:paraId="185B71C5" w14:textId="77777777" w:rsidR="0032064F" w:rsidRDefault="0032064F">
      <w:pPr>
        <w:rPr>
          <w:rFonts w:asciiTheme="minorHAnsi" w:hAnsiTheme="minorHAnsi" w:cstheme="minorHAnsi"/>
          <w:b/>
        </w:rPr>
      </w:pPr>
      <w:r>
        <w:rPr>
          <w:rFonts w:asciiTheme="minorHAnsi" w:hAnsiTheme="minorHAnsi" w:cstheme="minorHAnsi"/>
          <w:b/>
        </w:rPr>
        <w:br w:type="page"/>
      </w:r>
    </w:p>
    <w:p w14:paraId="375B60D5" w14:textId="2ECA0CD7" w:rsidR="001F07B7" w:rsidRDefault="001F07B7" w:rsidP="001F07B7">
      <w:pPr>
        <w:spacing w:after="0" w:line="240" w:lineRule="auto"/>
        <w:rPr>
          <w:rFonts w:asciiTheme="minorHAnsi" w:hAnsiTheme="minorHAnsi" w:cstheme="minorHAnsi"/>
          <w:b/>
        </w:rPr>
      </w:pPr>
      <w:r w:rsidRPr="006F2300">
        <w:rPr>
          <w:rFonts w:asciiTheme="minorHAnsi" w:hAnsiTheme="minorHAnsi" w:cstheme="minorHAnsi"/>
          <w:b/>
        </w:rPr>
        <w:t>QUALITY CONTROL</w:t>
      </w:r>
    </w:p>
    <w:p w14:paraId="127AA793" w14:textId="7FAB9A64" w:rsidR="00147C05" w:rsidRPr="00147C05" w:rsidRDefault="00147C05" w:rsidP="00147C05">
      <w:pPr>
        <w:pStyle w:val="ListParagraph"/>
        <w:numPr>
          <w:ilvl w:val="0"/>
          <w:numId w:val="20"/>
        </w:numPr>
        <w:spacing w:after="0" w:line="240" w:lineRule="auto"/>
        <w:rPr>
          <w:rFonts w:asciiTheme="minorHAnsi" w:hAnsiTheme="minorHAnsi" w:cstheme="minorHAnsi"/>
        </w:rPr>
      </w:pPr>
      <w:r w:rsidRPr="00147C05">
        <w:rPr>
          <w:rFonts w:asciiTheme="minorHAnsi" w:hAnsiTheme="minorHAnsi" w:cstheme="minorHAnsi"/>
        </w:rPr>
        <w:t>Control Used</w:t>
      </w:r>
    </w:p>
    <w:tbl>
      <w:tblPr>
        <w:tblStyle w:val="TableGrid"/>
        <w:tblW w:w="0" w:type="auto"/>
        <w:tblInd w:w="828" w:type="dxa"/>
        <w:tblLook w:val="04A0" w:firstRow="1" w:lastRow="0" w:firstColumn="1" w:lastColumn="0" w:noHBand="0" w:noVBand="1"/>
      </w:tblPr>
      <w:tblGrid>
        <w:gridCol w:w="4140"/>
        <w:gridCol w:w="4140"/>
      </w:tblGrid>
      <w:tr w:rsidR="00147C05" w14:paraId="36768248" w14:textId="77777777" w:rsidTr="00147C05">
        <w:tc>
          <w:tcPr>
            <w:tcW w:w="4140" w:type="dxa"/>
            <w:shd w:val="clear" w:color="auto" w:fill="D9D9D9" w:themeFill="background1" w:themeFillShade="D9"/>
          </w:tcPr>
          <w:p w14:paraId="31BCF47C" w14:textId="090468B7" w:rsidR="00147C05" w:rsidRPr="007026E6" w:rsidRDefault="00147C05" w:rsidP="00147C05">
            <w:pPr>
              <w:pStyle w:val="ListParagraph"/>
              <w:ind w:left="0"/>
              <w:rPr>
                <w:rFonts w:asciiTheme="minorHAnsi" w:hAnsiTheme="minorHAnsi" w:cstheme="minorHAnsi"/>
                <w:b/>
              </w:rPr>
            </w:pPr>
            <w:r w:rsidRPr="007026E6">
              <w:rPr>
                <w:rFonts w:asciiTheme="minorHAnsi" w:hAnsiTheme="minorHAnsi" w:cstheme="minorHAnsi"/>
                <w:b/>
              </w:rPr>
              <w:t>Control Organism</w:t>
            </w:r>
            <w:r w:rsidR="007026E6">
              <w:rPr>
                <w:rFonts w:asciiTheme="minorHAnsi" w:hAnsiTheme="minorHAnsi" w:cstheme="minorHAnsi"/>
                <w:b/>
              </w:rPr>
              <w:t>s</w:t>
            </w:r>
          </w:p>
        </w:tc>
        <w:tc>
          <w:tcPr>
            <w:tcW w:w="4140" w:type="dxa"/>
            <w:shd w:val="clear" w:color="auto" w:fill="D9D9D9" w:themeFill="background1" w:themeFillShade="D9"/>
          </w:tcPr>
          <w:p w14:paraId="38FBFF1B" w14:textId="4367CAFC" w:rsidR="00147C05" w:rsidRPr="007026E6" w:rsidRDefault="00147C05" w:rsidP="00147C05">
            <w:pPr>
              <w:pStyle w:val="ListParagraph"/>
              <w:ind w:left="0"/>
              <w:rPr>
                <w:rFonts w:asciiTheme="minorHAnsi" w:hAnsiTheme="minorHAnsi" w:cstheme="minorHAnsi"/>
                <w:b/>
              </w:rPr>
            </w:pPr>
            <w:r w:rsidRPr="007026E6">
              <w:rPr>
                <w:rFonts w:asciiTheme="minorHAnsi" w:hAnsiTheme="minorHAnsi" w:cstheme="minorHAnsi"/>
                <w:b/>
              </w:rPr>
              <w:t>Expected Results</w:t>
            </w:r>
          </w:p>
        </w:tc>
      </w:tr>
      <w:tr w:rsidR="00147C05" w14:paraId="51BAF59B" w14:textId="77777777" w:rsidTr="00147C05">
        <w:tc>
          <w:tcPr>
            <w:tcW w:w="4140" w:type="dxa"/>
          </w:tcPr>
          <w:p w14:paraId="7B70C4F7" w14:textId="5F8FE8DB" w:rsidR="00147C05" w:rsidRPr="00147C05" w:rsidRDefault="00147C05" w:rsidP="00147C05">
            <w:pPr>
              <w:pStyle w:val="ListParagraph"/>
              <w:ind w:left="0"/>
              <w:rPr>
                <w:rFonts w:asciiTheme="minorHAnsi" w:hAnsiTheme="minorHAnsi" w:cstheme="minorHAnsi"/>
              </w:rPr>
            </w:pPr>
            <w:r>
              <w:rPr>
                <w:rFonts w:asciiTheme="minorHAnsi" w:hAnsiTheme="minorHAnsi" w:cstheme="minorHAnsi"/>
                <w:i/>
              </w:rPr>
              <w:t xml:space="preserve">Staphylococcus aureus </w:t>
            </w:r>
            <w:r>
              <w:rPr>
                <w:rFonts w:asciiTheme="minorHAnsi" w:hAnsiTheme="minorHAnsi" w:cstheme="minorHAnsi"/>
              </w:rPr>
              <w:t>ATCC25923 or equivalent strain</w:t>
            </w:r>
          </w:p>
        </w:tc>
        <w:tc>
          <w:tcPr>
            <w:tcW w:w="4140" w:type="dxa"/>
          </w:tcPr>
          <w:p w14:paraId="30413C81" w14:textId="01264760" w:rsidR="00147C05" w:rsidRDefault="00147C05" w:rsidP="00147C05">
            <w:pPr>
              <w:pStyle w:val="ListParagraph"/>
              <w:ind w:left="0"/>
              <w:rPr>
                <w:rFonts w:asciiTheme="minorHAnsi" w:hAnsiTheme="minorHAnsi" w:cstheme="minorHAnsi"/>
              </w:rPr>
            </w:pPr>
            <w:r>
              <w:rPr>
                <w:rFonts w:asciiTheme="minorHAnsi" w:hAnsiTheme="minorHAnsi" w:cstheme="minorHAnsi"/>
              </w:rPr>
              <w:t>Deep purple (Gram positive) cocci must be observed</w:t>
            </w:r>
          </w:p>
        </w:tc>
      </w:tr>
      <w:tr w:rsidR="00147C05" w14:paraId="40DFC024" w14:textId="77777777" w:rsidTr="00147C05">
        <w:tc>
          <w:tcPr>
            <w:tcW w:w="4140" w:type="dxa"/>
          </w:tcPr>
          <w:p w14:paraId="7CCB2089" w14:textId="22430BBE" w:rsidR="00147C05" w:rsidRPr="00147C05" w:rsidRDefault="00147C05" w:rsidP="00147C05">
            <w:pPr>
              <w:pStyle w:val="ListParagraph"/>
              <w:ind w:left="0"/>
              <w:rPr>
                <w:rFonts w:asciiTheme="minorHAnsi" w:hAnsiTheme="minorHAnsi" w:cstheme="minorHAnsi"/>
              </w:rPr>
            </w:pPr>
            <w:r>
              <w:rPr>
                <w:rFonts w:asciiTheme="minorHAnsi" w:hAnsiTheme="minorHAnsi" w:cstheme="minorHAnsi"/>
                <w:i/>
              </w:rPr>
              <w:t>Escherichia coli</w:t>
            </w:r>
            <w:r>
              <w:rPr>
                <w:rFonts w:asciiTheme="minorHAnsi" w:hAnsiTheme="minorHAnsi" w:cstheme="minorHAnsi"/>
              </w:rPr>
              <w:t xml:space="preserve"> ATCC 25922 or equivalent strain</w:t>
            </w:r>
          </w:p>
        </w:tc>
        <w:tc>
          <w:tcPr>
            <w:tcW w:w="4140" w:type="dxa"/>
          </w:tcPr>
          <w:p w14:paraId="17AC1CF6" w14:textId="3CD9DE63" w:rsidR="00147C05" w:rsidRDefault="00147C05" w:rsidP="00147C05">
            <w:pPr>
              <w:pStyle w:val="ListParagraph"/>
              <w:ind w:left="0"/>
              <w:rPr>
                <w:rFonts w:asciiTheme="minorHAnsi" w:hAnsiTheme="minorHAnsi" w:cstheme="minorHAnsi"/>
              </w:rPr>
            </w:pPr>
            <w:r>
              <w:rPr>
                <w:rFonts w:asciiTheme="minorHAnsi" w:hAnsiTheme="minorHAnsi" w:cstheme="minorHAnsi"/>
              </w:rPr>
              <w:t>Pink or red (Gram negative) rods must be observed</w:t>
            </w:r>
          </w:p>
        </w:tc>
      </w:tr>
    </w:tbl>
    <w:p w14:paraId="21BFF418" w14:textId="77777777" w:rsidR="00147C05" w:rsidRDefault="00147C05" w:rsidP="00147C05">
      <w:pPr>
        <w:pStyle w:val="ListParagraph"/>
        <w:spacing w:after="0" w:line="240" w:lineRule="auto"/>
        <w:ind w:left="360"/>
        <w:rPr>
          <w:rFonts w:asciiTheme="minorHAnsi" w:hAnsiTheme="minorHAnsi" w:cstheme="minorHAnsi"/>
        </w:rPr>
      </w:pPr>
    </w:p>
    <w:p w14:paraId="479E8AEB" w14:textId="5C70AB06" w:rsidR="001F07B7" w:rsidRPr="008B7374" w:rsidRDefault="00147C05" w:rsidP="008B7374">
      <w:pPr>
        <w:pStyle w:val="ListParagraph"/>
        <w:numPr>
          <w:ilvl w:val="0"/>
          <w:numId w:val="20"/>
        </w:numPr>
        <w:spacing w:after="0" w:line="240" w:lineRule="auto"/>
        <w:rPr>
          <w:rFonts w:asciiTheme="minorHAnsi" w:hAnsiTheme="minorHAnsi" w:cstheme="minorHAnsi"/>
        </w:rPr>
      </w:pPr>
      <w:r w:rsidRPr="008B7374">
        <w:rPr>
          <w:rFonts w:asciiTheme="minorHAnsi" w:hAnsiTheme="minorHAnsi" w:cstheme="minorHAnsi"/>
        </w:rPr>
        <w:t xml:space="preserve">Frequency: </w:t>
      </w:r>
      <w:r w:rsidR="001F07B7" w:rsidRPr="008B7374">
        <w:rPr>
          <w:rFonts w:asciiTheme="minorHAnsi" w:hAnsiTheme="minorHAnsi" w:cstheme="minorHAnsi"/>
        </w:rPr>
        <w:t>A known Gram positive organism and a known Gram negative organism will be stained at least weekly and with each new lot number and shipment of reagents.  At each manager’s discretion, more Gram stain Quality Control (QC) may be necessary for each site.</w:t>
      </w:r>
    </w:p>
    <w:p w14:paraId="1F282862" w14:textId="77777777" w:rsidR="008B7374" w:rsidRDefault="001F07B7" w:rsidP="001F07B7">
      <w:pPr>
        <w:pStyle w:val="ListParagraph"/>
        <w:numPr>
          <w:ilvl w:val="0"/>
          <w:numId w:val="20"/>
        </w:numPr>
        <w:spacing w:after="0" w:line="240" w:lineRule="auto"/>
        <w:rPr>
          <w:rFonts w:asciiTheme="minorHAnsi" w:hAnsiTheme="minorHAnsi" w:cstheme="minorHAnsi"/>
        </w:rPr>
      </w:pPr>
      <w:r w:rsidRPr="006F2300">
        <w:rPr>
          <w:rFonts w:asciiTheme="minorHAnsi" w:hAnsiTheme="minorHAnsi" w:cstheme="minorHAnsi"/>
        </w:rPr>
        <w:t>QC results will be recorded on the appropriate log</w:t>
      </w:r>
      <w:r w:rsidR="00147C05">
        <w:rPr>
          <w:rFonts w:asciiTheme="minorHAnsi" w:hAnsiTheme="minorHAnsi" w:cstheme="minorHAnsi"/>
        </w:rPr>
        <w:t xml:space="preserve"> </w:t>
      </w:r>
      <w:r w:rsidRPr="006F2300">
        <w:rPr>
          <w:rFonts w:asciiTheme="minorHAnsi" w:hAnsiTheme="minorHAnsi" w:cstheme="minorHAnsi"/>
        </w:rPr>
        <w:t>sheet.</w:t>
      </w:r>
      <w:r w:rsidR="00D63FA1">
        <w:rPr>
          <w:rFonts w:asciiTheme="minorHAnsi" w:hAnsiTheme="minorHAnsi" w:cstheme="minorHAnsi"/>
        </w:rPr>
        <w:t xml:space="preserve">  At each manager’s discretion, a site can use MICRO.STAIN.1.2 or MICRO.STAIN.1.3 to record Gram stain QC results.</w:t>
      </w:r>
    </w:p>
    <w:p w14:paraId="14A32025" w14:textId="77777777" w:rsidR="008B7374" w:rsidRDefault="001F07B7" w:rsidP="001F07B7">
      <w:pPr>
        <w:pStyle w:val="ListParagraph"/>
        <w:numPr>
          <w:ilvl w:val="0"/>
          <w:numId w:val="20"/>
        </w:numPr>
        <w:spacing w:after="0" w:line="240" w:lineRule="auto"/>
        <w:rPr>
          <w:rFonts w:asciiTheme="minorHAnsi" w:hAnsiTheme="minorHAnsi" w:cstheme="minorHAnsi"/>
        </w:rPr>
      </w:pPr>
      <w:r w:rsidRPr="008B7374">
        <w:rPr>
          <w:rFonts w:asciiTheme="minorHAnsi" w:hAnsiTheme="minorHAnsi" w:cstheme="minorHAnsi"/>
        </w:rPr>
        <w:t>Do not perform quality control on the same s</w:t>
      </w:r>
      <w:r w:rsidR="008B7374">
        <w:rPr>
          <w:rFonts w:asciiTheme="minorHAnsi" w:hAnsiTheme="minorHAnsi" w:cstheme="minorHAnsi"/>
        </w:rPr>
        <w:t>lide as a patient specimen.</w:t>
      </w:r>
    </w:p>
    <w:p w14:paraId="1B9CC54F" w14:textId="77777777" w:rsidR="008B7374" w:rsidRDefault="001F07B7" w:rsidP="001F07B7">
      <w:pPr>
        <w:pStyle w:val="ListParagraph"/>
        <w:numPr>
          <w:ilvl w:val="0"/>
          <w:numId w:val="20"/>
        </w:numPr>
        <w:spacing w:after="0" w:line="240" w:lineRule="auto"/>
        <w:rPr>
          <w:rFonts w:asciiTheme="minorHAnsi" w:hAnsiTheme="minorHAnsi" w:cstheme="minorHAnsi"/>
        </w:rPr>
      </w:pPr>
      <w:r w:rsidRPr="008B7374">
        <w:rPr>
          <w:rFonts w:asciiTheme="minorHAnsi" w:hAnsiTheme="minorHAnsi" w:cstheme="minorHAnsi"/>
        </w:rPr>
        <w:t xml:space="preserve"> </w:t>
      </w:r>
      <w:r w:rsidR="00147C05" w:rsidRPr="008B7374">
        <w:rPr>
          <w:rFonts w:asciiTheme="minorHAnsi" w:hAnsiTheme="minorHAnsi" w:cstheme="minorHAnsi"/>
        </w:rPr>
        <w:t>Do not use the reagents or release results from runs</w:t>
      </w:r>
      <w:r w:rsidR="008B7374">
        <w:rPr>
          <w:rFonts w:asciiTheme="minorHAnsi" w:hAnsiTheme="minorHAnsi" w:cstheme="minorHAnsi"/>
        </w:rPr>
        <w:t xml:space="preserve"> with unacceptable controls.</w:t>
      </w:r>
    </w:p>
    <w:p w14:paraId="38DAC3CE" w14:textId="684A1F38" w:rsidR="00147C05" w:rsidRPr="008B7374" w:rsidRDefault="008B7374" w:rsidP="001F07B7">
      <w:pPr>
        <w:pStyle w:val="ListParagraph"/>
        <w:numPr>
          <w:ilvl w:val="0"/>
          <w:numId w:val="20"/>
        </w:numPr>
        <w:spacing w:after="0" w:line="240" w:lineRule="auto"/>
        <w:rPr>
          <w:rFonts w:asciiTheme="minorHAnsi" w:hAnsiTheme="minorHAnsi" w:cstheme="minorHAnsi"/>
        </w:rPr>
      </w:pPr>
      <w:r>
        <w:rPr>
          <w:rFonts w:asciiTheme="minorHAnsi" w:hAnsiTheme="minorHAnsi" w:cstheme="minorHAnsi"/>
        </w:rPr>
        <w:t>C</w:t>
      </w:r>
      <w:r w:rsidR="00147C05" w:rsidRPr="008B7374">
        <w:rPr>
          <w:rFonts w:asciiTheme="minorHAnsi" w:hAnsiTheme="minorHAnsi" w:cstheme="minorHAnsi"/>
        </w:rPr>
        <w:t>orrective action must be taken and documented when QC results do not meet expected results.</w:t>
      </w:r>
    </w:p>
    <w:p w14:paraId="16893A43" w14:textId="77777777" w:rsidR="00147C05" w:rsidRDefault="00147C05" w:rsidP="001F07B7">
      <w:pPr>
        <w:spacing w:after="0" w:line="240" w:lineRule="auto"/>
        <w:rPr>
          <w:rFonts w:asciiTheme="minorHAnsi" w:hAnsiTheme="minorHAnsi" w:cstheme="minorHAnsi"/>
        </w:rPr>
      </w:pPr>
    </w:p>
    <w:p w14:paraId="59CB6EE6" w14:textId="77777777" w:rsidR="001F07B7" w:rsidRPr="004C1A2C" w:rsidRDefault="001F07B7" w:rsidP="001F07B7">
      <w:pPr>
        <w:spacing w:after="0" w:line="240" w:lineRule="auto"/>
        <w:rPr>
          <w:rFonts w:asciiTheme="minorHAnsi" w:hAnsiTheme="minorHAnsi" w:cstheme="minorHAnsi"/>
          <w:b/>
        </w:rPr>
      </w:pPr>
      <w:r w:rsidRPr="004C1A2C">
        <w:rPr>
          <w:rFonts w:asciiTheme="minorHAnsi" w:hAnsiTheme="minorHAnsi" w:cstheme="minorHAnsi"/>
          <w:b/>
        </w:rPr>
        <w:t>PROCEDURE</w:t>
      </w:r>
    </w:p>
    <w:p w14:paraId="6C6A4DAF" w14:textId="4978A5B1" w:rsidR="001F07B7" w:rsidRDefault="008115C5" w:rsidP="008115C5">
      <w:pPr>
        <w:pStyle w:val="ListParagraph"/>
        <w:numPr>
          <w:ilvl w:val="0"/>
          <w:numId w:val="22"/>
        </w:numPr>
        <w:spacing w:after="0" w:line="240" w:lineRule="auto"/>
        <w:rPr>
          <w:rFonts w:asciiTheme="minorHAnsi" w:hAnsiTheme="minorHAnsi" w:cstheme="minorHAnsi"/>
        </w:rPr>
      </w:pPr>
      <w:r>
        <w:rPr>
          <w:rFonts w:asciiTheme="minorHAnsi" w:hAnsiTheme="minorHAnsi" w:cstheme="minorHAnsi"/>
        </w:rPr>
        <w:t>General Staining Procedure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560"/>
      </w:tblGrid>
      <w:tr w:rsidR="001F07B7" w:rsidRPr="004C1A2C" w14:paraId="2550D99B" w14:textId="77777777" w:rsidTr="007026E6">
        <w:tc>
          <w:tcPr>
            <w:tcW w:w="720" w:type="dxa"/>
            <w:shd w:val="clear" w:color="auto" w:fill="D9D9D9" w:themeFill="background1" w:themeFillShade="D9"/>
          </w:tcPr>
          <w:p w14:paraId="45333480" w14:textId="77777777" w:rsidR="001F07B7" w:rsidRPr="004C1A2C" w:rsidRDefault="001F07B7" w:rsidP="00735871">
            <w:pPr>
              <w:spacing w:after="0" w:line="240" w:lineRule="auto"/>
              <w:rPr>
                <w:rFonts w:asciiTheme="minorHAnsi" w:hAnsiTheme="minorHAnsi" w:cstheme="minorHAnsi"/>
                <w:b/>
              </w:rPr>
            </w:pPr>
            <w:r w:rsidRPr="004C1A2C">
              <w:rPr>
                <w:rFonts w:asciiTheme="minorHAnsi" w:hAnsiTheme="minorHAnsi" w:cstheme="minorHAnsi"/>
                <w:b/>
              </w:rPr>
              <w:t>Step</w:t>
            </w:r>
          </w:p>
        </w:tc>
        <w:tc>
          <w:tcPr>
            <w:tcW w:w="7560" w:type="dxa"/>
            <w:shd w:val="clear" w:color="auto" w:fill="D9D9D9" w:themeFill="background1" w:themeFillShade="D9"/>
          </w:tcPr>
          <w:p w14:paraId="5871EAFD" w14:textId="77777777" w:rsidR="001F07B7" w:rsidRPr="004C1A2C" w:rsidRDefault="001F07B7" w:rsidP="00735871">
            <w:pPr>
              <w:spacing w:after="0" w:line="240" w:lineRule="auto"/>
              <w:rPr>
                <w:rFonts w:asciiTheme="minorHAnsi" w:hAnsiTheme="minorHAnsi" w:cstheme="minorHAnsi"/>
                <w:b/>
              </w:rPr>
            </w:pPr>
            <w:r w:rsidRPr="004C1A2C">
              <w:rPr>
                <w:rFonts w:asciiTheme="minorHAnsi" w:hAnsiTheme="minorHAnsi" w:cstheme="minorHAnsi"/>
                <w:b/>
              </w:rPr>
              <w:t>Action</w:t>
            </w:r>
          </w:p>
        </w:tc>
      </w:tr>
      <w:tr w:rsidR="001F07B7" w:rsidRPr="004C1A2C" w14:paraId="0B54F13C" w14:textId="77777777" w:rsidTr="00DF4BFD">
        <w:tc>
          <w:tcPr>
            <w:tcW w:w="720" w:type="dxa"/>
          </w:tcPr>
          <w:p w14:paraId="29B8E627" w14:textId="77777777" w:rsidR="001F07B7" w:rsidRPr="004C1A2C" w:rsidRDefault="001F07B7" w:rsidP="00735871">
            <w:pPr>
              <w:spacing w:after="0" w:line="240" w:lineRule="auto"/>
              <w:rPr>
                <w:rFonts w:asciiTheme="minorHAnsi" w:hAnsiTheme="minorHAnsi" w:cstheme="minorHAnsi"/>
              </w:rPr>
            </w:pPr>
            <w:r w:rsidRPr="004C1A2C">
              <w:rPr>
                <w:rFonts w:asciiTheme="minorHAnsi" w:hAnsiTheme="minorHAnsi" w:cstheme="minorHAnsi"/>
              </w:rPr>
              <w:t>1.</w:t>
            </w:r>
          </w:p>
        </w:tc>
        <w:tc>
          <w:tcPr>
            <w:tcW w:w="7560" w:type="dxa"/>
          </w:tcPr>
          <w:p w14:paraId="35622DA7" w14:textId="77777777" w:rsidR="001F07B7" w:rsidRDefault="001F07B7" w:rsidP="00735871">
            <w:pPr>
              <w:spacing w:after="0" w:line="240" w:lineRule="auto"/>
              <w:rPr>
                <w:rFonts w:asciiTheme="minorHAnsi" w:hAnsiTheme="minorHAnsi" w:cstheme="minorHAnsi"/>
              </w:rPr>
            </w:pPr>
            <w:r w:rsidRPr="004C1A2C">
              <w:rPr>
                <w:rFonts w:asciiTheme="minorHAnsi" w:hAnsiTheme="minorHAnsi" w:cstheme="minorHAnsi"/>
              </w:rPr>
              <w:t xml:space="preserve">Obtain one clean glass slide.  Make one smear from each specimen, labeling the slides with patient’s last name, source, accession number, and date. </w:t>
            </w:r>
          </w:p>
          <w:p w14:paraId="127E1E16" w14:textId="4E495E46" w:rsidR="001F07B7" w:rsidRPr="00A95878" w:rsidRDefault="001F07B7" w:rsidP="00735871">
            <w:pPr>
              <w:spacing w:after="0" w:line="240" w:lineRule="auto"/>
              <w:rPr>
                <w:rFonts w:asciiTheme="minorHAnsi" w:hAnsiTheme="minorHAnsi" w:cstheme="minorHAnsi"/>
              </w:rPr>
            </w:pPr>
            <w:r>
              <w:rPr>
                <w:rFonts w:asciiTheme="minorHAnsi" w:hAnsiTheme="minorHAnsi" w:cstheme="minorHAnsi"/>
                <w:b/>
                <w:i/>
              </w:rPr>
              <w:t xml:space="preserve">Note: </w:t>
            </w:r>
            <w:r>
              <w:rPr>
                <w:rFonts w:asciiTheme="minorHAnsi" w:hAnsiTheme="minorHAnsi" w:cstheme="minorHAnsi"/>
              </w:rPr>
              <w:t>Clinical specimens should be processed and handled in a biosafety cabinet (BSC), including the preparation of Gram stain slides.  When work</w:t>
            </w:r>
            <w:r w:rsidR="000942E5">
              <w:rPr>
                <w:rFonts w:asciiTheme="minorHAnsi" w:hAnsiTheme="minorHAnsi" w:cstheme="minorHAnsi"/>
              </w:rPr>
              <w:t>ing in a BSC 2 cabinet, persona</w:t>
            </w:r>
            <w:r>
              <w:rPr>
                <w:rFonts w:asciiTheme="minorHAnsi" w:hAnsiTheme="minorHAnsi" w:cstheme="minorHAnsi"/>
              </w:rPr>
              <w:t xml:space="preserve">l protective equipment should be used, including gowns and gloves. </w:t>
            </w:r>
          </w:p>
        </w:tc>
      </w:tr>
      <w:tr w:rsidR="00D274BB" w:rsidRPr="004C1A2C" w14:paraId="5D37DC37" w14:textId="77777777" w:rsidTr="00735871">
        <w:tc>
          <w:tcPr>
            <w:tcW w:w="720" w:type="dxa"/>
          </w:tcPr>
          <w:p w14:paraId="564D222A" w14:textId="4308149B" w:rsidR="00D274BB" w:rsidRPr="004C1A2C" w:rsidRDefault="00D274BB" w:rsidP="00735871">
            <w:pPr>
              <w:spacing w:after="0" w:line="240" w:lineRule="auto"/>
              <w:rPr>
                <w:rFonts w:asciiTheme="minorHAnsi" w:hAnsiTheme="minorHAnsi" w:cstheme="minorHAnsi"/>
              </w:rPr>
            </w:pPr>
            <w:r>
              <w:rPr>
                <w:rFonts w:asciiTheme="minorHAnsi" w:hAnsiTheme="minorHAnsi" w:cstheme="minorHAnsi"/>
              </w:rPr>
              <w:t>2.</w:t>
            </w:r>
          </w:p>
        </w:tc>
        <w:tc>
          <w:tcPr>
            <w:tcW w:w="7560" w:type="dxa"/>
          </w:tcPr>
          <w:p w14:paraId="68248CBB" w14:textId="4DECA331" w:rsidR="00D274BB" w:rsidRPr="004C1A2C" w:rsidRDefault="00D274BB" w:rsidP="00735871">
            <w:pPr>
              <w:spacing w:after="0" w:line="240" w:lineRule="auto"/>
              <w:rPr>
                <w:rFonts w:asciiTheme="minorHAnsi" w:hAnsiTheme="minorHAnsi" w:cstheme="minorHAnsi"/>
              </w:rPr>
            </w:pPr>
            <w:r>
              <w:rPr>
                <w:rFonts w:asciiTheme="minorHAnsi" w:hAnsiTheme="minorHAnsi" w:cstheme="minorHAnsi"/>
              </w:rPr>
              <w:t>Follow</w:t>
            </w:r>
            <w:r w:rsidR="001D3C66">
              <w:rPr>
                <w:rFonts w:asciiTheme="minorHAnsi" w:hAnsiTheme="minorHAnsi" w:cstheme="minorHAnsi"/>
              </w:rPr>
              <w:t xml:space="preserve"> section,</w:t>
            </w:r>
            <w:r>
              <w:rPr>
                <w:rFonts w:asciiTheme="minorHAnsi" w:hAnsiTheme="minorHAnsi" w:cstheme="minorHAnsi"/>
              </w:rPr>
              <w:t xml:space="preserve"> Sample Types &amp; Handlings</w:t>
            </w:r>
            <w:r w:rsidR="001D3C66">
              <w:rPr>
                <w:rFonts w:asciiTheme="minorHAnsi" w:hAnsiTheme="minorHAnsi" w:cstheme="minorHAnsi"/>
              </w:rPr>
              <w:t>,</w:t>
            </w:r>
            <w:r>
              <w:rPr>
                <w:rFonts w:asciiTheme="minorHAnsi" w:hAnsiTheme="minorHAnsi" w:cstheme="minorHAnsi"/>
              </w:rPr>
              <w:t xml:space="preserve"> for smear inoculation and preparation.</w:t>
            </w:r>
          </w:p>
        </w:tc>
      </w:tr>
      <w:tr w:rsidR="001F07B7" w:rsidRPr="004C1A2C" w14:paraId="79A047AF" w14:textId="77777777" w:rsidTr="00735871">
        <w:tc>
          <w:tcPr>
            <w:tcW w:w="720" w:type="dxa"/>
          </w:tcPr>
          <w:p w14:paraId="5178B60B" w14:textId="73655DCC" w:rsidR="001F07B7" w:rsidRPr="004C1A2C" w:rsidRDefault="00D274BB" w:rsidP="00735871">
            <w:pPr>
              <w:spacing w:after="0" w:line="240" w:lineRule="auto"/>
              <w:rPr>
                <w:rFonts w:asciiTheme="minorHAnsi" w:hAnsiTheme="minorHAnsi" w:cstheme="minorHAnsi"/>
              </w:rPr>
            </w:pPr>
            <w:r>
              <w:rPr>
                <w:rFonts w:asciiTheme="minorHAnsi" w:hAnsiTheme="minorHAnsi" w:cstheme="minorHAnsi"/>
              </w:rPr>
              <w:t>3</w:t>
            </w:r>
            <w:r w:rsidR="001F07B7" w:rsidRPr="004C1A2C">
              <w:rPr>
                <w:rFonts w:asciiTheme="minorHAnsi" w:hAnsiTheme="minorHAnsi" w:cstheme="minorHAnsi"/>
              </w:rPr>
              <w:t>.</w:t>
            </w:r>
          </w:p>
        </w:tc>
        <w:tc>
          <w:tcPr>
            <w:tcW w:w="7560" w:type="dxa"/>
          </w:tcPr>
          <w:p w14:paraId="1EECB31E" w14:textId="77777777" w:rsidR="001F07B7" w:rsidRPr="004C1A2C" w:rsidRDefault="001F07B7" w:rsidP="00735871">
            <w:pPr>
              <w:spacing w:after="0" w:line="240" w:lineRule="auto"/>
              <w:rPr>
                <w:rFonts w:asciiTheme="minorHAnsi" w:hAnsiTheme="minorHAnsi" w:cstheme="minorHAnsi"/>
              </w:rPr>
            </w:pPr>
            <w:r w:rsidRPr="004C1A2C">
              <w:rPr>
                <w:rFonts w:asciiTheme="minorHAnsi" w:hAnsiTheme="minorHAnsi" w:cstheme="minorHAnsi"/>
              </w:rPr>
              <w:t>Allow slide to air dry.</w:t>
            </w:r>
          </w:p>
        </w:tc>
      </w:tr>
      <w:tr w:rsidR="001F07B7" w:rsidRPr="004C1A2C" w14:paraId="23341114" w14:textId="77777777" w:rsidTr="00735871">
        <w:tc>
          <w:tcPr>
            <w:tcW w:w="720" w:type="dxa"/>
          </w:tcPr>
          <w:p w14:paraId="14EAF0D9" w14:textId="40F82A80" w:rsidR="001F07B7" w:rsidRPr="004C1A2C" w:rsidRDefault="00D274BB" w:rsidP="00735871">
            <w:pPr>
              <w:spacing w:after="0" w:line="240" w:lineRule="auto"/>
              <w:rPr>
                <w:rFonts w:asciiTheme="minorHAnsi" w:hAnsiTheme="minorHAnsi" w:cstheme="minorHAnsi"/>
              </w:rPr>
            </w:pPr>
            <w:r>
              <w:rPr>
                <w:rFonts w:asciiTheme="minorHAnsi" w:hAnsiTheme="minorHAnsi" w:cstheme="minorHAnsi"/>
              </w:rPr>
              <w:t>4</w:t>
            </w:r>
            <w:r w:rsidR="001F07B7" w:rsidRPr="004C1A2C">
              <w:rPr>
                <w:rFonts w:asciiTheme="minorHAnsi" w:hAnsiTheme="minorHAnsi" w:cstheme="minorHAnsi"/>
              </w:rPr>
              <w:t>.</w:t>
            </w:r>
          </w:p>
        </w:tc>
        <w:tc>
          <w:tcPr>
            <w:tcW w:w="7560" w:type="dxa"/>
          </w:tcPr>
          <w:p w14:paraId="0B835A27" w14:textId="336CC216" w:rsidR="001F07B7" w:rsidRDefault="001F07B7" w:rsidP="00735871">
            <w:pPr>
              <w:spacing w:after="0" w:line="240" w:lineRule="auto"/>
              <w:rPr>
                <w:rFonts w:asciiTheme="minorHAnsi" w:hAnsiTheme="minorHAnsi" w:cstheme="minorHAnsi"/>
              </w:rPr>
            </w:pPr>
            <w:r w:rsidRPr="004C1A2C">
              <w:rPr>
                <w:rFonts w:asciiTheme="minorHAnsi" w:hAnsiTheme="minorHAnsi" w:cstheme="minorHAnsi"/>
              </w:rPr>
              <w:t xml:space="preserve">Fix slide by placing a few drops of </w:t>
            </w:r>
            <w:r w:rsidR="00D274BB">
              <w:rPr>
                <w:rFonts w:asciiTheme="minorHAnsi" w:hAnsiTheme="minorHAnsi" w:cstheme="minorHAnsi"/>
              </w:rPr>
              <w:t xml:space="preserve">95% </w:t>
            </w:r>
            <w:r w:rsidRPr="004C1A2C">
              <w:rPr>
                <w:rFonts w:asciiTheme="minorHAnsi" w:hAnsiTheme="minorHAnsi" w:cstheme="minorHAnsi"/>
              </w:rPr>
              <w:t>methanol on the</w:t>
            </w:r>
            <w:r w:rsidR="000E4A42">
              <w:rPr>
                <w:rFonts w:asciiTheme="minorHAnsi" w:hAnsiTheme="minorHAnsi" w:cstheme="minorHAnsi"/>
              </w:rPr>
              <w:t xml:space="preserve"> air dried slide for 1 minute.  Alternatively, heat-fixing is also acceptable.</w:t>
            </w:r>
          </w:p>
          <w:p w14:paraId="14267A72" w14:textId="60D69FC6" w:rsidR="00D274BB" w:rsidRPr="00D274BB" w:rsidRDefault="00D274BB" w:rsidP="00735871">
            <w:pPr>
              <w:spacing w:after="0" w:line="240" w:lineRule="auto"/>
              <w:rPr>
                <w:rFonts w:asciiTheme="minorHAnsi" w:hAnsiTheme="minorHAnsi" w:cstheme="minorHAnsi"/>
              </w:rPr>
            </w:pPr>
            <w:r>
              <w:rPr>
                <w:rFonts w:asciiTheme="minorHAnsi" w:hAnsiTheme="minorHAnsi" w:cstheme="minorHAnsi"/>
                <w:b/>
                <w:u w:val="single"/>
              </w:rPr>
              <w:t>Note</w:t>
            </w:r>
            <w:r>
              <w:rPr>
                <w:rFonts w:asciiTheme="minorHAnsi" w:hAnsiTheme="minorHAnsi" w:cstheme="minorHAnsi"/>
              </w:rPr>
              <w:t xml:space="preserve">: Fixing with 95% methanol is preferred as it prevents the lysis of RBCs, avoids damage to the host cells, as well as bacteria and results in a clear background.  </w:t>
            </w:r>
          </w:p>
        </w:tc>
      </w:tr>
      <w:tr w:rsidR="001F07B7" w:rsidRPr="004C1A2C" w14:paraId="6512D77D" w14:textId="77777777" w:rsidTr="00735871">
        <w:tc>
          <w:tcPr>
            <w:tcW w:w="720" w:type="dxa"/>
          </w:tcPr>
          <w:p w14:paraId="1F7FDF72" w14:textId="5A374B51" w:rsidR="001F07B7" w:rsidRPr="004C1A2C" w:rsidRDefault="00C423CC" w:rsidP="00735871">
            <w:pPr>
              <w:spacing w:after="0" w:line="240" w:lineRule="auto"/>
              <w:rPr>
                <w:rFonts w:asciiTheme="minorHAnsi" w:hAnsiTheme="minorHAnsi" w:cstheme="minorHAnsi"/>
              </w:rPr>
            </w:pPr>
            <w:r>
              <w:rPr>
                <w:rFonts w:asciiTheme="minorHAnsi" w:hAnsiTheme="minorHAnsi" w:cstheme="minorHAnsi"/>
              </w:rPr>
              <w:t>5.</w:t>
            </w:r>
          </w:p>
        </w:tc>
        <w:tc>
          <w:tcPr>
            <w:tcW w:w="7560" w:type="dxa"/>
          </w:tcPr>
          <w:p w14:paraId="07ABCE37" w14:textId="72F93E93" w:rsidR="001F07B7" w:rsidRPr="004C1A2C" w:rsidRDefault="001F07B7" w:rsidP="00811152">
            <w:pPr>
              <w:spacing w:after="0" w:line="240" w:lineRule="auto"/>
              <w:rPr>
                <w:rFonts w:asciiTheme="minorHAnsi" w:hAnsiTheme="minorHAnsi" w:cstheme="minorHAnsi"/>
              </w:rPr>
            </w:pPr>
            <w:r w:rsidRPr="004C1A2C">
              <w:rPr>
                <w:rFonts w:asciiTheme="minorHAnsi" w:hAnsiTheme="minorHAnsi" w:cstheme="minorHAnsi"/>
              </w:rPr>
              <w:t xml:space="preserve">Drain off remaining methanol without rinsing and allow slide to air dry again.  </w:t>
            </w:r>
            <w:r w:rsidR="00811152" w:rsidRPr="00603FB3">
              <w:rPr>
                <w:rFonts w:asciiTheme="minorHAnsi" w:hAnsiTheme="minorHAnsi" w:cstheme="minorHAnsi"/>
                <w:b/>
                <w:u w:val="single"/>
              </w:rPr>
              <w:t>Note:</w:t>
            </w:r>
            <w:r w:rsidR="00811152" w:rsidRPr="00603FB3">
              <w:rPr>
                <w:rFonts w:asciiTheme="minorHAnsi" w:hAnsiTheme="minorHAnsi" w:cstheme="minorHAnsi"/>
                <w:b/>
              </w:rPr>
              <w:t xml:space="preserve"> </w:t>
            </w:r>
            <w:r w:rsidR="00811152" w:rsidRPr="00603FB3">
              <w:rPr>
                <w:rFonts w:asciiTheme="minorHAnsi" w:hAnsiTheme="minorHAnsi" w:cstheme="minorHAnsi"/>
              </w:rPr>
              <w:t>If methanol is used to fix slide, d</w:t>
            </w:r>
            <w:r w:rsidRPr="00603FB3">
              <w:rPr>
                <w:rFonts w:asciiTheme="minorHAnsi" w:hAnsiTheme="minorHAnsi" w:cstheme="minorHAnsi"/>
              </w:rPr>
              <w:t>o not use heat before staining.</w:t>
            </w:r>
          </w:p>
        </w:tc>
      </w:tr>
      <w:tr w:rsidR="001F07B7" w:rsidRPr="004C1A2C" w14:paraId="26A2328D" w14:textId="77777777" w:rsidTr="00735871">
        <w:tc>
          <w:tcPr>
            <w:tcW w:w="720" w:type="dxa"/>
            <w:tcBorders>
              <w:bottom w:val="single" w:sz="4" w:space="0" w:color="auto"/>
            </w:tcBorders>
          </w:tcPr>
          <w:p w14:paraId="063A764E" w14:textId="46482574" w:rsidR="001F07B7" w:rsidRPr="004C1A2C" w:rsidRDefault="00C423CC" w:rsidP="00735871">
            <w:pPr>
              <w:spacing w:after="0" w:line="240" w:lineRule="auto"/>
              <w:rPr>
                <w:rFonts w:asciiTheme="minorHAnsi" w:hAnsiTheme="minorHAnsi" w:cstheme="minorHAnsi"/>
              </w:rPr>
            </w:pPr>
            <w:r>
              <w:rPr>
                <w:rFonts w:asciiTheme="minorHAnsi" w:hAnsiTheme="minorHAnsi" w:cstheme="minorHAnsi"/>
              </w:rPr>
              <w:t>6.</w:t>
            </w:r>
          </w:p>
        </w:tc>
        <w:tc>
          <w:tcPr>
            <w:tcW w:w="7560" w:type="dxa"/>
            <w:tcBorders>
              <w:bottom w:val="single" w:sz="4" w:space="0" w:color="auto"/>
            </w:tcBorders>
          </w:tcPr>
          <w:p w14:paraId="0BD933BB" w14:textId="33CDF9AA" w:rsidR="001F07B7" w:rsidRPr="004C1A2C" w:rsidRDefault="001F07B7" w:rsidP="00603FB3">
            <w:pPr>
              <w:spacing w:after="0" w:line="240" w:lineRule="auto"/>
              <w:rPr>
                <w:rFonts w:asciiTheme="minorHAnsi" w:hAnsiTheme="minorHAnsi" w:cstheme="minorHAnsi"/>
              </w:rPr>
            </w:pPr>
            <w:r w:rsidRPr="004C1A2C">
              <w:rPr>
                <w:rFonts w:asciiTheme="minorHAnsi" w:hAnsiTheme="minorHAnsi" w:cstheme="minorHAnsi"/>
              </w:rPr>
              <w:t xml:space="preserve">Flood the fixed smear with crystal violet solution.  Allow the stain to remain for </w:t>
            </w:r>
            <w:r w:rsidR="00DF4BFD">
              <w:rPr>
                <w:rFonts w:asciiTheme="minorHAnsi" w:hAnsiTheme="minorHAnsi" w:cstheme="minorHAnsi"/>
              </w:rPr>
              <w:t>30-60 seconds</w:t>
            </w:r>
            <w:r w:rsidR="008115C5">
              <w:rPr>
                <w:rFonts w:asciiTheme="minorHAnsi" w:hAnsiTheme="minorHAnsi" w:cstheme="minorHAnsi"/>
              </w:rPr>
              <w:t>, and then rinse slide gently with running tap water.</w:t>
            </w:r>
            <w:r w:rsidRPr="004C1A2C">
              <w:rPr>
                <w:rFonts w:asciiTheme="minorHAnsi" w:hAnsiTheme="minorHAnsi" w:cstheme="minorHAnsi"/>
              </w:rPr>
              <w:t xml:space="preserve"> </w:t>
            </w:r>
            <w:r w:rsidR="008115C5" w:rsidRPr="008115C5">
              <w:rPr>
                <w:rFonts w:asciiTheme="minorHAnsi" w:hAnsiTheme="minorHAnsi" w:cstheme="minorHAnsi"/>
                <w:b/>
                <w:u w:val="single"/>
              </w:rPr>
              <w:t>Note:</w:t>
            </w:r>
            <w:r w:rsidR="008115C5" w:rsidRPr="008115C5">
              <w:rPr>
                <w:rFonts w:asciiTheme="minorHAnsi" w:hAnsiTheme="minorHAnsi" w:cstheme="minorHAnsi"/>
              </w:rPr>
              <w:t xml:space="preserve">  Excessive rinsing in this step could cause crystal violet to be washed from gram-positive cells.</w:t>
            </w:r>
            <w:r w:rsidR="00603FB3">
              <w:rPr>
                <w:rFonts w:asciiTheme="minorHAnsi" w:hAnsiTheme="minorHAnsi" w:cstheme="minorHAnsi"/>
              </w:rPr>
              <w:t xml:space="preserve">  Vigorous rinsing in in any rinsing step could cause the specimen on the fixed smear to be washed off.</w:t>
            </w:r>
          </w:p>
        </w:tc>
      </w:tr>
      <w:tr w:rsidR="001F07B7" w:rsidRPr="004C1A2C" w14:paraId="768EC5EC" w14:textId="77777777" w:rsidTr="00735871">
        <w:tc>
          <w:tcPr>
            <w:tcW w:w="720" w:type="dxa"/>
          </w:tcPr>
          <w:p w14:paraId="42198028" w14:textId="7C7626EA" w:rsidR="001F07B7" w:rsidRPr="004C1A2C" w:rsidRDefault="00C423CC" w:rsidP="00735871">
            <w:pPr>
              <w:spacing w:after="0" w:line="240" w:lineRule="auto"/>
              <w:rPr>
                <w:rFonts w:asciiTheme="minorHAnsi" w:hAnsiTheme="minorHAnsi" w:cstheme="minorHAnsi"/>
              </w:rPr>
            </w:pPr>
            <w:r>
              <w:rPr>
                <w:rFonts w:asciiTheme="minorHAnsi" w:hAnsiTheme="minorHAnsi" w:cstheme="minorHAnsi"/>
              </w:rPr>
              <w:t>7.</w:t>
            </w:r>
          </w:p>
        </w:tc>
        <w:tc>
          <w:tcPr>
            <w:tcW w:w="7560" w:type="dxa"/>
          </w:tcPr>
          <w:p w14:paraId="67565885" w14:textId="08549C10" w:rsidR="001F07B7" w:rsidRPr="004C1A2C" w:rsidRDefault="001F07B7" w:rsidP="008115C5">
            <w:pPr>
              <w:spacing w:after="0" w:line="240" w:lineRule="auto"/>
              <w:rPr>
                <w:rFonts w:asciiTheme="minorHAnsi" w:hAnsiTheme="minorHAnsi" w:cstheme="minorHAnsi"/>
              </w:rPr>
            </w:pPr>
            <w:r w:rsidRPr="004C1A2C">
              <w:rPr>
                <w:rFonts w:asciiTheme="minorHAnsi" w:hAnsiTheme="minorHAnsi" w:cstheme="minorHAnsi"/>
              </w:rPr>
              <w:t xml:space="preserve">Flood with iodine solution.  Allow iodine to remain for </w:t>
            </w:r>
            <w:r w:rsidR="008115C5">
              <w:rPr>
                <w:rFonts w:asciiTheme="minorHAnsi" w:hAnsiTheme="minorHAnsi" w:cstheme="minorHAnsi"/>
              </w:rPr>
              <w:t xml:space="preserve">30-60 seconds, and then rinse slide gently with running tap water.  </w:t>
            </w:r>
          </w:p>
        </w:tc>
      </w:tr>
      <w:tr w:rsidR="001F07B7" w:rsidRPr="004C1A2C" w14:paraId="7C8DCF48" w14:textId="77777777" w:rsidTr="00735871">
        <w:tc>
          <w:tcPr>
            <w:tcW w:w="720" w:type="dxa"/>
          </w:tcPr>
          <w:p w14:paraId="1FD678A9" w14:textId="6C9AB880" w:rsidR="001F07B7" w:rsidRPr="004C1A2C" w:rsidRDefault="00C423CC" w:rsidP="00735871">
            <w:pPr>
              <w:spacing w:after="0" w:line="240" w:lineRule="auto"/>
              <w:rPr>
                <w:rFonts w:asciiTheme="minorHAnsi" w:hAnsiTheme="minorHAnsi" w:cstheme="minorHAnsi"/>
              </w:rPr>
            </w:pPr>
            <w:r>
              <w:rPr>
                <w:rFonts w:asciiTheme="minorHAnsi" w:hAnsiTheme="minorHAnsi" w:cstheme="minorHAnsi"/>
              </w:rPr>
              <w:t>8.</w:t>
            </w:r>
          </w:p>
        </w:tc>
        <w:tc>
          <w:tcPr>
            <w:tcW w:w="7560" w:type="dxa"/>
          </w:tcPr>
          <w:p w14:paraId="01DFAA1D" w14:textId="4BF37AC0" w:rsidR="001F07B7" w:rsidRPr="004C1A2C" w:rsidRDefault="001F07B7" w:rsidP="008115C5">
            <w:pPr>
              <w:spacing w:after="0" w:line="240" w:lineRule="auto"/>
              <w:rPr>
                <w:rFonts w:asciiTheme="minorHAnsi" w:hAnsiTheme="minorHAnsi" w:cstheme="minorHAnsi"/>
              </w:rPr>
            </w:pPr>
            <w:r w:rsidRPr="004C1A2C">
              <w:rPr>
                <w:rFonts w:asciiTheme="minorHAnsi" w:hAnsiTheme="minorHAnsi" w:cstheme="minorHAnsi"/>
              </w:rPr>
              <w:t>Decolorize by letting the reagent flow over the smear while the slide is held at an angle.  Stop when the runoff becomes clear.  Adjust decolorization time to thickness of the smear.</w:t>
            </w:r>
            <w:r w:rsidR="008115C5">
              <w:rPr>
                <w:rFonts w:asciiTheme="minorHAnsi" w:hAnsiTheme="minorHAnsi" w:cstheme="minorHAnsi"/>
              </w:rPr>
              <w:t xml:space="preserve">  Immediately rinse slide gently with running tap water.</w:t>
            </w:r>
          </w:p>
        </w:tc>
      </w:tr>
      <w:tr w:rsidR="001F07B7" w:rsidRPr="004C1A2C" w14:paraId="17E09F73" w14:textId="77777777" w:rsidTr="00735871">
        <w:tc>
          <w:tcPr>
            <w:tcW w:w="720" w:type="dxa"/>
          </w:tcPr>
          <w:p w14:paraId="16FBFDDB" w14:textId="016CB6D5" w:rsidR="001F07B7" w:rsidRPr="004C1A2C" w:rsidRDefault="00C423CC" w:rsidP="00735871">
            <w:pPr>
              <w:spacing w:after="0" w:line="240" w:lineRule="auto"/>
              <w:rPr>
                <w:rFonts w:asciiTheme="minorHAnsi" w:hAnsiTheme="minorHAnsi" w:cstheme="minorHAnsi"/>
              </w:rPr>
            </w:pPr>
            <w:r>
              <w:rPr>
                <w:rFonts w:asciiTheme="minorHAnsi" w:hAnsiTheme="minorHAnsi" w:cstheme="minorHAnsi"/>
              </w:rPr>
              <w:t>9.</w:t>
            </w:r>
          </w:p>
        </w:tc>
        <w:tc>
          <w:tcPr>
            <w:tcW w:w="7560" w:type="dxa"/>
          </w:tcPr>
          <w:p w14:paraId="5C468170" w14:textId="6BE4EE50" w:rsidR="001F07B7" w:rsidRPr="004C1A2C" w:rsidRDefault="001F07B7" w:rsidP="008115C5">
            <w:pPr>
              <w:spacing w:after="0" w:line="240" w:lineRule="auto"/>
              <w:rPr>
                <w:rFonts w:asciiTheme="minorHAnsi" w:hAnsiTheme="minorHAnsi" w:cstheme="minorHAnsi"/>
              </w:rPr>
            </w:pPr>
            <w:r w:rsidRPr="004C1A2C">
              <w:rPr>
                <w:rFonts w:asciiTheme="minorHAnsi" w:hAnsiTheme="minorHAnsi" w:cstheme="minorHAnsi"/>
              </w:rPr>
              <w:t>Cover smear wit</w:t>
            </w:r>
            <w:r w:rsidR="008115C5">
              <w:rPr>
                <w:rFonts w:asciiTheme="minorHAnsi" w:hAnsiTheme="minorHAnsi" w:cstheme="minorHAnsi"/>
              </w:rPr>
              <w:t>h S</w:t>
            </w:r>
            <w:r w:rsidRPr="004C1A2C">
              <w:rPr>
                <w:rFonts w:asciiTheme="minorHAnsi" w:hAnsiTheme="minorHAnsi" w:cstheme="minorHAnsi"/>
              </w:rPr>
              <w:t xml:space="preserve">afranin counterstain and allow </w:t>
            </w:r>
            <w:r w:rsidR="008A290A">
              <w:rPr>
                <w:rFonts w:asciiTheme="minorHAnsi" w:hAnsiTheme="minorHAnsi" w:cstheme="minorHAnsi"/>
              </w:rPr>
              <w:t>to remain</w:t>
            </w:r>
            <w:r w:rsidRPr="004C1A2C">
              <w:rPr>
                <w:rFonts w:asciiTheme="minorHAnsi" w:hAnsiTheme="minorHAnsi" w:cstheme="minorHAnsi"/>
              </w:rPr>
              <w:t xml:space="preserve"> for </w:t>
            </w:r>
            <w:r w:rsidR="008115C5">
              <w:rPr>
                <w:rFonts w:asciiTheme="minorHAnsi" w:hAnsiTheme="minorHAnsi" w:cstheme="minorHAnsi"/>
              </w:rPr>
              <w:t>30-60 seconds.  Rinse slide with a gentle flow of tap water and air dry or blot on absorbent paper.</w:t>
            </w:r>
          </w:p>
        </w:tc>
      </w:tr>
      <w:tr w:rsidR="001F07B7" w:rsidRPr="004C1A2C" w14:paraId="7D44041D" w14:textId="77777777" w:rsidTr="00735871">
        <w:tc>
          <w:tcPr>
            <w:tcW w:w="720" w:type="dxa"/>
          </w:tcPr>
          <w:p w14:paraId="614B0DB8" w14:textId="44481277" w:rsidR="001F07B7" w:rsidRPr="004C1A2C" w:rsidRDefault="00C423CC" w:rsidP="00735871">
            <w:pPr>
              <w:spacing w:after="0" w:line="240" w:lineRule="auto"/>
              <w:rPr>
                <w:rFonts w:asciiTheme="minorHAnsi" w:hAnsiTheme="minorHAnsi" w:cstheme="minorHAnsi"/>
              </w:rPr>
            </w:pPr>
            <w:r>
              <w:rPr>
                <w:rFonts w:asciiTheme="minorHAnsi" w:hAnsiTheme="minorHAnsi" w:cstheme="minorHAnsi"/>
              </w:rPr>
              <w:t>10.</w:t>
            </w:r>
          </w:p>
        </w:tc>
        <w:tc>
          <w:tcPr>
            <w:tcW w:w="7560" w:type="dxa"/>
          </w:tcPr>
          <w:p w14:paraId="175A4634" w14:textId="624815B8" w:rsidR="001F07B7" w:rsidRPr="007026E6" w:rsidRDefault="0058170B" w:rsidP="007538E4">
            <w:pPr>
              <w:spacing w:after="0" w:line="240" w:lineRule="auto"/>
              <w:rPr>
                <w:rFonts w:asciiTheme="minorHAnsi" w:hAnsiTheme="minorHAnsi" w:cstheme="minorHAnsi"/>
                <w:color w:val="FF0000"/>
              </w:rPr>
            </w:pPr>
            <w:r>
              <w:rPr>
                <w:rFonts w:asciiTheme="minorHAnsi" w:hAnsiTheme="minorHAnsi" w:cstheme="minorHAnsi"/>
              </w:rPr>
              <w:t xml:space="preserve">Scan the smear microscopically under 10X </w:t>
            </w:r>
            <w:r w:rsidR="007538E4">
              <w:rPr>
                <w:rFonts w:asciiTheme="minorHAnsi" w:hAnsiTheme="minorHAnsi" w:cstheme="minorHAnsi"/>
              </w:rPr>
              <w:t xml:space="preserve">objective </w:t>
            </w:r>
            <w:r>
              <w:rPr>
                <w:rFonts w:asciiTheme="minorHAnsi" w:hAnsiTheme="minorHAnsi" w:cstheme="minorHAnsi"/>
              </w:rPr>
              <w:t>(</w:t>
            </w:r>
            <w:r w:rsidR="007538E4">
              <w:rPr>
                <w:rFonts w:asciiTheme="minorHAnsi" w:hAnsiTheme="minorHAnsi" w:cstheme="minorHAnsi"/>
              </w:rPr>
              <w:t xml:space="preserve">LPF, </w:t>
            </w:r>
            <w:r>
              <w:rPr>
                <w:rFonts w:asciiTheme="minorHAnsi" w:hAnsiTheme="minorHAnsi" w:cstheme="minorHAnsi"/>
              </w:rPr>
              <w:t>low power field) to evaluate polys and cells when applicable.  Then, e</w:t>
            </w:r>
            <w:r w:rsidR="001F07B7" w:rsidRPr="004C1A2C">
              <w:rPr>
                <w:rFonts w:asciiTheme="minorHAnsi" w:hAnsiTheme="minorHAnsi" w:cstheme="minorHAnsi"/>
              </w:rPr>
              <w:t>xamine smear under</w:t>
            </w:r>
            <w:r>
              <w:rPr>
                <w:rFonts w:asciiTheme="minorHAnsi" w:hAnsiTheme="minorHAnsi" w:cstheme="minorHAnsi"/>
              </w:rPr>
              <w:t xml:space="preserve"> 100x </w:t>
            </w:r>
            <w:r w:rsidR="007538E4">
              <w:rPr>
                <w:rFonts w:asciiTheme="minorHAnsi" w:hAnsiTheme="minorHAnsi" w:cstheme="minorHAnsi"/>
              </w:rPr>
              <w:t>objective (OIF, oil immersion field). O</w:t>
            </w:r>
            <w:r w:rsidR="001F07B7" w:rsidRPr="004C1A2C">
              <w:rPr>
                <w:rFonts w:asciiTheme="minorHAnsi" w:hAnsiTheme="minorHAnsi" w:cstheme="minorHAnsi"/>
              </w:rPr>
              <w:t>nce completed, the oil should be carefully blotted off and th</w:t>
            </w:r>
            <w:r w:rsidR="00E41723">
              <w:rPr>
                <w:rFonts w:asciiTheme="minorHAnsi" w:hAnsiTheme="minorHAnsi" w:cstheme="minorHAnsi"/>
              </w:rPr>
              <w:t xml:space="preserve">e slides </w:t>
            </w:r>
            <w:r w:rsidR="007538E4">
              <w:rPr>
                <w:rFonts w:asciiTheme="minorHAnsi" w:hAnsiTheme="minorHAnsi" w:cstheme="minorHAnsi"/>
              </w:rPr>
              <w:t>can be saved for one week</w:t>
            </w:r>
            <w:r w:rsidR="00E41723">
              <w:rPr>
                <w:rFonts w:asciiTheme="minorHAnsi" w:hAnsiTheme="minorHAnsi" w:cstheme="minorHAnsi"/>
              </w:rPr>
              <w:t>.</w:t>
            </w:r>
          </w:p>
        </w:tc>
      </w:tr>
    </w:tbl>
    <w:p w14:paraId="355EDAD3" w14:textId="77777777" w:rsidR="001F07B7" w:rsidRPr="004C1A2C" w:rsidRDefault="001F07B7" w:rsidP="001F07B7">
      <w:pPr>
        <w:spacing w:after="0" w:line="240" w:lineRule="auto"/>
        <w:rPr>
          <w:rFonts w:asciiTheme="minorHAnsi" w:hAnsiTheme="minorHAnsi" w:cstheme="minorHAnsi"/>
        </w:rPr>
      </w:pPr>
    </w:p>
    <w:p w14:paraId="12FDA819" w14:textId="2BBF68F1" w:rsidR="001F07B7" w:rsidRDefault="007026E6" w:rsidP="007026E6">
      <w:pPr>
        <w:pStyle w:val="ListParagraph"/>
        <w:numPr>
          <w:ilvl w:val="0"/>
          <w:numId w:val="22"/>
        </w:numPr>
        <w:spacing w:after="0" w:line="240" w:lineRule="auto"/>
        <w:rPr>
          <w:rFonts w:asciiTheme="minorHAnsi" w:hAnsiTheme="minorHAnsi" w:cstheme="minorHAnsi"/>
        </w:rPr>
      </w:pPr>
      <w:r>
        <w:rPr>
          <w:rFonts w:asciiTheme="minorHAnsi" w:hAnsiTheme="minorHAnsi" w:cstheme="minorHAnsi"/>
        </w:rPr>
        <w:t>Repeat Staining</w:t>
      </w:r>
      <w:r w:rsidR="00C423CC">
        <w:rPr>
          <w:rFonts w:asciiTheme="minorHAnsi" w:hAnsiTheme="minorHAnsi" w:cstheme="minorHAnsi"/>
        </w:rPr>
        <w:t>: If after preliminary review of a Gram stain, the smear does not appear adequately stained, re-staining may be performed.</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560"/>
      </w:tblGrid>
      <w:tr w:rsidR="00C423CC" w:rsidRPr="004C1A2C" w14:paraId="144CDED2" w14:textId="77777777" w:rsidTr="00E76F1B">
        <w:tc>
          <w:tcPr>
            <w:tcW w:w="720" w:type="dxa"/>
            <w:shd w:val="clear" w:color="auto" w:fill="D9D9D9" w:themeFill="background1" w:themeFillShade="D9"/>
          </w:tcPr>
          <w:p w14:paraId="1E0CC200" w14:textId="77777777" w:rsidR="00C423CC" w:rsidRPr="004C1A2C" w:rsidRDefault="00C423CC" w:rsidP="00E76F1B">
            <w:pPr>
              <w:spacing w:after="0" w:line="240" w:lineRule="auto"/>
              <w:rPr>
                <w:rFonts w:asciiTheme="minorHAnsi" w:hAnsiTheme="minorHAnsi" w:cstheme="minorHAnsi"/>
                <w:b/>
              </w:rPr>
            </w:pPr>
            <w:r w:rsidRPr="004C1A2C">
              <w:rPr>
                <w:rFonts w:asciiTheme="minorHAnsi" w:hAnsiTheme="minorHAnsi" w:cstheme="minorHAnsi"/>
                <w:b/>
              </w:rPr>
              <w:t>Step</w:t>
            </w:r>
          </w:p>
        </w:tc>
        <w:tc>
          <w:tcPr>
            <w:tcW w:w="7560" w:type="dxa"/>
            <w:shd w:val="clear" w:color="auto" w:fill="D9D9D9" w:themeFill="background1" w:themeFillShade="D9"/>
          </w:tcPr>
          <w:p w14:paraId="6A7B392A" w14:textId="77777777" w:rsidR="00C423CC" w:rsidRPr="004C1A2C" w:rsidRDefault="00C423CC" w:rsidP="00E76F1B">
            <w:pPr>
              <w:spacing w:after="0" w:line="240" w:lineRule="auto"/>
              <w:rPr>
                <w:rFonts w:asciiTheme="minorHAnsi" w:hAnsiTheme="minorHAnsi" w:cstheme="minorHAnsi"/>
                <w:b/>
              </w:rPr>
            </w:pPr>
            <w:r w:rsidRPr="004C1A2C">
              <w:rPr>
                <w:rFonts w:asciiTheme="minorHAnsi" w:hAnsiTheme="minorHAnsi" w:cstheme="minorHAnsi"/>
                <w:b/>
              </w:rPr>
              <w:t>Action</w:t>
            </w:r>
          </w:p>
        </w:tc>
      </w:tr>
      <w:tr w:rsidR="00C423CC" w:rsidRPr="00A95878" w14:paraId="68076C5A" w14:textId="77777777" w:rsidTr="00E76F1B">
        <w:tc>
          <w:tcPr>
            <w:tcW w:w="720" w:type="dxa"/>
          </w:tcPr>
          <w:p w14:paraId="640CDA9B" w14:textId="77777777" w:rsidR="00C423CC" w:rsidRPr="004C1A2C" w:rsidRDefault="00C423CC" w:rsidP="00E76F1B">
            <w:pPr>
              <w:spacing w:after="0" w:line="240" w:lineRule="auto"/>
              <w:rPr>
                <w:rFonts w:asciiTheme="minorHAnsi" w:hAnsiTheme="minorHAnsi" w:cstheme="minorHAnsi"/>
              </w:rPr>
            </w:pPr>
            <w:r w:rsidRPr="004C1A2C">
              <w:rPr>
                <w:rFonts w:asciiTheme="minorHAnsi" w:hAnsiTheme="minorHAnsi" w:cstheme="minorHAnsi"/>
              </w:rPr>
              <w:t>1.</w:t>
            </w:r>
          </w:p>
        </w:tc>
        <w:tc>
          <w:tcPr>
            <w:tcW w:w="7560" w:type="dxa"/>
          </w:tcPr>
          <w:p w14:paraId="0473C2DE" w14:textId="6929C070" w:rsidR="00C423CC" w:rsidRPr="00A95878" w:rsidRDefault="00C423CC" w:rsidP="00E76F1B">
            <w:pPr>
              <w:spacing w:after="0" w:line="240" w:lineRule="auto"/>
              <w:rPr>
                <w:rFonts w:asciiTheme="minorHAnsi" w:hAnsiTheme="minorHAnsi" w:cstheme="minorHAnsi"/>
              </w:rPr>
            </w:pPr>
            <w:r>
              <w:rPr>
                <w:rFonts w:asciiTheme="minorHAnsi" w:hAnsiTheme="minorHAnsi" w:cstheme="minorHAnsi"/>
              </w:rPr>
              <w:t>Gently blot off any immersion oil left on the smear.</w:t>
            </w:r>
          </w:p>
        </w:tc>
      </w:tr>
      <w:tr w:rsidR="00C423CC" w:rsidRPr="004C1A2C" w14:paraId="41E7569D" w14:textId="77777777" w:rsidTr="00E76F1B">
        <w:tc>
          <w:tcPr>
            <w:tcW w:w="720" w:type="dxa"/>
          </w:tcPr>
          <w:p w14:paraId="7FD4B140" w14:textId="77777777" w:rsidR="00C423CC" w:rsidRPr="004C1A2C" w:rsidRDefault="00C423CC" w:rsidP="00E76F1B">
            <w:pPr>
              <w:spacing w:after="0" w:line="240" w:lineRule="auto"/>
              <w:rPr>
                <w:rFonts w:asciiTheme="minorHAnsi" w:hAnsiTheme="minorHAnsi" w:cstheme="minorHAnsi"/>
              </w:rPr>
            </w:pPr>
            <w:r>
              <w:rPr>
                <w:rFonts w:asciiTheme="minorHAnsi" w:hAnsiTheme="minorHAnsi" w:cstheme="minorHAnsi"/>
              </w:rPr>
              <w:t>2.</w:t>
            </w:r>
          </w:p>
        </w:tc>
        <w:tc>
          <w:tcPr>
            <w:tcW w:w="7560" w:type="dxa"/>
          </w:tcPr>
          <w:p w14:paraId="1DA0EE6C" w14:textId="015E70DD" w:rsidR="00C423CC" w:rsidRPr="004C1A2C" w:rsidRDefault="00C423CC" w:rsidP="00E76F1B">
            <w:pPr>
              <w:spacing w:after="0" w:line="240" w:lineRule="auto"/>
              <w:rPr>
                <w:rFonts w:asciiTheme="minorHAnsi" w:hAnsiTheme="minorHAnsi" w:cstheme="minorHAnsi"/>
              </w:rPr>
            </w:pPr>
            <w:r>
              <w:rPr>
                <w:rFonts w:asciiTheme="minorHAnsi" w:hAnsiTheme="minorHAnsi" w:cstheme="minorHAnsi"/>
              </w:rPr>
              <w:t>Flood smear with decolorizer.  Rinse gently with running tap water.</w:t>
            </w:r>
          </w:p>
        </w:tc>
      </w:tr>
      <w:tr w:rsidR="00C423CC" w:rsidRPr="004C1A2C" w14:paraId="26A9617B" w14:textId="77777777" w:rsidTr="00E76F1B">
        <w:tc>
          <w:tcPr>
            <w:tcW w:w="720" w:type="dxa"/>
          </w:tcPr>
          <w:p w14:paraId="62F29369" w14:textId="77777777" w:rsidR="00C423CC" w:rsidRPr="004C1A2C" w:rsidRDefault="00C423CC" w:rsidP="00E76F1B">
            <w:pPr>
              <w:spacing w:after="0" w:line="240" w:lineRule="auto"/>
              <w:rPr>
                <w:rFonts w:asciiTheme="minorHAnsi" w:hAnsiTheme="minorHAnsi" w:cstheme="minorHAnsi"/>
              </w:rPr>
            </w:pPr>
            <w:r>
              <w:rPr>
                <w:rFonts w:asciiTheme="minorHAnsi" w:hAnsiTheme="minorHAnsi" w:cstheme="minorHAnsi"/>
              </w:rPr>
              <w:t>3</w:t>
            </w:r>
            <w:r w:rsidRPr="004C1A2C">
              <w:rPr>
                <w:rFonts w:asciiTheme="minorHAnsi" w:hAnsiTheme="minorHAnsi" w:cstheme="minorHAnsi"/>
              </w:rPr>
              <w:t>.</w:t>
            </w:r>
          </w:p>
        </w:tc>
        <w:tc>
          <w:tcPr>
            <w:tcW w:w="7560" w:type="dxa"/>
          </w:tcPr>
          <w:p w14:paraId="0F0DFCD6" w14:textId="54917C10" w:rsidR="00C423CC" w:rsidRPr="004C1A2C" w:rsidRDefault="00C423CC" w:rsidP="00E76F1B">
            <w:pPr>
              <w:spacing w:after="0" w:line="240" w:lineRule="auto"/>
              <w:rPr>
                <w:rFonts w:asciiTheme="minorHAnsi" w:hAnsiTheme="minorHAnsi" w:cstheme="minorHAnsi"/>
              </w:rPr>
            </w:pPr>
            <w:r>
              <w:rPr>
                <w:rFonts w:asciiTheme="minorHAnsi" w:hAnsiTheme="minorHAnsi" w:cstheme="minorHAnsi"/>
              </w:rPr>
              <w:t>Repeat General Staining procedure steps 6 to 10.</w:t>
            </w:r>
          </w:p>
        </w:tc>
      </w:tr>
    </w:tbl>
    <w:p w14:paraId="33E61DAA" w14:textId="77777777" w:rsidR="00C423CC" w:rsidRDefault="00C423CC" w:rsidP="00C423CC">
      <w:pPr>
        <w:pStyle w:val="ListParagraph"/>
        <w:spacing w:after="0" w:line="240" w:lineRule="auto"/>
        <w:rPr>
          <w:rFonts w:asciiTheme="minorHAnsi" w:hAnsiTheme="minorHAnsi" w:cstheme="minorHAnsi"/>
        </w:rPr>
      </w:pPr>
    </w:p>
    <w:p w14:paraId="61B89BB3" w14:textId="7893941B" w:rsidR="00E41723" w:rsidRPr="00E41723" w:rsidRDefault="00E41723" w:rsidP="00E41723">
      <w:pPr>
        <w:spacing w:after="0" w:line="240" w:lineRule="auto"/>
        <w:rPr>
          <w:rFonts w:asciiTheme="minorHAnsi" w:hAnsiTheme="minorHAnsi" w:cstheme="minorHAnsi"/>
          <w:b/>
        </w:rPr>
      </w:pPr>
      <w:r>
        <w:rPr>
          <w:rFonts w:asciiTheme="minorHAnsi" w:hAnsiTheme="minorHAnsi" w:cstheme="minorHAnsi"/>
          <w:b/>
        </w:rPr>
        <w:t>INTERPRETATION</w:t>
      </w:r>
    </w:p>
    <w:p w14:paraId="6B4901A2" w14:textId="7DE088B3" w:rsidR="00E41723" w:rsidRDefault="001B1A5C" w:rsidP="00E41723">
      <w:pPr>
        <w:pStyle w:val="ListParagraph"/>
        <w:numPr>
          <w:ilvl w:val="0"/>
          <w:numId w:val="25"/>
        </w:numPr>
        <w:spacing w:after="0" w:line="240" w:lineRule="auto"/>
        <w:rPr>
          <w:rFonts w:asciiTheme="minorHAnsi" w:hAnsiTheme="minorHAnsi" w:cstheme="minorHAnsi"/>
        </w:rPr>
      </w:pPr>
      <w:r>
        <w:rPr>
          <w:rFonts w:asciiTheme="minorHAnsi" w:hAnsiTheme="minorHAnsi" w:cstheme="minorHAnsi"/>
        </w:rPr>
        <w:t>Gram Reactions and Morphologies</w:t>
      </w:r>
    </w:p>
    <w:tbl>
      <w:tblPr>
        <w:tblW w:w="84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6210"/>
      </w:tblGrid>
      <w:tr w:rsidR="002D164B" w14:paraId="0BA59AFA" w14:textId="77777777" w:rsidTr="007B768D">
        <w:trPr>
          <w:cantSplit/>
          <w:trHeight w:val="360"/>
          <w:tblHeader/>
        </w:trPr>
        <w:tc>
          <w:tcPr>
            <w:tcW w:w="2250" w:type="dxa"/>
            <w:shd w:val="pct10" w:color="auto" w:fill="FFFFFF"/>
            <w:vAlign w:val="center"/>
          </w:tcPr>
          <w:p w14:paraId="2110B911" w14:textId="77777777" w:rsidR="002D164B" w:rsidRDefault="002D164B" w:rsidP="000843D3">
            <w:pPr>
              <w:rPr>
                <w:b/>
                <w:bCs/>
              </w:rPr>
            </w:pPr>
            <w:r>
              <w:rPr>
                <w:b/>
                <w:bCs/>
              </w:rPr>
              <w:t>Gram Reaction Result</w:t>
            </w:r>
          </w:p>
        </w:tc>
        <w:tc>
          <w:tcPr>
            <w:tcW w:w="6210" w:type="dxa"/>
            <w:shd w:val="pct10" w:color="auto" w:fill="FFFFFF"/>
            <w:vAlign w:val="center"/>
          </w:tcPr>
          <w:p w14:paraId="199887FC" w14:textId="77777777" w:rsidR="002D164B" w:rsidRDefault="002D164B" w:rsidP="000843D3">
            <w:pPr>
              <w:rPr>
                <w:b/>
                <w:bCs/>
              </w:rPr>
            </w:pPr>
            <w:r>
              <w:rPr>
                <w:b/>
                <w:bCs/>
              </w:rPr>
              <w:t>Interpretation</w:t>
            </w:r>
          </w:p>
        </w:tc>
      </w:tr>
      <w:tr w:rsidR="002D164B" w:rsidRPr="002D164B" w14:paraId="20B79830" w14:textId="77777777" w:rsidTr="007B768D">
        <w:tc>
          <w:tcPr>
            <w:tcW w:w="2250" w:type="dxa"/>
          </w:tcPr>
          <w:p w14:paraId="6B3726C9" w14:textId="77777777" w:rsidR="002D164B" w:rsidRPr="002D164B" w:rsidRDefault="002D164B" w:rsidP="007B768D">
            <w:r w:rsidRPr="002D164B">
              <w:t>Purple or deep blue staining</w:t>
            </w:r>
          </w:p>
          <w:p w14:paraId="367ED5FD" w14:textId="77777777" w:rsidR="002D164B" w:rsidRDefault="002D164B" w:rsidP="000843D3">
            <w:pPr>
              <w:jc w:val="both"/>
            </w:pPr>
            <w:r w:rsidRPr="002D164B">
              <w:rPr>
                <w:noProof/>
              </w:rPr>
              <w:drawing>
                <wp:inline distT="0" distB="0" distL="0" distR="0" wp14:anchorId="6B07AAC5" wp14:editId="7FA7C091">
                  <wp:extent cx="484505" cy="4298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505" cy="429895"/>
                          </a:xfrm>
                          <a:prstGeom prst="rect">
                            <a:avLst/>
                          </a:prstGeom>
                          <a:noFill/>
                          <a:ln>
                            <a:noFill/>
                          </a:ln>
                        </pic:spPr>
                      </pic:pic>
                    </a:graphicData>
                  </a:graphic>
                </wp:inline>
              </w:drawing>
            </w:r>
          </w:p>
          <w:p w14:paraId="3DD7CF2D" w14:textId="6193799A" w:rsidR="00504BCF" w:rsidRPr="002D164B" w:rsidRDefault="00504BCF" w:rsidP="000843D3">
            <w:pPr>
              <w:jc w:val="both"/>
            </w:pPr>
          </w:p>
        </w:tc>
        <w:tc>
          <w:tcPr>
            <w:tcW w:w="6210" w:type="dxa"/>
          </w:tcPr>
          <w:p w14:paraId="1B33C964" w14:textId="77777777" w:rsidR="002D164B" w:rsidRPr="002D164B" w:rsidRDefault="002D164B" w:rsidP="000843D3">
            <w:pPr>
              <w:jc w:val="both"/>
            </w:pPr>
            <w:r w:rsidRPr="002D164B">
              <w:t>Gram positive</w:t>
            </w:r>
          </w:p>
          <w:p w14:paraId="09BE355B" w14:textId="77777777" w:rsidR="002D164B" w:rsidRDefault="002D164B" w:rsidP="000843D3">
            <w:pPr>
              <w:jc w:val="both"/>
            </w:pPr>
            <w:r w:rsidRPr="002D164B">
              <w:rPr>
                <w:noProof/>
              </w:rPr>
              <w:drawing>
                <wp:inline distT="0" distB="0" distL="0" distR="0" wp14:anchorId="202F278D" wp14:editId="5CA61D8D">
                  <wp:extent cx="250444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4440" cy="962025"/>
                          </a:xfrm>
                          <a:prstGeom prst="rect">
                            <a:avLst/>
                          </a:prstGeom>
                          <a:noFill/>
                          <a:ln>
                            <a:noFill/>
                          </a:ln>
                        </pic:spPr>
                      </pic:pic>
                    </a:graphicData>
                  </a:graphic>
                </wp:inline>
              </w:drawing>
            </w:r>
          </w:p>
          <w:p w14:paraId="2CC1C537" w14:textId="740B34D2" w:rsidR="00504BCF" w:rsidRPr="002D164B" w:rsidRDefault="00504BCF" w:rsidP="00504BCF">
            <w:r w:rsidRPr="00504BCF">
              <w:t>Morphologically, Gram positive organisms may be yeast, rods or cocci.  The cocci may occur singly or in pairs, chains or clusters.  Yeast cells are larger than cocci and characteristically demonstrate budding. Pseudohyphae may also be observed.  Gram positive rods vary in size and shape.  Some can be quite large while others will stain irregularly and have a beaded appearance.  They may occur widely scattered or stacked.  Lancet-shaped Gram positive diplococci, often observed with capsules, are representative of Streptococcus pneumoniae.</w:t>
            </w:r>
          </w:p>
        </w:tc>
      </w:tr>
      <w:tr w:rsidR="002D164B" w:rsidRPr="002D164B" w14:paraId="4F6B7230" w14:textId="77777777" w:rsidTr="007B768D">
        <w:tc>
          <w:tcPr>
            <w:tcW w:w="2250" w:type="dxa"/>
          </w:tcPr>
          <w:p w14:paraId="3E562EAC" w14:textId="77777777" w:rsidR="002D164B" w:rsidRPr="002D164B" w:rsidRDefault="002D164B" w:rsidP="007B768D">
            <w:r w:rsidRPr="002D164B">
              <w:t>Pink or light red staining</w:t>
            </w:r>
          </w:p>
          <w:p w14:paraId="0B495008" w14:textId="58EE734A" w:rsidR="002D164B" w:rsidRPr="002D164B" w:rsidRDefault="002D164B" w:rsidP="000843D3">
            <w:pPr>
              <w:jc w:val="both"/>
            </w:pPr>
            <w:r w:rsidRPr="002D164B">
              <w:rPr>
                <w:noProof/>
              </w:rPr>
              <w:drawing>
                <wp:inline distT="0" distB="0" distL="0" distR="0" wp14:anchorId="4C0D19EC" wp14:editId="0EA4877D">
                  <wp:extent cx="846455" cy="614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6455" cy="614045"/>
                          </a:xfrm>
                          <a:prstGeom prst="rect">
                            <a:avLst/>
                          </a:prstGeom>
                          <a:noFill/>
                          <a:ln>
                            <a:noFill/>
                          </a:ln>
                        </pic:spPr>
                      </pic:pic>
                    </a:graphicData>
                  </a:graphic>
                </wp:inline>
              </w:drawing>
            </w:r>
          </w:p>
        </w:tc>
        <w:tc>
          <w:tcPr>
            <w:tcW w:w="6210" w:type="dxa"/>
          </w:tcPr>
          <w:p w14:paraId="16900AB1" w14:textId="77777777" w:rsidR="002D164B" w:rsidRPr="002D164B" w:rsidRDefault="002D164B" w:rsidP="000843D3">
            <w:pPr>
              <w:pStyle w:val="TOC1"/>
              <w:rPr>
                <w:rFonts w:ascii="Calibri" w:hAnsi="Calibri"/>
                <w:sz w:val="22"/>
                <w:szCs w:val="22"/>
              </w:rPr>
            </w:pPr>
            <w:r w:rsidRPr="002D164B">
              <w:rPr>
                <w:rFonts w:ascii="Calibri" w:hAnsi="Calibri"/>
                <w:sz w:val="22"/>
                <w:szCs w:val="22"/>
              </w:rPr>
              <w:t>Gram negative</w:t>
            </w:r>
          </w:p>
          <w:p w14:paraId="6ECD600E" w14:textId="77777777" w:rsidR="002D164B" w:rsidRDefault="002D164B" w:rsidP="000843D3">
            <w:r w:rsidRPr="002D164B">
              <w:rPr>
                <w:noProof/>
              </w:rPr>
              <w:drawing>
                <wp:inline distT="0" distB="0" distL="0" distR="0" wp14:anchorId="2DA85A70" wp14:editId="5D7D248C">
                  <wp:extent cx="2620645" cy="1003300"/>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0645" cy="1003300"/>
                          </a:xfrm>
                          <a:prstGeom prst="rect">
                            <a:avLst/>
                          </a:prstGeom>
                          <a:noFill/>
                          <a:ln>
                            <a:noFill/>
                          </a:ln>
                        </pic:spPr>
                      </pic:pic>
                    </a:graphicData>
                  </a:graphic>
                </wp:inline>
              </w:drawing>
            </w:r>
          </w:p>
          <w:p w14:paraId="2EF6DC3A" w14:textId="3F6B764F" w:rsidR="007B768D" w:rsidRPr="002D164B" w:rsidRDefault="007B768D" w:rsidP="000843D3">
            <w:r w:rsidRPr="007B768D">
              <w:t>Morphologically, Gram negative organisms may be rods, coccobacilli or diplococci.  Gram negative rods are usually easily observed.  Enteric Gram negative rods may exhibit bi-polar staining (stain darker at each end).  Coccobacilli are fine, small forms which are often stained lightly.  "Gram negative diplococci" is a term reserved for the characteristic kidney bean shape of the Neisseriaceae and Moraxella catarrhalis.  True Gram negative cocci in configurations other than kidney bean shaped diplococci are rare.</w:t>
            </w:r>
          </w:p>
        </w:tc>
      </w:tr>
      <w:tr w:rsidR="002D164B" w:rsidRPr="002D164B" w14:paraId="3BF321AD" w14:textId="77777777" w:rsidTr="007B768D">
        <w:tc>
          <w:tcPr>
            <w:tcW w:w="2250" w:type="dxa"/>
          </w:tcPr>
          <w:p w14:paraId="68088276" w14:textId="77777777" w:rsidR="002D164B" w:rsidRPr="002D164B" w:rsidRDefault="002D164B" w:rsidP="000843D3">
            <w:r w:rsidRPr="002D164B">
              <w:t>Both purple and pink staining</w:t>
            </w:r>
          </w:p>
        </w:tc>
        <w:tc>
          <w:tcPr>
            <w:tcW w:w="6210" w:type="dxa"/>
          </w:tcPr>
          <w:p w14:paraId="2981DFB5" w14:textId="149006C3" w:rsidR="002D164B" w:rsidRPr="002D164B" w:rsidRDefault="002D164B" w:rsidP="000843D3">
            <w:pPr>
              <w:pStyle w:val="TOC1"/>
              <w:rPr>
                <w:rFonts w:ascii="Calibri" w:hAnsi="Calibri"/>
                <w:sz w:val="22"/>
                <w:szCs w:val="22"/>
              </w:rPr>
            </w:pPr>
            <w:r w:rsidRPr="002D164B">
              <w:rPr>
                <w:rFonts w:ascii="Calibri" w:hAnsi="Calibri"/>
                <w:sz w:val="22"/>
                <w:szCs w:val="22"/>
              </w:rPr>
              <w:t xml:space="preserve">Considered gram variable when seen in smears of culture isolates.  This is often seen with </w:t>
            </w:r>
            <w:r w:rsidRPr="002D164B">
              <w:rPr>
                <w:rFonts w:ascii="Calibri" w:hAnsi="Calibri"/>
                <w:i/>
                <w:sz w:val="22"/>
                <w:szCs w:val="22"/>
              </w:rPr>
              <w:t>Bacillus</w:t>
            </w:r>
            <w:r w:rsidRPr="002D164B">
              <w:rPr>
                <w:rFonts w:ascii="Calibri" w:hAnsi="Calibri"/>
                <w:sz w:val="22"/>
                <w:szCs w:val="22"/>
              </w:rPr>
              <w:t xml:space="preserve">, </w:t>
            </w:r>
            <w:r w:rsidRPr="002D164B">
              <w:rPr>
                <w:rFonts w:ascii="Calibri" w:hAnsi="Calibri"/>
                <w:i/>
                <w:sz w:val="22"/>
                <w:szCs w:val="22"/>
              </w:rPr>
              <w:t>Clostridium,</w:t>
            </w:r>
            <w:r w:rsidRPr="002D164B">
              <w:rPr>
                <w:rFonts w:ascii="Calibri" w:hAnsi="Calibri"/>
                <w:sz w:val="22"/>
                <w:szCs w:val="22"/>
              </w:rPr>
              <w:t xml:space="preserve"> anaerobic cocci, </w:t>
            </w:r>
            <w:r w:rsidRPr="002D164B">
              <w:rPr>
                <w:rFonts w:ascii="Calibri" w:hAnsi="Calibri"/>
                <w:i/>
                <w:sz w:val="22"/>
                <w:szCs w:val="22"/>
              </w:rPr>
              <w:t>Moraxella and Gardnerella  vaginalis</w:t>
            </w:r>
            <w:r w:rsidRPr="002D164B">
              <w:rPr>
                <w:rFonts w:ascii="Calibri" w:hAnsi="Calibri"/>
                <w:sz w:val="22"/>
                <w:szCs w:val="22"/>
              </w:rPr>
              <w:t xml:space="preserve">. </w:t>
            </w:r>
          </w:p>
          <w:p w14:paraId="766FD960" w14:textId="796A3E46" w:rsidR="002D164B" w:rsidRPr="002D164B" w:rsidRDefault="002D164B" w:rsidP="000843D3">
            <w:r w:rsidRPr="002D164B">
              <w:rPr>
                <w:noProof/>
              </w:rPr>
              <w:drawing>
                <wp:inline distT="0" distB="0" distL="0" distR="0" wp14:anchorId="2EA23D26" wp14:editId="1C1F5771">
                  <wp:extent cx="2504440" cy="160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4440" cy="1603375"/>
                          </a:xfrm>
                          <a:prstGeom prst="rect">
                            <a:avLst/>
                          </a:prstGeom>
                          <a:noFill/>
                          <a:ln>
                            <a:noFill/>
                          </a:ln>
                        </pic:spPr>
                      </pic:pic>
                    </a:graphicData>
                  </a:graphic>
                </wp:inline>
              </w:drawing>
            </w:r>
          </w:p>
        </w:tc>
      </w:tr>
    </w:tbl>
    <w:p w14:paraId="0BB5F172" w14:textId="77777777" w:rsidR="001B1A5C" w:rsidRDefault="001B1A5C" w:rsidP="001B1A5C">
      <w:pPr>
        <w:pStyle w:val="ListParagraph"/>
        <w:spacing w:after="0" w:line="240" w:lineRule="auto"/>
        <w:rPr>
          <w:rFonts w:cstheme="minorHAnsi"/>
        </w:rPr>
      </w:pPr>
    </w:p>
    <w:p w14:paraId="3A2EB455" w14:textId="77777777" w:rsidR="0088613E" w:rsidRDefault="0088613E" w:rsidP="001B1A5C">
      <w:pPr>
        <w:pStyle w:val="ListParagraph"/>
        <w:spacing w:after="0" w:line="240" w:lineRule="auto"/>
        <w:rPr>
          <w:rFonts w:cstheme="minorHAnsi"/>
        </w:rPr>
      </w:pPr>
    </w:p>
    <w:tbl>
      <w:tblPr>
        <w:tblW w:w="84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5490"/>
      </w:tblGrid>
      <w:tr w:rsidR="002D164B" w14:paraId="7AC1633C" w14:textId="77777777" w:rsidTr="00AF3C20">
        <w:trPr>
          <w:cantSplit/>
          <w:trHeight w:val="360"/>
          <w:tblHeader/>
        </w:trPr>
        <w:tc>
          <w:tcPr>
            <w:tcW w:w="2970" w:type="dxa"/>
            <w:shd w:val="pct10" w:color="auto" w:fill="FFFFFF"/>
            <w:vAlign w:val="center"/>
          </w:tcPr>
          <w:p w14:paraId="24808BF0" w14:textId="77777777" w:rsidR="002D164B" w:rsidRDefault="002D164B" w:rsidP="000843D3">
            <w:pPr>
              <w:rPr>
                <w:b/>
                <w:bCs/>
              </w:rPr>
            </w:pPr>
            <w:r>
              <w:rPr>
                <w:b/>
                <w:bCs/>
              </w:rPr>
              <w:t>Morphology Observation</w:t>
            </w:r>
          </w:p>
        </w:tc>
        <w:tc>
          <w:tcPr>
            <w:tcW w:w="5490" w:type="dxa"/>
            <w:shd w:val="pct10" w:color="auto" w:fill="FFFFFF"/>
            <w:vAlign w:val="center"/>
          </w:tcPr>
          <w:p w14:paraId="7285314E" w14:textId="77777777" w:rsidR="002D164B" w:rsidRDefault="002D164B" w:rsidP="000843D3">
            <w:pPr>
              <w:rPr>
                <w:b/>
                <w:bCs/>
              </w:rPr>
            </w:pPr>
            <w:r>
              <w:rPr>
                <w:b/>
                <w:bCs/>
              </w:rPr>
              <w:t>Interpretation</w:t>
            </w:r>
          </w:p>
        </w:tc>
      </w:tr>
      <w:tr w:rsidR="002D164B" w14:paraId="512767FF" w14:textId="77777777" w:rsidTr="00AF3C20">
        <w:tc>
          <w:tcPr>
            <w:tcW w:w="2970" w:type="dxa"/>
          </w:tcPr>
          <w:p w14:paraId="6808F632" w14:textId="77777777" w:rsidR="002D164B" w:rsidRPr="002D164B" w:rsidRDefault="002D164B" w:rsidP="002D164B">
            <w:pPr>
              <w:rPr>
                <w:rFonts w:asciiTheme="minorHAnsi" w:hAnsiTheme="minorHAnsi"/>
              </w:rPr>
            </w:pPr>
            <w:r w:rsidRPr="002D164B">
              <w:rPr>
                <w:rFonts w:asciiTheme="minorHAnsi" w:hAnsiTheme="minorHAnsi"/>
              </w:rPr>
              <w:t>Small round or oval forms</w:t>
            </w:r>
          </w:p>
        </w:tc>
        <w:tc>
          <w:tcPr>
            <w:tcW w:w="5490" w:type="dxa"/>
          </w:tcPr>
          <w:p w14:paraId="3AD9D0AE" w14:textId="77777777" w:rsidR="002D164B" w:rsidRPr="002D164B" w:rsidRDefault="002D164B" w:rsidP="002D164B">
            <w:pPr>
              <w:rPr>
                <w:rFonts w:asciiTheme="minorHAnsi" w:hAnsiTheme="minorHAnsi"/>
              </w:rPr>
            </w:pPr>
            <w:r w:rsidRPr="002D164B">
              <w:rPr>
                <w:rFonts w:asciiTheme="minorHAnsi" w:hAnsiTheme="minorHAnsi"/>
              </w:rPr>
              <w:t>Cocci</w:t>
            </w:r>
          </w:p>
        </w:tc>
      </w:tr>
      <w:tr w:rsidR="002D164B" w14:paraId="5256D554" w14:textId="77777777" w:rsidTr="00AF3C20">
        <w:tc>
          <w:tcPr>
            <w:tcW w:w="2970" w:type="dxa"/>
          </w:tcPr>
          <w:p w14:paraId="6FCD71BC" w14:textId="7EE09266" w:rsidR="002D164B" w:rsidRPr="002D164B" w:rsidRDefault="002D164B" w:rsidP="002D164B">
            <w:pPr>
              <w:rPr>
                <w:rFonts w:asciiTheme="minorHAnsi" w:hAnsiTheme="minorHAnsi"/>
              </w:rPr>
            </w:pPr>
            <w:r w:rsidRPr="002D164B">
              <w:rPr>
                <w:rFonts w:asciiTheme="minorHAnsi" w:hAnsiTheme="minorHAnsi"/>
              </w:rPr>
              <w:t>Two Gram positive cocci elongated end-to-end</w:t>
            </w:r>
          </w:p>
          <w:p w14:paraId="379119CE" w14:textId="1B6EAB0F" w:rsidR="002D164B" w:rsidRPr="002D164B" w:rsidRDefault="002D164B" w:rsidP="002D164B">
            <w:pPr>
              <w:rPr>
                <w:rFonts w:asciiTheme="minorHAnsi" w:hAnsiTheme="minorHAnsi"/>
              </w:rPr>
            </w:pPr>
            <w:r w:rsidRPr="002D164B">
              <w:rPr>
                <w:rFonts w:asciiTheme="minorHAnsi" w:hAnsiTheme="minorHAnsi"/>
                <w:noProof/>
              </w:rPr>
              <w:drawing>
                <wp:inline distT="0" distB="0" distL="0" distR="0" wp14:anchorId="1FF51655" wp14:editId="5DB24785">
                  <wp:extent cx="640080" cy="3657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p>
        </w:tc>
        <w:tc>
          <w:tcPr>
            <w:tcW w:w="5490" w:type="dxa"/>
          </w:tcPr>
          <w:p w14:paraId="5E753A9F" w14:textId="1CD79949" w:rsidR="002D164B" w:rsidRPr="002D164B" w:rsidRDefault="007538E4" w:rsidP="007538E4">
            <w:pPr>
              <w:pStyle w:val="TOC1"/>
              <w:rPr>
                <w:rFonts w:asciiTheme="minorHAnsi" w:hAnsiTheme="minorHAnsi"/>
              </w:rPr>
            </w:pPr>
            <w:r>
              <w:rPr>
                <w:rFonts w:asciiTheme="minorHAnsi" w:hAnsiTheme="minorHAnsi"/>
                <w:sz w:val="22"/>
                <w:szCs w:val="22"/>
              </w:rPr>
              <w:t xml:space="preserve">“Gram positive  cocci in pairs”.  </w:t>
            </w:r>
            <w:r w:rsidR="002D164B" w:rsidRPr="002D164B">
              <w:rPr>
                <w:rFonts w:asciiTheme="minorHAnsi" w:hAnsiTheme="minorHAnsi"/>
                <w:sz w:val="22"/>
                <w:szCs w:val="22"/>
              </w:rPr>
              <w:t>These forms are suggestive of</w:t>
            </w:r>
            <w:r w:rsidR="002D164B" w:rsidRPr="002D164B">
              <w:rPr>
                <w:rFonts w:asciiTheme="minorHAnsi" w:hAnsiTheme="minorHAnsi"/>
                <w:i/>
                <w:sz w:val="22"/>
                <w:szCs w:val="22"/>
              </w:rPr>
              <w:t xml:space="preserve"> Streptococcus pneumoniae. </w:t>
            </w:r>
            <w:r w:rsidR="002D164B" w:rsidRPr="002D164B">
              <w:rPr>
                <w:rFonts w:asciiTheme="minorHAnsi" w:hAnsiTheme="minorHAnsi"/>
                <w:sz w:val="22"/>
                <w:szCs w:val="22"/>
              </w:rPr>
              <w:t>The most common specimen sources include respiratory and CSF.</w:t>
            </w:r>
            <w:r w:rsidR="002D164B" w:rsidRPr="002D164B">
              <w:rPr>
                <w:rFonts w:asciiTheme="minorHAnsi" w:hAnsiTheme="minorHAnsi"/>
                <w:noProof/>
              </w:rPr>
              <w:drawing>
                <wp:inline distT="0" distB="0" distL="0" distR="0" wp14:anchorId="18667600" wp14:editId="129FF06F">
                  <wp:extent cx="2296918" cy="1821694"/>
                  <wp:effectExtent l="19050" t="19050" r="2730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23" cy="1823602"/>
                          </a:xfrm>
                          <a:prstGeom prst="rect">
                            <a:avLst/>
                          </a:prstGeom>
                          <a:noFill/>
                          <a:ln w="9525" cmpd="sng">
                            <a:solidFill>
                              <a:srgbClr val="000000"/>
                            </a:solidFill>
                            <a:miter lim="800000"/>
                            <a:headEnd/>
                            <a:tailEnd/>
                          </a:ln>
                          <a:effectLst/>
                        </pic:spPr>
                      </pic:pic>
                    </a:graphicData>
                  </a:graphic>
                </wp:inline>
              </w:drawing>
            </w:r>
          </w:p>
        </w:tc>
      </w:tr>
      <w:tr w:rsidR="002D164B" w14:paraId="627C8B13" w14:textId="77777777" w:rsidTr="00AF3C20">
        <w:tc>
          <w:tcPr>
            <w:tcW w:w="2970" w:type="dxa"/>
          </w:tcPr>
          <w:p w14:paraId="6842E31C" w14:textId="77777777" w:rsidR="002D164B" w:rsidRPr="002D164B" w:rsidRDefault="002D164B" w:rsidP="002D164B">
            <w:pPr>
              <w:rPr>
                <w:rFonts w:asciiTheme="minorHAnsi" w:hAnsiTheme="minorHAnsi"/>
              </w:rPr>
            </w:pPr>
            <w:r w:rsidRPr="002D164B">
              <w:rPr>
                <w:rFonts w:asciiTheme="minorHAnsi" w:hAnsiTheme="minorHAnsi"/>
              </w:rPr>
              <w:t>Two Gram negative cocci round “kidney bean” shape</w:t>
            </w:r>
          </w:p>
          <w:p w14:paraId="690FA314" w14:textId="77777777" w:rsidR="002D164B" w:rsidRPr="002D164B" w:rsidRDefault="002D164B" w:rsidP="002D164B">
            <w:pPr>
              <w:rPr>
                <w:rFonts w:asciiTheme="minorHAnsi" w:hAnsiTheme="minorHAnsi"/>
                <w:color w:val="FF00FF"/>
              </w:rPr>
            </w:pPr>
          </w:p>
          <w:p w14:paraId="17F0246A" w14:textId="7AD09A7A" w:rsidR="002D164B" w:rsidRPr="002D164B" w:rsidRDefault="002D164B" w:rsidP="002D164B">
            <w:pPr>
              <w:rPr>
                <w:rFonts w:asciiTheme="minorHAnsi" w:hAnsiTheme="minorHAnsi"/>
              </w:rPr>
            </w:pPr>
            <w:r w:rsidRPr="002D164B">
              <w:rPr>
                <w:rFonts w:asciiTheme="minorHAnsi" w:hAnsiTheme="minorHAnsi"/>
                <w:noProof/>
              </w:rPr>
              <w:drawing>
                <wp:inline distT="0" distB="0" distL="0" distR="0" wp14:anchorId="2DC99D8A" wp14:editId="432197FD">
                  <wp:extent cx="640080" cy="3657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p>
        </w:tc>
        <w:tc>
          <w:tcPr>
            <w:tcW w:w="5490" w:type="dxa"/>
          </w:tcPr>
          <w:p w14:paraId="72B1AA6E" w14:textId="77777777" w:rsidR="002D164B" w:rsidRPr="002D164B" w:rsidRDefault="002D164B" w:rsidP="002D164B">
            <w:pPr>
              <w:pStyle w:val="TOC1"/>
              <w:rPr>
                <w:rFonts w:asciiTheme="minorHAnsi" w:hAnsiTheme="minorHAnsi"/>
                <w:sz w:val="22"/>
                <w:szCs w:val="22"/>
              </w:rPr>
            </w:pPr>
            <w:r w:rsidRPr="002D164B">
              <w:rPr>
                <w:rFonts w:asciiTheme="minorHAnsi" w:hAnsiTheme="minorHAnsi"/>
                <w:sz w:val="22"/>
                <w:szCs w:val="22"/>
              </w:rPr>
              <w:t xml:space="preserve">“Gram negative diplococci”. These forms are suggestive of  </w:t>
            </w:r>
            <w:r w:rsidRPr="002D164B">
              <w:rPr>
                <w:rFonts w:asciiTheme="minorHAnsi" w:hAnsiTheme="minorHAnsi"/>
                <w:i/>
                <w:sz w:val="22"/>
                <w:szCs w:val="22"/>
              </w:rPr>
              <w:t>Neisseria</w:t>
            </w:r>
            <w:r w:rsidRPr="002D164B">
              <w:rPr>
                <w:rFonts w:asciiTheme="minorHAnsi" w:hAnsiTheme="minorHAnsi"/>
                <w:sz w:val="22"/>
                <w:szCs w:val="22"/>
              </w:rPr>
              <w:t xml:space="preserve"> spp or </w:t>
            </w:r>
            <w:r w:rsidRPr="002D164B">
              <w:rPr>
                <w:rFonts w:asciiTheme="minorHAnsi" w:hAnsiTheme="minorHAnsi"/>
                <w:i/>
                <w:sz w:val="22"/>
                <w:szCs w:val="22"/>
              </w:rPr>
              <w:t>Moraxella</w:t>
            </w:r>
            <w:r w:rsidRPr="002D164B">
              <w:rPr>
                <w:rFonts w:asciiTheme="minorHAnsi" w:hAnsiTheme="minorHAnsi"/>
                <w:sz w:val="22"/>
                <w:szCs w:val="22"/>
              </w:rPr>
              <w:t xml:space="preserve"> spp.</w:t>
            </w:r>
          </w:p>
          <w:p w14:paraId="24E43972" w14:textId="07BE03B2" w:rsidR="002D164B" w:rsidRPr="002D164B" w:rsidRDefault="002D164B" w:rsidP="002D164B">
            <w:pPr>
              <w:ind w:left="1440"/>
              <w:rPr>
                <w:rFonts w:asciiTheme="minorHAnsi" w:hAnsiTheme="minorHAnsi"/>
              </w:rPr>
            </w:pPr>
            <w:r w:rsidRPr="002D164B">
              <w:rPr>
                <w:rFonts w:asciiTheme="minorHAnsi" w:hAnsiTheme="minorHAnsi"/>
                <w:noProof/>
              </w:rPr>
              <w:drawing>
                <wp:inline distT="0" distB="0" distL="0" distR="0" wp14:anchorId="2AAD922C" wp14:editId="04F6B658">
                  <wp:extent cx="914400" cy="822960"/>
                  <wp:effectExtent l="19050" t="19050" r="1905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w="9525" cmpd="sng">
                            <a:solidFill>
                              <a:srgbClr val="000000"/>
                            </a:solidFill>
                            <a:miter lim="800000"/>
                            <a:headEnd/>
                            <a:tailEnd/>
                          </a:ln>
                          <a:effectLst/>
                        </pic:spPr>
                      </pic:pic>
                    </a:graphicData>
                  </a:graphic>
                </wp:inline>
              </w:drawing>
            </w:r>
          </w:p>
        </w:tc>
      </w:tr>
      <w:tr w:rsidR="002D164B" w14:paraId="3255F09E" w14:textId="77777777" w:rsidTr="00AF3C20">
        <w:tc>
          <w:tcPr>
            <w:tcW w:w="2970" w:type="dxa"/>
          </w:tcPr>
          <w:p w14:paraId="5EF04EBD" w14:textId="77777777" w:rsidR="002D164B" w:rsidRPr="002D164B" w:rsidRDefault="002D164B" w:rsidP="002D164B">
            <w:pPr>
              <w:rPr>
                <w:rFonts w:asciiTheme="minorHAnsi" w:hAnsiTheme="minorHAnsi"/>
              </w:rPr>
            </w:pPr>
            <w:r w:rsidRPr="002D164B">
              <w:rPr>
                <w:rFonts w:asciiTheme="minorHAnsi" w:hAnsiTheme="minorHAnsi"/>
              </w:rPr>
              <w:t>Rod shape</w:t>
            </w:r>
          </w:p>
          <w:p w14:paraId="440985A5" w14:textId="20B99EFC" w:rsidR="002D164B" w:rsidRPr="002D164B" w:rsidRDefault="002D164B" w:rsidP="002D164B">
            <w:pPr>
              <w:rPr>
                <w:rFonts w:asciiTheme="minorHAnsi" w:hAnsiTheme="minorHAnsi"/>
              </w:rPr>
            </w:pPr>
            <w:r w:rsidRPr="002D164B">
              <w:rPr>
                <w:rFonts w:asciiTheme="minorHAnsi" w:hAnsiTheme="minorHAnsi"/>
                <w:noProof/>
              </w:rPr>
              <w:drawing>
                <wp:inline distT="0" distB="0" distL="0" distR="0" wp14:anchorId="5FCD700F" wp14:editId="347251D1">
                  <wp:extent cx="822960" cy="640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640080"/>
                          </a:xfrm>
                          <a:prstGeom prst="rect">
                            <a:avLst/>
                          </a:prstGeom>
                          <a:noFill/>
                          <a:ln>
                            <a:noFill/>
                          </a:ln>
                        </pic:spPr>
                      </pic:pic>
                    </a:graphicData>
                  </a:graphic>
                </wp:inline>
              </w:drawing>
            </w:r>
          </w:p>
        </w:tc>
        <w:tc>
          <w:tcPr>
            <w:tcW w:w="5490" w:type="dxa"/>
          </w:tcPr>
          <w:p w14:paraId="3C58F4BE" w14:textId="77777777" w:rsidR="002D164B" w:rsidRPr="002D164B" w:rsidRDefault="002D164B" w:rsidP="002D164B">
            <w:pPr>
              <w:pStyle w:val="TOC1"/>
              <w:rPr>
                <w:rFonts w:asciiTheme="minorHAnsi" w:hAnsiTheme="minorHAnsi"/>
                <w:sz w:val="22"/>
                <w:szCs w:val="22"/>
              </w:rPr>
            </w:pPr>
            <w:r w:rsidRPr="002D164B">
              <w:rPr>
                <w:rFonts w:asciiTheme="minorHAnsi" w:hAnsiTheme="minorHAnsi"/>
                <w:sz w:val="22"/>
                <w:szCs w:val="22"/>
              </w:rPr>
              <w:t>Rods or Bacilli</w:t>
            </w:r>
          </w:p>
          <w:p w14:paraId="3BB1E2C8" w14:textId="169CD33E" w:rsidR="002D164B" w:rsidRPr="002D164B" w:rsidRDefault="002D164B" w:rsidP="002D164B">
            <w:pPr>
              <w:rPr>
                <w:rFonts w:asciiTheme="minorHAnsi" w:hAnsiTheme="minorHAnsi"/>
              </w:rPr>
            </w:pPr>
            <w:r w:rsidRPr="002D164B">
              <w:rPr>
                <w:rFonts w:asciiTheme="minorHAnsi" w:hAnsiTheme="minorHAnsi"/>
                <w:noProof/>
              </w:rPr>
              <w:drawing>
                <wp:inline distT="0" distB="0" distL="0" distR="0" wp14:anchorId="6750D3A0" wp14:editId="6A21328A">
                  <wp:extent cx="2743200" cy="1097280"/>
                  <wp:effectExtent l="19050" t="19050" r="1905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097280"/>
                          </a:xfrm>
                          <a:prstGeom prst="rect">
                            <a:avLst/>
                          </a:prstGeom>
                          <a:noFill/>
                          <a:ln w="9525" cmpd="sng">
                            <a:solidFill>
                              <a:srgbClr val="000000"/>
                            </a:solidFill>
                            <a:miter lim="800000"/>
                            <a:headEnd/>
                            <a:tailEnd/>
                          </a:ln>
                          <a:effectLst/>
                        </pic:spPr>
                      </pic:pic>
                    </a:graphicData>
                  </a:graphic>
                </wp:inline>
              </w:drawing>
            </w:r>
          </w:p>
        </w:tc>
      </w:tr>
      <w:tr w:rsidR="002D164B" w:rsidRPr="008B59F0" w14:paraId="1BDF8A70" w14:textId="77777777" w:rsidTr="00AF3C20">
        <w:tc>
          <w:tcPr>
            <w:tcW w:w="2970" w:type="dxa"/>
          </w:tcPr>
          <w:p w14:paraId="25FCAEB3" w14:textId="17996FA2" w:rsidR="002D164B" w:rsidRPr="002D164B" w:rsidRDefault="0099518F" w:rsidP="002D164B">
            <w:pPr>
              <w:rPr>
                <w:rFonts w:asciiTheme="minorHAnsi" w:hAnsiTheme="minorHAnsi"/>
              </w:rPr>
            </w:pPr>
            <w:r w:rsidRPr="002D164B">
              <w:rPr>
                <w:rFonts w:asciiTheme="minorHAnsi" w:hAnsiTheme="minorHAnsi"/>
              </w:rPr>
              <w:t>Gram negative coccobacilli</w:t>
            </w:r>
            <w:r w:rsidR="002D164B" w:rsidRPr="002D164B">
              <w:rPr>
                <w:rFonts w:asciiTheme="minorHAnsi" w:hAnsiTheme="minorHAnsi"/>
              </w:rPr>
              <w:t>, difficult to determine if they are rods or cocci (may be pleomorphic)</w:t>
            </w:r>
          </w:p>
        </w:tc>
        <w:tc>
          <w:tcPr>
            <w:tcW w:w="5490" w:type="dxa"/>
          </w:tcPr>
          <w:p w14:paraId="69C6BF93" w14:textId="745C6826" w:rsidR="002D164B" w:rsidRPr="002D164B" w:rsidRDefault="002D164B" w:rsidP="002D164B">
            <w:pPr>
              <w:pStyle w:val="TOC1"/>
              <w:rPr>
                <w:rFonts w:asciiTheme="minorHAnsi" w:hAnsiTheme="minorHAnsi"/>
                <w:sz w:val="22"/>
                <w:szCs w:val="22"/>
              </w:rPr>
            </w:pPr>
            <w:r w:rsidRPr="002D164B">
              <w:rPr>
                <w:rFonts w:asciiTheme="minorHAnsi" w:hAnsiTheme="minorHAnsi"/>
                <w:sz w:val="22"/>
                <w:szCs w:val="22"/>
              </w:rPr>
              <w:t>These forms are suggestive of Haemophilus species when seen in respiratory specimens</w:t>
            </w:r>
          </w:p>
          <w:p w14:paraId="28A2F276" w14:textId="77777777" w:rsidR="002D164B" w:rsidRDefault="002D164B" w:rsidP="002D164B">
            <w:pPr>
              <w:rPr>
                <w:rFonts w:asciiTheme="minorHAnsi" w:hAnsiTheme="minorHAnsi"/>
              </w:rPr>
            </w:pPr>
            <w:r w:rsidRPr="002D164B">
              <w:rPr>
                <w:rFonts w:asciiTheme="minorHAnsi" w:hAnsiTheme="minorHAnsi"/>
                <w:noProof/>
              </w:rPr>
              <w:drawing>
                <wp:inline distT="0" distB="0" distL="0" distR="0" wp14:anchorId="22D39BB6" wp14:editId="546D23D0">
                  <wp:extent cx="2743200" cy="1554480"/>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554480"/>
                          </a:xfrm>
                          <a:prstGeom prst="rect">
                            <a:avLst/>
                          </a:prstGeom>
                          <a:noFill/>
                          <a:ln w="9525" cmpd="sng">
                            <a:solidFill>
                              <a:srgbClr val="000000"/>
                            </a:solidFill>
                            <a:miter lim="800000"/>
                            <a:headEnd/>
                            <a:tailEnd/>
                          </a:ln>
                          <a:effectLst/>
                        </pic:spPr>
                      </pic:pic>
                    </a:graphicData>
                  </a:graphic>
                </wp:inline>
              </w:drawing>
            </w:r>
          </w:p>
          <w:p w14:paraId="6E8FC0AC" w14:textId="58E68223" w:rsidR="00244A91" w:rsidRPr="002D164B" w:rsidRDefault="00244A91" w:rsidP="002D164B">
            <w:pPr>
              <w:rPr>
                <w:rFonts w:asciiTheme="minorHAnsi" w:hAnsiTheme="minorHAnsi"/>
              </w:rPr>
            </w:pPr>
            <w:r>
              <w:object w:dxaOrig="4560" w:dyaOrig="3405" w14:anchorId="47A67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70.25pt" o:ole="">
                  <v:imagedata r:id="rId24" o:title=""/>
                </v:shape>
                <o:OLEObject Type="Embed" ProgID="PBrush" ShapeID="_x0000_i1025" DrawAspect="Content" ObjectID="_1502886822" r:id="rId25"/>
              </w:object>
            </w:r>
          </w:p>
        </w:tc>
      </w:tr>
      <w:tr w:rsidR="00244A91" w:rsidRPr="008B59F0" w14:paraId="1DC58EFC" w14:textId="77777777" w:rsidTr="00AF3C20">
        <w:tc>
          <w:tcPr>
            <w:tcW w:w="2970" w:type="dxa"/>
          </w:tcPr>
          <w:p w14:paraId="0A4264E4" w14:textId="3F0B1EA2" w:rsidR="00244A91" w:rsidRDefault="00244A91" w:rsidP="002D164B">
            <w:pPr>
              <w:rPr>
                <w:rFonts w:asciiTheme="minorHAnsi" w:hAnsiTheme="minorHAnsi"/>
              </w:rPr>
            </w:pPr>
            <w:r>
              <w:rPr>
                <w:rFonts w:asciiTheme="minorHAnsi" w:hAnsiTheme="minorHAnsi"/>
              </w:rPr>
              <w:t>Yeasts or Pseudohyphae</w:t>
            </w:r>
          </w:p>
        </w:tc>
        <w:tc>
          <w:tcPr>
            <w:tcW w:w="5490" w:type="dxa"/>
          </w:tcPr>
          <w:p w14:paraId="3C396A60" w14:textId="5D7933D0" w:rsidR="00244A91" w:rsidRDefault="0099518F" w:rsidP="002D164B">
            <w:pPr>
              <w:pStyle w:val="outline"/>
              <w:tabs>
                <w:tab w:val="clear" w:pos="1440"/>
              </w:tabs>
              <w:ind w:right="0"/>
              <w:rPr>
                <w:rFonts w:asciiTheme="minorHAnsi" w:hAnsiTheme="minorHAnsi"/>
                <w:sz w:val="22"/>
                <w:szCs w:val="22"/>
              </w:rPr>
            </w:pPr>
            <w:r>
              <w:rPr>
                <w:rFonts w:asciiTheme="minorHAnsi" w:hAnsiTheme="minorHAnsi"/>
                <w:sz w:val="22"/>
                <w:szCs w:val="22"/>
              </w:rPr>
              <w:t>Yeasts or pseudohyphae are usually stained gram positively.  Some may have thick cell wall layer that can be difficult for crystal violet stain to penetrate.  Therefore, some may be stained as gram variable or gram negative.  Yeast cells can clump together like Gram positive cocci.  However, yeast cells are la</w:t>
            </w:r>
            <w:r w:rsidR="007538E4">
              <w:rPr>
                <w:rFonts w:asciiTheme="minorHAnsi" w:hAnsiTheme="minorHAnsi"/>
                <w:sz w:val="22"/>
                <w:szCs w:val="22"/>
              </w:rPr>
              <w:t>rger</w:t>
            </w:r>
            <w:r w:rsidR="008A290A">
              <w:rPr>
                <w:rFonts w:asciiTheme="minorHAnsi" w:hAnsiTheme="minorHAnsi"/>
                <w:sz w:val="22"/>
                <w:szCs w:val="22"/>
              </w:rPr>
              <w:t xml:space="preserve"> </w:t>
            </w:r>
            <w:r w:rsidR="007538E4">
              <w:rPr>
                <w:rFonts w:asciiTheme="minorHAnsi" w:hAnsiTheme="minorHAnsi"/>
                <w:sz w:val="22"/>
                <w:szCs w:val="22"/>
              </w:rPr>
              <w:t xml:space="preserve">than Gram positive cocci.  </w:t>
            </w:r>
            <w:r w:rsidR="008A290A">
              <w:rPr>
                <w:rFonts w:asciiTheme="minorHAnsi" w:hAnsiTheme="minorHAnsi"/>
                <w:sz w:val="22"/>
                <w:szCs w:val="22"/>
              </w:rPr>
              <w:t>U</w:t>
            </w:r>
            <w:r>
              <w:rPr>
                <w:rFonts w:asciiTheme="minorHAnsi" w:hAnsiTheme="minorHAnsi"/>
                <w:sz w:val="22"/>
                <w:szCs w:val="22"/>
              </w:rPr>
              <w:t>sually, it is not hard to find budding yeast off a yeast cell.</w:t>
            </w:r>
          </w:p>
          <w:p w14:paraId="43539835" w14:textId="77777777" w:rsidR="0099518F" w:rsidRDefault="0099518F" w:rsidP="002D164B">
            <w:pPr>
              <w:pStyle w:val="outline"/>
              <w:tabs>
                <w:tab w:val="clear" w:pos="1440"/>
              </w:tabs>
              <w:ind w:right="0"/>
              <w:rPr>
                <w:rFonts w:asciiTheme="minorHAnsi" w:hAnsiTheme="minorHAnsi"/>
                <w:sz w:val="22"/>
                <w:szCs w:val="22"/>
              </w:rPr>
            </w:pPr>
          </w:p>
          <w:p w14:paraId="79030FFB" w14:textId="77777777" w:rsidR="0099518F" w:rsidRDefault="0099518F" w:rsidP="002D164B">
            <w:pPr>
              <w:pStyle w:val="outline"/>
              <w:tabs>
                <w:tab w:val="clear" w:pos="1440"/>
              </w:tabs>
              <w:ind w:right="0"/>
              <w:rPr>
                <w:rFonts w:asciiTheme="minorHAnsi" w:hAnsiTheme="minorHAnsi"/>
                <w:sz w:val="22"/>
                <w:szCs w:val="22"/>
              </w:rPr>
            </w:pPr>
          </w:p>
          <w:p w14:paraId="30253095" w14:textId="7E626A5F" w:rsidR="0099518F" w:rsidRPr="007B768D" w:rsidRDefault="0099518F" w:rsidP="002D164B">
            <w:pPr>
              <w:pStyle w:val="outline"/>
              <w:tabs>
                <w:tab w:val="clear" w:pos="1440"/>
              </w:tabs>
              <w:ind w:right="0"/>
              <w:rPr>
                <w:rFonts w:asciiTheme="minorHAnsi" w:hAnsiTheme="minorHAnsi"/>
                <w:sz w:val="22"/>
                <w:szCs w:val="22"/>
              </w:rPr>
            </w:pPr>
            <w:r>
              <w:object w:dxaOrig="6495" w:dyaOrig="4920" w14:anchorId="69F4B779">
                <v:shape id="_x0000_i1026" type="#_x0000_t75" style="width:219pt;height:165.75pt" o:ole="">
                  <v:imagedata r:id="rId26" o:title=""/>
                </v:shape>
                <o:OLEObject Type="Embed" ProgID="PBrush" ShapeID="_x0000_i1026" DrawAspect="Content" ObjectID="_1502886823" r:id="rId27"/>
              </w:object>
            </w:r>
          </w:p>
        </w:tc>
      </w:tr>
      <w:tr w:rsidR="007B768D" w:rsidRPr="008B59F0" w14:paraId="26E814F3" w14:textId="77777777" w:rsidTr="00AF3C20">
        <w:tc>
          <w:tcPr>
            <w:tcW w:w="2970" w:type="dxa"/>
          </w:tcPr>
          <w:p w14:paraId="571C5F99" w14:textId="01B2CC48" w:rsidR="007B768D" w:rsidRDefault="007B768D" w:rsidP="002D164B">
            <w:pPr>
              <w:rPr>
                <w:rFonts w:asciiTheme="minorHAnsi" w:hAnsiTheme="minorHAnsi"/>
              </w:rPr>
            </w:pPr>
            <w:r>
              <w:rPr>
                <w:rFonts w:asciiTheme="minorHAnsi" w:hAnsiTheme="minorHAnsi"/>
              </w:rPr>
              <w:t>Epithelial cells (Epis), a.k.a. Squamous Epithelial cells</w:t>
            </w:r>
          </w:p>
          <w:p w14:paraId="6BC65030" w14:textId="768C56DB" w:rsidR="007B768D" w:rsidRPr="002D164B" w:rsidRDefault="007B768D" w:rsidP="002D164B">
            <w:pPr>
              <w:rPr>
                <w:rFonts w:asciiTheme="minorHAnsi" w:hAnsiTheme="minorHAnsi"/>
              </w:rPr>
            </w:pPr>
            <w:r>
              <w:rPr>
                <w:rFonts w:asciiTheme="minorHAnsi" w:hAnsiTheme="minorHAnsi"/>
              </w:rPr>
              <w:t>(Low Power Field)</w:t>
            </w:r>
          </w:p>
        </w:tc>
        <w:tc>
          <w:tcPr>
            <w:tcW w:w="5490" w:type="dxa"/>
          </w:tcPr>
          <w:p w14:paraId="1BD386B3" w14:textId="5CA619B7" w:rsidR="007B768D" w:rsidRDefault="007B768D" w:rsidP="002D164B">
            <w:pPr>
              <w:pStyle w:val="outline"/>
              <w:tabs>
                <w:tab w:val="clear" w:pos="1440"/>
              </w:tabs>
              <w:ind w:right="0"/>
              <w:rPr>
                <w:rFonts w:asciiTheme="minorHAnsi" w:hAnsiTheme="minorHAnsi"/>
                <w:sz w:val="22"/>
                <w:szCs w:val="22"/>
              </w:rPr>
            </w:pPr>
            <w:r w:rsidRPr="007B768D">
              <w:rPr>
                <w:rFonts w:asciiTheme="minorHAnsi" w:hAnsiTheme="minorHAnsi"/>
                <w:sz w:val="22"/>
                <w:szCs w:val="22"/>
              </w:rPr>
              <w:t xml:space="preserve">Epithelial cells are large with a darker pink central nucleus.  </w:t>
            </w:r>
            <w:r>
              <w:rPr>
                <w:rFonts w:asciiTheme="minorHAnsi" w:hAnsiTheme="minorHAnsi"/>
                <w:sz w:val="22"/>
                <w:szCs w:val="22"/>
              </w:rPr>
              <w:t>The presence of Epis usually indicate</w:t>
            </w:r>
            <w:r w:rsidR="007538E4">
              <w:rPr>
                <w:rFonts w:asciiTheme="minorHAnsi" w:hAnsiTheme="minorHAnsi"/>
                <w:sz w:val="22"/>
                <w:szCs w:val="22"/>
              </w:rPr>
              <w:t>s</w:t>
            </w:r>
            <w:r>
              <w:rPr>
                <w:rFonts w:asciiTheme="minorHAnsi" w:hAnsiTheme="minorHAnsi"/>
                <w:sz w:val="22"/>
                <w:szCs w:val="22"/>
              </w:rPr>
              <w:t xml:space="preserve"> skin or oral contamination to the sample.</w:t>
            </w:r>
          </w:p>
          <w:p w14:paraId="31FF36DA" w14:textId="39DC23E3" w:rsidR="007B768D" w:rsidRPr="002D164B" w:rsidRDefault="007B768D" w:rsidP="002D164B">
            <w:pPr>
              <w:pStyle w:val="outline"/>
              <w:tabs>
                <w:tab w:val="clear" w:pos="1440"/>
              </w:tabs>
              <w:ind w:right="0"/>
              <w:rPr>
                <w:rFonts w:asciiTheme="minorHAnsi" w:hAnsiTheme="minorHAnsi"/>
                <w:sz w:val="22"/>
                <w:szCs w:val="22"/>
              </w:rPr>
            </w:pPr>
            <w:r>
              <w:object w:dxaOrig="9825" w:dyaOrig="7245" w14:anchorId="11A86569">
                <v:shape id="_x0000_i1027" type="#_x0000_t75" style="width:227.25pt;height:143.25pt" o:ole="">
                  <v:imagedata r:id="rId28" o:title=""/>
                </v:shape>
                <o:OLEObject Type="Embed" ProgID="PBrush" ShapeID="_x0000_i1027" DrawAspect="Content" ObjectID="_1502886824" r:id="rId29"/>
              </w:object>
            </w:r>
          </w:p>
        </w:tc>
      </w:tr>
      <w:tr w:rsidR="002D164B" w:rsidRPr="008B59F0" w14:paraId="386ECEA2" w14:textId="77777777" w:rsidTr="00AF3C20">
        <w:tc>
          <w:tcPr>
            <w:tcW w:w="2970" w:type="dxa"/>
          </w:tcPr>
          <w:p w14:paraId="69CE9937" w14:textId="1CE34D62" w:rsidR="002D164B" w:rsidRPr="002D164B" w:rsidRDefault="002D164B" w:rsidP="002D164B">
            <w:pPr>
              <w:rPr>
                <w:rFonts w:asciiTheme="minorHAnsi" w:hAnsiTheme="minorHAnsi"/>
              </w:rPr>
            </w:pPr>
            <w:r w:rsidRPr="002D164B">
              <w:rPr>
                <w:rFonts w:asciiTheme="minorHAnsi" w:hAnsiTheme="minorHAnsi"/>
              </w:rPr>
              <w:t>Columnar Epithelial Cells</w:t>
            </w:r>
          </w:p>
          <w:p w14:paraId="35D8CB77" w14:textId="77777777" w:rsidR="002D164B" w:rsidRPr="002D164B" w:rsidRDefault="002D164B" w:rsidP="002D164B">
            <w:pPr>
              <w:rPr>
                <w:rFonts w:asciiTheme="minorHAnsi" w:hAnsiTheme="minorHAnsi"/>
              </w:rPr>
            </w:pPr>
            <w:r w:rsidRPr="002D164B">
              <w:rPr>
                <w:rFonts w:asciiTheme="minorHAnsi" w:hAnsiTheme="minorHAnsi"/>
              </w:rPr>
              <w:t>(Low Power Field)</w:t>
            </w:r>
          </w:p>
        </w:tc>
        <w:tc>
          <w:tcPr>
            <w:tcW w:w="5490" w:type="dxa"/>
          </w:tcPr>
          <w:p w14:paraId="59027111" w14:textId="77777777" w:rsidR="002D164B" w:rsidRPr="002D164B" w:rsidRDefault="002D164B" w:rsidP="002D164B">
            <w:pPr>
              <w:pStyle w:val="outline"/>
              <w:tabs>
                <w:tab w:val="clear" w:pos="1440"/>
              </w:tabs>
              <w:ind w:right="0"/>
              <w:rPr>
                <w:rFonts w:asciiTheme="minorHAnsi" w:hAnsiTheme="minorHAnsi"/>
                <w:sz w:val="22"/>
                <w:szCs w:val="22"/>
              </w:rPr>
            </w:pPr>
            <w:r w:rsidRPr="002D164B">
              <w:rPr>
                <w:rFonts w:asciiTheme="minorHAnsi" w:hAnsiTheme="minorHAnsi"/>
                <w:sz w:val="22"/>
                <w:szCs w:val="22"/>
              </w:rPr>
              <w:t>Ciliated columnar epithelial cells line the bronchi. When present on a Gram stain they indicate that the specimen contains lower respiratory tract secretions.</w:t>
            </w:r>
          </w:p>
          <w:p w14:paraId="4DB8750A" w14:textId="6B5B9DAF" w:rsidR="002D164B" w:rsidRPr="002D164B" w:rsidRDefault="002D164B" w:rsidP="002D164B">
            <w:pPr>
              <w:pStyle w:val="outline"/>
              <w:tabs>
                <w:tab w:val="clear" w:pos="1440"/>
              </w:tabs>
              <w:ind w:left="965" w:right="0"/>
              <w:rPr>
                <w:rFonts w:asciiTheme="minorHAnsi" w:hAnsiTheme="minorHAnsi"/>
                <w:sz w:val="22"/>
                <w:szCs w:val="22"/>
              </w:rPr>
            </w:pPr>
            <w:r w:rsidRPr="002D164B">
              <w:rPr>
                <w:rFonts w:asciiTheme="minorHAnsi" w:hAnsiTheme="minorHAnsi"/>
                <w:noProof/>
                <w:sz w:val="22"/>
                <w:szCs w:val="22"/>
              </w:rPr>
              <w:drawing>
                <wp:inline distT="0" distB="0" distL="0" distR="0" wp14:anchorId="2B094EE3" wp14:editId="26000F67">
                  <wp:extent cx="1280160" cy="822960"/>
                  <wp:effectExtent l="19050" t="19050" r="1524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0160" cy="822960"/>
                          </a:xfrm>
                          <a:prstGeom prst="rect">
                            <a:avLst/>
                          </a:prstGeom>
                          <a:noFill/>
                          <a:ln w="9525" cmpd="sng">
                            <a:solidFill>
                              <a:srgbClr val="000000"/>
                            </a:solidFill>
                            <a:miter lim="800000"/>
                            <a:headEnd/>
                            <a:tailEnd/>
                          </a:ln>
                          <a:effectLst/>
                        </pic:spPr>
                      </pic:pic>
                    </a:graphicData>
                  </a:graphic>
                </wp:inline>
              </w:drawing>
            </w:r>
          </w:p>
        </w:tc>
      </w:tr>
      <w:tr w:rsidR="002D164B" w:rsidRPr="008B59F0" w14:paraId="0C8DC7CF" w14:textId="77777777" w:rsidTr="00AF3C20">
        <w:tc>
          <w:tcPr>
            <w:tcW w:w="2970" w:type="dxa"/>
          </w:tcPr>
          <w:p w14:paraId="0DF9FA11" w14:textId="77777777" w:rsidR="002D164B" w:rsidRPr="002D164B" w:rsidRDefault="002D164B" w:rsidP="002D164B">
            <w:pPr>
              <w:rPr>
                <w:rFonts w:asciiTheme="minorHAnsi" w:hAnsiTheme="minorHAnsi"/>
              </w:rPr>
            </w:pPr>
            <w:r w:rsidRPr="002D164B">
              <w:rPr>
                <w:rFonts w:asciiTheme="minorHAnsi" w:hAnsiTheme="minorHAnsi"/>
              </w:rPr>
              <w:t>Clue cells</w:t>
            </w:r>
          </w:p>
          <w:p w14:paraId="49FB1027" w14:textId="77777777" w:rsidR="002D164B" w:rsidRPr="002D164B" w:rsidRDefault="002D164B" w:rsidP="002D164B">
            <w:pPr>
              <w:rPr>
                <w:rFonts w:asciiTheme="minorHAnsi" w:hAnsiTheme="minorHAnsi"/>
              </w:rPr>
            </w:pPr>
            <w:r w:rsidRPr="002D164B">
              <w:rPr>
                <w:rFonts w:asciiTheme="minorHAnsi" w:hAnsiTheme="minorHAnsi"/>
              </w:rPr>
              <w:t>(Low Power Field)</w:t>
            </w:r>
          </w:p>
        </w:tc>
        <w:tc>
          <w:tcPr>
            <w:tcW w:w="5490" w:type="dxa"/>
          </w:tcPr>
          <w:p w14:paraId="3FA787ED" w14:textId="77777777" w:rsidR="002D164B" w:rsidRPr="002D164B" w:rsidRDefault="002D164B" w:rsidP="002D164B">
            <w:pPr>
              <w:pStyle w:val="outline"/>
              <w:tabs>
                <w:tab w:val="clear" w:pos="1440"/>
              </w:tabs>
              <w:ind w:right="0"/>
              <w:rPr>
                <w:rFonts w:asciiTheme="minorHAnsi" w:hAnsiTheme="minorHAnsi"/>
                <w:sz w:val="22"/>
                <w:szCs w:val="22"/>
              </w:rPr>
            </w:pPr>
            <w:r w:rsidRPr="002D164B">
              <w:rPr>
                <w:rFonts w:asciiTheme="minorHAnsi" w:hAnsiTheme="minorHAnsi"/>
                <w:sz w:val="22"/>
                <w:szCs w:val="22"/>
              </w:rPr>
              <w:t>Clue cells are epithelial cells completely covered by tiny, gram variable bacilli and coccobacilli, suggestive of bacterial vaginosis.</w:t>
            </w:r>
          </w:p>
          <w:p w14:paraId="19166E2F" w14:textId="47A05721" w:rsidR="002D164B" w:rsidRPr="002D164B" w:rsidRDefault="002D164B" w:rsidP="002D164B">
            <w:pPr>
              <w:pStyle w:val="outline"/>
              <w:tabs>
                <w:tab w:val="clear" w:pos="1440"/>
              </w:tabs>
              <w:ind w:right="0"/>
              <w:rPr>
                <w:rFonts w:asciiTheme="minorHAnsi" w:hAnsiTheme="minorHAnsi"/>
                <w:sz w:val="22"/>
                <w:szCs w:val="22"/>
              </w:rPr>
            </w:pPr>
            <w:r w:rsidRPr="002D164B">
              <w:rPr>
                <w:rFonts w:asciiTheme="minorHAnsi" w:hAnsiTheme="minorHAnsi"/>
                <w:sz w:val="22"/>
                <w:szCs w:val="22"/>
              </w:rPr>
              <w:t xml:space="preserve">        </w:t>
            </w:r>
            <w:r w:rsidRPr="002D164B">
              <w:rPr>
                <w:rFonts w:asciiTheme="minorHAnsi" w:hAnsiTheme="minorHAnsi"/>
                <w:noProof/>
                <w:sz w:val="22"/>
                <w:szCs w:val="22"/>
              </w:rPr>
              <w:drawing>
                <wp:inline distT="0" distB="0" distL="0" distR="0" wp14:anchorId="1F243608" wp14:editId="19CC247C">
                  <wp:extent cx="1828800" cy="1280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280160"/>
                          </a:xfrm>
                          <a:prstGeom prst="rect">
                            <a:avLst/>
                          </a:prstGeom>
                          <a:noFill/>
                          <a:ln>
                            <a:noFill/>
                          </a:ln>
                        </pic:spPr>
                      </pic:pic>
                    </a:graphicData>
                  </a:graphic>
                </wp:inline>
              </w:drawing>
            </w:r>
          </w:p>
        </w:tc>
      </w:tr>
      <w:tr w:rsidR="002D164B" w:rsidRPr="008B59F0" w14:paraId="40A5B25E" w14:textId="77777777" w:rsidTr="00AF3C20">
        <w:tc>
          <w:tcPr>
            <w:tcW w:w="2970" w:type="dxa"/>
          </w:tcPr>
          <w:p w14:paraId="363715A9" w14:textId="77777777" w:rsidR="002D164B" w:rsidRPr="002D164B" w:rsidRDefault="002D164B" w:rsidP="002D164B">
            <w:pPr>
              <w:rPr>
                <w:rFonts w:asciiTheme="minorHAnsi" w:hAnsiTheme="minorHAnsi"/>
              </w:rPr>
            </w:pPr>
            <w:r w:rsidRPr="002D164B">
              <w:rPr>
                <w:rFonts w:asciiTheme="minorHAnsi" w:hAnsiTheme="minorHAnsi"/>
              </w:rPr>
              <w:t>Bacterial Vaginosis</w:t>
            </w:r>
          </w:p>
          <w:p w14:paraId="7A46B67A" w14:textId="77777777" w:rsidR="002D164B" w:rsidRPr="002D164B" w:rsidRDefault="002D164B" w:rsidP="002D164B">
            <w:pPr>
              <w:rPr>
                <w:rFonts w:asciiTheme="minorHAnsi" w:hAnsiTheme="minorHAnsi"/>
              </w:rPr>
            </w:pPr>
            <w:r w:rsidRPr="002D164B">
              <w:rPr>
                <w:rFonts w:asciiTheme="minorHAnsi" w:hAnsiTheme="minorHAnsi"/>
              </w:rPr>
              <w:t>(Low Power Field)</w:t>
            </w:r>
          </w:p>
        </w:tc>
        <w:tc>
          <w:tcPr>
            <w:tcW w:w="5490" w:type="dxa"/>
          </w:tcPr>
          <w:p w14:paraId="05D36E78" w14:textId="77777777" w:rsidR="002D164B" w:rsidRPr="002D164B" w:rsidRDefault="002D164B" w:rsidP="002D164B">
            <w:pPr>
              <w:pStyle w:val="TOC1"/>
              <w:rPr>
                <w:rFonts w:asciiTheme="minorHAnsi" w:hAnsiTheme="minorHAnsi"/>
                <w:sz w:val="22"/>
                <w:szCs w:val="22"/>
              </w:rPr>
            </w:pPr>
            <w:r w:rsidRPr="002D164B">
              <w:rPr>
                <w:rFonts w:asciiTheme="minorHAnsi" w:hAnsiTheme="minorHAnsi"/>
                <w:sz w:val="22"/>
                <w:szCs w:val="22"/>
              </w:rPr>
              <w:t xml:space="preserve">A large clue cell with edges covered by bacteria is visible to the right of the slide. The </w:t>
            </w:r>
            <w:r w:rsidRPr="002D164B">
              <w:rPr>
                <w:rFonts w:asciiTheme="minorHAnsi" w:hAnsiTheme="minorHAnsi"/>
                <w:i/>
                <w:sz w:val="22"/>
                <w:szCs w:val="22"/>
              </w:rPr>
              <w:t xml:space="preserve">Lactobacillus </w:t>
            </w:r>
            <w:r w:rsidRPr="002D164B">
              <w:rPr>
                <w:rFonts w:asciiTheme="minorHAnsi" w:hAnsiTheme="minorHAnsi"/>
                <w:sz w:val="22"/>
                <w:szCs w:val="22"/>
              </w:rPr>
              <w:t>morphotypes have been replaced by small gram variable rods (</w:t>
            </w:r>
            <w:r w:rsidRPr="002D164B">
              <w:rPr>
                <w:rFonts w:asciiTheme="minorHAnsi" w:hAnsiTheme="minorHAnsi"/>
                <w:i/>
                <w:sz w:val="22"/>
                <w:szCs w:val="22"/>
              </w:rPr>
              <w:t>Gardnerella vaginallis</w:t>
            </w:r>
            <w:r w:rsidRPr="002D164B">
              <w:rPr>
                <w:rFonts w:asciiTheme="minorHAnsi" w:hAnsiTheme="minorHAnsi"/>
                <w:sz w:val="22"/>
                <w:szCs w:val="22"/>
              </w:rPr>
              <w:t xml:space="preserve">). </w:t>
            </w:r>
          </w:p>
          <w:p w14:paraId="1B41A6B8" w14:textId="58A56EB3" w:rsidR="002D164B" w:rsidRPr="002D164B" w:rsidRDefault="002D164B" w:rsidP="002D164B">
            <w:pPr>
              <w:rPr>
                <w:rFonts w:asciiTheme="minorHAnsi" w:hAnsiTheme="minorHAnsi"/>
              </w:rPr>
            </w:pPr>
            <w:r w:rsidRPr="002D164B">
              <w:rPr>
                <w:rFonts w:asciiTheme="minorHAnsi" w:hAnsiTheme="minorHAnsi"/>
                <w:noProof/>
              </w:rPr>
              <w:drawing>
                <wp:inline distT="0" distB="0" distL="0" distR="0" wp14:anchorId="4B398308" wp14:editId="7244E8D7">
                  <wp:extent cx="2468880" cy="19202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8880" cy="1920240"/>
                          </a:xfrm>
                          <a:prstGeom prst="rect">
                            <a:avLst/>
                          </a:prstGeom>
                          <a:noFill/>
                          <a:ln>
                            <a:noFill/>
                          </a:ln>
                        </pic:spPr>
                      </pic:pic>
                    </a:graphicData>
                  </a:graphic>
                </wp:inline>
              </w:drawing>
            </w:r>
          </w:p>
        </w:tc>
      </w:tr>
      <w:tr w:rsidR="002D164B" w:rsidRPr="008B59F0" w14:paraId="597D4A66" w14:textId="77777777" w:rsidTr="00AF3C20">
        <w:tc>
          <w:tcPr>
            <w:tcW w:w="2970" w:type="dxa"/>
          </w:tcPr>
          <w:p w14:paraId="2FB88B9A" w14:textId="77777777" w:rsidR="002D164B" w:rsidRPr="002D164B" w:rsidRDefault="002D164B" w:rsidP="002D164B">
            <w:pPr>
              <w:rPr>
                <w:rFonts w:asciiTheme="minorHAnsi" w:hAnsiTheme="minorHAnsi"/>
              </w:rPr>
            </w:pPr>
            <w:r w:rsidRPr="002D164B">
              <w:rPr>
                <w:rFonts w:asciiTheme="minorHAnsi" w:hAnsiTheme="minorHAnsi"/>
                <w:i/>
              </w:rPr>
              <w:t xml:space="preserve">Lactobacillus </w:t>
            </w:r>
            <w:r w:rsidRPr="002D164B">
              <w:rPr>
                <w:rFonts w:asciiTheme="minorHAnsi" w:hAnsiTheme="minorHAnsi"/>
              </w:rPr>
              <w:t>spp.</w:t>
            </w:r>
          </w:p>
          <w:p w14:paraId="55D06969" w14:textId="77777777" w:rsidR="002D164B" w:rsidRPr="002D164B" w:rsidRDefault="002D164B" w:rsidP="002D164B">
            <w:pPr>
              <w:rPr>
                <w:rFonts w:asciiTheme="minorHAnsi" w:hAnsiTheme="minorHAnsi"/>
              </w:rPr>
            </w:pPr>
          </w:p>
        </w:tc>
        <w:tc>
          <w:tcPr>
            <w:tcW w:w="5490" w:type="dxa"/>
          </w:tcPr>
          <w:p w14:paraId="3768D283" w14:textId="19CCF525" w:rsidR="002D164B" w:rsidRPr="002D164B" w:rsidRDefault="002D164B" w:rsidP="002D164B">
            <w:pPr>
              <w:pStyle w:val="TOC1"/>
              <w:rPr>
                <w:rFonts w:asciiTheme="minorHAnsi" w:hAnsiTheme="minorHAnsi"/>
                <w:sz w:val="22"/>
                <w:szCs w:val="22"/>
              </w:rPr>
            </w:pPr>
            <w:r w:rsidRPr="002D164B">
              <w:rPr>
                <w:rFonts w:asciiTheme="minorHAnsi" w:hAnsiTheme="minorHAnsi"/>
                <w:i/>
                <w:sz w:val="22"/>
                <w:szCs w:val="22"/>
              </w:rPr>
              <w:t>Lactobacillus</w:t>
            </w:r>
            <w:r w:rsidRPr="002D164B">
              <w:rPr>
                <w:rFonts w:asciiTheme="minorHAnsi" w:hAnsiTheme="minorHAnsi"/>
                <w:sz w:val="22"/>
                <w:szCs w:val="22"/>
              </w:rPr>
              <w:t xml:space="preserve"> morphotypes (long, Gram positive bacillus in chains).</w:t>
            </w:r>
            <w:r>
              <w:rPr>
                <w:rFonts w:asciiTheme="minorHAnsi" w:hAnsiTheme="minorHAnsi"/>
                <w:sz w:val="22"/>
                <w:szCs w:val="22"/>
              </w:rPr>
              <w:t xml:space="preserve">  The slide below represent normal vaginal gram smear.</w:t>
            </w:r>
          </w:p>
          <w:p w14:paraId="4B60BE9C" w14:textId="1228E328" w:rsidR="002D164B" w:rsidRPr="002D164B" w:rsidRDefault="002D164B" w:rsidP="002D164B">
            <w:pPr>
              <w:ind w:left="720"/>
              <w:rPr>
                <w:rFonts w:asciiTheme="minorHAnsi" w:hAnsiTheme="minorHAnsi"/>
              </w:rPr>
            </w:pPr>
            <w:r w:rsidRPr="002D164B">
              <w:rPr>
                <w:rFonts w:asciiTheme="minorHAnsi" w:hAnsiTheme="minorHAnsi"/>
                <w:noProof/>
              </w:rPr>
              <w:drawing>
                <wp:inline distT="0" distB="0" distL="0" distR="0" wp14:anchorId="7864B799" wp14:editId="6923816B">
                  <wp:extent cx="1463040" cy="1463040"/>
                  <wp:effectExtent l="19050" t="19050" r="2286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w="9525" cmpd="sng">
                            <a:solidFill>
                              <a:srgbClr val="000000"/>
                            </a:solidFill>
                            <a:miter lim="800000"/>
                            <a:headEnd/>
                            <a:tailEnd/>
                          </a:ln>
                          <a:effectLst/>
                        </pic:spPr>
                      </pic:pic>
                    </a:graphicData>
                  </a:graphic>
                </wp:inline>
              </w:drawing>
            </w:r>
          </w:p>
        </w:tc>
      </w:tr>
      <w:tr w:rsidR="007B768D" w:rsidRPr="008B59F0" w14:paraId="147D07C7" w14:textId="77777777" w:rsidTr="00AF3C20">
        <w:tc>
          <w:tcPr>
            <w:tcW w:w="2970" w:type="dxa"/>
          </w:tcPr>
          <w:p w14:paraId="1CE63172" w14:textId="229DBFD5" w:rsidR="007B768D" w:rsidRPr="007B768D" w:rsidRDefault="007B768D" w:rsidP="002D164B">
            <w:pPr>
              <w:rPr>
                <w:rFonts w:asciiTheme="minorHAnsi" w:hAnsiTheme="minorHAnsi"/>
              </w:rPr>
            </w:pPr>
            <w:r>
              <w:rPr>
                <w:rFonts w:asciiTheme="minorHAnsi" w:hAnsiTheme="minorHAnsi"/>
              </w:rPr>
              <w:t>Polymorphonuclear white blood cells (Polys)</w:t>
            </w:r>
          </w:p>
        </w:tc>
        <w:tc>
          <w:tcPr>
            <w:tcW w:w="5490" w:type="dxa"/>
          </w:tcPr>
          <w:p w14:paraId="1BA00E86" w14:textId="4DB42379" w:rsidR="007B768D" w:rsidRPr="004C1A2C" w:rsidRDefault="007B768D" w:rsidP="007B768D">
            <w:pPr>
              <w:spacing w:after="0" w:line="240" w:lineRule="auto"/>
              <w:rPr>
                <w:rFonts w:asciiTheme="minorHAnsi" w:hAnsiTheme="minorHAnsi" w:cstheme="minorHAnsi"/>
              </w:rPr>
            </w:pPr>
            <w:r w:rsidRPr="004C1A2C">
              <w:rPr>
                <w:rFonts w:asciiTheme="minorHAnsi" w:hAnsiTheme="minorHAnsi" w:cstheme="minorHAnsi"/>
              </w:rPr>
              <w:t>Polys have two or more segments to their nucleus and should be called as polys only if segmentation is visible.</w:t>
            </w:r>
            <w:r w:rsidR="00C054E9">
              <w:rPr>
                <w:rFonts w:asciiTheme="minorHAnsi" w:hAnsiTheme="minorHAnsi" w:cstheme="minorHAnsi"/>
              </w:rPr>
              <w:t xml:space="preserve">  The nuclei can be stained purple or pink.  However, the cytoplasm should always be pink.  If the cytoplasm is purple, it indicates under-decolorization of the smear.</w:t>
            </w:r>
          </w:p>
          <w:p w14:paraId="4603A27A" w14:textId="36658FA2" w:rsidR="00C054E9" w:rsidRPr="00C054E9" w:rsidRDefault="00C054E9" w:rsidP="00C054E9">
            <w:pPr>
              <w:pStyle w:val="TOC1"/>
            </w:pPr>
            <w:r>
              <w:object w:dxaOrig="5400" w:dyaOrig="2460" w14:anchorId="05140A51">
                <v:shape id="_x0000_i1028" type="#_x0000_t75" style="width:263.25pt;height:120pt" o:ole="">
                  <v:imagedata r:id="rId34" o:title=""/>
                </v:shape>
                <o:OLEObject Type="Embed" ProgID="PBrush" ShapeID="_x0000_i1028" DrawAspect="Content" ObjectID="_1502886825" r:id="rId35"/>
              </w:object>
            </w:r>
          </w:p>
        </w:tc>
      </w:tr>
    </w:tbl>
    <w:p w14:paraId="5AE86199" w14:textId="095C085F" w:rsidR="00AA1F6E" w:rsidRDefault="00AA1F6E" w:rsidP="001B1A5C">
      <w:pPr>
        <w:pStyle w:val="ListParagraph"/>
        <w:spacing w:after="0" w:line="240" w:lineRule="auto"/>
        <w:rPr>
          <w:rFonts w:cstheme="minorHAnsi"/>
        </w:rPr>
      </w:pPr>
    </w:p>
    <w:p w14:paraId="2AB9D810" w14:textId="77777777" w:rsidR="00AA1F6E" w:rsidRDefault="00AA1F6E">
      <w:pPr>
        <w:rPr>
          <w:rFonts w:cstheme="minorHAnsi"/>
        </w:rPr>
      </w:pPr>
      <w:r>
        <w:rPr>
          <w:rFonts w:cstheme="minorHAnsi"/>
        </w:rPr>
        <w:br w:type="page"/>
      </w:r>
    </w:p>
    <w:p w14:paraId="29E9383C" w14:textId="731F1D5A" w:rsidR="001B1A5C" w:rsidRDefault="001B1A5C" w:rsidP="00E41723">
      <w:pPr>
        <w:pStyle w:val="ListParagraph"/>
        <w:numPr>
          <w:ilvl w:val="0"/>
          <w:numId w:val="25"/>
        </w:numPr>
        <w:spacing w:after="0" w:line="240" w:lineRule="auto"/>
        <w:rPr>
          <w:rFonts w:asciiTheme="minorHAnsi" w:hAnsiTheme="minorHAnsi" w:cstheme="minorHAnsi"/>
        </w:rPr>
      </w:pPr>
      <w:r>
        <w:rPr>
          <w:rFonts w:asciiTheme="minorHAnsi" w:hAnsiTheme="minorHAnsi" w:cstheme="minorHAnsi"/>
        </w:rPr>
        <w:t>Units of Measure</w:t>
      </w:r>
    </w:p>
    <w:p w14:paraId="361408B8" w14:textId="0D370C54" w:rsidR="00521AA1" w:rsidRDefault="00521AA1" w:rsidP="00521AA1">
      <w:pPr>
        <w:pStyle w:val="ListParagraph"/>
        <w:numPr>
          <w:ilvl w:val="0"/>
          <w:numId w:val="26"/>
        </w:numPr>
        <w:spacing w:after="0" w:line="240" w:lineRule="auto"/>
        <w:rPr>
          <w:rFonts w:asciiTheme="minorHAnsi" w:hAnsiTheme="minorHAnsi" w:cstheme="minorHAnsi"/>
        </w:rPr>
      </w:pPr>
      <w:r w:rsidRPr="00521AA1">
        <w:rPr>
          <w:rFonts w:asciiTheme="minorHAnsi" w:hAnsiTheme="minorHAnsi" w:cstheme="minorHAnsi"/>
        </w:rPr>
        <w:t>Determine the average number of cells and bacteria in 20 to 40 fields of the smear. Skip fields where there are no cells or bacteria, and do not average these fields in the count if there are fields where cells and/or bacteria are present.</w:t>
      </w:r>
    </w:p>
    <w:p w14:paraId="13E0AA0A" w14:textId="76234677" w:rsidR="00521AA1" w:rsidRDefault="00521AA1" w:rsidP="00521AA1">
      <w:pPr>
        <w:pStyle w:val="ListParagraph"/>
        <w:numPr>
          <w:ilvl w:val="0"/>
          <w:numId w:val="26"/>
        </w:numPr>
        <w:spacing w:after="0" w:line="240" w:lineRule="auto"/>
        <w:rPr>
          <w:rFonts w:asciiTheme="minorHAnsi" w:hAnsiTheme="minorHAnsi" w:cstheme="minorHAnsi"/>
        </w:rPr>
      </w:pPr>
      <w:r w:rsidRPr="00521AA1">
        <w:rPr>
          <w:rFonts w:asciiTheme="minorHAnsi" w:hAnsiTheme="minorHAnsi" w:cstheme="minorHAnsi"/>
        </w:rPr>
        <w:t>If cells and organisms are observed, use the follow</w:t>
      </w:r>
      <w:r>
        <w:rPr>
          <w:rFonts w:asciiTheme="minorHAnsi" w:hAnsiTheme="minorHAnsi" w:cstheme="minorHAnsi"/>
        </w:rPr>
        <w:t>ing guidelines for quantitation.</w:t>
      </w:r>
    </w:p>
    <w:p w14:paraId="6E52B629" w14:textId="5983C787" w:rsidR="00521AA1" w:rsidRDefault="00521AA1" w:rsidP="00521AA1">
      <w:pPr>
        <w:pStyle w:val="ListParagraph"/>
        <w:numPr>
          <w:ilvl w:val="0"/>
          <w:numId w:val="26"/>
        </w:numPr>
        <w:spacing w:after="0" w:line="240" w:lineRule="auto"/>
        <w:rPr>
          <w:rFonts w:asciiTheme="minorHAnsi" w:hAnsiTheme="minorHAnsi" w:cstheme="minorHAnsi"/>
        </w:rPr>
      </w:pPr>
      <w:r w:rsidRPr="00521AA1">
        <w:rPr>
          <w:rFonts w:asciiTheme="minorHAnsi" w:hAnsiTheme="minorHAnsi" w:cstheme="minorHAnsi"/>
        </w:rPr>
        <w:t>Examine smears prepared from clinical specimens under low power for evidence of inflammation. Enumerate host cells in a Gram smea</w:t>
      </w:r>
      <w:r w:rsidR="00A13714">
        <w:rPr>
          <w:rFonts w:asciiTheme="minorHAnsi" w:hAnsiTheme="minorHAnsi" w:cstheme="minorHAnsi"/>
        </w:rPr>
        <w:t>r using low-power objective (10</w:t>
      </w:r>
      <w:r w:rsidRPr="00521AA1">
        <w:rPr>
          <w:rFonts w:asciiTheme="minorHAnsi" w:hAnsiTheme="minorHAnsi" w:cstheme="minorHAnsi"/>
        </w:rPr>
        <w:t>x objectives) and report relative number accordingly. Use the following guidelines for quantitation:</w:t>
      </w:r>
    </w:p>
    <w:p w14:paraId="10F16E2A" w14:textId="77777777" w:rsidR="00474F60" w:rsidRDefault="00474F60" w:rsidP="00474F60">
      <w:pPr>
        <w:pStyle w:val="ListParagraph"/>
        <w:spacing w:after="0" w:line="240" w:lineRule="auto"/>
        <w:ind w:left="1440"/>
        <w:rPr>
          <w:rFonts w:asciiTheme="minorHAnsi" w:hAnsiTheme="minorHAnsi" w:cstheme="minorHAnsi"/>
        </w:rPr>
      </w:pPr>
    </w:p>
    <w:tbl>
      <w:tblPr>
        <w:tblStyle w:val="TableGrid"/>
        <w:tblW w:w="0" w:type="auto"/>
        <w:tblInd w:w="1440" w:type="dxa"/>
        <w:tblLook w:val="04A0" w:firstRow="1" w:lastRow="0" w:firstColumn="1" w:lastColumn="0" w:noHBand="0" w:noVBand="1"/>
      </w:tblPr>
      <w:tblGrid>
        <w:gridCol w:w="4068"/>
        <w:gridCol w:w="4068"/>
      </w:tblGrid>
      <w:tr w:rsidR="00474F60" w14:paraId="3D1B0EB7" w14:textId="77777777" w:rsidTr="00474F60">
        <w:tc>
          <w:tcPr>
            <w:tcW w:w="8136" w:type="dxa"/>
            <w:gridSpan w:val="2"/>
            <w:shd w:val="clear" w:color="auto" w:fill="D9D9D9" w:themeFill="background1" w:themeFillShade="D9"/>
          </w:tcPr>
          <w:p w14:paraId="4E3E0A39" w14:textId="5020BD13" w:rsidR="00474F60" w:rsidRPr="00474F60" w:rsidRDefault="00474F60" w:rsidP="00474F60">
            <w:pPr>
              <w:pStyle w:val="ListParagraph"/>
              <w:ind w:left="0"/>
              <w:jc w:val="center"/>
              <w:rPr>
                <w:rFonts w:asciiTheme="minorHAnsi" w:hAnsiTheme="minorHAnsi" w:cstheme="minorHAnsi"/>
                <w:b/>
              </w:rPr>
            </w:pPr>
            <w:r>
              <w:rPr>
                <w:rFonts w:asciiTheme="minorHAnsi" w:hAnsiTheme="minorHAnsi" w:cstheme="minorHAnsi"/>
                <w:b/>
              </w:rPr>
              <w:t>For cells (polys, epithelial cells, or RBCs) under Low Power Field (LPF)</w:t>
            </w:r>
          </w:p>
        </w:tc>
      </w:tr>
      <w:tr w:rsidR="00474F60" w14:paraId="01B3E271" w14:textId="77777777" w:rsidTr="00474F60">
        <w:tc>
          <w:tcPr>
            <w:tcW w:w="4068" w:type="dxa"/>
            <w:shd w:val="clear" w:color="auto" w:fill="D9D9D9" w:themeFill="background1" w:themeFillShade="D9"/>
          </w:tcPr>
          <w:p w14:paraId="52104C6F" w14:textId="1302547A" w:rsidR="00474F60" w:rsidRPr="00474F60" w:rsidRDefault="00474F60" w:rsidP="00474F60">
            <w:pPr>
              <w:pStyle w:val="ListParagraph"/>
              <w:ind w:left="0"/>
              <w:jc w:val="center"/>
              <w:rPr>
                <w:rFonts w:asciiTheme="minorHAnsi" w:hAnsiTheme="minorHAnsi" w:cstheme="minorHAnsi"/>
                <w:b/>
              </w:rPr>
            </w:pPr>
            <w:r>
              <w:rPr>
                <w:rFonts w:asciiTheme="minorHAnsi" w:hAnsiTheme="minorHAnsi" w:cstheme="minorHAnsi"/>
                <w:b/>
              </w:rPr>
              <w:t>Average Quantity Observed 10X LPF</w:t>
            </w:r>
          </w:p>
        </w:tc>
        <w:tc>
          <w:tcPr>
            <w:tcW w:w="4068" w:type="dxa"/>
            <w:shd w:val="clear" w:color="auto" w:fill="D9D9D9" w:themeFill="background1" w:themeFillShade="D9"/>
          </w:tcPr>
          <w:p w14:paraId="565122E0" w14:textId="5B6F863D" w:rsidR="00474F60" w:rsidRPr="00474F60" w:rsidRDefault="00474F60" w:rsidP="00474F60">
            <w:pPr>
              <w:pStyle w:val="ListParagraph"/>
              <w:ind w:left="0"/>
              <w:jc w:val="center"/>
              <w:rPr>
                <w:rFonts w:asciiTheme="minorHAnsi" w:hAnsiTheme="minorHAnsi" w:cstheme="minorHAnsi"/>
                <w:b/>
              </w:rPr>
            </w:pPr>
            <w:r>
              <w:rPr>
                <w:rFonts w:asciiTheme="minorHAnsi" w:hAnsiTheme="minorHAnsi" w:cstheme="minorHAnsi"/>
                <w:b/>
              </w:rPr>
              <w:t>Report As</w:t>
            </w:r>
          </w:p>
        </w:tc>
      </w:tr>
      <w:tr w:rsidR="00474F60" w14:paraId="775A53C1" w14:textId="77777777" w:rsidTr="00474F60">
        <w:tc>
          <w:tcPr>
            <w:tcW w:w="4068" w:type="dxa"/>
          </w:tcPr>
          <w:p w14:paraId="6D02AE36" w14:textId="56114BE9" w:rsidR="00474F60" w:rsidRDefault="00474F60" w:rsidP="00474F60">
            <w:pPr>
              <w:pStyle w:val="ListParagraph"/>
              <w:ind w:left="0"/>
              <w:jc w:val="center"/>
              <w:rPr>
                <w:rFonts w:asciiTheme="minorHAnsi" w:hAnsiTheme="minorHAnsi" w:cstheme="minorHAnsi"/>
              </w:rPr>
            </w:pPr>
            <w:r>
              <w:rPr>
                <w:rFonts w:asciiTheme="minorHAnsi" w:hAnsiTheme="minorHAnsi" w:cstheme="minorHAnsi"/>
              </w:rPr>
              <w:t>&lt; 1 per LPF</w:t>
            </w:r>
          </w:p>
        </w:tc>
        <w:tc>
          <w:tcPr>
            <w:tcW w:w="4068" w:type="dxa"/>
          </w:tcPr>
          <w:p w14:paraId="1AE2516C" w14:textId="709A13D1" w:rsidR="00474F60" w:rsidRDefault="00474F60" w:rsidP="00474F60">
            <w:pPr>
              <w:pStyle w:val="ListParagraph"/>
              <w:ind w:left="0"/>
              <w:jc w:val="center"/>
              <w:rPr>
                <w:rFonts w:asciiTheme="minorHAnsi" w:hAnsiTheme="minorHAnsi" w:cstheme="minorHAnsi"/>
              </w:rPr>
            </w:pPr>
            <w:r>
              <w:rPr>
                <w:rFonts w:asciiTheme="minorHAnsi" w:hAnsiTheme="minorHAnsi" w:cstheme="minorHAnsi"/>
              </w:rPr>
              <w:t>RARE</w:t>
            </w:r>
          </w:p>
        </w:tc>
      </w:tr>
      <w:tr w:rsidR="00474F60" w14:paraId="2651E51B" w14:textId="77777777" w:rsidTr="00474F60">
        <w:tc>
          <w:tcPr>
            <w:tcW w:w="4068" w:type="dxa"/>
          </w:tcPr>
          <w:p w14:paraId="5F4C03CE" w14:textId="60CE0165" w:rsidR="00474F60" w:rsidRDefault="00474F60" w:rsidP="00474F60">
            <w:pPr>
              <w:pStyle w:val="ListParagraph"/>
              <w:ind w:left="0"/>
              <w:jc w:val="center"/>
              <w:rPr>
                <w:rFonts w:asciiTheme="minorHAnsi" w:hAnsiTheme="minorHAnsi" w:cstheme="minorHAnsi"/>
              </w:rPr>
            </w:pPr>
            <w:r>
              <w:rPr>
                <w:rFonts w:asciiTheme="minorHAnsi" w:hAnsiTheme="minorHAnsi" w:cstheme="minorHAnsi"/>
              </w:rPr>
              <w:t>1-9 per LPF</w:t>
            </w:r>
          </w:p>
        </w:tc>
        <w:tc>
          <w:tcPr>
            <w:tcW w:w="4068" w:type="dxa"/>
          </w:tcPr>
          <w:p w14:paraId="023AD6DF" w14:textId="5A187939" w:rsidR="00474F60" w:rsidRDefault="00474F60" w:rsidP="00474F60">
            <w:pPr>
              <w:pStyle w:val="ListParagraph"/>
              <w:ind w:left="0"/>
              <w:jc w:val="center"/>
              <w:rPr>
                <w:rFonts w:asciiTheme="minorHAnsi" w:hAnsiTheme="minorHAnsi" w:cstheme="minorHAnsi"/>
              </w:rPr>
            </w:pPr>
            <w:r>
              <w:rPr>
                <w:rFonts w:asciiTheme="minorHAnsi" w:hAnsiTheme="minorHAnsi" w:cstheme="minorHAnsi"/>
              </w:rPr>
              <w:t>FEW</w:t>
            </w:r>
          </w:p>
        </w:tc>
      </w:tr>
      <w:tr w:rsidR="00474F60" w14:paraId="1FC9B1A9" w14:textId="77777777" w:rsidTr="00474F60">
        <w:tc>
          <w:tcPr>
            <w:tcW w:w="4068" w:type="dxa"/>
          </w:tcPr>
          <w:p w14:paraId="2ECF0A37" w14:textId="77EF715F" w:rsidR="00474F60" w:rsidRDefault="00474F60" w:rsidP="00474F60">
            <w:pPr>
              <w:pStyle w:val="ListParagraph"/>
              <w:ind w:left="0"/>
              <w:jc w:val="center"/>
              <w:rPr>
                <w:rFonts w:asciiTheme="minorHAnsi" w:hAnsiTheme="minorHAnsi" w:cstheme="minorHAnsi"/>
              </w:rPr>
            </w:pPr>
            <w:r>
              <w:rPr>
                <w:rFonts w:asciiTheme="minorHAnsi" w:hAnsiTheme="minorHAnsi" w:cstheme="minorHAnsi"/>
              </w:rPr>
              <w:t>10-24 per LPF</w:t>
            </w:r>
          </w:p>
        </w:tc>
        <w:tc>
          <w:tcPr>
            <w:tcW w:w="4068" w:type="dxa"/>
          </w:tcPr>
          <w:p w14:paraId="57C79C72" w14:textId="37DD3868" w:rsidR="00474F60" w:rsidRDefault="00474F60" w:rsidP="00474F60">
            <w:pPr>
              <w:pStyle w:val="ListParagraph"/>
              <w:ind w:left="0"/>
              <w:jc w:val="center"/>
              <w:rPr>
                <w:rFonts w:asciiTheme="minorHAnsi" w:hAnsiTheme="minorHAnsi" w:cstheme="minorHAnsi"/>
              </w:rPr>
            </w:pPr>
            <w:r>
              <w:rPr>
                <w:rFonts w:asciiTheme="minorHAnsi" w:hAnsiTheme="minorHAnsi" w:cstheme="minorHAnsi"/>
              </w:rPr>
              <w:t>Moderate</w:t>
            </w:r>
          </w:p>
        </w:tc>
      </w:tr>
      <w:tr w:rsidR="00474F60" w14:paraId="531CB87F" w14:textId="77777777" w:rsidTr="00474F60">
        <w:tc>
          <w:tcPr>
            <w:tcW w:w="4068" w:type="dxa"/>
          </w:tcPr>
          <w:p w14:paraId="17B1579F" w14:textId="683F89E9" w:rsidR="00474F60" w:rsidRDefault="00474F60" w:rsidP="00474F60">
            <w:pPr>
              <w:pStyle w:val="ListParagraph"/>
              <w:ind w:left="0"/>
              <w:jc w:val="center"/>
              <w:rPr>
                <w:rFonts w:asciiTheme="minorHAnsi" w:hAnsiTheme="minorHAnsi" w:cstheme="minorHAnsi"/>
              </w:rPr>
            </w:pPr>
            <w:r>
              <w:rPr>
                <w:rFonts w:asciiTheme="minorHAnsi" w:hAnsiTheme="minorHAnsi" w:cstheme="minorHAnsi"/>
              </w:rPr>
              <w:t>≥ 25 per LPF</w:t>
            </w:r>
          </w:p>
        </w:tc>
        <w:tc>
          <w:tcPr>
            <w:tcW w:w="4068" w:type="dxa"/>
          </w:tcPr>
          <w:p w14:paraId="097B1D39" w14:textId="689AAD26" w:rsidR="00474F60" w:rsidRDefault="00474F60" w:rsidP="00474F60">
            <w:pPr>
              <w:pStyle w:val="ListParagraph"/>
              <w:ind w:left="0"/>
              <w:jc w:val="center"/>
              <w:rPr>
                <w:rFonts w:asciiTheme="minorHAnsi" w:hAnsiTheme="minorHAnsi" w:cstheme="minorHAnsi"/>
              </w:rPr>
            </w:pPr>
            <w:r>
              <w:rPr>
                <w:rFonts w:asciiTheme="minorHAnsi" w:hAnsiTheme="minorHAnsi" w:cstheme="minorHAnsi"/>
              </w:rPr>
              <w:t>Many</w:t>
            </w:r>
          </w:p>
        </w:tc>
      </w:tr>
    </w:tbl>
    <w:p w14:paraId="08CCF7D5" w14:textId="77777777" w:rsidR="00606BE3" w:rsidRDefault="00606BE3" w:rsidP="00606BE3">
      <w:pPr>
        <w:pStyle w:val="ListParagraph"/>
        <w:spacing w:after="0" w:line="240" w:lineRule="auto"/>
        <w:ind w:left="1440"/>
        <w:rPr>
          <w:rFonts w:asciiTheme="minorHAnsi" w:hAnsiTheme="minorHAnsi" w:cstheme="minorHAnsi"/>
        </w:rPr>
      </w:pPr>
    </w:p>
    <w:p w14:paraId="35C73E3A" w14:textId="2F8A717E" w:rsidR="00521AA1" w:rsidRDefault="00606BE3" w:rsidP="00606BE3">
      <w:pPr>
        <w:pStyle w:val="ListParagraph"/>
        <w:numPr>
          <w:ilvl w:val="0"/>
          <w:numId w:val="27"/>
        </w:numPr>
        <w:spacing w:after="0" w:line="240" w:lineRule="auto"/>
        <w:rPr>
          <w:rFonts w:asciiTheme="minorHAnsi" w:hAnsiTheme="minorHAnsi" w:cstheme="minorHAnsi"/>
        </w:rPr>
      </w:pPr>
      <w:r w:rsidRPr="00606BE3">
        <w:rPr>
          <w:rFonts w:asciiTheme="minorHAnsi" w:hAnsiTheme="minorHAnsi" w:cstheme="minorHAnsi"/>
        </w:rPr>
        <w:t>Count bacteria, yeast and/or hyphal elements under oil immersion (100x objective) and report relative numbers from areas with cells. Use the following guidelines for quantitation</w:t>
      </w:r>
      <w:r>
        <w:rPr>
          <w:rFonts w:asciiTheme="minorHAnsi" w:hAnsiTheme="minorHAnsi" w:cstheme="minorHAnsi"/>
        </w:rPr>
        <w:t>:</w:t>
      </w:r>
    </w:p>
    <w:p w14:paraId="3A4C67CB" w14:textId="77777777" w:rsidR="00606BE3" w:rsidRDefault="00606BE3" w:rsidP="00606BE3">
      <w:pPr>
        <w:pStyle w:val="ListParagraph"/>
        <w:spacing w:after="0" w:line="240" w:lineRule="auto"/>
        <w:ind w:left="1440"/>
        <w:rPr>
          <w:rFonts w:asciiTheme="minorHAnsi" w:hAnsiTheme="minorHAnsi" w:cstheme="minorHAnsi"/>
        </w:rPr>
      </w:pPr>
    </w:p>
    <w:tbl>
      <w:tblPr>
        <w:tblStyle w:val="TableGrid"/>
        <w:tblW w:w="0" w:type="auto"/>
        <w:tblInd w:w="1440" w:type="dxa"/>
        <w:tblLook w:val="04A0" w:firstRow="1" w:lastRow="0" w:firstColumn="1" w:lastColumn="0" w:noHBand="0" w:noVBand="1"/>
      </w:tblPr>
      <w:tblGrid>
        <w:gridCol w:w="4068"/>
        <w:gridCol w:w="4068"/>
      </w:tblGrid>
      <w:tr w:rsidR="00606BE3" w14:paraId="3705F7A3" w14:textId="77777777" w:rsidTr="000843D3">
        <w:tc>
          <w:tcPr>
            <w:tcW w:w="8136" w:type="dxa"/>
            <w:gridSpan w:val="2"/>
            <w:shd w:val="clear" w:color="auto" w:fill="D9D9D9" w:themeFill="background1" w:themeFillShade="D9"/>
          </w:tcPr>
          <w:p w14:paraId="4301CC43" w14:textId="042AA5F2" w:rsidR="00606BE3" w:rsidRPr="00474F60" w:rsidRDefault="00606BE3" w:rsidP="00606BE3">
            <w:pPr>
              <w:pStyle w:val="ListParagraph"/>
              <w:ind w:left="0"/>
              <w:jc w:val="center"/>
              <w:rPr>
                <w:rFonts w:asciiTheme="minorHAnsi" w:hAnsiTheme="minorHAnsi" w:cstheme="minorHAnsi"/>
                <w:b/>
              </w:rPr>
            </w:pPr>
            <w:r>
              <w:rPr>
                <w:rFonts w:asciiTheme="minorHAnsi" w:hAnsiTheme="minorHAnsi" w:cstheme="minorHAnsi"/>
                <w:b/>
              </w:rPr>
              <w:t>For bacteria or organisms under oil immersion field (OIF):</w:t>
            </w:r>
          </w:p>
        </w:tc>
      </w:tr>
      <w:tr w:rsidR="00606BE3" w14:paraId="6F5D7575" w14:textId="77777777" w:rsidTr="000843D3">
        <w:tc>
          <w:tcPr>
            <w:tcW w:w="4068" w:type="dxa"/>
            <w:shd w:val="clear" w:color="auto" w:fill="D9D9D9" w:themeFill="background1" w:themeFillShade="D9"/>
          </w:tcPr>
          <w:p w14:paraId="7AFA051F" w14:textId="6579C98B" w:rsidR="00606BE3" w:rsidRPr="00474F60" w:rsidRDefault="00606BE3" w:rsidP="00606BE3">
            <w:pPr>
              <w:pStyle w:val="ListParagraph"/>
              <w:ind w:left="0"/>
              <w:jc w:val="center"/>
              <w:rPr>
                <w:rFonts w:asciiTheme="minorHAnsi" w:hAnsiTheme="minorHAnsi" w:cstheme="minorHAnsi"/>
                <w:b/>
              </w:rPr>
            </w:pPr>
            <w:r>
              <w:rPr>
                <w:rFonts w:asciiTheme="minorHAnsi" w:hAnsiTheme="minorHAnsi" w:cstheme="minorHAnsi"/>
                <w:b/>
              </w:rPr>
              <w:t>Average Quantity Observed 100X OIF</w:t>
            </w:r>
          </w:p>
        </w:tc>
        <w:tc>
          <w:tcPr>
            <w:tcW w:w="4068" w:type="dxa"/>
            <w:shd w:val="clear" w:color="auto" w:fill="D9D9D9" w:themeFill="background1" w:themeFillShade="D9"/>
          </w:tcPr>
          <w:p w14:paraId="64A37F74" w14:textId="77777777" w:rsidR="00606BE3" w:rsidRPr="00474F60" w:rsidRDefault="00606BE3" w:rsidP="000843D3">
            <w:pPr>
              <w:pStyle w:val="ListParagraph"/>
              <w:ind w:left="0"/>
              <w:jc w:val="center"/>
              <w:rPr>
                <w:rFonts w:asciiTheme="minorHAnsi" w:hAnsiTheme="minorHAnsi" w:cstheme="minorHAnsi"/>
                <w:b/>
              </w:rPr>
            </w:pPr>
            <w:r>
              <w:rPr>
                <w:rFonts w:asciiTheme="minorHAnsi" w:hAnsiTheme="minorHAnsi" w:cstheme="minorHAnsi"/>
                <w:b/>
              </w:rPr>
              <w:t>Report As</w:t>
            </w:r>
          </w:p>
        </w:tc>
      </w:tr>
      <w:tr w:rsidR="00606BE3" w14:paraId="5F88EB26" w14:textId="77777777" w:rsidTr="000843D3">
        <w:tc>
          <w:tcPr>
            <w:tcW w:w="4068" w:type="dxa"/>
          </w:tcPr>
          <w:p w14:paraId="6F6FEE0E" w14:textId="3815F433" w:rsidR="00606BE3" w:rsidRDefault="00606BE3" w:rsidP="00F84CBD">
            <w:pPr>
              <w:pStyle w:val="ListParagraph"/>
              <w:ind w:left="0"/>
              <w:jc w:val="center"/>
              <w:rPr>
                <w:rFonts w:asciiTheme="minorHAnsi" w:hAnsiTheme="minorHAnsi" w:cstheme="minorHAnsi"/>
              </w:rPr>
            </w:pPr>
            <w:r>
              <w:rPr>
                <w:rFonts w:asciiTheme="minorHAnsi" w:hAnsiTheme="minorHAnsi" w:cstheme="minorHAnsi"/>
              </w:rPr>
              <w:t xml:space="preserve">&lt; 1 per </w:t>
            </w:r>
            <w:r w:rsidR="00F84CBD">
              <w:rPr>
                <w:rFonts w:asciiTheme="minorHAnsi" w:hAnsiTheme="minorHAnsi" w:cstheme="minorHAnsi"/>
              </w:rPr>
              <w:t>OIF</w:t>
            </w:r>
          </w:p>
        </w:tc>
        <w:tc>
          <w:tcPr>
            <w:tcW w:w="4068" w:type="dxa"/>
          </w:tcPr>
          <w:p w14:paraId="340C864C" w14:textId="77777777" w:rsidR="00606BE3" w:rsidRDefault="00606BE3" w:rsidP="000843D3">
            <w:pPr>
              <w:pStyle w:val="ListParagraph"/>
              <w:ind w:left="0"/>
              <w:jc w:val="center"/>
              <w:rPr>
                <w:rFonts w:asciiTheme="minorHAnsi" w:hAnsiTheme="minorHAnsi" w:cstheme="minorHAnsi"/>
              </w:rPr>
            </w:pPr>
            <w:r>
              <w:rPr>
                <w:rFonts w:asciiTheme="minorHAnsi" w:hAnsiTheme="minorHAnsi" w:cstheme="minorHAnsi"/>
              </w:rPr>
              <w:t>RARE</w:t>
            </w:r>
          </w:p>
        </w:tc>
      </w:tr>
      <w:tr w:rsidR="00606BE3" w14:paraId="12636C0A" w14:textId="77777777" w:rsidTr="000843D3">
        <w:tc>
          <w:tcPr>
            <w:tcW w:w="4068" w:type="dxa"/>
          </w:tcPr>
          <w:p w14:paraId="22B1ECF8" w14:textId="4650C571" w:rsidR="00606BE3" w:rsidRDefault="00606BE3" w:rsidP="00F84CBD">
            <w:pPr>
              <w:pStyle w:val="ListParagraph"/>
              <w:ind w:left="0"/>
              <w:jc w:val="center"/>
              <w:rPr>
                <w:rFonts w:asciiTheme="minorHAnsi" w:hAnsiTheme="minorHAnsi" w:cstheme="minorHAnsi"/>
              </w:rPr>
            </w:pPr>
            <w:r>
              <w:rPr>
                <w:rFonts w:asciiTheme="minorHAnsi" w:hAnsiTheme="minorHAnsi" w:cstheme="minorHAnsi"/>
              </w:rPr>
              <w:t>1-</w:t>
            </w:r>
            <w:r w:rsidR="00F84CBD">
              <w:rPr>
                <w:rFonts w:asciiTheme="minorHAnsi" w:hAnsiTheme="minorHAnsi" w:cstheme="minorHAnsi"/>
              </w:rPr>
              <w:t>5</w:t>
            </w:r>
            <w:r>
              <w:rPr>
                <w:rFonts w:asciiTheme="minorHAnsi" w:hAnsiTheme="minorHAnsi" w:cstheme="minorHAnsi"/>
              </w:rPr>
              <w:t xml:space="preserve"> per </w:t>
            </w:r>
            <w:r w:rsidR="00F84CBD">
              <w:rPr>
                <w:rFonts w:asciiTheme="minorHAnsi" w:hAnsiTheme="minorHAnsi" w:cstheme="minorHAnsi"/>
              </w:rPr>
              <w:t>OIF</w:t>
            </w:r>
          </w:p>
        </w:tc>
        <w:tc>
          <w:tcPr>
            <w:tcW w:w="4068" w:type="dxa"/>
          </w:tcPr>
          <w:p w14:paraId="1EDCA99B" w14:textId="77777777" w:rsidR="00606BE3" w:rsidRDefault="00606BE3" w:rsidP="000843D3">
            <w:pPr>
              <w:pStyle w:val="ListParagraph"/>
              <w:ind w:left="0"/>
              <w:jc w:val="center"/>
              <w:rPr>
                <w:rFonts w:asciiTheme="minorHAnsi" w:hAnsiTheme="minorHAnsi" w:cstheme="minorHAnsi"/>
              </w:rPr>
            </w:pPr>
            <w:r>
              <w:rPr>
                <w:rFonts w:asciiTheme="minorHAnsi" w:hAnsiTheme="minorHAnsi" w:cstheme="minorHAnsi"/>
              </w:rPr>
              <w:t>FEW</w:t>
            </w:r>
          </w:p>
        </w:tc>
      </w:tr>
      <w:tr w:rsidR="00606BE3" w14:paraId="49EB75DC" w14:textId="77777777" w:rsidTr="000843D3">
        <w:tc>
          <w:tcPr>
            <w:tcW w:w="4068" w:type="dxa"/>
          </w:tcPr>
          <w:p w14:paraId="0B346F1D" w14:textId="673B7CA5" w:rsidR="00606BE3" w:rsidRDefault="00F84CBD" w:rsidP="00F84CBD">
            <w:pPr>
              <w:pStyle w:val="ListParagraph"/>
              <w:ind w:left="0"/>
              <w:jc w:val="center"/>
              <w:rPr>
                <w:rFonts w:asciiTheme="minorHAnsi" w:hAnsiTheme="minorHAnsi" w:cstheme="minorHAnsi"/>
              </w:rPr>
            </w:pPr>
            <w:r>
              <w:rPr>
                <w:rFonts w:asciiTheme="minorHAnsi" w:hAnsiTheme="minorHAnsi" w:cstheme="minorHAnsi"/>
              </w:rPr>
              <w:t>6</w:t>
            </w:r>
            <w:r w:rsidR="00606BE3">
              <w:rPr>
                <w:rFonts w:asciiTheme="minorHAnsi" w:hAnsiTheme="minorHAnsi" w:cstheme="minorHAnsi"/>
              </w:rPr>
              <w:t xml:space="preserve">-24 per </w:t>
            </w:r>
            <w:r>
              <w:rPr>
                <w:rFonts w:asciiTheme="minorHAnsi" w:hAnsiTheme="minorHAnsi" w:cstheme="minorHAnsi"/>
              </w:rPr>
              <w:t>OIF</w:t>
            </w:r>
          </w:p>
        </w:tc>
        <w:tc>
          <w:tcPr>
            <w:tcW w:w="4068" w:type="dxa"/>
          </w:tcPr>
          <w:p w14:paraId="759756D7" w14:textId="77777777" w:rsidR="00606BE3" w:rsidRDefault="00606BE3" w:rsidP="000843D3">
            <w:pPr>
              <w:pStyle w:val="ListParagraph"/>
              <w:ind w:left="0"/>
              <w:jc w:val="center"/>
              <w:rPr>
                <w:rFonts w:asciiTheme="minorHAnsi" w:hAnsiTheme="minorHAnsi" w:cstheme="minorHAnsi"/>
              </w:rPr>
            </w:pPr>
            <w:r>
              <w:rPr>
                <w:rFonts w:asciiTheme="minorHAnsi" w:hAnsiTheme="minorHAnsi" w:cstheme="minorHAnsi"/>
              </w:rPr>
              <w:t>Moderate</w:t>
            </w:r>
          </w:p>
        </w:tc>
      </w:tr>
      <w:tr w:rsidR="00606BE3" w14:paraId="4DCDCBD1" w14:textId="77777777" w:rsidTr="000843D3">
        <w:tc>
          <w:tcPr>
            <w:tcW w:w="4068" w:type="dxa"/>
          </w:tcPr>
          <w:p w14:paraId="69154738" w14:textId="0C9AD704" w:rsidR="00606BE3" w:rsidRDefault="00606BE3" w:rsidP="000843D3">
            <w:pPr>
              <w:pStyle w:val="ListParagraph"/>
              <w:ind w:left="0"/>
              <w:jc w:val="center"/>
              <w:rPr>
                <w:rFonts w:asciiTheme="minorHAnsi" w:hAnsiTheme="minorHAnsi" w:cstheme="minorHAnsi"/>
              </w:rPr>
            </w:pPr>
            <w:r>
              <w:rPr>
                <w:rFonts w:asciiTheme="minorHAnsi" w:hAnsiTheme="minorHAnsi" w:cstheme="minorHAnsi"/>
              </w:rPr>
              <w:t>≥</w:t>
            </w:r>
            <w:r w:rsidR="00F84CBD">
              <w:rPr>
                <w:rFonts w:asciiTheme="minorHAnsi" w:hAnsiTheme="minorHAnsi" w:cstheme="minorHAnsi"/>
              </w:rPr>
              <w:t xml:space="preserve"> 25 per OIF</w:t>
            </w:r>
          </w:p>
        </w:tc>
        <w:tc>
          <w:tcPr>
            <w:tcW w:w="4068" w:type="dxa"/>
          </w:tcPr>
          <w:p w14:paraId="705A286D" w14:textId="77777777" w:rsidR="00606BE3" w:rsidRDefault="00606BE3" w:rsidP="000843D3">
            <w:pPr>
              <w:pStyle w:val="ListParagraph"/>
              <w:ind w:left="0"/>
              <w:jc w:val="center"/>
              <w:rPr>
                <w:rFonts w:asciiTheme="minorHAnsi" w:hAnsiTheme="minorHAnsi" w:cstheme="minorHAnsi"/>
              </w:rPr>
            </w:pPr>
            <w:r>
              <w:rPr>
                <w:rFonts w:asciiTheme="minorHAnsi" w:hAnsiTheme="minorHAnsi" w:cstheme="minorHAnsi"/>
              </w:rPr>
              <w:t>Many</w:t>
            </w:r>
          </w:p>
        </w:tc>
      </w:tr>
    </w:tbl>
    <w:p w14:paraId="17CD88B2" w14:textId="77777777" w:rsidR="00606BE3" w:rsidRDefault="00606BE3" w:rsidP="00606BE3">
      <w:pPr>
        <w:pStyle w:val="ListParagraph"/>
        <w:spacing w:after="0" w:line="240" w:lineRule="auto"/>
        <w:ind w:left="1440"/>
        <w:rPr>
          <w:rFonts w:asciiTheme="minorHAnsi" w:hAnsiTheme="minorHAnsi" w:cstheme="minorHAnsi"/>
        </w:rPr>
      </w:pPr>
    </w:p>
    <w:p w14:paraId="696CF14C" w14:textId="77777777" w:rsidR="004167CF" w:rsidRDefault="004167CF" w:rsidP="00606BE3">
      <w:pPr>
        <w:pStyle w:val="ListParagraph"/>
        <w:spacing w:after="0" w:line="240" w:lineRule="auto"/>
        <w:ind w:left="1440"/>
        <w:rPr>
          <w:rFonts w:asciiTheme="minorHAnsi" w:hAnsiTheme="minorHAnsi" w:cstheme="minorHAnsi"/>
        </w:rPr>
      </w:pPr>
    </w:p>
    <w:p w14:paraId="1371E1AE" w14:textId="77777777" w:rsidR="004167CF" w:rsidRPr="00474F60" w:rsidRDefault="004167CF" w:rsidP="00606BE3">
      <w:pPr>
        <w:pStyle w:val="ListParagraph"/>
        <w:spacing w:after="0" w:line="240" w:lineRule="auto"/>
        <w:ind w:left="1440"/>
        <w:rPr>
          <w:rFonts w:asciiTheme="minorHAnsi" w:hAnsiTheme="minorHAnsi" w:cstheme="minorHAnsi"/>
        </w:rPr>
      </w:pPr>
    </w:p>
    <w:p w14:paraId="19D9D320" w14:textId="5AC5E4E9" w:rsidR="00C423CC" w:rsidRPr="00E41723" w:rsidRDefault="00C423CC" w:rsidP="00E41723">
      <w:pPr>
        <w:pStyle w:val="ListParagraph"/>
        <w:numPr>
          <w:ilvl w:val="0"/>
          <w:numId w:val="25"/>
        </w:numPr>
        <w:spacing w:after="0" w:line="240" w:lineRule="auto"/>
        <w:rPr>
          <w:rFonts w:asciiTheme="minorHAnsi" w:hAnsiTheme="minorHAnsi" w:cstheme="minorHAnsi"/>
        </w:rPr>
      </w:pPr>
      <w:r w:rsidRPr="00E41723">
        <w:rPr>
          <w:rFonts w:asciiTheme="minorHAnsi" w:hAnsiTheme="minorHAnsi" w:cstheme="minorHAnsi"/>
        </w:rPr>
        <w:t>Assessment Criteria for Sputum and Tracheal Aspirate for Culture</w:t>
      </w:r>
    </w:p>
    <w:p w14:paraId="6C1B6B7F" w14:textId="5CC226B4" w:rsidR="005D1E5B" w:rsidRPr="0058170B" w:rsidRDefault="005D1E5B" w:rsidP="005D1E5B">
      <w:pPr>
        <w:pStyle w:val="ListParagraph"/>
        <w:spacing w:after="0" w:line="240" w:lineRule="auto"/>
        <w:rPr>
          <w:rFonts w:asciiTheme="minorHAnsi" w:hAnsiTheme="minorHAnsi" w:cstheme="minorHAnsi"/>
        </w:rPr>
      </w:pPr>
      <w:r>
        <w:rPr>
          <w:rFonts w:asciiTheme="minorHAnsi" w:hAnsiTheme="minorHAnsi" w:cstheme="minorHAnsi"/>
          <w:b/>
          <w:u w:val="single"/>
        </w:rPr>
        <w:t>Note:</w:t>
      </w:r>
      <w:r>
        <w:rPr>
          <w:rFonts w:asciiTheme="minorHAnsi" w:hAnsiTheme="minorHAnsi" w:cstheme="minorHAnsi"/>
        </w:rPr>
        <w:t xml:space="preserve"> Do not reject sputum and tracheal aspirates for culture for </w:t>
      </w:r>
      <w:r>
        <w:rPr>
          <w:rFonts w:asciiTheme="minorHAnsi" w:hAnsiTheme="minorHAnsi" w:cstheme="minorHAnsi"/>
          <w:i/>
        </w:rPr>
        <w:t xml:space="preserve">Legionella </w:t>
      </w:r>
      <w:r>
        <w:rPr>
          <w:rFonts w:asciiTheme="minorHAnsi" w:hAnsiTheme="minorHAnsi" w:cstheme="minorHAnsi"/>
        </w:rPr>
        <w:t>or Acid Fast</w:t>
      </w:r>
      <w:r w:rsidR="004167CF">
        <w:rPr>
          <w:rFonts w:asciiTheme="minorHAnsi" w:hAnsiTheme="minorHAnsi" w:cstheme="minorHAnsi"/>
        </w:rPr>
        <w:t>, collected</w:t>
      </w:r>
      <w:r w:rsidR="001B1A5C">
        <w:rPr>
          <w:rFonts w:asciiTheme="minorHAnsi" w:hAnsiTheme="minorHAnsi" w:cstheme="minorHAnsi"/>
        </w:rPr>
        <w:t xml:space="preserve"> in the Lu</w:t>
      </w:r>
      <w:r w:rsidR="000843D3">
        <w:rPr>
          <w:rFonts w:asciiTheme="minorHAnsi" w:hAnsiTheme="minorHAnsi" w:cstheme="minorHAnsi"/>
        </w:rPr>
        <w:t>e</w:t>
      </w:r>
      <w:r w:rsidR="001B1A5C">
        <w:rPr>
          <w:rFonts w:asciiTheme="minorHAnsi" w:hAnsiTheme="minorHAnsi" w:cstheme="minorHAnsi"/>
        </w:rPr>
        <w:t>ken’s trap</w:t>
      </w:r>
      <w:r>
        <w:rPr>
          <w:rFonts w:asciiTheme="minorHAnsi" w:hAnsiTheme="minorHAnsi" w:cstheme="minorHAnsi"/>
        </w:rPr>
        <w:t>, or specimens from cystic fibrosis patients for any tests.</w:t>
      </w:r>
    </w:p>
    <w:p w14:paraId="56C55A06" w14:textId="77777777" w:rsidR="005D1E5B" w:rsidRDefault="005D1E5B" w:rsidP="005D1E5B">
      <w:pPr>
        <w:pStyle w:val="ListParagraph"/>
        <w:spacing w:after="0" w:line="240" w:lineRule="auto"/>
        <w:rPr>
          <w:rFonts w:asciiTheme="minorHAnsi" w:hAnsiTheme="minorHAnsi" w:cstheme="minorHAns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8105"/>
      </w:tblGrid>
      <w:tr w:rsidR="008B4A86" w:rsidRPr="004C1A2C" w14:paraId="3AC75E6B" w14:textId="77777777" w:rsidTr="00E76F1B">
        <w:tc>
          <w:tcPr>
            <w:tcW w:w="720" w:type="dxa"/>
            <w:shd w:val="clear" w:color="auto" w:fill="D9D9D9" w:themeFill="background1" w:themeFillShade="D9"/>
          </w:tcPr>
          <w:p w14:paraId="7DC931DF" w14:textId="77777777" w:rsidR="008B4A86" w:rsidRPr="004C1A2C" w:rsidRDefault="008B4A86" w:rsidP="00E76F1B">
            <w:pPr>
              <w:spacing w:after="0" w:line="240" w:lineRule="auto"/>
              <w:rPr>
                <w:rFonts w:asciiTheme="minorHAnsi" w:hAnsiTheme="minorHAnsi" w:cstheme="minorHAnsi"/>
                <w:b/>
              </w:rPr>
            </w:pPr>
            <w:r w:rsidRPr="004C1A2C">
              <w:rPr>
                <w:rFonts w:asciiTheme="minorHAnsi" w:hAnsiTheme="minorHAnsi" w:cstheme="minorHAnsi"/>
                <w:b/>
              </w:rPr>
              <w:t>Step</w:t>
            </w:r>
          </w:p>
        </w:tc>
        <w:tc>
          <w:tcPr>
            <w:tcW w:w="7560" w:type="dxa"/>
            <w:shd w:val="clear" w:color="auto" w:fill="D9D9D9" w:themeFill="background1" w:themeFillShade="D9"/>
          </w:tcPr>
          <w:p w14:paraId="2A8B3D9C" w14:textId="77777777" w:rsidR="008B4A86" w:rsidRPr="004C1A2C" w:rsidRDefault="008B4A86" w:rsidP="00E76F1B">
            <w:pPr>
              <w:spacing w:after="0" w:line="240" w:lineRule="auto"/>
              <w:rPr>
                <w:rFonts w:asciiTheme="minorHAnsi" w:hAnsiTheme="minorHAnsi" w:cstheme="minorHAnsi"/>
                <w:b/>
              </w:rPr>
            </w:pPr>
            <w:r w:rsidRPr="004C1A2C">
              <w:rPr>
                <w:rFonts w:asciiTheme="minorHAnsi" w:hAnsiTheme="minorHAnsi" w:cstheme="minorHAnsi"/>
                <w:b/>
              </w:rPr>
              <w:t>Action</w:t>
            </w:r>
          </w:p>
        </w:tc>
      </w:tr>
      <w:tr w:rsidR="008B4A86" w:rsidRPr="00A95878" w14:paraId="0A843760" w14:textId="77777777" w:rsidTr="00E76F1B">
        <w:tc>
          <w:tcPr>
            <w:tcW w:w="720" w:type="dxa"/>
          </w:tcPr>
          <w:p w14:paraId="0D7DF30F" w14:textId="77777777" w:rsidR="008B4A86" w:rsidRPr="004C1A2C" w:rsidRDefault="008B4A86" w:rsidP="00E76F1B">
            <w:pPr>
              <w:spacing w:after="0" w:line="240" w:lineRule="auto"/>
              <w:rPr>
                <w:rFonts w:asciiTheme="minorHAnsi" w:hAnsiTheme="minorHAnsi" w:cstheme="minorHAnsi"/>
              </w:rPr>
            </w:pPr>
            <w:r w:rsidRPr="004C1A2C">
              <w:rPr>
                <w:rFonts w:asciiTheme="minorHAnsi" w:hAnsiTheme="minorHAnsi" w:cstheme="minorHAnsi"/>
              </w:rPr>
              <w:t>1.</w:t>
            </w:r>
          </w:p>
        </w:tc>
        <w:tc>
          <w:tcPr>
            <w:tcW w:w="7560" w:type="dxa"/>
          </w:tcPr>
          <w:p w14:paraId="33E2452A" w14:textId="31EA5C99" w:rsidR="008B4A86" w:rsidRPr="00A95878" w:rsidRDefault="00F3372B" w:rsidP="00A13714">
            <w:pPr>
              <w:spacing w:after="0" w:line="240" w:lineRule="auto"/>
              <w:rPr>
                <w:rFonts w:asciiTheme="minorHAnsi" w:hAnsiTheme="minorHAnsi" w:cstheme="minorHAnsi"/>
              </w:rPr>
            </w:pPr>
            <w:r>
              <w:rPr>
                <w:rFonts w:asciiTheme="minorHAnsi" w:hAnsiTheme="minorHAnsi" w:cstheme="minorHAnsi"/>
              </w:rPr>
              <w:t>Scan</w:t>
            </w:r>
            <w:r w:rsidR="0058170B">
              <w:rPr>
                <w:rFonts w:asciiTheme="minorHAnsi" w:hAnsiTheme="minorHAnsi" w:cstheme="minorHAnsi"/>
              </w:rPr>
              <w:t xml:space="preserve"> sputum or tracheal aspirate Gram smear under 10X </w:t>
            </w:r>
            <w:r w:rsidR="007538E4">
              <w:rPr>
                <w:rFonts w:asciiTheme="minorHAnsi" w:hAnsiTheme="minorHAnsi" w:cstheme="minorHAnsi"/>
              </w:rPr>
              <w:t>objective</w:t>
            </w:r>
            <w:r w:rsidR="00A13714">
              <w:rPr>
                <w:rFonts w:asciiTheme="minorHAnsi" w:hAnsiTheme="minorHAnsi" w:cstheme="minorHAnsi"/>
              </w:rPr>
              <w:t xml:space="preserve"> </w:t>
            </w:r>
            <w:r w:rsidR="0058170B">
              <w:rPr>
                <w:rFonts w:asciiTheme="minorHAnsi" w:hAnsiTheme="minorHAnsi" w:cstheme="minorHAnsi"/>
              </w:rPr>
              <w:t>(</w:t>
            </w:r>
            <w:r w:rsidR="00A13714">
              <w:rPr>
                <w:rFonts w:asciiTheme="minorHAnsi" w:hAnsiTheme="minorHAnsi" w:cstheme="minorHAnsi"/>
              </w:rPr>
              <w:t xml:space="preserve">LPF) to evaluate epithelial cells </w:t>
            </w:r>
            <w:r w:rsidR="0058170B">
              <w:rPr>
                <w:rFonts w:asciiTheme="minorHAnsi" w:hAnsiTheme="minorHAnsi" w:cstheme="minorHAnsi"/>
              </w:rPr>
              <w:t>polys</w:t>
            </w:r>
            <w:r w:rsidR="00A13714">
              <w:rPr>
                <w:rFonts w:asciiTheme="minorHAnsi" w:hAnsiTheme="minorHAnsi" w:cstheme="minorHAnsi"/>
              </w:rPr>
              <w:t>, or other host cells</w:t>
            </w:r>
            <w:r w:rsidR="0058170B">
              <w:rPr>
                <w:rFonts w:asciiTheme="minorHAnsi" w:hAnsiTheme="minorHAnsi" w:cstheme="minorHAnsi"/>
              </w:rPr>
              <w:t>.</w:t>
            </w:r>
            <w:r>
              <w:rPr>
                <w:rFonts w:asciiTheme="minorHAnsi" w:hAnsiTheme="minorHAnsi" w:cstheme="minorHAnsi"/>
              </w:rPr>
              <w:t xml:space="preserve">  Then examine the slide under 100x </w:t>
            </w:r>
            <w:r w:rsidR="00A13714">
              <w:rPr>
                <w:rFonts w:asciiTheme="minorHAnsi" w:hAnsiTheme="minorHAnsi" w:cstheme="minorHAnsi"/>
              </w:rPr>
              <w:t>objective (OIF)</w:t>
            </w:r>
            <w:r>
              <w:rPr>
                <w:rFonts w:asciiTheme="minorHAnsi" w:hAnsiTheme="minorHAnsi" w:cstheme="minorHAnsi"/>
              </w:rPr>
              <w:t>.</w:t>
            </w:r>
          </w:p>
        </w:tc>
      </w:tr>
      <w:tr w:rsidR="008B4A86" w:rsidRPr="004C1A2C" w14:paraId="4FB22589" w14:textId="77777777" w:rsidTr="00E76F1B">
        <w:tc>
          <w:tcPr>
            <w:tcW w:w="720" w:type="dxa"/>
          </w:tcPr>
          <w:p w14:paraId="0D4D0C8F" w14:textId="77777777" w:rsidR="008B4A86" w:rsidRPr="004C1A2C" w:rsidRDefault="008B4A86" w:rsidP="00E76F1B">
            <w:pPr>
              <w:spacing w:after="0" w:line="240" w:lineRule="auto"/>
              <w:rPr>
                <w:rFonts w:asciiTheme="minorHAnsi" w:hAnsiTheme="minorHAnsi" w:cstheme="minorHAnsi"/>
              </w:rPr>
            </w:pPr>
            <w:r>
              <w:rPr>
                <w:rFonts w:asciiTheme="minorHAnsi" w:hAnsiTheme="minorHAnsi" w:cstheme="minorHAnsi"/>
              </w:rPr>
              <w:t>2.</w:t>
            </w:r>
          </w:p>
        </w:tc>
        <w:tc>
          <w:tcPr>
            <w:tcW w:w="7560" w:type="dxa"/>
          </w:tcPr>
          <w:p w14:paraId="079B205E" w14:textId="39E63CB6" w:rsidR="008B4A86" w:rsidRDefault="0058170B" w:rsidP="0058170B">
            <w:pPr>
              <w:spacing w:after="0" w:line="240" w:lineRule="auto"/>
              <w:rPr>
                <w:rFonts w:asciiTheme="minorHAnsi" w:hAnsiTheme="minorHAnsi" w:cstheme="minorHAnsi"/>
              </w:rPr>
            </w:pPr>
            <w:r>
              <w:rPr>
                <w:rFonts w:asciiTheme="minorHAnsi" w:hAnsiTheme="minorHAnsi" w:cstheme="minorHAnsi"/>
              </w:rPr>
              <w:t>Based on the evaluation, r</w:t>
            </w:r>
            <w:r w:rsidRPr="0058170B">
              <w:rPr>
                <w:rFonts w:asciiTheme="minorHAnsi" w:hAnsiTheme="minorHAnsi" w:cstheme="minorHAnsi"/>
              </w:rPr>
              <w:t>eject the following</w:t>
            </w:r>
            <w:r>
              <w:rPr>
                <w:rFonts w:asciiTheme="minorHAnsi" w:hAnsiTheme="minorHAnsi" w:cstheme="minorHAnsi"/>
              </w:rPr>
              <w:t>s</w:t>
            </w:r>
            <w:r w:rsidRPr="0058170B">
              <w:rPr>
                <w:rFonts w:asciiTheme="minorHAnsi" w:hAnsiTheme="minorHAnsi" w:cstheme="minorHAnsi"/>
              </w:rPr>
              <w:t xml:space="preserve"> for culture, as poorly collected or not consistent with a bacterial infectious process.</w:t>
            </w:r>
          </w:p>
          <w:p w14:paraId="0AA1EB5F" w14:textId="77777777" w:rsidR="0026617C" w:rsidRDefault="0026617C" w:rsidP="0058170B">
            <w:pPr>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1071"/>
              <w:gridCol w:w="6722"/>
            </w:tblGrid>
            <w:tr w:rsidR="0058170B" w14:paraId="594AB941" w14:textId="77777777" w:rsidTr="00F3372B">
              <w:tc>
                <w:tcPr>
                  <w:tcW w:w="607" w:type="dxa"/>
                  <w:shd w:val="clear" w:color="auto" w:fill="D9D9D9" w:themeFill="background1" w:themeFillShade="D9"/>
                </w:tcPr>
                <w:p w14:paraId="3D2B4588" w14:textId="5614A69F" w:rsidR="0058170B" w:rsidRPr="00F3372B" w:rsidRDefault="00F3372B" w:rsidP="0058170B">
                  <w:pPr>
                    <w:rPr>
                      <w:rFonts w:asciiTheme="minorHAnsi" w:hAnsiTheme="minorHAnsi" w:cstheme="minorHAnsi"/>
                      <w:b/>
                    </w:rPr>
                  </w:pPr>
                  <w:r w:rsidRPr="00F3372B">
                    <w:rPr>
                      <w:rFonts w:asciiTheme="minorHAnsi" w:hAnsiTheme="minorHAnsi" w:cstheme="minorHAnsi"/>
                      <w:b/>
                    </w:rPr>
                    <w:t>Sputum</w:t>
                  </w:r>
                </w:p>
              </w:tc>
              <w:tc>
                <w:tcPr>
                  <w:tcW w:w="6722" w:type="dxa"/>
                </w:tcPr>
                <w:p w14:paraId="437A1E7B" w14:textId="77777777" w:rsidR="00F3372B" w:rsidRDefault="0058170B" w:rsidP="0058170B">
                  <w:pPr>
                    <w:rPr>
                      <w:rFonts w:asciiTheme="minorHAnsi" w:hAnsiTheme="minorHAnsi" w:cstheme="minorHAnsi"/>
                    </w:rPr>
                  </w:pPr>
                  <w:r w:rsidRPr="0058170B">
                    <w:rPr>
                      <w:rFonts w:asciiTheme="minorHAnsi" w:hAnsiTheme="minorHAnsi" w:cstheme="minorHAnsi"/>
                    </w:rPr>
                    <w:t xml:space="preserve">Sputum </w:t>
                  </w:r>
                  <w:r>
                    <w:rPr>
                      <w:rFonts w:asciiTheme="minorHAnsi" w:hAnsiTheme="minorHAnsi" w:cstheme="minorHAnsi"/>
                    </w:rPr>
                    <w:t xml:space="preserve">sample </w:t>
                  </w:r>
                  <w:r w:rsidRPr="0058170B">
                    <w:rPr>
                      <w:rFonts w:asciiTheme="minorHAnsi" w:hAnsiTheme="minorHAnsi" w:cstheme="minorHAnsi"/>
                    </w:rPr>
                    <w:t>has ≥ 10 epithel</w:t>
                  </w:r>
                  <w:r w:rsidR="00F3372B">
                    <w:rPr>
                      <w:rFonts w:asciiTheme="minorHAnsi" w:hAnsiTheme="minorHAnsi" w:cstheme="minorHAnsi"/>
                    </w:rPr>
                    <w:t xml:space="preserve">ial cells per low power field. </w:t>
                  </w:r>
                </w:p>
                <w:p w14:paraId="40174F51" w14:textId="102214B6" w:rsidR="0058170B" w:rsidRDefault="0058170B" w:rsidP="0058170B">
                  <w:pPr>
                    <w:rPr>
                      <w:rFonts w:asciiTheme="minorHAnsi" w:hAnsiTheme="minorHAnsi" w:cstheme="minorHAnsi"/>
                    </w:rPr>
                  </w:pPr>
                  <w:r w:rsidRPr="00F3372B">
                    <w:rPr>
                      <w:rFonts w:asciiTheme="minorHAnsi" w:hAnsiTheme="minorHAnsi" w:cstheme="minorHAnsi"/>
                      <w:b/>
                      <w:u w:val="single"/>
                    </w:rPr>
                    <w:t>Exception:</w:t>
                  </w:r>
                  <w:r w:rsidRPr="0058170B">
                    <w:rPr>
                      <w:rFonts w:asciiTheme="minorHAnsi" w:hAnsiTheme="minorHAnsi" w:cstheme="minorHAnsi"/>
                    </w:rPr>
                    <w:t xml:space="preserve"> If the number of Polys is 10 times the number of epithelial cells AND there is Moderate to Many of a</w:t>
                  </w:r>
                  <w:r w:rsidR="00F3372B">
                    <w:rPr>
                      <w:rFonts w:asciiTheme="minorHAnsi" w:hAnsiTheme="minorHAnsi" w:cstheme="minorHAnsi"/>
                    </w:rPr>
                    <w:t xml:space="preserve"> single morphotype of bacteria.</w:t>
                  </w:r>
                </w:p>
              </w:tc>
            </w:tr>
            <w:tr w:rsidR="0058170B" w14:paraId="72296542" w14:textId="77777777" w:rsidTr="00F3372B">
              <w:tc>
                <w:tcPr>
                  <w:tcW w:w="607" w:type="dxa"/>
                  <w:shd w:val="clear" w:color="auto" w:fill="D9D9D9" w:themeFill="background1" w:themeFillShade="D9"/>
                </w:tcPr>
                <w:p w14:paraId="22B1E2DC" w14:textId="1BEE2652" w:rsidR="0058170B" w:rsidRPr="00F3372B" w:rsidRDefault="00F3372B" w:rsidP="0058170B">
                  <w:pPr>
                    <w:rPr>
                      <w:rFonts w:asciiTheme="minorHAnsi" w:hAnsiTheme="minorHAnsi" w:cstheme="minorHAnsi"/>
                      <w:b/>
                    </w:rPr>
                  </w:pPr>
                  <w:r w:rsidRPr="00F3372B">
                    <w:rPr>
                      <w:rFonts w:asciiTheme="minorHAnsi" w:hAnsiTheme="minorHAnsi" w:cstheme="minorHAnsi"/>
                      <w:b/>
                    </w:rPr>
                    <w:t>Tracheal Aspirates</w:t>
                  </w:r>
                </w:p>
              </w:tc>
              <w:tc>
                <w:tcPr>
                  <w:tcW w:w="6722" w:type="dxa"/>
                </w:tcPr>
                <w:p w14:paraId="5379A1A6" w14:textId="77777777" w:rsidR="0058170B" w:rsidRDefault="00F3372B" w:rsidP="0058170B">
                  <w:pPr>
                    <w:rPr>
                      <w:rFonts w:asciiTheme="minorHAnsi" w:hAnsiTheme="minorHAnsi" w:cstheme="minorHAnsi"/>
                    </w:rPr>
                  </w:pPr>
                  <w:r>
                    <w:rPr>
                      <w:rFonts w:asciiTheme="minorHAnsi" w:hAnsiTheme="minorHAnsi" w:cstheme="minorHAnsi"/>
                    </w:rPr>
                    <w:t xml:space="preserve">Tracheal aspirates from adults have </w:t>
                  </w:r>
                  <w:r w:rsidRPr="00696E9A">
                    <w:rPr>
                      <w:rFonts w:asciiTheme="minorHAnsi" w:hAnsiTheme="minorHAnsi" w:cstheme="minorHAnsi"/>
                    </w:rPr>
                    <w:t>≥ 10 epithelial cells per low power field</w:t>
                  </w:r>
                  <w:r>
                    <w:rPr>
                      <w:rFonts w:asciiTheme="minorHAnsi" w:hAnsiTheme="minorHAnsi" w:cstheme="minorHAnsi"/>
                    </w:rPr>
                    <w:t xml:space="preserve"> </w:t>
                  </w:r>
                  <w:r>
                    <w:rPr>
                      <w:rFonts w:asciiTheme="minorHAnsi" w:hAnsiTheme="minorHAnsi" w:cstheme="minorHAnsi"/>
                      <w:b/>
                      <w:u w:val="single"/>
                    </w:rPr>
                    <w:t>OR</w:t>
                  </w:r>
                  <w:r>
                    <w:rPr>
                      <w:rFonts w:asciiTheme="minorHAnsi" w:hAnsiTheme="minorHAnsi" w:cstheme="minorHAnsi"/>
                    </w:rPr>
                    <w:t xml:space="preserve"> No Organisms Seen (NOS).</w:t>
                  </w:r>
                </w:p>
                <w:p w14:paraId="1D58C925" w14:textId="5187223E" w:rsidR="0026617C" w:rsidRDefault="0026617C" w:rsidP="0058170B">
                  <w:pPr>
                    <w:rPr>
                      <w:rFonts w:asciiTheme="minorHAnsi" w:hAnsiTheme="minorHAnsi" w:cstheme="minorHAnsi"/>
                    </w:rPr>
                  </w:pPr>
                </w:p>
              </w:tc>
            </w:tr>
          </w:tbl>
          <w:p w14:paraId="5FE783A4" w14:textId="71C62014" w:rsidR="0058170B" w:rsidRPr="004C1A2C" w:rsidRDefault="0058170B" w:rsidP="0058170B">
            <w:pPr>
              <w:spacing w:after="0" w:line="240" w:lineRule="auto"/>
              <w:rPr>
                <w:rFonts w:asciiTheme="minorHAnsi" w:hAnsiTheme="minorHAnsi" w:cstheme="minorHAnsi"/>
              </w:rPr>
            </w:pPr>
          </w:p>
        </w:tc>
      </w:tr>
      <w:tr w:rsidR="008B4A86" w:rsidRPr="004C1A2C" w14:paraId="520E6350" w14:textId="77777777" w:rsidTr="00E76F1B">
        <w:tc>
          <w:tcPr>
            <w:tcW w:w="720" w:type="dxa"/>
          </w:tcPr>
          <w:p w14:paraId="0056D563" w14:textId="77777777" w:rsidR="008B4A86" w:rsidRPr="004C1A2C" w:rsidRDefault="008B4A86" w:rsidP="00E76F1B">
            <w:pPr>
              <w:spacing w:after="0" w:line="240" w:lineRule="auto"/>
              <w:rPr>
                <w:rFonts w:asciiTheme="minorHAnsi" w:hAnsiTheme="minorHAnsi" w:cstheme="minorHAnsi"/>
              </w:rPr>
            </w:pPr>
            <w:r>
              <w:rPr>
                <w:rFonts w:asciiTheme="minorHAnsi" w:hAnsiTheme="minorHAnsi" w:cstheme="minorHAnsi"/>
              </w:rPr>
              <w:t>3</w:t>
            </w:r>
            <w:r w:rsidRPr="004C1A2C">
              <w:rPr>
                <w:rFonts w:asciiTheme="minorHAnsi" w:hAnsiTheme="minorHAnsi" w:cstheme="minorHAnsi"/>
              </w:rPr>
              <w:t>.</w:t>
            </w:r>
          </w:p>
        </w:tc>
        <w:tc>
          <w:tcPr>
            <w:tcW w:w="7560" w:type="dxa"/>
          </w:tcPr>
          <w:p w14:paraId="6D143422" w14:textId="58D6EF60" w:rsidR="008B4A86" w:rsidRDefault="00F3372B" w:rsidP="00E76F1B">
            <w:pPr>
              <w:spacing w:after="0" w:line="240" w:lineRule="auto"/>
              <w:rPr>
                <w:rFonts w:asciiTheme="minorHAnsi" w:hAnsiTheme="minorHAnsi" w:cstheme="minorHAnsi"/>
              </w:rPr>
            </w:pPr>
            <w:r>
              <w:rPr>
                <w:rFonts w:asciiTheme="minorHAnsi" w:hAnsiTheme="minorHAnsi" w:cstheme="minorHAnsi"/>
              </w:rPr>
              <w:t>If the specimen is rejected for culture, do not e</w:t>
            </w:r>
            <w:r w:rsidR="007D1CCF">
              <w:rPr>
                <w:rFonts w:asciiTheme="minorHAnsi" w:hAnsiTheme="minorHAnsi" w:cstheme="minorHAnsi"/>
              </w:rPr>
              <w:t xml:space="preserve">xamine the smear for organisms. </w:t>
            </w:r>
            <w:r w:rsidR="007D1CCF" w:rsidRPr="007D1CCF">
              <w:rPr>
                <w:rFonts w:asciiTheme="minorHAnsi" w:hAnsiTheme="minorHAnsi" w:cstheme="minorHAnsi"/>
              </w:rPr>
              <w:t xml:space="preserve">Call rejection to submitting location and request </w:t>
            </w:r>
            <w:r w:rsidR="007D1CCF">
              <w:rPr>
                <w:rFonts w:asciiTheme="minorHAnsi" w:hAnsiTheme="minorHAnsi" w:cstheme="minorHAnsi"/>
              </w:rPr>
              <w:t xml:space="preserve">for </w:t>
            </w:r>
            <w:r w:rsidR="00A13714">
              <w:rPr>
                <w:rFonts w:asciiTheme="minorHAnsi" w:hAnsiTheme="minorHAnsi" w:cstheme="minorHAnsi"/>
              </w:rPr>
              <w:t xml:space="preserve">a </w:t>
            </w:r>
            <w:r w:rsidR="007D1CCF" w:rsidRPr="007D1CCF">
              <w:rPr>
                <w:rFonts w:asciiTheme="minorHAnsi" w:hAnsiTheme="minorHAnsi" w:cstheme="minorHAnsi"/>
              </w:rPr>
              <w:t xml:space="preserve">recollection.  </w:t>
            </w:r>
            <w:r w:rsidR="001B1A5C">
              <w:rPr>
                <w:rFonts w:asciiTheme="minorHAnsi" w:hAnsiTheme="minorHAnsi" w:cstheme="minorHAnsi"/>
              </w:rPr>
              <w:t xml:space="preserve">If patient is no longer in hospital, fill out a recollection form and follow local department process for approval before submitting to Client Services.  </w:t>
            </w:r>
            <w:r w:rsidR="007D1CCF" w:rsidRPr="007D1CCF">
              <w:rPr>
                <w:rFonts w:asciiTheme="minorHAnsi" w:hAnsiTheme="minorHAnsi" w:cstheme="minorHAnsi"/>
              </w:rPr>
              <w:t>Record c</w:t>
            </w:r>
            <w:r w:rsidR="007D1CCF">
              <w:rPr>
                <w:rFonts w:asciiTheme="minorHAnsi" w:hAnsiTheme="minorHAnsi" w:cstheme="minorHAnsi"/>
              </w:rPr>
              <w:t xml:space="preserve">all information in </w:t>
            </w:r>
            <w:r w:rsidR="001B1A5C">
              <w:rPr>
                <w:rFonts w:asciiTheme="minorHAnsi" w:hAnsiTheme="minorHAnsi" w:cstheme="minorHAnsi"/>
              </w:rPr>
              <w:t xml:space="preserve">GUI </w:t>
            </w:r>
            <w:r w:rsidR="007D1CCF">
              <w:rPr>
                <w:rFonts w:asciiTheme="minorHAnsi" w:hAnsiTheme="minorHAnsi" w:cstheme="minorHAnsi"/>
              </w:rPr>
              <w:t xml:space="preserve">Sunquest as </w:t>
            </w:r>
            <w:r w:rsidR="00A13714">
              <w:rPr>
                <w:rFonts w:asciiTheme="minorHAnsi" w:hAnsiTheme="minorHAnsi" w:cstheme="minorHAnsi"/>
              </w:rPr>
              <w:t>steps described below.</w:t>
            </w:r>
          </w:p>
          <w:p w14:paraId="7C3B5111" w14:textId="77777777" w:rsidR="0026617C" w:rsidRDefault="0026617C" w:rsidP="00E76F1B">
            <w:pPr>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1067"/>
              <w:gridCol w:w="6812"/>
            </w:tblGrid>
            <w:tr w:rsidR="00F3372B" w14:paraId="1D28B6CC" w14:textId="77777777" w:rsidTr="004167CF">
              <w:tc>
                <w:tcPr>
                  <w:tcW w:w="1345" w:type="dxa"/>
                  <w:shd w:val="clear" w:color="auto" w:fill="D9D9D9" w:themeFill="background1" w:themeFillShade="D9"/>
                </w:tcPr>
                <w:p w14:paraId="25FA9147" w14:textId="77777777" w:rsidR="00F3372B" w:rsidRDefault="00F3372B" w:rsidP="00F3372B">
                  <w:pPr>
                    <w:rPr>
                      <w:rFonts w:asciiTheme="minorHAnsi" w:hAnsiTheme="minorHAnsi" w:cstheme="minorHAnsi"/>
                      <w:b/>
                    </w:rPr>
                  </w:pPr>
                  <w:r w:rsidRPr="00F3372B">
                    <w:rPr>
                      <w:rFonts w:asciiTheme="minorHAnsi" w:hAnsiTheme="minorHAnsi" w:cstheme="minorHAnsi"/>
                      <w:b/>
                    </w:rPr>
                    <w:t>Sunquest</w:t>
                  </w:r>
                </w:p>
                <w:p w14:paraId="18A40698" w14:textId="77777777" w:rsidR="0026617C" w:rsidRDefault="0026617C" w:rsidP="00F3372B">
                  <w:pPr>
                    <w:rPr>
                      <w:rFonts w:asciiTheme="minorHAnsi" w:hAnsiTheme="minorHAnsi" w:cstheme="minorHAnsi"/>
                      <w:b/>
                    </w:rPr>
                  </w:pPr>
                </w:p>
                <w:p w14:paraId="679DB8BA" w14:textId="77777777" w:rsidR="0026617C" w:rsidRDefault="0026617C" w:rsidP="00F3372B">
                  <w:pPr>
                    <w:rPr>
                      <w:rFonts w:asciiTheme="minorHAnsi" w:hAnsiTheme="minorHAnsi" w:cstheme="minorHAnsi"/>
                      <w:b/>
                    </w:rPr>
                  </w:pPr>
                </w:p>
                <w:p w14:paraId="28C4AAA9" w14:textId="77777777" w:rsidR="0026617C" w:rsidRDefault="0026617C" w:rsidP="00F3372B">
                  <w:pPr>
                    <w:rPr>
                      <w:rFonts w:asciiTheme="minorHAnsi" w:hAnsiTheme="minorHAnsi" w:cstheme="minorHAnsi"/>
                      <w:b/>
                    </w:rPr>
                  </w:pPr>
                </w:p>
                <w:p w14:paraId="1BD3EF3C" w14:textId="77777777" w:rsidR="0026617C" w:rsidRDefault="0026617C" w:rsidP="00F3372B">
                  <w:pPr>
                    <w:rPr>
                      <w:rFonts w:asciiTheme="minorHAnsi" w:hAnsiTheme="minorHAnsi" w:cstheme="minorHAnsi"/>
                      <w:b/>
                    </w:rPr>
                  </w:pPr>
                </w:p>
                <w:p w14:paraId="2C8DA278" w14:textId="77777777" w:rsidR="0026617C" w:rsidRDefault="0026617C" w:rsidP="00F3372B">
                  <w:pPr>
                    <w:rPr>
                      <w:rFonts w:asciiTheme="minorHAnsi" w:hAnsiTheme="minorHAnsi" w:cstheme="minorHAnsi"/>
                      <w:b/>
                    </w:rPr>
                  </w:pPr>
                </w:p>
                <w:p w14:paraId="509EAEFC" w14:textId="77777777" w:rsidR="0026617C" w:rsidRDefault="0026617C" w:rsidP="00F3372B">
                  <w:pPr>
                    <w:rPr>
                      <w:rFonts w:asciiTheme="minorHAnsi" w:hAnsiTheme="minorHAnsi" w:cstheme="minorHAnsi"/>
                      <w:b/>
                    </w:rPr>
                  </w:pPr>
                </w:p>
                <w:p w14:paraId="72ABC7C5" w14:textId="77777777" w:rsidR="0026617C" w:rsidRDefault="0026617C" w:rsidP="00F3372B">
                  <w:pPr>
                    <w:rPr>
                      <w:rFonts w:asciiTheme="minorHAnsi" w:hAnsiTheme="minorHAnsi" w:cstheme="minorHAnsi"/>
                      <w:b/>
                    </w:rPr>
                  </w:pPr>
                </w:p>
                <w:p w14:paraId="431BC2AF" w14:textId="77777777" w:rsidR="0026617C" w:rsidRDefault="0026617C" w:rsidP="00F3372B">
                  <w:pPr>
                    <w:rPr>
                      <w:rFonts w:asciiTheme="minorHAnsi" w:hAnsiTheme="minorHAnsi" w:cstheme="minorHAnsi"/>
                      <w:b/>
                    </w:rPr>
                  </w:pPr>
                </w:p>
                <w:p w14:paraId="1B087FA1" w14:textId="77777777" w:rsidR="0026617C" w:rsidRDefault="0026617C" w:rsidP="00F3372B">
                  <w:pPr>
                    <w:rPr>
                      <w:rFonts w:asciiTheme="minorHAnsi" w:hAnsiTheme="minorHAnsi" w:cstheme="minorHAnsi"/>
                      <w:b/>
                    </w:rPr>
                  </w:pPr>
                </w:p>
                <w:p w14:paraId="441FF0FD" w14:textId="77777777" w:rsidR="00DE4759" w:rsidRDefault="00DE4759" w:rsidP="00F3372B">
                  <w:pPr>
                    <w:rPr>
                      <w:rFonts w:asciiTheme="minorHAnsi" w:hAnsiTheme="minorHAnsi" w:cstheme="minorHAnsi"/>
                      <w:b/>
                    </w:rPr>
                  </w:pPr>
                </w:p>
                <w:p w14:paraId="186CFED7" w14:textId="77777777" w:rsidR="00DE4759" w:rsidRDefault="00DE4759" w:rsidP="00F3372B">
                  <w:pPr>
                    <w:rPr>
                      <w:rFonts w:asciiTheme="minorHAnsi" w:hAnsiTheme="minorHAnsi" w:cstheme="minorHAnsi"/>
                      <w:b/>
                    </w:rPr>
                  </w:pPr>
                </w:p>
                <w:p w14:paraId="28794B49" w14:textId="77777777" w:rsidR="00DE4759" w:rsidRDefault="00DE4759" w:rsidP="00F3372B">
                  <w:pPr>
                    <w:rPr>
                      <w:rFonts w:asciiTheme="minorHAnsi" w:hAnsiTheme="minorHAnsi" w:cstheme="minorHAnsi"/>
                      <w:b/>
                    </w:rPr>
                  </w:pPr>
                </w:p>
                <w:p w14:paraId="5049E671" w14:textId="77777777" w:rsidR="00DE4759" w:rsidRDefault="00DE4759" w:rsidP="00F3372B">
                  <w:pPr>
                    <w:rPr>
                      <w:rFonts w:asciiTheme="minorHAnsi" w:hAnsiTheme="minorHAnsi" w:cstheme="minorHAnsi"/>
                      <w:b/>
                    </w:rPr>
                  </w:pPr>
                </w:p>
                <w:p w14:paraId="3E1A5C5C" w14:textId="77777777" w:rsidR="00DE4759" w:rsidRDefault="00DE4759" w:rsidP="00F3372B">
                  <w:pPr>
                    <w:rPr>
                      <w:rFonts w:asciiTheme="minorHAnsi" w:hAnsiTheme="minorHAnsi" w:cstheme="minorHAnsi"/>
                      <w:b/>
                    </w:rPr>
                  </w:pPr>
                </w:p>
                <w:p w14:paraId="14561110" w14:textId="77777777" w:rsidR="00DE4759" w:rsidRDefault="00DE4759" w:rsidP="00F3372B">
                  <w:pPr>
                    <w:rPr>
                      <w:rFonts w:asciiTheme="minorHAnsi" w:hAnsiTheme="minorHAnsi" w:cstheme="minorHAnsi"/>
                      <w:b/>
                    </w:rPr>
                  </w:pPr>
                </w:p>
                <w:p w14:paraId="44D94BE8" w14:textId="77777777" w:rsidR="00DE4759" w:rsidRDefault="00DE4759" w:rsidP="00F3372B">
                  <w:pPr>
                    <w:rPr>
                      <w:rFonts w:asciiTheme="minorHAnsi" w:hAnsiTheme="minorHAnsi" w:cstheme="minorHAnsi"/>
                      <w:b/>
                    </w:rPr>
                  </w:pPr>
                </w:p>
                <w:p w14:paraId="5F41ECDB" w14:textId="77777777" w:rsidR="00DE4759" w:rsidRDefault="00DE4759" w:rsidP="00F3372B">
                  <w:pPr>
                    <w:rPr>
                      <w:rFonts w:asciiTheme="minorHAnsi" w:hAnsiTheme="minorHAnsi" w:cstheme="minorHAnsi"/>
                      <w:b/>
                    </w:rPr>
                  </w:pPr>
                </w:p>
                <w:p w14:paraId="7F2864C6" w14:textId="77777777" w:rsidR="00DE4759" w:rsidRDefault="00DE4759" w:rsidP="00F3372B">
                  <w:pPr>
                    <w:rPr>
                      <w:rFonts w:asciiTheme="minorHAnsi" w:hAnsiTheme="minorHAnsi" w:cstheme="minorHAnsi"/>
                      <w:b/>
                    </w:rPr>
                  </w:pPr>
                </w:p>
                <w:p w14:paraId="4BAEEA41" w14:textId="77777777" w:rsidR="00DE4759" w:rsidRDefault="00DE4759" w:rsidP="00F3372B">
                  <w:pPr>
                    <w:rPr>
                      <w:rFonts w:asciiTheme="minorHAnsi" w:hAnsiTheme="minorHAnsi" w:cstheme="minorHAnsi"/>
                      <w:b/>
                    </w:rPr>
                  </w:pPr>
                </w:p>
                <w:p w14:paraId="36A2B674" w14:textId="77777777" w:rsidR="00AA1F6E" w:rsidRDefault="00AA1F6E" w:rsidP="00F3372B">
                  <w:pPr>
                    <w:rPr>
                      <w:rFonts w:asciiTheme="minorHAnsi" w:hAnsiTheme="minorHAnsi" w:cstheme="minorHAnsi"/>
                      <w:b/>
                    </w:rPr>
                  </w:pPr>
                </w:p>
                <w:p w14:paraId="1B3E5569" w14:textId="77777777" w:rsidR="00AA1F6E" w:rsidRDefault="00AA1F6E" w:rsidP="00F3372B">
                  <w:pPr>
                    <w:rPr>
                      <w:rFonts w:asciiTheme="minorHAnsi" w:hAnsiTheme="minorHAnsi" w:cstheme="minorHAnsi"/>
                      <w:b/>
                    </w:rPr>
                  </w:pPr>
                </w:p>
                <w:p w14:paraId="415F6BBF" w14:textId="77777777" w:rsidR="00AA1F6E" w:rsidRDefault="00AA1F6E" w:rsidP="00F3372B">
                  <w:pPr>
                    <w:rPr>
                      <w:rFonts w:asciiTheme="minorHAnsi" w:hAnsiTheme="minorHAnsi" w:cstheme="minorHAnsi"/>
                      <w:b/>
                    </w:rPr>
                  </w:pPr>
                </w:p>
                <w:p w14:paraId="04B5469F" w14:textId="77777777" w:rsidR="00AA1F6E" w:rsidRDefault="00AA1F6E" w:rsidP="00F3372B">
                  <w:pPr>
                    <w:rPr>
                      <w:rFonts w:asciiTheme="minorHAnsi" w:hAnsiTheme="minorHAnsi" w:cstheme="minorHAnsi"/>
                      <w:b/>
                    </w:rPr>
                  </w:pPr>
                </w:p>
                <w:p w14:paraId="3962F922" w14:textId="77777777" w:rsidR="00AA1F6E" w:rsidRDefault="00AA1F6E" w:rsidP="00F3372B">
                  <w:pPr>
                    <w:rPr>
                      <w:rFonts w:asciiTheme="minorHAnsi" w:hAnsiTheme="minorHAnsi" w:cstheme="minorHAnsi"/>
                      <w:b/>
                    </w:rPr>
                  </w:pPr>
                </w:p>
                <w:p w14:paraId="24FC701C" w14:textId="77777777" w:rsidR="00AA1F6E" w:rsidRDefault="00AA1F6E" w:rsidP="00F3372B">
                  <w:pPr>
                    <w:rPr>
                      <w:rFonts w:asciiTheme="minorHAnsi" w:hAnsiTheme="minorHAnsi" w:cstheme="minorHAnsi"/>
                      <w:b/>
                    </w:rPr>
                  </w:pPr>
                </w:p>
                <w:p w14:paraId="0365A516" w14:textId="77777777" w:rsidR="00AA1F6E" w:rsidRDefault="00AA1F6E" w:rsidP="00F3372B">
                  <w:pPr>
                    <w:rPr>
                      <w:rFonts w:asciiTheme="minorHAnsi" w:hAnsiTheme="minorHAnsi" w:cstheme="minorHAnsi"/>
                      <w:b/>
                    </w:rPr>
                  </w:pPr>
                </w:p>
                <w:p w14:paraId="6D7AF855" w14:textId="77777777" w:rsidR="00AA1F6E" w:rsidRDefault="00AA1F6E" w:rsidP="00F3372B">
                  <w:pPr>
                    <w:rPr>
                      <w:rFonts w:asciiTheme="minorHAnsi" w:hAnsiTheme="minorHAnsi" w:cstheme="minorHAnsi"/>
                      <w:b/>
                    </w:rPr>
                  </w:pPr>
                </w:p>
                <w:p w14:paraId="2195CFB0" w14:textId="77777777" w:rsidR="00AA1F6E" w:rsidRDefault="00AA1F6E" w:rsidP="00F3372B">
                  <w:pPr>
                    <w:rPr>
                      <w:rFonts w:asciiTheme="minorHAnsi" w:hAnsiTheme="minorHAnsi" w:cstheme="minorHAnsi"/>
                      <w:b/>
                    </w:rPr>
                  </w:pPr>
                </w:p>
                <w:p w14:paraId="0B4D61B1" w14:textId="77777777" w:rsidR="00AA1F6E" w:rsidRDefault="00AA1F6E" w:rsidP="00F3372B">
                  <w:pPr>
                    <w:rPr>
                      <w:rFonts w:asciiTheme="minorHAnsi" w:hAnsiTheme="minorHAnsi" w:cstheme="minorHAnsi"/>
                      <w:b/>
                    </w:rPr>
                  </w:pPr>
                </w:p>
                <w:p w14:paraId="32A9731B" w14:textId="77777777" w:rsidR="00AA1F6E" w:rsidRDefault="00AA1F6E" w:rsidP="00F3372B">
                  <w:pPr>
                    <w:rPr>
                      <w:rFonts w:asciiTheme="minorHAnsi" w:hAnsiTheme="minorHAnsi" w:cstheme="minorHAnsi"/>
                      <w:b/>
                    </w:rPr>
                  </w:pPr>
                </w:p>
                <w:p w14:paraId="29B1A84E" w14:textId="77777777" w:rsidR="00AA1F6E" w:rsidRDefault="00AA1F6E" w:rsidP="00F3372B">
                  <w:pPr>
                    <w:rPr>
                      <w:rFonts w:asciiTheme="minorHAnsi" w:hAnsiTheme="minorHAnsi" w:cstheme="minorHAnsi"/>
                      <w:b/>
                    </w:rPr>
                  </w:pPr>
                </w:p>
                <w:p w14:paraId="1F92757B" w14:textId="77777777" w:rsidR="00AA1F6E" w:rsidRDefault="00AA1F6E" w:rsidP="00F3372B">
                  <w:pPr>
                    <w:rPr>
                      <w:rFonts w:asciiTheme="minorHAnsi" w:hAnsiTheme="minorHAnsi" w:cstheme="minorHAnsi"/>
                      <w:b/>
                    </w:rPr>
                  </w:pPr>
                </w:p>
                <w:p w14:paraId="50B1AB8D" w14:textId="77777777" w:rsidR="00AA1F6E" w:rsidRDefault="00AA1F6E" w:rsidP="00F3372B">
                  <w:pPr>
                    <w:rPr>
                      <w:rFonts w:asciiTheme="minorHAnsi" w:hAnsiTheme="minorHAnsi" w:cstheme="minorHAnsi"/>
                      <w:b/>
                    </w:rPr>
                  </w:pPr>
                </w:p>
                <w:p w14:paraId="105D8FDD" w14:textId="77777777" w:rsidR="00DE4759" w:rsidRDefault="00DE4759" w:rsidP="00F3372B">
                  <w:pPr>
                    <w:rPr>
                      <w:rFonts w:asciiTheme="minorHAnsi" w:hAnsiTheme="minorHAnsi" w:cstheme="minorHAnsi"/>
                      <w:b/>
                    </w:rPr>
                  </w:pPr>
                </w:p>
                <w:p w14:paraId="7064D95D" w14:textId="77777777" w:rsidR="00DE4759" w:rsidRDefault="00DE4759" w:rsidP="00F3372B">
                  <w:pPr>
                    <w:rPr>
                      <w:rFonts w:asciiTheme="minorHAnsi" w:hAnsiTheme="minorHAnsi" w:cstheme="minorHAnsi"/>
                      <w:b/>
                    </w:rPr>
                  </w:pPr>
                </w:p>
                <w:p w14:paraId="34C7CD64" w14:textId="77777777" w:rsidR="00DE4759" w:rsidRDefault="00DE4759" w:rsidP="00F3372B">
                  <w:pPr>
                    <w:rPr>
                      <w:rFonts w:asciiTheme="minorHAnsi" w:hAnsiTheme="minorHAnsi" w:cstheme="minorHAnsi"/>
                      <w:b/>
                    </w:rPr>
                  </w:pPr>
                  <w:r>
                    <w:rPr>
                      <w:rFonts w:asciiTheme="minorHAnsi" w:hAnsiTheme="minorHAnsi" w:cstheme="minorHAnsi"/>
                      <w:b/>
                    </w:rPr>
                    <w:t>Sunquest (Cont’d)</w:t>
                  </w:r>
                </w:p>
                <w:p w14:paraId="701F4E7D" w14:textId="77777777" w:rsidR="00B03339" w:rsidRDefault="00B03339" w:rsidP="00F3372B">
                  <w:pPr>
                    <w:rPr>
                      <w:rFonts w:asciiTheme="minorHAnsi" w:hAnsiTheme="minorHAnsi" w:cstheme="minorHAnsi"/>
                      <w:b/>
                    </w:rPr>
                  </w:pPr>
                </w:p>
                <w:p w14:paraId="7C131774" w14:textId="77777777" w:rsidR="00B03339" w:rsidRDefault="00B03339" w:rsidP="00F3372B">
                  <w:pPr>
                    <w:rPr>
                      <w:rFonts w:asciiTheme="minorHAnsi" w:hAnsiTheme="minorHAnsi" w:cstheme="minorHAnsi"/>
                      <w:b/>
                    </w:rPr>
                  </w:pPr>
                </w:p>
                <w:p w14:paraId="0377BBB3" w14:textId="77777777" w:rsidR="00B03339" w:rsidRDefault="00B03339" w:rsidP="00F3372B">
                  <w:pPr>
                    <w:rPr>
                      <w:rFonts w:asciiTheme="minorHAnsi" w:hAnsiTheme="minorHAnsi" w:cstheme="minorHAnsi"/>
                      <w:b/>
                    </w:rPr>
                  </w:pPr>
                </w:p>
                <w:p w14:paraId="23686D90" w14:textId="77777777" w:rsidR="00B03339" w:rsidRDefault="00B03339" w:rsidP="00F3372B">
                  <w:pPr>
                    <w:rPr>
                      <w:rFonts w:asciiTheme="minorHAnsi" w:hAnsiTheme="minorHAnsi" w:cstheme="minorHAnsi"/>
                      <w:b/>
                    </w:rPr>
                  </w:pPr>
                </w:p>
                <w:p w14:paraId="783FF53E" w14:textId="77777777" w:rsidR="00B03339" w:rsidRDefault="00B03339" w:rsidP="00F3372B">
                  <w:pPr>
                    <w:rPr>
                      <w:rFonts w:asciiTheme="minorHAnsi" w:hAnsiTheme="minorHAnsi" w:cstheme="minorHAnsi"/>
                      <w:b/>
                    </w:rPr>
                  </w:pPr>
                </w:p>
                <w:p w14:paraId="48B033C0" w14:textId="77777777" w:rsidR="00B03339" w:rsidRDefault="00B03339" w:rsidP="00F3372B">
                  <w:pPr>
                    <w:rPr>
                      <w:rFonts w:asciiTheme="minorHAnsi" w:hAnsiTheme="minorHAnsi" w:cstheme="minorHAnsi"/>
                      <w:b/>
                    </w:rPr>
                  </w:pPr>
                </w:p>
                <w:p w14:paraId="2ABE19B4" w14:textId="77777777" w:rsidR="00B03339" w:rsidRDefault="00B03339" w:rsidP="00F3372B">
                  <w:pPr>
                    <w:rPr>
                      <w:rFonts w:asciiTheme="minorHAnsi" w:hAnsiTheme="minorHAnsi" w:cstheme="minorHAnsi"/>
                      <w:b/>
                    </w:rPr>
                  </w:pPr>
                </w:p>
                <w:p w14:paraId="59ECD6C5" w14:textId="77777777" w:rsidR="00B03339" w:rsidRDefault="00B03339" w:rsidP="00F3372B">
                  <w:pPr>
                    <w:rPr>
                      <w:rFonts w:asciiTheme="minorHAnsi" w:hAnsiTheme="minorHAnsi" w:cstheme="minorHAnsi"/>
                      <w:b/>
                    </w:rPr>
                  </w:pPr>
                </w:p>
                <w:p w14:paraId="6DF82F3C" w14:textId="77777777" w:rsidR="00B03339" w:rsidRDefault="00B03339" w:rsidP="00F3372B">
                  <w:pPr>
                    <w:rPr>
                      <w:rFonts w:asciiTheme="minorHAnsi" w:hAnsiTheme="minorHAnsi" w:cstheme="minorHAnsi"/>
                      <w:b/>
                    </w:rPr>
                  </w:pPr>
                </w:p>
                <w:p w14:paraId="653911AC" w14:textId="77777777" w:rsidR="00B03339" w:rsidRDefault="00B03339" w:rsidP="00F3372B">
                  <w:pPr>
                    <w:rPr>
                      <w:rFonts w:asciiTheme="minorHAnsi" w:hAnsiTheme="minorHAnsi" w:cstheme="minorHAnsi"/>
                      <w:b/>
                    </w:rPr>
                  </w:pPr>
                </w:p>
                <w:p w14:paraId="5967DD82" w14:textId="77777777" w:rsidR="00B03339" w:rsidRDefault="00B03339" w:rsidP="00F3372B">
                  <w:pPr>
                    <w:rPr>
                      <w:rFonts w:asciiTheme="minorHAnsi" w:hAnsiTheme="minorHAnsi" w:cstheme="minorHAnsi"/>
                      <w:b/>
                    </w:rPr>
                  </w:pPr>
                </w:p>
                <w:p w14:paraId="00A99EE5" w14:textId="77777777" w:rsidR="00B03339" w:rsidRDefault="00B03339" w:rsidP="00F3372B">
                  <w:pPr>
                    <w:rPr>
                      <w:rFonts w:asciiTheme="minorHAnsi" w:hAnsiTheme="minorHAnsi" w:cstheme="minorHAnsi"/>
                      <w:b/>
                    </w:rPr>
                  </w:pPr>
                </w:p>
                <w:p w14:paraId="0641626E" w14:textId="77777777" w:rsidR="00B03339" w:rsidRDefault="00B03339" w:rsidP="00F3372B">
                  <w:pPr>
                    <w:rPr>
                      <w:rFonts w:asciiTheme="minorHAnsi" w:hAnsiTheme="minorHAnsi" w:cstheme="minorHAnsi"/>
                      <w:b/>
                    </w:rPr>
                  </w:pPr>
                </w:p>
                <w:p w14:paraId="1569C206" w14:textId="77777777" w:rsidR="00B03339" w:rsidRDefault="00B03339" w:rsidP="00F3372B">
                  <w:pPr>
                    <w:rPr>
                      <w:rFonts w:asciiTheme="minorHAnsi" w:hAnsiTheme="minorHAnsi" w:cstheme="minorHAnsi"/>
                      <w:b/>
                    </w:rPr>
                  </w:pPr>
                </w:p>
                <w:p w14:paraId="154517AA" w14:textId="77777777" w:rsidR="00B03339" w:rsidRDefault="00B03339" w:rsidP="00F3372B">
                  <w:pPr>
                    <w:rPr>
                      <w:rFonts w:asciiTheme="minorHAnsi" w:hAnsiTheme="minorHAnsi" w:cstheme="minorHAnsi"/>
                      <w:b/>
                    </w:rPr>
                  </w:pPr>
                </w:p>
                <w:p w14:paraId="16A980CD" w14:textId="77777777" w:rsidR="00B03339" w:rsidRDefault="00B03339" w:rsidP="00F3372B">
                  <w:pPr>
                    <w:rPr>
                      <w:rFonts w:asciiTheme="minorHAnsi" w:hAnsiTheme="minorHAnsi" w:cstheme="minorHAnsi"/>
                      <w:b/>
                    </w:rPr>
                  </w:pPr>
                </w:p>
                <w:p w14:paraId="7FBEEC4D" w14:textId="77777777" w:rsidR="00B03339" w:rsidRDefault="00B03339" w:rsidP="00F3372B">
                  <w:pPr>
                    <w:rPr>
                      <w:rFonts w:asciiTheme="minorHAnsi" w:hAnsiTheme="minorHAnsi" w:cstheme="minorHAnsi"/>
                      <w:b/>
                    </w:rPr>
                  </w:pPr>
                </w:p>
                <w:p w14:paraId="5A7C4255" w14:textId="77777777" w:rsidR="00B03339" w:rsidRDefault="00B03339" w:rsidP="00F3372B">
                  <w:pPr>
                    <w:rPr>
                      <w:rFonts w:asciiTheme="minorHAnsi" w:hAnsiTheme="minorHAnsi" w:cstheme="minorHAnsi"/>
                      <w:b/>
                    </w:rPr>
                  </w:pPr>
                </w:p>
                <w:p w14:paraId="6C09ACBD" w14:textId="77777777" w:rsidR="00B03339" w:rsidRDefault="00B03339" w:rsidP="00F3372B">
                  <w:pPr>
                    <w:rPr>
                      <w:rFonts w:asciiTheme="minorHAnsi" w:hAnsiTheme="minorHAnsi" w:cstheme="minorHAnsi"/>
                      <w:b/>
                    </w:rPr>
                  </w:pPr>
                </w:p>
                <w:p w14:paraId="4A34C426" w14:textId="77777777" w:rsidR="00B03339" w:rsidRDefault="00B03339" w:rsidP="00F3372B">
                  <w:pPr>
                    <w:rPr>
                      <w:rFonts w:asciiTheme="minorHAnsi" w:hAnsiTheme="minorHAnsi" w:cstheme="minorHAnsi"/>
                      <w:b/>
                    </w:rPr>
                  </w:pPr>
                </w:p>
                <w:p w14:paraId="6555B873" w14:textId="77777777" w:rsidR="00B03339" w:rsidRDefault="00B03339" w:rsidP="00F3372B">
                  <w:pPr>
                    <w:rPr>
                      <w:rFonts w:asciiTheme="minorHAnsi" w:hAnsiTheme="minorHAnsi" w:cstheme="minorHAnsi"/>
                      <w:b/>
                    </w:rPr>
                  </w:pPr>
                </w:p>
                <w:p w14:paraId="2491FB08" w14:textId="77777777" w:rsidR="00B03339" w:rsidRDefault="00B03339" w:rsidP="00F3372B">
                  <w:pPr>
                    <w:rPr>
                      <w:rFonts w:asciiTheme="minorHAnsi" w:hAnsiTheme="minorHAnsi" w:cstheme="minorHAnsi"/>
                      <w:b/>
                    </w:rPr>
                  </w:pPr>
                </w:p>
                <w:p w14:paraId="0F5820ED" w14:textId="77777777" w:rsidR="00B03339" w:rsidRDefault="00B03339" w:rsidP="00F3372B">
                  <w:pPr>
                    <w:rPr>
                      <w:rFonts w:asciiTheme="minorHAnsi" w:hAnsiTheme="minorHAnsi" w:cstheme="minorHAnsi"/>
                      <w:b/>
                    </w:rPr>
                  </w:pPr>
                </w:p>
                <w:p w14:paraId="42F3CE5B" w14:textId="77777777" w:rsidR="00B03339" w:rsidRDefault="00B03339" w:rsidP="00F3372B">
                  <w:pPr>
                    <w:rPr>
                      <w:rFonts w:asciiTheme="minorHAnsi" w:hAnsiTheme="minorHAnsi" w:cstheme="minorHAnsi"/>
                      <w:b/>
                    </w:rPr>
                  </w:pPr>
                </w:p>
                <w:p w14:paraId="1E4063FC" w14:textId="77777777" w:rsidR="00B03339" w:rsidRDefault="00B03339" w:rsidP="00F3372B">
                  <w:pPr>
                    <w:rPr>
                      <w:rFonts w:asciiTheme="minorHAnsi" w:hAnsiTheme="minorHAnsi" w:cstheme="minorHAnsi"/>
                      <w:b/>
                    </w:rPr>
                  </w:pPr>
                </w:p>
                <w:p w14:paraId="274875BE" w14:textId="77777777" w:rsidR="00B03339" w:rsidRDefault="00B03339" w:rsidP="00F3372B">
                  <w:pPr>
                    <w:rPr>
                      <w:rFonts w:asciiTheme="minorHAnsi" w:hAnsiTheme="minorHAnsi" w:cstheme="minorHAnsi"/>
                      <w:b/>
                    </w:rPr>
                  </w:pPr>
                </w:p>
                <w:p w14:paraId="21D9C088" w14:textId="77777777" w:rsidR="00B03339" w:rsidRDefault="00B03339" w:rsidP="00F3372B">
                  <w:pPr>
                    <w:rPr>
                      <w:rFonts w:asciiTheme="minorHAnsi" w:hAnsiTheme="minorHAnsi" w:cstheme="minorHAnsi"/>
                      <w:b/>
                    </w:rPr>
                  </w:pPr>
                </w:p>
                <w:p w14:paraId="39BBF853" w14:textId="77777777" w:rsidR="00B03339" w:rsidRDefault="00B03339" w:rsidP="00F3372B">
                  <w:pPr>
                    <w:rPr>
                      <w:rFonts w:asciiTheme="minorHAnsi" w:hAnsiTheme="minorHAnsi" w:cstheme="minorHAnsi"/>
                      <w:b/>
                    </w:rPr>
                  </w:pPr>
                </w:p>
                <w:p w14:paraId="7B325699" w14:textId="77777777" w:rsidR="00B03339" w:rsidRDefault="00B03339" w:rsidP="00F3372B">
                  <w:pPr>
                    <w:rPr>
                      <w:rFonts w:asciiTheme="minorHAnsi" w:hAnsiTheme="minorHAnsi" w:cstheme="minorHAnsi"/>
                      <w:b/>
                    </w:rPr>
                  </w:pPr>
                </w:p>
                <w:p w14:paraId="5531329A" w14:textId="77777777" w:rsidR="00B03339" w:rsidRDefault="00B03339" w:rsidP="00F3372B">
                  <w:pPr>
                    <w:rPr>
                      <w:rFonts w:asciiTheme="minorHAnsi" w:hAnsiTheme="minorHAnsi" w:cstheme="minorHAnsi"/>
                      <w:b/>
                    </w:rPr>
                  </w:pPr>
                </w:p>
                <w:p w14:paraId="5B6F2412" w14:textId="77777777" w:rsidR="00B03339" w:rsidRDefault="00B03339" w:rsidP="00F3372B">
                  <w:pPr>
                    <w:rPr>
                      <w:rFonts w:asciiTheme="minorHAnsi" w:hAnsiTheme="minorHAnsi" w:cstheme="minorHAnsi"/>
                      <w:b/>
                    </w:rPr>
                  </w:pPr>
                </w:p>
                <w:p w14:paraId="51C7B67B" w14:textId="77777777" w:rsidR="00B03339" w:rsidRDefault="00B03339" w:rsidP="00F3372B">
                  <w:pPr>
                    <w:rPr>
                      <w:rFonts w:asciiTheme="minorHAnsi" w:hAnsiTheme="minorHAnsi" w:cstheme="minorHAnsi"/>
                      <w:b/>
                    </w:rPr>
                  </w:pPr>
                </w:p>
                <w:p w14:paraId="75B074C2" w14:textId="77777777" w:rsidR="00B03339" w:rsidRDefault="00B03339" w:rsidP="00F3372B">
                  <w:pPr>
                    <w:rPr>
                      <w:rFonts w:asciiTheme="minorHAnsi" w:hAnsiTheme="minorHAnsi" w:cstheme="minorHAnsi"/>
                      <w:b/>
                    </w:rPr>
                  </w:pPr>
                </w:p>
                <w:p w14:paraId="0D7C1BC8" w14:textId="77777777" w:rsidR="00B03339" w:rsidRDefault="00B03339" w:rsidP="00F3372B">
                  <w:pPr>
                    <w:rPr>
                      <w:rFonts w:asciiTheme="minorHAnsi" w:hAnsiTheme="minorHAnsi" w:cstheme="minorHAnsi"/>
                      <w:b/>
                    </w:rPr>
                  </w:pPr>
                </w:p>
                <w:p w14:paraId="6D42914F" w14:textId="77777777" w:rsidR="00B03339" w:rsidRDefault="00B03339" w:rsidP="00F3372B">
                  <w:pPr>
                    <w:rPr>
                      <w:rFonts w:asciiTheme="minorHAnsi" w:hAnsiTheme="minorHAnsi" w:cstheme="minorHAnsi"/>
                      <w:b/>
                    </w:rPr>
                  </w:pPr>
                </w:p>
                <w:p w14:paraId="2DCD72BF" w14:textId="77777777" w:rsidR="00B03339" w:rsidRDefault="00B03339" w:rsidP="00F3372B">
                  <w:pPr>
                    <w:rPr>
                      <w:rFonts w:asciiTheme="minorHAnsi" w:hAnsiTheme="minorHAnsi" w:cstheme="minorHAnsi"/>
                      <w:b/>
                    </w:rPr>
                  </w:pPr>
                </w:p>
                <w:p w14:paraId="3DB7C45B" w14:textId="77777777" w:rsidR="00B03339" w:rsidRDefault="00B03339" w:rsidP="00F3372B">
                  <w:pPr>
                    <w:rPr>
                      <w:rFonts w:asciiTheme="minorHAnsi" w:hAnsiTheme="minorHAnsi" w:cstheme="minorHAnsi"/>
                      <w:b/>
                    </w:rPr>
                  </w:pPr>
                </w:p>
                <w:p w14:paraId="4DF4AF06" w14:textId="77777777" w:rsidR="00B03339" w:rsidRDefault="00B03339" w:rsidP="00F3372B">
                  <w:pPr>
                    <w:rPr>
                      <w:rFonts w:asciiTheme="minorHAnsi" w:hAnsiTheme="minorHAnsi" w:cstheme="minorHAnsi"/>
                      <w:b/>
                    </w:rPr>
                  </w:pPr>
                </w:p>
                <w:p w14:paraId="3EEB5C76" w14:textId="77777777" w:rsidR="00B03339" w:rsidRDefault="00B03339" w:rsidP="00F3372B">
                  <w:pPr>
                    <w:rPr>
                      <w:rFonts w:asciiTheme="minorHAnsi" w:hAnsiTheme="minorHAnsi" w:cstheme="minorHAnsi"/>
                      <w:b/>
                    </w:rPr>
                  </w:pPr>
                </w:p>
                <w:p w14:paraId="6646E831" w14:textId="77777777" w:rsidR="00B03339" w:rsidRDefault="00B03339" w:rsidP="00F3372B">
                  <w:pPr>
                    <w:rPr>
                      <w:rFonts w:asciiTheme="minorHAnsi" w:hAnsiTheme="minorHAnsi" w:cstheme="minorHAnsi"/>
                      <w:b/>
                    </w:rPr>
                  </w:pPr>
                </w:p>
                <w:p w14:paraId="49468B06" w14:textId="77777777" w:rsidR="00B03339" w:rsidRDefault="00B03339" w:rsidP="00F3372B">
                  <w:pPr>
                    <w:rPr>
                      <w:rFonts w:asciiTheme="minorHAnsi" w:hAnsiTheme="minorHAnsi" w:cstheme="minorHAnsi"/>
                      <w:b/>
                    </w:rPr>
                  </w:pPr>
                </w:p>
                <w:p w14:paraId="2B1E588D" w14:textId="77777777" w:rsidR="00AA1F6E" w:rsidRDefault="00AA1F6E" w:rsidP="00F3372B">
                  <w:pPr>
                    <w:rPr>
                      <w:rFonts w:asciiTheme="minorHAnsi" w:hAnsiTheme="minorHAnsi" w:cstheme="minorHAnsi"/>
                      <w:b/>
                    </w:rPr>
                  </w:pPr>
                </w:p>
                <w:p w14:paraId="32503C3F" w14:textId="77777777" w:rsidR="00B03339" w:rsidRDefault="00B03339" w:rsidP="00F3372B">
                  <w:pPr>
                    <w:rPr>
                      <w:rFonts w:asciiTheme="minorHAnsi" w:hAnsiTheme="minorHAnsi" w:cstheme="minorHAnsi"/>
                      <w:b/>
                    </w:rPr>
                  </w:pPr>
                </w:p>
                <w:p w14:paraId="1FD34C69" w14:textId="77777777" w:rsidR="00B03339" w:rsidRDefault="00B03339" w:rsidP="00F3372B">
                  <w:pPr>
                    <w:rPr>
                      <w:rFonts w:asciiTheme="minorHAnsi" w:hAnsiTheme="minorHAnsi" w:cstheme="minorHAnsi"/>
                      <w:b/>
                    </w:rPr>
                  </w:pPr>
                  <w:r>
                    <w:rPr>
                      <w:rFonts w:asciiTheme="minorHAnsi" w:hAnsiTheme="minorHAnsi" w:cstheme="minorHAnsi"/>
                      <w:b/>
                    </w:rPr>
                    <w:t>Sunquest (Cont’d)</w:t>
                  </w:r>
                </w:p>
                <w:p w14:paraId="082712D1" w14:textId="77777777" w:rsidR="004167CF" w:rsidRDefault="004167CF" w:rsidP="00F3372B">
                  <w:pPr>
                    <w:rPr>
                      <w:rFonts w:asciiTheme="minorHAnsi" w:hAnsiTheme="minorHAnsi" w:cstheme="minorHAnsi"/>
                      <w:b/>
                    </w:rPr>
                  </w:pPr>
                </w:p>
                <w:p w14:paraId="5E099804" w14:textId="77777777" w:rsidR="004167CF" w:rsidRDefault="004167CF" w:rsidP="00F3372B">
                  <w:pPr>
                    <w:rPr>
                      <w:rFonts w:asciiTheme="minorHAnsi" w:hAnsiTheme="minorHAnsi" w:cstheme="minorHAnsi"/>
                      <w:b/>
                    </w:rPr>
                  </w:pPr>
                </w:p>
                <w:p w14:paraId="3119C538" w14:textId="77777777" w:rsidR="004167CF" w:rsidRDefault="004167CF" w:rsidP="00F3372B">
                  <w:pPr>
                    <w:rPr>
                      <w:rFonts w:asciiTheme="minorHAnsi" w:hAnsiTheme="minorHAnsi" w:cstheme="minorHAnsi"/>
                      <w:b/>
                    </w:rPr>
                  </w:pPr>
                </w:p>
                <w:p w14:paraId="44AFC12C" w14:textId="77777777" w:rsidR="004167CF" w:rsidRDefault="004167CF" w:rsidP="00F3372B">
                  <w:pPr>
                    <w:rPr>
                      <w:rFonts w:asciiTheme="minorHAnsi" w:hAnsiTheme="minorHAnsi" w:cstheme="minorHAnsi"/>
                      <w:b/>
                    </w:rPr>
                  </w:pPr>
                </w:p>
                <w:p w14:paraId="259287EF" w14:textId="77777777" w:rsidR="004167CF" w:rsidRDefault="004167CF" w:rsidP="00F3372B">
                  <w:pPr>
                    <w:rPr>
                      <w:rFonts w:asciiTheme="minorHAnsi" w:hAnsiTheme="minorHAnsi" w:cstheme="minorHAnsi"/>
                      <w:b/>
                    </w:rPr>
                  </w:pPr>
                </w:p>
                <w:p w14:paraId="0175923A" w14:textId="77777777" w:rsidR="004167CF" w:rsidRDefault="004167CF" w:rsidP="00F3372B">
                  <w:pPr>
                    <w:rPr>
                      <w:rFonts w:asciiTheme="minorHAnsi" w:hAnsiTheme="minorHAnsi" w:cstheme="minorHAnsi"/>
                      <w:b/>
                    </w:rPr>
                  </w:pPr>
                </w:p>
                <w:p w14:paraId="1677699B" w14:textId="77777777" w:rsidR="004167CF" w:rsidRDefault="004167CF" w:rsidP="00F3372B">
                  <w:pPr>
                    <w:rPr>
                      <w:rFonts w:asciiTheme="minorHAnsi" w:hAnsiTheme="minorHAnsi" w:cstheme="minorHAnsi"/>
                      <w:b/>
                    </w:rPr>
                  </w:pPr>
                </w:p>
                <w:p w14:paraId="7E1B0B10" w14:textId="77777777" w:rsidR="004167CF" w:rsidRDefault="004167CF" w:rsidP="00F3372B">
                  <w:pPr>
                    <w:rPr>
                      <w:rFonts w:asciiTheme="minorHAnsi" w:hAnsiTheme="minorHAnsi" w:cstheme="minorHAnsi"/>
                      <w:b/>
                    </w:rPr>
                  </w:pPr>
                </w:p>
                <w:p w14:paraId="6E847383" w14:textId="77777777" w:rsidR="004167CF" w:rsidRDefault="004167CF" w:rsidP="00F3372B">
                  <w:pPr>
                    <w:rPr>
                      <w:rFonts w:asciiTheme="minorHAnsi" w:hAnsiTheme="minorHAnsi" w:cstheme="minorHAnsi"/>
                      <w:b/>
                    </w:rPr>
                  </w:pPr>
                </w:p>
                <w:p w14:paraId="6A505336" w14:textId="77777777" w:rsidR="004167CF" w:rsidRDefault="004167CF" w:rsidP="00F3372B">
                  <w:pPr>
                    <w:rPr>
                      <w:rFonts w:asciiTheme="minorHAnsi" w:hAnsiTheme="minorHAnsi" w:cstheme="minorHAnsi"/>
                      <w:b/>
                    </w:rPr>
                  </w:pPr>
                </w:p>
                <w:p w14:paraId="26952ABE" w14:textId="77777777" w:rsidR="004167CF" w:rsidRDefault="004167CF" w:rsidP="00F3372B">
                  <w:pPr>
                    <w:rPr>
                      <w:rFonts w:asciiTheme="minorHAnsi" w:hAnsiTheme="minorHAnsi" w:cstheme="minorHAnsi"/>
                      <w:b/>
                    </w:rPr>
                  </w:pPr>
                </w:p>
                <w:p w14:paraId="4395729F" w14:textId="77777777" w:rsidR="004167CF" w:rsidRDefault="004167CF" w:rsidP="00F3372B">
                  <w:pPr>
                    <w:rPr>
                      <w:rFonts w:asciiTheme="minorHAnsi" w:hAnsiTheme="minorHAnsi" w:cstheme="minorHAnsi"/>
                      <w:b/>
                    </w:rPr>
                  </w:pPr>
                </w:p>
                <w:p w14:paraId="575B0F0F" w14:textId="77777777" w:rsidR="004167CF" w:rsidRDefault="004167CF" w:rsidP="00F3372B">
                  <w:pPr>
                    <w:rPr>
                      <w:rFonts w:asciiTheme="minorHAnsi" w:hAnsiTheme="minorHAnsi" w:cstheme="minorHAnsi"/>
                      <w:b/>
                    </w:rPr>
                  </w:pPr>
                </w:p>
                <w:p w14:paraId="5B5D8F5C" w14:textId="77777777" w:rsidR="004167CF" w:rsidRDefault="004167CF" w:rsidP="00F3372B">
                  <w:pPr>
                    <w:rPr>
                      <w:rFonts w:asciiTheme="minorHAnsi" w:hAnsiTheme="minorHAnsi" w:cstheme="minorHAnsi"/>
                      <w:b/>
                    </w:rPr>
                  </w:pPr>
                </w:p>
                <w:p w14:paraId="2F519F41" w14:textId="77777777" w:rsidR="004167CF" w:rsidRDefault="004167CF" w:rsidP="00F3372B">
                  <w:pPr>
                    <w:rPr>
                      <w:rFonts w:asciiTheme="minorHAnsi" w:hAnsiTheme="minorHAnsi" w:cstheme="minorHAnsi"/>
                      <w:b/>
                    </w:rPr>
                  </w:pPr>
                </w:p>
                <w:p w14:paraId="69574A7E" w14:textId="77777777" w:rsidR="004167CF" w:rsidRDefault="004167CF" w:rsidP="00F3372B">
                  <w:pPr>
                    <w:rPr>
                      <w:rFonts w:asciiTheme="minorHAnsi" w:hAnsiTheme="minorHAnsi" w:cstheme="minorHAnsi"/>
                      <w:b/>
                    </w:rPr>
                  </w:pPr>
                </w:p>
                <w:p w14:paraId="54D1A15C" w14:textId="77777777" w:rsidR="004167CF" w:rsidRDefault="004167CF" w:rsidP="00F3372B">
                  <w:pPr>
                    <w:rPr>
                      <w:rFonts w:asciiTheme="minorHAnsi" w:hAnsiTheme="minorHAnsi" w:cstheme="minorHAnsi"/>
                      <w:b/>
                    </w:rPr>
                  </w:pPr>
                </w:p>
                <w:p w14:paraId="09281B3F" w14:textId="77777777" w:rsidR="004167CF" w:rsidRDefault="004167CF" w:rsidP="00F3372B">
                  <w:pPr>
                    <w:rPr>
                      <w:rFonts w:asciiTheme="minorHAnsi" w:hAnsiTheme="minorHAnsi" w:cstheme="minorHAnsi"/>
                      <w:b/>
                    </w:rPr>
                  </w:pPr>
                </w:p>
                <w:p w14:paraId="62A9E4AD" w14:textId="77777777" w:rsidR="004167CF" w:rsidRDefault="004167CF" w:rsidP="00F3372B">
                  <w:pPr>
                    <w:rPr>
                      <w:rFonts w:asciiTheme="minorHAnsi" w:hAnsiTheme="minorHAnsi" w:cstheme="minorHAnsi"/>
                      <w:b/>
                    </w:rPr>
                  </w:pPr>
                </w:p>
                <w:p w14:paraId="2AB6A1CE" w14:textId="77777777" w:rsidR="004167CF" w:rsidRDefault="004167CF" w:rsidP="00F3372B">
                  <w:pPr>
                    <w:rPr>
                      <w:rFonts w:asciiTheme="minorHAnsi" w:hAnsiTheme="minorHAnsi" w:cstheme="minorHAnsi"/>
                      <w:b/>
                    </w:rPr>
                  </w:pPr>
                </w:p>
                <w:p w14:paraId="3B6A3753" w14:textId="77777777" w:rsidR="004167CF" w:rsidRDefault="004167CF" w:rsidP="00F3372B">
                  <w:pPr>
                    <w:rPr>
                      <w:rFonts w:asciiTheme="minorHAnsi" w:hAnsiTheme="minorHAnsi" w:cstheme="minorHAnsi"/>
                      <w:b/>
                    </w:rPr>
                  </w:pPr>
                </w:p>
                <w:p w14:paraId="74D93CAC" w14:textId="77777777" w:rsidR="004167CF" w:rsidRDefault="004167CF" w:rsidP="00F3372B">
                  <w:pPr>
                    <w:rPr>
                      <w:rFonts w:asciiTheme="minorHAnsi" w:hAnsiTheme="minorHAnsi" w:cstheme="minorHAnsi"/>
                      <w:b/>
                    </w:rPr>
                  </w:pPr>
                </w:p>
                <w:p w14:paraId="4CF9844D" w14:textId="77777777" w:rsidR="004167CF" w:rsidRDefault="004167CF" w:rsidP="00F3372B">
                  <w:pPr>
                    <w:rPr>
                      <w:rFonts w:asciiTheme="minorHAnsi" w:hAnsiTheme="minorHAnsi" w:cstheme="minorHAnsi"/>
                      <w:b/>
                    </w:rPr>
                  </w:pPr>
                </w:p>
                <w:p w14:paraId="1B555484" w14:textId="77777777" w:rsidR="004167CF" w:rsidRDefault="004167CF" w:rsidP="00F3372B">
                  <w:pPr>
                    <w:rPr>
                      <w:rFonts w:asciiTheme="minorHAnsi" w:hAnsiTheme="minorHAnsi" w:cstheme="minorHAnsi"/>
                      <w:b/>
                    </w:rPr>
                  </w:pPr>
                </w:p>
                <w:p w14:paraId="33981DED" w14:textId="77777777" w:rsidR="004167CF" w:rsidRDefault="004167CF" w:rsidP="00F3372B">
                  <w:pPr>
                    <w:rPr>
                      <w:rFonts w:asciiTheme="minorHAnsi" w:hAnsiTheme="minorHAnsi" w:cstheme="minorHAnsi"/>
                      <w:b/>
                    </w:rPr>
                  </w:pPr>
                </w:p>
                <w:p w14:paraId="6DC0DBFF" w14:textId="77777777" w:rsidR="004167CF" w:rsidRDefault="004167CF" w:rsidP="00F3372B">
                  <w:pPr>
                    <w:rPr>
                      <w:rFonts w:asciiTheme="minorHAnsi" w:hAnsiTheme="minorHAnsi" w:cstheme="minorHAnsi"/>
                      <w:b/>
                    </w:rPr>
                  </w:pPr>
                </w:p>
                <w:p w14:paraId="1AC4A9BE" w14:textId="77777777" w:rsidR="004167CF" w:rsidRDefault="004167CF" w:rsidP="00F3372B">
                  <w:pPr>
                    <w:rPr>
                      <w:rFonts w:asciiTheme="minorHAnsi" w:hAnsiTheme="minorHAnsi" w:cstheme="minorHAnsi"/>
                      <w:b/>
                    </w:rPr>
                  </w:pPr>
                </w:p>
                <w:p w14:paraId="05B0AB47" w14:textId="77777777" w:rsidR="004167CF" w:rsidRDefault="004167CF" w:rsidP="00F3372B">
                  <w:pPr>
                    <w:rPr>
                      <w:rFonts w:asciiTheme="minorHAnsi" w:hAnsiTheme="minorHAnsi" w:cstheme="minorHAnsi"/>
                      <w:b/>
                    </w:rPr>
                  </w:pPr>
                </w:p>
                <w:p w14:paraId="65A780AF" w14:textId="77777777" w:rsidR="004167CF" w:rsidRDefault="004167CF" w:rsidP="00F3372B">
                  <w:pPr>
                    <w:rPr>
                      <w:rFonts w:asciiTheme="minorHAnsi" w:hAnsiTheme="minorHAnsi" w:cstheme="minorHAnsi"/>
                      <w:b/>
                    </w:rPr>
                  </w:pPr>
                </w:p>
                <w:p w14:paraId="660094C3" w14:textId="77777777" w:rsidR="004167CF" w:rsidRDefault="004167CF" w:rsidP="00F3372B">
                  <w:pPr>
                    <w:rPr>
                      <w:rFonts w:asciiTheme="minorHAnsi" w:hAnsiTheme="minorHAnsi" w:cstheme="minorHAnsi"/>
                      <w:b/>
                    </w:rPr>
                  </w:pPr>
                </w:p>
                <w:p w14:paraId="3F57D8DA" w14:textId="77777777" w:rsidR="004167CF" w:rsidRDefault="004167CF" w:rsidP="00F3372B">
                  <w:pPr>
                    <w:rPr>
                      <w:rFonts w:asciiTheme="minorHAnsi" w:hAnsiTheme="minorHAnsi" w:cstheme="minorHAnsi"/>
                      <w:b/>
                    </w:rPr>
                  </w:pPr>
                </w:p>
                <w:p w14:paraId="2826FF22" w14:textId="77777777" w:rsidR="004167CF" w:rsidRDefault="004167CF" w:rsidP="00F3372B">
                  <w:pPr>
                    <w:rPr>
                      <w:rFonts w:asciiTheme="minorHAnsi" w:hAnsiTheme="minorHAnsi" w:cstheme="minorHAnsi"/>
                      <w:b/>
                    </w:rPr>
                  </w:pPr>
                </w:p>
                <w:p w14:paraId="7B169051" w14:textId="77777777" w:rsidR="004167CF" w:rsidRDefault="004167CF" w:rsidP="00F3372B">
                  <w:pPr>
                    <w:rPr>
                      <w:rFonts w:asciiTheme="minorHAnsi" w:hAnsiTheme="minorHAnsi" w:cstheme="minorHAnsi"/>
                      <w:b/>
                    </w:rPr>
                  </w:pPr>
                </w:p>
                <w:p w14:paraId="2BAB72E1" w14:textId="77777777" w:rsidR="004167CF" w:rsidRDefault="004167CF" w:rsidP="00F3372B">
                  <w:pPr>
                    <w:rPr>
                      <w:rFonts w:asciiTheme="minorHAnsi" w:hAnsiTheme="minorHAnsi" w:cstheme="minorHAnsi"/>
                      <w:b/>
                    </w:rPr>
                  </w:pPr>
                </w:p>
                <w:p w14:paraId="6B62FA87" w14:textId="77777777" w:rsidR="004167CF" w:rsidRDefault="004167CF" w:rsidP="00F3372B">
                  <w:pPr>
                    <w:rPr>
                      <w:rFonts w:asciiTheme="minorHAnsi" w:hAnsiTheme="minorHAnsi" w:cstheme="minorHAnsi"/>
                      <w:b/>
                    </w:rPr>
                  </w:pPr>
                </w:p>
                <w:p w14:paraId="4F31F03F" w14:textId="77777777" w:rsidR="004167CF" w:rsidRDefault="004167CF" w:rsidP="00F3372B">
                  <w:pPr>
                    <w:rPr>
                      <w:rFonts w:asciiTheme="minorHAnsi" w:hAnsiTheme="minorHAnsi" w:cstheme="minorHAnsi"/>
                      <w:b/>
                    </w:rPr>
                  </w:pPr>
                </w:p>
                <w:p w14:paraId="49DA8D9B" w14:textId="77777777" w:rsidR="004167CF" w:rsidRDefault="004167CF" w:rsidP="00F3372B">
                  <w:pPr>
                    <w:rPr>
                      <w:rFonts w:asciiTheme="minorHAnsi" w:hAnsiTheme="minorHAnsi" w:cstheme="minorHAnsi"/>
                      <w:b/>
                    </w:rPr>
                  </w:pPr>
                </w:p>
                <w:p w14:paraId="607762A6" w14:textId="77777777" w:rsidR="004167CF" w:rsidRDefault="004167CF" w:rsidP="00F3372B">
                  <w:pPr>
                    <w:rPr>
                      <w:rFonts w:asciiTheme="minorHAnsi" w:hAnsiTheme="minorHAnsi" w:cstheme="minorHAnsi"/>
                      <w:b/>
                    </w:rPr>
                  </w:pPr>
                </w:p>
                <w:p w14:paraId="5F10775C" w14:textId="77777777" w:rsidR="004167CF" w:rsidRDefault="004167CF" w:rsidP="00F3372B">
                  <w:pPr>
                    <w:rPr>
                      <w:rFonts w:asciiTheme="minorHAnsi" w:hAnsiTheme="minorHAnsi" w:cstheme="minorHAnsi"/>
                      <w:b/>
                    </w:rPr>
                  </w:pPr>
                </w:p>
                <w:p w14:paraId="15BFE455" w14:textId="77777777" w:rsidR="004167CF" w:rsidRDefault="004167CF" w:rsidP="00F3372B">
                  <w:pPr>
                    <w:rPr>
                      <w:rFonts w:asciiTheme="minorHAnsi" w:hAnsiTheme="minorHAnsi" w:cstheme="minorHAnsi"/>
                      <w:b/>
                    </w:rPr>
                  </w:pPr>
                </w:p>
                <w:p w14:paraId="7DA75788" w14:textId="77777777" w:rsidR="004167CF" w:rsidRDefault="004167CF" w:rsidP="00F3372B">
                  <w:pPr>
                    <w:rPr>
                      <w:rFonts w:asciiTheme="minorHAnsi" w:hAnsiTheme="minorHAnsi" w:cstheme="minorHAnsi"/>
                      <w:b/>
                    </w:rPr>
                  </w:pPr>
                </w:p>
                <w:p w14:paraId="17D607A0" w14:textId="77777777" w:rsidR="004167CF" w:rsidRDefault="004167CF" w:rsidP="00F3372B">
                  <w:pPr>
                    <w:rPr>
                      <w:rFonts w:asciiTheme="minorHAnsi" w:hAnsiTheme="minorHAnsi" w:cstheme="minorHAnsi"/>
                      <w:b/>
                    </w:rPr>
                  </w:pPr>
                </w:p>
                <w:p w14:paraId="08EF4B7D" w14:textId="77777777" w:rsidR="004167CF" w:rsidRDefault="004167CF" w:rsidP="00F3372B">
                  <w:pPr>
                    <w:rPr>
                      <w:rFonts w:asciiTheme="minorHAnsi" w:hAnsiTheme="minorHAnsi" w:cstheme="minorHAnsi"/>
                      <w:b/>
                    </w:rPr>
                  </w:pPr>
                </w:p>
                <w:p w14:paraId="2B173848" w14:textId="5F2F9D07" w:rsidR="004167CF" w:rsidRPr="00F3372B" w:rsidRDefault="004167CF" w:rsidP="00F3372B">
                  <w:pPr>
                    <w:rPr>
                      <w:rFonts w:asciiTheme="minorHAnsi" w:hAnsiTheme="minorHAnsi" w:cstheme="minorHAnsi"/>
                      <w:b/>
                    </w:rPr>
                  </w:pPr>
                  <w:r>
                    <w:rPr>
                      <w:rFonts w:asciiTheme="minorHAnsi" w:hAnsiTheme="minorHAnsi" w:cstheme="minorHAnsi"/>
                      <w:b/>
                    </w:rPr>
                    <w:t>Sunquest (Cont’d)</w:t>
                  </w:r>
                </w:p>
              </w:tc>
              <w:tc>
                <w:tcPr>
                  <w:tcW w:w="6565" w:type="dxa"/>
                </w:tcPr>
                <w:p w14:paraId="0999644A" w14:textId="77777777" w:rsidR="00F3372B" w:rsidRDefault="004F4A01" w:rsidP="004F4A01">
                  <w:pPr>
                    <w:pStyle w:val="ListParagraph"/>
                    <w:numPr>
                      <w:ilvl w:val="0"/>
                      <w:numId w:val="24"/>
                    </w:numPr>
                    <w:rPr>
                      <w:rFonts w:asciiTheme="minorHAnsi" w:hAnsiTheme="minorHAnsi" w:cstheme="minorHAnsi"/>
                    </w:rPr>
                  </w:pPr>
                  <w:r w:rsidRPr="004F4A01">
                    <w:rPr>
                      <w:rFonts w:asciiTheme="minorHAnsi" w:hAnsiTheme="minorHAnsi" w:cstheme="minorHAnsi"/>
                    </w:rPr>
                    <w:t>In</w:t>
                  </w:r>
                  <w:r>
                    <w:rPr>
                      <w:rFonts w:asciiTheme="minorHAnsi" w:hAnsiTheme="minorHAnsi" w:cstheme="minorHAnsi"/>
                    </w:rPr>
                    <w:t xml:space="preserve"> GUI Microbiology Result Entry, enter the accession number to access test code RESPC.</w:t>
                  </w:r>
                </w:p>
                <w:p w14:paraId="4E505918" w14:textId="77777777" w:rsidR="00915713" w:rsidRDefault="00915713" w:rsidP="00915713">
                  <w:pPr>
                    <w:pStyle w:val="ListParagraph"/>
                    <w:rPr>
                      <w:rFonts w:asciiTheme="minorHAnsi" w:hAnsiTheme="minorHAnsi" w:cstheme="minorHAnsi"/>
                    </w:rPr>
                  </w:pPr>
                </w:p>
                <w:p w14:paraId="73F350FF" w14:textId="5F8FA7D6" w:rsidR="004F4A01" w:rsidRDefault="004F4A01" w:rsidP="004F4A01">
                  <w:pPr>
                    <w:pStyle w:val="ListParagraph"/>
                    <w:numPr>
                      <w:ilvl w:val="0"/>
                      <w:numId w:val="24"/>
                    </w:numPr>
                    <w:rPr>
                      <w:rFonts w:asciiTheme="minorHAnsi" w:hAnsiTheme="minorHAnsi" w:cstheme="minorHAnsi"/>
                    </w:rPr>
                  </w:pPr>
                  <w:r>
                    <w:rPr>
                      <w:rFonts w:asciiTheme="minorHAnsi" w:hAnsiTheme="minorHAnsi" w:cstheme="minorHAnsi"/>
                    </w:rPr>
                    <w:t xml:space="preserve">At “Observation” under “Direct Exam” tab, </w:t>
                  </w:r>
                  <w:r w:rsidR="002B73BC">
                    <w:rPr>
                      <w:rFonts w:asciiTheme="minorHAnsi" w:hAnsiTheme="minorHAnsi" w:cstheme="minorHAnsi"/>
                    </w:rPr>
                    <w:t xml:space="preserve">enter ;UNSPU (for sputum) or ;UNTRA (for tracheal aspirate) </w:t>
                  </w:r>
                  <w:r w:rsidR="00936FEC">
                    <w:rPr>
                      <w:rFonts w:asciiTheme="minorHAnsi" w:hAnsiTheme="minorHAnsi" w:cstheme="minorHAnsi"/>
                    </w:rPr>
                    <w:t xml:space="preserve">at </w:t>
                  </w:r>
                  <w:r w:rsidR="00F96550">
                    <w:rPr>
                      <w:rFonts w:asciiTheme="minorHAnsi" w:hAnsiTheme="minorHAnsi" w:cstheme="minorHAnsi"/>
                    </w:rPr>
                    <w:t xml:space="preserve">observation </w:t>
                  </w:r>
                  <w:r w:rsidR="00936FEC">
                    <w:rPr>
                      <w:rFonts w:asciiTheme="minorHAnsi" w:hAnsiTheme="minorHAnsi" w:cstheme="minorHAnsi"/>
                    </w:rPr>
                    <w:t xml:space="preserve">#1.  Press </w:t>
                  </w:r>
                  <w:r w:rsidR="00101BD6">
                    <w:rPr>
                      <w:rFonts w:asciiTheme="minorHAnsi" w:hAnsiTheme="minorHAnsi" w:cstheme="minorHAnsi"/>
                    </w:rPr>
                    <w:t>[</w:t>
                  </w:r>
                  <w:r w:rsidR="00936FEC">
                    <w:rPr>
                      <w:rFonts w:asciiTheme="minorHAnsi" w:hAnsiTheme="minorHAnsi" w:cstheme="minorHAnsi"/>
                    </w:rPr>
                    <w:t>TAB</w:t>
                  </w:r>
                  <w:r w:rsidR="00101BD6">
                    <w:rPr>
                      <w:rFonts w:asciiTheme="minorHAnsi" w:hAnsiTheme="minorHAnsi" w:cstheme="minorHAnsi"/>
                    </w:rPr>
                    <w:t>]</w:t>
                  </w:r>
                  <w:r w:rsidR="00936FEC">
                    <w:rPr>
                      <w:rFonts w:asciiTheme="minorHAnsi" w:hAnsiTheme="minorHAnsi" w:cstheme="minorHAnsi"/>
                    </w:rPr>
                    <w:t xml:space="preserve"> key.</w:t>
                  </w:r>
                  <w:r w:rsidR="00915713">
                    <w:rPr>
                      <w:rFonts w:asciiTheme="minorHAnsi" w:hAnsiTheme="minorHAnsi" w:cstheme="minorHAnsi"/>
                    </w:rPr>
                    <w:t xml:space="preserve">  (See </w:t>
                  </w:r>
                  <w:r w:rsidR="00B03339">
                    <w:rPr>
                      <w:rFonts w:asciiTheme="minorHAnsi" w:hAnsiTheme="minorHAnsi" w:cstheme="minorHAnsi"/>
                    </w:rPr>
                    <w:t>an example on the next page.</w:t>
                  </w:r>
                  <w:r w:rsidR="00915713">
                    <w:rPr>
                      <w:rFonts w:asciiTheme="minorHAnsi" w:hAnsiTheme="minorHAnsi" w:cstheme="minorHAnsi"/>
                    </w:rPr>
                    <w:t>)</w:t>
                  </w:r>
                </w:p>
                <w:p w14:paraId="4CBA1F22" w14:textId="374C994E" w:rsidR="00DE4759" w:rsidRDefault="00A13714" w:rsidP="00A13714">
                  <w:pPr>
                    <w:rPr>
                      <w:rFonts w:asciiTheme="minorHAnsi" w:hAnsiTheme="minorHAnsi" w:cstheme="minorHAnsi"/>
                    </w:rPr>
                  </w:pPr>
                  <w:r>
                    <w:rPr>
                      <w:rFonts w:asciiTheme="minorHAnsi" w:hAnsiTheme="minorHAnsi" w:cstheme="minorHAnsi"/>
                      <w:b/>
                      <w:u w:val="single"/>
                    </w:rPr>
                    <w:t>Note:</w:t>
                  </w:r>
                  <w:r>
                    <w:rPr>
                      <w:rFonts w:asciiTheme="minorHAnsi" w:hAnsiTheme="minorHAnsi" w:cstheme="minorHAnsi"/>
                    </w:rPr>
                    <w:t xml:space="preserve"> When you type the first semi-colon in GUI, it is not visible.  It indicates that the operator is about to enter a message code.  In this case, the message code is UNSPU or UNTRA.</w:t>
                  </w:r>
                </w:p>
                <w:p w14:paraId="13C9B438" w14:textId="3E16D6A9" w:rsidR="0026617C" w:rsidRDefault="00A73EB1" w:rsidP="004167CF">
                  <w:pPr>
                    <w:pStyle w:val="ListParagraph"/>
                    <w:jc w:val="center"/>
                  </w:pPr>
                  <w:r>
                    <w:object w:dxaOrig="14730" w:dyaOrig="9585" w14:anchorId="1EFE08CD">
                      <v:shape id="_x0000_i1029" type="#_x0000_t75" style="width:277.5pt;height:181.5pt" o:ole="">
                        <v:imagedata r:id="rId36" o:title=""/>
                      </v:shape>
                      <o:OLEObject Type="Embed" ProgID="PBrush" ShapeID="_x0000_i1029" DrawAspect="Content" ObjectID="_1502886826" r:id="rId37"/>
                    </w:object>
                  </w:r>
                </w:p>
                <w:p w14:paraId="2199A6B4" w14:textId="77777777" w:rsidR="00915713" w:rsidRDefault="00915713" w:rsidP="00915713">
                  <w:pPr>
                    <w:pStyle w:val="ListParagraph"/>
                    <w:rPr>
                      <w:rFonts w:asciiTheme="minorHAnsi" w:hAnsiTheme="minorHAnsi" w:cstheme="minorHAnsi"/>
                    </w:rPr>
                  </w:pPr>
                </w:p>
                <w:p w14:paraId="33783714" w14:textId="013D637D" w:rsidR="00067388" w:rsidRDefault="00A13714" w:rsidP="00067388">
                  <w:pPr>
                    <w:pStyle w:val="ListParagraph"/>
                    <w:numPr>
                      <w:ilvl w:val="0"/>
                      <w:numId w:val="24"/>
                    </w:numPr>
                    <w:rPr>
                      <w:rFonts w:asciiTheme="minorHAnsi" w:hAnsiTheme="minorHAnsi" w:cstheme="minorHAnsi"/>
                    </w:rPr>
                  </w:pPr>
                  <w:r>
                    <w:rPr>
                      <w:rFonts w:asciiTheme="minorHAnsi" w:hAnsiTheme="minorHAnsi" w:cstheme="minorHAnsi"/>
                    </w:rPr>
                    <w:t>Go to</w:t>
                  </w:r>
                  <w:r w:rsidR="00067388">
                    <w:rPr>
                      <w:rFonts w:asciiTheme="minorHAnsi" w:hAnsiTheme="minorHAnsi" w:cstheme="minorHAnsi"/>
                    </w:rPr>
                    <w:t xml:space="preserve"> “Observat</w:t>
                  </w:r>
                  <w:r>
                    <w:rPr>
                      <w:rFonts w:asciiTheme="minorHAnsi" w:hAnsiTheme="minorHAnsi" w:cstheme="minorHAnsi"/>
                    </w:rPr>
                    <w:t>ion” under “Culture Entry” tab.  E</w:t>
                  </w:r>
                  <w:r w:rsidR="00067388">
                    <w:rPr>
                      <w:rFonts w:asciiTheme="minorHAnsi" w:hAnsiTheme="minorHAnsi" w:cstheme="minorHAnsi"/>
                    </w:rPr>
                    <w:t xml:space="preserve">nter ;SR1 (for sputum) or </w:t>
                  </w:r>
                  <w:r w:rsidR="00FF495C">
                    <w:rPr>
                      <w:rFonts w:asciiTheme="minorHAnsi" w:hAnsiTheme="minorHAnsi" w:cstheme="minorHAnsi"/>
                    </w:rPr>
                    <w:t xml:space="preserve">;SR2 (for tracheal aspirate) in the result field for </w:t>
                  </w:r>
                  <w:r w:rsidR="00F96550">
                    <w:rPr>
                      <w:rFonts w:asciiTheme="minorHAnsi" w:hAnsiTheme="minorHAnsi" w:cstheme="minorHAnsi"/>
                    </w:rPr>
                    <w:t>observation</w:t>
                  </w:r>
                  <w:r w:rsidR="00067388">
                    <w:rPr>
                      <w:rFonts w:asciiTheme="minorHAnsi" w:hAnsiTheme="minorHAnsi" w:cstheme="minorHAnsi"/>
                    </w:rPr>
                    <w:t xml:space="preserve"> #1.  Press </w:t>
                  </w:r>
                  <w:r w:rsidR="00101BD6">
                    <w:rPr>
                      <w:rFonts w:asciiTheme="minorHAnsi" w:hAnsiTheme="minorHAnsi" w:cstheme="minorHAnsi"/>
                    </w:rPr>
                    <w:t>[</w:t>
                  </w:r>
                  <w:r w:rsidR="00067388">
                    <w:rPr>
                      <w:rFonts w:asciiTheme="minorHAnsi" w:hAnsiTheme="minorHAnsi" w:cstheme="minorHAnsi"/>
                    </w:rPr>
                    <w:t>TAB</w:t>
                  </w:r>
                  <w:r w:rsidR="00101BD6">
                    <w:rPr>
                      <w:rFonts w:asciiTheme="minorHAnsi" w:hAnsiTheme="minorHAnsi" w:cstheme="minorHAnsi"/>
                    </w:rPr>
                    <w:t>]</w:t>
                  </w:r>
                  <w:r w:rsidR="00067388">
                    <w:rPr>
                      <w:rFonts w:asciiTheme="minorHAnsi" w:hAnsiTheme="minorHAnsi" w:cstheme="minorHAnsi"/>
                    </w:rPr>
                    <w:t xml:space="preserve"> key.</w:t>
                  </w:r>
                  <w:r w:rsidR="00AA1F6E">
                    <w:rPr>
                      <w:rFonts w:asciiTheme="minorHAnsi" w:hAnsiTheme="minorHAnsi" w:cstheme="minorHAnsi"/>
                    </w:rPr>
                    <w:t xml:space="preserve">  (See an example on the next page.)</w:t>
                  </w:r>
                </w:p>
                <w:p w14:paraId="1B492FB9" w14:textId="77777777" w:rsidR="00DE4759" w:rsidRDefault="00DE4759" w:rsidP="00DE4759">
                  <w:pPr>
                    <w:pStyle w:val="ListParagraph"/>
                    <w:rPr>
                      <w:rFonts w:asciiTheme="minorHAnsi" w:hAnsiTheme="minorHAnsi" w:cstheme="minorHAnsi"/>
                    </w:rPr>
                  </w:pPr>
                </w:p>
                <w:p w14:paraId="12A31A2E" w14:textId="707D3487" w:rsidR="0026617C" w:rsidRDefault="0026617C" w:rsidP="00E76F1B">
                  <w:pPr>
                    <w:pStyle w:val="ListParagraph"/>
                    <w:jc w:val="center"/>
                    <w:rPr>
                      <w:rFonts w:asciiTheme="minorHAnsi" w:hAnsiTheme="minorHAnsi" w:cstheme="minorHAnsi"/>
                    </w:rPr>
                  </w:pPr>
                  <w:r>
                    <w:object w:dxaOrig="12015" w:dyaOrig="9135" w14:anchorId="7B9EDBEA">
                      <v:shape id="_x0000_i1030" type="#_x0000_t75" style="width:294pt;height:227.25pt" o:ole="">
                        <v:imagedata r:id="rId38" o:title=""/>
                      </v:shape>
                      <o:OLEObject Type="Embed" ProgID="PBrush" ShapeID="_x0000_i1030" DrawAspect="Content" ObjectID="_1502886827" r:id="rId39"/>
                    </w:object>
                  </w:r>
                </w:p>
                <w:p w14:paraId="3FFC0BAF" w14:textId="77777777" w:rsidR="00DE4759" w:rsidRDefault="00DE4759" w:rsidP="00DE4759">
                  <w:pPr>
                    <w:pStyle w:val="ListParagraph"/>
                    <w:rPr>
                      <w:rFonts w:asciiTheme="minorHAnsi" w:hAnsiTheme="minorHAnsi" w:cstheme="minorHAnsi"/>
                    </w:rPr>
                  </w:pPr>
                </w:p>
                <w:p w14:paraId="65661F4C" w14:textId="094B8A1D" w:rsidR="001B1A5C" w:rsidRDefault="002D164B" w:rsidP="00067388">
                  <w:pPr>
                    <w:pStyle w:val="ListParagraph"/>
                    <w:numPr>
                      <w:ilvl w:val="0"/>
                      <w:numId w:val="24"/>
                    </w:numPr>
                    <w:rPr>
                      <w:rFonts w:asciiTheme="minorHAnsi" w:hAnsiTheme="minorHAnsi" w:cstheme="minorHAnsi"/>
                    </w:rPr>
                  </w:pPr>
                  <w:r>
                    <w:rPr>
                      <w:rFonts w:asciiTheme="minorHAnsi" w:hAnsiTheme="minorHAnsi" w:cstheme="minorHAnsi"/>
                    </w:rPr>
                    <w:t xml:space="preserve">Go to the “Composed Text” area </w:t>
                  </w:r>
                  <w:r w:rsidR="00A13714">
                    <w:rPr>
                      <w:rFonts w:asciiTheme="minorHAnsi" w:hAnsiTheme="minorHAnsi" w:cstheme="minorHAnsi"/>
                    </w:rPr>
                    <w:t xml:space="preserve">under </w:t>
                  </w:r>
                  <w:r>
                    <w:rPr>
                      <w:rFonts w:asciiTheme="minorHAnsi" w:hAnsiTheme="minorHAnsi" w:cstheme="minorHAnsi"/>
                    </w:rPr>
                    <w:t xml:space="preserve">“Culture Entry” tab by clicking the “Composed Text” green button.  </w:t>
                  </w:r>
                  <w:r w:rsidR="001B1A5C">
                    <w:rPr>
                      <w:rFonts w:asciiTheme="minorHAnsi" w:hAnsiTheme="minorHAnsi" w:cstheme="minorHAnsi"/>
                    </w:rPr>
                    <w:t>At “Composed Text”</w:t>
                  </w:r>
                  <w:r w:rsidR="00A13714">
                    <w:rPr>
                      <w:rFonts w:asciiTheme="minorHAnsi" w:hAnsiTheme="minorHAnsi" w:cstheme="minorHAnsi"/>
                    </w:rPr>
                    <w:t xml:space="preserve"> field</w:t>
                  </w:r>
                  <w:r w:rsidR="001B1A5C">
                    <w:rPr>
                      <w:rFonts w:asciiTheme="minorHAnsi" w:hAnsiTheme="minorHAnsi" w:cstheme="minorHAnsi"/>
                    </w:rPr>
                    <w:t xml:space="preserve">, record call documentation by </w:t>
                  </w:r>
                  <w:r>
                    <w:rPr>
                      <w:rFonts w:asciiTheme="minorHAnsi" w:hAnsiTheme="minorHAnsi" w:cstheme="minorHAnsi"/>
                    </w:rPr>
                    <w:t>free text.</w:t>
                  </w:r>
                  <w:r w:rsidR="00915713">
                    <w:rPr>
                      <w:rFonts w:asciiTheme="minorHAnsi" w:hAnsiTheme="minorHAnsi" w:cstheme="minorHAnsi"/>
                    </w:rPr>
                    <w:t xml:space="preserve">  </w:t>
                  </w:r>
                </w:p>
                <w:p w14:paraId="337BBCB7" w14:textId="24D049B3" w:rsidR="002D164B" w:rsidRDefault="004167CF" w:rsidP="002D164B">
                  <w:pPr>
                    <w:pStyle w:val="ListParagraph"/>
                    <w:rPr>
                      <w:rFonts w:asciiTheme="minorHAnsi" w:hAnsiTheme="minorHAnsi" w:cstheme="minorHAnsi"/>
                    </w:rPr>
                  </w:pPr>
                  <w:r>
                    <w:object w:dxaOrig="14610" w:dyaOrig="9225" w14:anchorId="502A523D">
                      <v:shape id="_x0000_i1031" type="#_x0000_t75" style="width:291pt;height:183.75pt" o:ole="">
                        <v:imagedata r:id="rId40" o:title=""/>
                      </v:shape>
                      <o:OLEObject Type="Embed" ProgID="PBrush" ShapeID="_x0000_i1031" DrawAspect="Content" ObjectID="_1502886828" r:id="rId41"/>
                    </w:object>
                  </w:r>
                </w:p>
                <w:p w14:paraId="168EEB05" w14:textId="77777777" w:rsidR="002D164B" w:rsidRDefault="002D164B" w:rsidP="002D164B">
                  <w:pPr>
                    <w:pStyle w:val="ListParagraph"/>
                    <w:rPr>
                      <w:rFonts w:asciiTheme="minorHAnsi" w:hAnsiTheme="minorHAnsi" w:cstheme="minorHAnsi"/>
                    </w:rPr>
                  </w:pPr>
                </w:p>
                <w:p w14:paraId="49F0A341" w14:textId="3B697478" w:rsidR="00067388" w:rsidRDefault="002D164B" w:rsidP="001B1A5C">
                  <w:pPr>
                    <w:pStyle w:val="ListParagraph"/>
                    <w:numPr>
                      <w:ilvl w:val="0"/>
                      <w:numId w:val="24"/>
                    </w:numPr>
                    <w:rPr>
                      <w:rFonts w:asciiTheme="minorHAnsi" w:hAnsiTheme="minorHAnsi" w:cstheme="minorHAnsi"/>
                    </w:rPr>
                  </w:pPr>
                  <w:r>
                    <w:rPr>
                      <w:rFonts w:asciiTheme="minorHAnsi" w:hAnsiTheme="minorHAnsi" w:cstheme="minorHAnsi"/>
                    </w:rPr>
                    <w:t xml:space="preserve">Return to the “Observations” portion by clicking the “Observations” green button.  </w:t>
                  </w:r>
                  <w:r w:rsidR="00101BD6">
                    <w:rPr>
                      <w:rFonts w:asciiTheme="minorHAnsi" w:hAnsiTheme="minorHAnsi" w:cstheme="minorHAnsi"/>
                    </w:rPr>
                    <w:t xml:space="preserve">Highlight the </w:t>
                  </w:r>
                  <w:r w:rsidR="00A73EB1">
                    <w:rPr>
                      <w:rFonts w:asciiTheme="minorHAnsi" w:hAnsiTheme="minorHAnsi" w:cstheme="minorHAnsi"/>
                    </w:rPr>
                    <w:t>observation</w:t>
                  </w:r>
                  <w:r w:rsidR="00101BD6">
                    <w:rPr>
                      <w:rFonts w:asciiTheme="minorHAnsi" w:hAnsiTheme="minorHAnsi" w:cstheme="minorHAnsi"/>
                    </w:rPr>
                    <w:t xml:space="preserve"> #2 </w:t>
                  </w:r>
                  <w:r w:rsidR="00A73EB1">
                    <w:rPr>
                      <w:rFonts w:asciiTheme="minorHAnsi" w:hAnsiTheme="minorHAnsi" w:cstheme="minorHAnsi"/>
                    </w:rPr>
                    <w:t>field</w:t>
                  </w:r>
                  <w:r w:rsidR="00101BD6">
                    <w:rPr>
                      <w:rFonts w:asciiTheme="minorHAnsi" w:hAnsiTheme="minorHAnsi" w:cstheme="minorHAnsi"/>
                    </w:rPr>
                    <w:t xml:space="preserve"> by pressing the [Down Arrow] key.</w:t>
                  </w:r>
                </w:p>
                <w:p w14:paraId="43591F27" w14:textId="77777777" w:rsidR="00DE4759" w:rsidRDefault="00DE4759" w:rsidP="00DE4759">
                  <w:pPr>
                    <w:pStyle w:val="ListParagraph"/>
                    <w:rPr>
                      <w:rFonts w:asciiTheme="minorHAnsi" w:hAnsiTheme="minorHAnsi" w:cstheme="minorHAnsi"/>
                    </w:rPr>
                  </w:pPr>
                </w:p>
                <w:p w14:paraId="1BD51D50" w14:textId="18E7C2E2" w:rsidR="00101BD6" w:rsidRDefault="00101BD6" w:rsidP="00067388">
                  <w:pPr>
                    <w:pStyle w:val="ListParagraph"/>
                    <w:numPr>
                      <w:ilvl w:val="0"/>
                      <w:numId w:val="24"/>
                    </w:numPr>
                    <w:rPr>
                      <w:rFonts w:asciiTheme="minorHAnsi" w:hAnsiTheme="minorHAnsi" w:cstheme="minorHAnsi"/>
                    </w:rPr>
                  </w:pPr>
                  <w:r>
                    <w:rPr>
                      <w:rFonts w:asciiTheme="minorHAnsi" w:hAnsiTheme="minorHAnsi" w:cstheme="minorHAnsi"/>
                    </w:rPr>
                    <w:t xml:space="preserve">Finalize RESPC test by pressing both [Shift] key and [ ~ ] key at the same time.  </w:t>
                  </w:r>
                  <w:r w:rsidR="00065F22">
                    <w:rPr>
                      <w:rFonts w:asciiTheme="minorHAnsi" w:hAnsiTheme="minorHAnsi" w:cstheme="minorHAnsi"/>
                    </w:rPr>
                    <w:t xml:space="preserve">A </w:t>
                  </w:r>
                  <w:r w:rsidR="00B03339">
                    <w:rPr>
                      <w:rFonts w:asciiTheme="minorHAnsi" w:hAnsiTheme="minorHAnsi" w:cstheme="minorHAnsi"/>
                    </w:rPr>
                    <w:t>message,</w:t>
                  </w:r>
                  <w:r w:rsidR="00065F22">
                    <w:rPr>
                      <w:rFonts w:asciiTheme="minorHAnsi" w:hAnsiTheme="minorHAnsi" w:cstheme="minorHAnsi"/>
                    </w:rPr>
                    <w:t xml:space="preserve"> as an example shown below,</w:t>
                  </w:r>
                  <w:r>
                    <w:rPr>
                      <w:rFonts w:asciiTheme="minorHAnsi" w:hAnsiTheme="minorHAnsi" w:cstheme="minorHAnsi"/>
                    </w:rPr>
                    <w:t xml:space="preserve"> will appear on the screen.  Click on “OK”.</w:t>
                  </w:r>
                  <w:r w:rsidR="00AA1F6E">
                    <w:rPr>
                      <w:rFonts w:asciiTheme="minorHAnsi" w:hAnsiTheme="minorHAnsi" w:cstheme="minorHAnsi"/>
                    </w:rPr>
                    <w:t xml:space="preserve">  (See an example on the next page.)</w:t>
                  </w:r>
                </w:p>
                <w:p w14:paraId="14EB1142" w14:textId="77777777" w:rsidR="00DE4759" w:rsidRPr="00DE4759" w:rsidRDefault="00DE4759" w:rsidP="00DE4759">
                  <w:pPr>
                    <w:pStyle w:val="ListParagraph"/>
                    <w:rPr>
                      <w:rFonts w:asciiTheme="minorHAnsi" w:hAnsiTheme="minorHAnsi" w:cstheme="minorHAnsi"/>
                    </w:rPr>
                  </w:pPr>
                </w:p>
                <w:p w14:paraId="5B924196" w14:textId="77777777" w:rsidR="00DE4759" w:rsidRDefault="00DE4759" w:rsidP="00DE4759">
                  <w:pPr>
                    <w:pStyle w:val="ListParagraph"/>
                    <w:rPr>
                      <w:rFonts w:asciiTheme="minorHAnsi" w:hAnsiTheme="minorHAnsi" w:cstheme="minorHAnsi"/>
                    </w:rPr>
                  </w:pPr>
                </w:p>
                <w:p w14:paraId="0E7B872A" w14:textId="6C3799B7" w:rsidR="00101BD6" w:rsidRDefault="00101BD6" w:rsidP="00101BD6">
                  <w:pPr>
                    <w:pStyle w:val="ListParagraph"/>
                    <w:jc w:val="center"/>
                    <w:rPr>
                      <w:rFonts w:asciiTheme="minorHAnsi" w:hAnsiTheme="minorHAnsi" w:cstheme="minorHAnsi"/>
                    </w:rPr>
                  </w:pPr>
                  <w:r>
                    <w:object w:dxaOrig="3450" w:dyaOrig="2400" w14:anchorId="728B5E22">
                      <v:shape id="_x0000_i1032" type="#_x0000_t75" style="width:135.75pt;height:94.5pt" o:ole="">
                        <v:imagedata r:id="rId42" o:title=""/>
                      </v:shape>
                      <o:OLEObject Type="Embed" ProgID="PBrush" ShapeID="_x0000_i1032" DrawAspect="Content" ObjectID="_1502886829" r:id="rId43"/>
                    </w:object>
                  </w:r>
                </w:p>
                <w:p w14:paraId="4D0CF3A8" w14:textId="77777777" w:rsidR="00DE4759" w:rsidRDefault="00DE4759" w:rsidP="00DE4759">
                  <w:pPr>
                    <w:pStyle w:val="ListParagraph"/>
                    <w:rPr>
                      <w:rFonts w:asciiTheme="minorHAnsi" w:hAnsiTheme="minorHAnsi" w:cstheme="minorHAnsi"/>
                    </w:rPr>
                  </w:pPr>
                </w:p>
                <w:p w14:paraId="4975F162" w14:textId="77777777" w:rsidR="00DE4759" w:rsidRDefault="00DE4759" w:rsidP="00DE4759">
                  <w:pPr>
                    <w:pStyle w:val="ListParagraph"/>
                    <w:rPr>
                      <w:rFonts w:asciiTheme="minorHAnsi" w:hAnsiTheme="minorHAnsi" w:cstheme="minorHAnsi"/>
                    </w:rPr>
                  </w:pPr>
                </w:p>
                <w:p w14:paraId="71802E98" w14:textId="42210921" w:rsidR="00101BD6" w:rsidRDefault="00DE4759" w:rsidP="00067388">
                  <w:pPr>
                    <w:pStyle w:val="ListParagraph"/>
                    <w:numPr>
                      <w:ilvl w:val="0"/>
                      <w:numId w:val="24"/>
                    </w:numPr>
                    <w:rPr>
                      <w:rFonts w:asciiTheme="minorHAnsi" w:hAnsiTheme="minorHAnsi" w:cstheme="minorHAnsi"/>
                    </w:rPr>
                  </w:pPr>
                  <w:r>
                    <w:rPr>
                      <w:rFonts w:asciiTheme="minorHAnsi" w:hAnsiTheme="minorHAnsi" w:cstheme="minorHAnsi"/>
                    </w:rPr>
                    <w:t xml:space="preserve">Click “Save” button once at the bottom right corner on the screen.  This will bring you to the “Billing” tab.  </w:t>
                  </w:r>
                </w:p>
                <w:p w14:paraId="18068691" w14:textId="02C1B03A" w:rsidR="00DE4759" w:rsidRDefault="00DE4759" w:rsidP="00E76F1B">
                  <w:pPr>
                    <w:pStyle w:val="ListParagraph"/>
                    <w:jc w:val="center"/>
                    <w:rPr>
                      <w:rFonts w:asciiTheme="minorHAnsi" w:hAnsiTheme="minorHAnsi" w:cstheme="minorHAnsi"/>
                    </w:rPr>
                  </w:pPr>
                  <w:r>
                    <w:object w:dxaOrig="4320" w:dyaOrig="3454" w14:anchorId="55FA5AF1">
                      <v:shape id="_x0000_i1033" type="#_x0000_t75" style="width:264pt;height:172.5pt" o:ole="">
                        <v:imagedata r:id="rId44" o:title=""/>
                      </v:shape>
                      <o:OLEObject Type="Embed" ProgID="PBrush" ShapeID="_x0000_i1033" DrawAspect="Content" ObjectID="_1502886830" r:id="rId45"/>
                    </w:object>
                  </w:r>
                </w:p>
                <w:p w14:paraId="0149D7D2" w14:textId="77777777" w:rsidR="00AA1F6E" w:rsidRDefault="00AA1F6E" w:rsidP="00AA1F6E">
                  <w:pPr>
                    <w:pStyle w:val="ListParagraph"/>
                    <w:rPr>
                      <w:rFonts w:asciiTheme="minorHAnsi" w:hAnsiTheme="minorHAnsi" w:cstheme="minorHAnsi"/>
                    </w:rPr>
                  </w:pPr>
                </w:p>
                <w:p w14:paraId="65E36DD5" w14:textId="4BEA8487" w:rsidR="00101BD6" w:rsidRDefault="00DE4759" w:rsidP="00067388">
                  <w:pPr>
                    <w:pStyle w:val="ListParagraph"/>
                    <w:numPr>
                      <w:ilvl w:val="0"/>
                      <w:numId w:val="24"/>
                    </w:numPr>
                    <w:rPr>
                      <w:rFonts w:asciiTheme="minorHAnsi" w:hAnsiTheme="minorHAnsi" w:cstheme="minorHAnsi"/>
                    </w:rPr>
                  </w:pPr>
                  <w:r>
                    <w:rPr>
                      <w:rFonts w:asciiTheme="minorHAnsi" w:hAnsiTheme="minorHAnsi" w:cstheme="minorHAnsi"/>
                    </w:rPr>
                    <w:t>At the “Code” field</w:t>
                  </w:r>
                  <w:r w:rsidR="00B03339">
                    <w:rPr>
                      <w:rFonts w:asciiTheme="minorHAnsi" w:hAnsiTheme="minorHAnsi" w:cstheme="minorHAnsi"/>
                    </w:rPr>
                    <w:t xml:space="preserve"> under “Billing” tab</w:t>
                  </w:r>
                  <w:r>
                    <w:rPr>
                      <w:rFonts w:asciiTheme="minorHAnsi" w:hAnsiTheme="minorHAnsi" w:cstheme="minorHAnsi"/>
                    </w:rPr>
                    <w:t>, Enter CDRES, then press [TAB] key.  This will credit the respiratory culture portion of the culture/GS combination test code.</w:t>
                  </w:r>
                </w:p>
                <w:p w14:paraId="4F1DF806" w14:textId="1ADBDADB" w:rsidR="00DE4759" w:rsidRDefault="00E76F1B" w:rsidP="00DE4759">
                  <w:pPr>
                    <w:pStyle w:val="ListParagraph"/>
                    <w:rPr>
                      <w:rFonts w:asciiTheme="minorHAnsi" w:hAnsiTheme="minorHAnsi" w:cstheme="minorHAnsi"/>
                    </w:rPr>
                  </w:pPr>
                  <w:r>
                    <w:object w:dxaOrig="17175" w:dyaOrig="10200" w14:anchorId="39CC0364">
                      <v:shape id="_x0000_i1034" type="#_x0000_t75" style="width:289.5pt;height:166.5pt" o:ole="">
                        <v:imagedata r:id="rId46" o:title=""/>
                      </v:shape>
                      <o:OLEObject Type="Embed" ProgID="PBrush" ShapeID="_x0000_i1034" DrawAspect="Content" ObjectID="_1502886831" r:id="rId47"/>
                    </w:object>
                  </w:r>
                </w:p>
                <w:p w14:paraId="5D5842F9" w14:textId="77777777" w:rsidR="00E76F1B" w:rsidRDefault="00E76F1B" w:rsidP="00E76F1B">
                  <w:pPr>
                    <w:rPr>
                      <w:rFonts w:asciiTheme="minorHAnsi" w:hAnsiTheme="minorHAnsi" w:cstheme="minorHAnsi"/>
                    </w:rPr>
                  </w:pPr>
                </w:p>
                <w:p w14:paraId="15DC4C8E" w14:textId="77777777" w:rsidR="00AA1F6E" w:rsidRDefault="00AA1F6E" w:rsidP="00E76F1B">
                  <w:pPr>
                    <w:rPr>
                      <w:rFonts w:asciiTheme="minorHAnsi" w:hAnsiTheme="minorHAnsi" w:cstheme="minorHAnsi"/>
                    </w:rPr>
                  </w:pPr>
                </w:p>
                <w:p w14:paraId="3F71A273" w14:textId="77777777" w:rsidR="00AA1F6E" w:rsidRDefault="00AA1F6E" w:rsidP="00E76F1B">
                  <w:pPr>
                    <w:rPr>
                      <w:rFonts w:asciiTheme="minorHAnsi" w:hAnsiTheme="minorHAnsi" w:cstheme="minorHAnsi"/>
                    </w:rPr>
                  </w:pPr>
                </w:p>
                <w:p w14:paraId="0571FED5" w14:textId="77777777" w:rsidR="00AA1F6E" w:rsidRPr="00E76F1B" w:rsidRDefault="00AA1F6E" w:rsidP="00E76F1B">
                  <w:pPr>
                    <w:rPr>
                      <w:rFonts w:asciiTheme="minorHAnsi" w:hAnsiTheme="minorHAnsi" w:cstheme="minorHAnsi"/>
                    </w:rPr>
                  </w:pPr>
                </w:p>
                <w:p w14:paraId="29209040" w14:textId="4D0D3617" w:rsidR="00DE4759" w:rsidRDefault="00E76F1B" w:rsidP="00067388">
                  <w:pPr>
                    <w:pStyle w:val="ListParagraph"/>
                    <w:numPr>
                      <w:ilvl w:val="0"/>
                      <w:numId w:val="24"/>
                    </w:numPr>
                    <w:rPr>
                      <w:rFonts w:asciiTheme="minorHAnsi" w:hAnsiTheme="minorHAnsi" w:cstheme="minorHAnsi"/>
                    </w:rPr>
                  </w:pPr>
                  <w:r>
                    <w:rPr>
                      <w:rFonts w:asciiTheme="minorHAnsi" w:hAnsiTheme="minorHAnsi" w:cstheme="minorHAnsi"/>
                    </w:rPr>
                    <w:t>Finally, press the “Save” button again to close out the test.</w:t>
                  </w:r>
                </w:p>
                <w:p w14:paraId="334C9CD0" w14:textId="54657760" w:rsidR="00E76F1B" w:rsidRPr="00E76F1B" w:rsidRDefault="00E76F1B" w:rsidP="00E76F1B">
                  <w:pPr>
                    <w:ind w:left="360"/>
                    <w:jc w:val="center"/>
                    <w:rPr>
                      <w:rFonts w:asciiTheme="minorHAnsi" w:hAnsiTheme="minorHAnsi" w:cstheme="minorHAnsi"/>
                    </w:rPr>
                  </w:pPr>
                  <w:r>
                    <w:object w:dxaOrig="4320" w:dyaOrig="2829" w14:anchorId="7A59A59B">
                      <v:shape id="_x0000_i1035" type="#_x0000_t75" style="width:256.5pt;height:141pt" o:ole="">
                        <v:imagedata r:id="rId48" o:title=""/>
                      </v:shape>
                      <o:OLEObject Type="Embed" ProgID="PBrush" ShapeID="_x0000_i1035" DrawAspect="Content" ObjectID="_1502886832" r:id="rId49"/>
                    </w:object>
                  </w:r>
                </w:p>
              </w:tc>
            </w:tr>
            <w:tr w:rsidR="00F3372B" w14:paraId="2BECB936" w14:textId="77777777" w:rsidTr="004167CF">
              <w:tc>
                <w:tcPr>
                  <w:tcW w:w="1345" w:type="dxa"/>
                  <w:shd w:val="clear" w:color="auto" w:fill="D9D9D9" w:themeFill="background1" w:themeFillShade="D9"/>
                </w:tcPr>
                <w:p w14:paraId="3DF984C7" w14:textId="2D037865" w:rsidR="00F3372B" w:rsidRPr="00F3372B" w:rsidRDefault="00F3372B" w:rsidP="00F3372B">
                  <w:pPr>
                    <w:rPr>
                      <w:rFonts w:asciiTheme="minorHAnsi" w:hAnsiTheme="minorHAnsi" w:cstheme="minorHAnsi"/>
                      <w:b/>
                    </w:rPr>
                  </w:pPr>
                  <w:r w:rsidRPr="00F3372B">
                    <w:rPr>
                      <w:rFonts w:asciiTheme="minorHAnsi" w:hAnsiTheme="minorHAnsi" w:cstheme="minorHAnsi"/>
                      <w:b/>
                    </w:rPr>
                    <w:t>QLS</w:t>
                  </w:r>
                </w:p>
              </w:tc>
              <w:tc>
                <w:tcPr>
                  <w:tcW w:w="6565" w:type="dxa"/>
                </w:tcPr>
                <w:p w14:paraId="40D1ABF1" w14:textId="7D795D71" w:rsidR="00590465" w:rsidRPr="00590465" w:rsidRDefault="00590465" w:rsidP="00590465">
                  <w:pPr>
                    <w:rPr>
                      <w:rFonts w:asciiTheme="minorHAnsi" w:hAnsiTheme="minorHAnsi" w:cstheme="minorHAnsi"/>
                    </w:rPr>
                  </w:pPr>
                  <w:r>
                    <w:rPr>
                      <w:rFonts w:asciiTheme="minorHAnsi" w:hAnsiTheme="minorHAnsi" w:cstheme="minorHAnsi"/>
                      <w:b/>
                      <w:u w:val="single"/>
                    </w:rPr>
                    <w:t xml:space="preserve">Note: </w:t>
                  </w:r>
                  <w:r w:rsidRPr="00590465">
                    <w:rPr>
                      <w:rFonts w:asciiTheme="minorHAnsi" w:hAnsiTheme="minorHAnsi" w:cstheme="minorHAnsi"/>
                    </w:rPr>
                    <w:t>QLS process applies to Regional Microbiology only since test code 4556YJI= can only be accessed at Regional Microbiology.</w:t>
                  </w:r>
                </w:p>
                <w:p w14:paraId="719C44C6" w14:textId="2D9051C7" w:rsidR="00590465" w:rsidRDefault="00590465" w:rsidP="00590465">
                  <w:pPr>
                    <w:pStyle w:val="ListParagraph"/>
                    <w:numPr>
                      <w:ilvl w:val="0"/>
                      <w:numId w:val="24"/>
                    </w:numPr>
                    <w:rPr>
                      <w:rFonts w:asciiTheme="minorHAnsi" w:hAnsiTheme="minorHAnsi" w:cstheme="minorHAnsi"/>
                    </w:rPr>
                  </w:pPr>
                  <w:r>
                    <w:rPr>
                      <w:rFonts w:asciiTheme="minorHAnsi" w:hAnsiTheme="minorHAnsi" w:cstheme="minorHAnsi"/>
                    </w:rPr>
                    <w:t>At the result entry field, enter “TNP/378</w:t>
                  </w:r>
                  <w:r w:rsidRPr="001B1A5C">
                    <w:rPr>
                      <w:rFonts w:asciiTheme="minorHAnsi" w:hAnsiTheme="minorHAnsi" w:cstheme="minorHAnsi"/>
                      <w:b/>
                    </w:rPr>
                    <w:t>*</w:t>
                  </w:r>
                  <w:r>
                    <w:rPr>
                      <w:rFonts w:asciiTheme="minorHAnsi" w:hAnsiTheme="minorHAnsi" w:cstheme="minorHAnsi"/>
                    </w:rPr>
                    <w:t>” and press the [Enter] key.  The screen will bring to the free-text field.</w:t>
                  </w:r>
                </w:p>
                <w:p w14:paraId="710A91A6" w14:textId="4C2F5992" w:rsidR="00590465" w:rsidRDefault="00590465" w:rsidP="00590465">
                  <w:pPr>
                    <w:pStyle w:val="ListParagraph"/>
                    <w:numPr>
                      <w:ilvl w:val="0"/>
                      <w:numId w:val="24"/>
                    </w:numPr>
                    <w:rPr>
                      <w:rFonts w:asciiTheme="minorHAnsi" w:hAnsiTheme="minorHAnsi" w:cstheme="minorHAnsi"/>
                    </w:rPr>
                  </w:pPr>
                  <w:r>
                    <w:rPr>
                      <w:rFonts w:asciiTheme="minorHAnsi" w:hAnsiTheme="minorHAnsi" w:cstheme="minorHAnsi"/>
                    </w:rPr>
                    <w:t>Free text the following message, “The Gram stain result indicates that the specimen is unsatisfactory for routine culture.  Specimen recollection is suggested.”</w:t>
                  </w:r>
                  <w:r w:rsidR="005D1E5B">
                    <w:rPr>
                      <w:rFonts w:asciiTheme="minorHAnsi" w:hAnsiTheme="minorHAnsi" w:cstheme="minorHAnsi"/>
                    </w:rPr>
                    <w:t xml:space="preserve">  Press [Enter] key.</w:t>
                  </w:r>
                </w:p>
                <w:p w14:paraId="05668B87" w14:textId="77777777" w:rsidR="00590465" w:rsidRDefault="005D1E5B" w:rsidP="00590465">
                  <w:pPr>
                    <w:pStyle w:val="ListParagraph"/>
                    <w:numPr>
                      <w:ilvl w:val="0"/>
                      <w:numId w:val="24"/>
                    </w:numPr>
                    <w:rPr>
                      <w:rFonts w:asciiTheme="minorHAnsi" w:hAnsiTheme="minorHAnsi" w:cstheme="minorHAnsi"/>
                    </w:rPr>
                  </w:pPr>
                  <w:r>
                    <w:rPr>
                      <w:rFonts w:asciiTheme="minorHAnsi" w:hAnsiTheme="minorHAnsi" w:cstheme="minorHAnsi"/>
                    </w:rPr>
                    <w:t>Move on the next empty field and enter “DNR+”.  Press [Enter] key.  This allows DNR to be auto-populated in every empty field.</w:t>
                  </w:r>
                </w:p>
                <w:p w14:paraId="304050A8" w14:textId="77777777" w:rsidR="005D1E5B" w:rsidRDefault="005D1E5B" w:rsidP="00590465">
                  <w:pPr>
                    <w:pStyle w:val="ListParagraph"/>
                    <w:numPr>
                      <w:ilvl w:val="0"/>
                      <w:numId w:val="24"/>
                    </w:numPr>
                    <w:rPr>
                      <w:rFonts w:asciiTheme="minorHAnsi" w:hAnsiTheme="minorHAnsi" w:cstheme="minorHAnsi"/>
                    </w:rPr>
                  </w:pPr>
                  <w:r>
                    <w:rPr>
                      <w:rFonts w:asciiTheme="minorHAnsi" w:hAnsiTheme="minorHAnsi" w:cstheme="minorHAnsi"/>
                    </w:rPr>
                    <w:t>Enter “ // ”.  At the prompt “Release Result?”, enter “ Y “ for yes.</w:t>
                  </w:r>
                </w:p>
                <w:p w14:paraId="2867A9E0" w14:textId="297A05CF" w:rsidR="005D1E5B" w:rsidRPr="00590465" w:rsidRDefault="005D1E5B" w:rsidP="00590465">
                  <w:pPr>
                    <w:pStyle w:val="ListParagraph"/>
                    <w:numPr>
                      <w:ilvl w:val="0"/>
                      <w:numId w:val="24"/>
                    </w:numPr>
                    <w:rPr>
                      <w:rFonts w:asciiTheme="minorHAnsi" w:hAnsiTheme="minorHAnsi" w:cstheme="minorHAnsi"/>
                    </w:rPr>
                  </w:pPr>
                  <w:r>
                    <w:rPr>
                      <w:rFonts w:asciiTheme="minorHAnsi" w:hAnsiTheme="minorHAnsi" w:cstheme="minorHAnsi"/>
                    </w:rPr>
                    <w:t>Fill out a recollection form and send it to manager/supervisor and leads.</w:t>
                  </w:r>
                </w:p>
              </w:tc>
            </w:tr>
          </w:tbl>
          <w:p w14:paraId="1E44D790" w14:textId="2E63106E" w:rsidR="00F3372B" w:rsidRPr="004C1A2C" w:rsidRDefault="00F3372B" w:rsidP="00E76F1B">
            <w:pPr>
              <w:spacing w:after="0" w:line="240" w:lineRule="auto"/>
              <w:rPr>
                <w:rFonts w:asciiTheme="minorHAnsi" w:hAnsiTheme="minorHAnsi" w:cstheme="minorHAnsi"/>
              </w:rPr>
            </w:pPr>
          </w:p>
        </w:tc>
      </w:tr>
    </w:tbl>
    <w:p w14:paraId="5A24F484" w14:textId="77777777" w:rsidR="005D1E5B" w:rsidRDefault="005D1E5B" w:rsidP="005D1E5B">
      <w:pPr>
        <w:pStyle w:val="ListParagraph"/>
        <w:spacing w:after="0" w:line="240" w:lineRule="auto"/>
        <w:rPr>
          <w:rFonts w:asciiTheme="minorHAnsi" w:hAnsiTheme="minorHAnsi" w:cstheme="minorHAnsi"/>
        </w:rPr>
      </w:pPr>
    </w:p>
    <w:p w14:paraId="5485231A" w14:textId="3925F9E3" w:rsidR="00C423CC" w:rsidRDefault="008B4A86" w:rsidP="00E41723">
      <w:pPr>
        <w:pStyle w:val="ListParagraph"/>
        <w:numPr>
          <w:ilvl w:val="0"/>
          <w:numId w:val="25"/>
        </w:numPr>
        <w:spacing w:after="0" w:line="240" w:lineRule="auto"/>
        <w:rPr>
          <w:rFonts w:asciiTheme="minorHAnsi" w:hAnsiTheme="minorHAnsi" w:cstheme="minorHAnsi"/>
        </w:rPr>
      </w:pPr>
      <w:r>
        <w:rPr>
          <w:rFonts w:asciiTheme="minorHAnsi" w:hAnsiTheme="minorHAnsi" w:cstheme="minorHAnsi"/>
        </w:rPr>
        <w:t xml:space="preserve">Evaluation of Vaginal Specimens for </w:t>
      </w:r>
      <w:r w:rsidR="002776A9">
        <w:rPr>
          <w:rFonts w:asciiTheme="minorHAnsi" w:hAnsiTheme="minorHAnsi" w:cstheme="minorHAnsi"/>
        </w:rPr>
        <w:t>Bacterial Vagionosis (</w:t>
      </w:r>
      <w:r>
        <w:rPr>
          <w:rFonts w:asciiTheme="minorHAnsi" w:hAnsiTheme="minorHAnsi" w:cstheme="minorHAnsi"/>
        </w:rPr>
        <w:t>BV</w:t>
      </w:r>
      <w:r w:rsidR="002776A9">
        <w:rPr>
          <w:rFonts w:asciiTheme="minorHAnsi" w:hAnsiTheme="minorHAnsi" w:cstheme="minorHAnsi"/>
        </w:rPr>
        <w:t>)</w:t>
      </w:r>
      <w:r>
        <w:rPr>
          <w:rFonts w:asciiTheme="minorHAnsi" w:hAnsiTheme="minorHAnsi" w:cstheme="minorHAnsi"/>
        </w:rPr>
        <w:t xml:space="preserve"> Smear</w:t>
      </w:r>
      <w:r w:rsidR="00C55648">
        <w:rPr>
          <w:rFonts w:asciiTheme="minorHAnsi" w:hAnsiTheme="minorHAnsi" w:cstheme="minorHAnsi"/>
        </w:rPr>
        <w:t>—Hay/Ison Classification</w:t>
      </w:r>
      <w:r w:rsidR="009C728A">
        <w:rPr>
          <w:rFonts w:asciiTheme="minorHAnsi" w:hAnsiTheme="minorHAnsi" w:cstheme="minorHAnsi"/>
        </w:rPr>
        <w:t xml:space="preserve"> </w:t>
      </w:r>
      <w:r w:rsidR="009C728A">
        <w:rPr>
          <w:rFonts w:asciiTheme="minorHAnsi" w:hAnsiTheme="minorHAnsi" w:cstheme="minorHAnsi"/>
          <w:color w:val="FF0000"/>
        </w:rPr>
        <w:t>(</w:t>
      </w:r>
      <w:r w:rsidR="009C728A">
        <w:rPr>
          <w:rFonts w:asciiTheme="minorHAnsi" w:hAnsiTheme="minorHAnsi" w:cstheme="minorHAnsi"/>
          <w:b/>
          <w:color w:val="FF0000"/>
          <w:u w:val="single"/>
        </w:rPr>
        <w:t>Note: This section, the BV smear by Hay/Ison Classification, will not be effective until after 9/1/15)</w:t>
      </w:r>
    </w:p>
    <w:p w14:paraId="1A2DB431" w14:textId="57A5F9CE" w:rsidR="008D6E38" w:rsidRDefault="008D6E38" w:rsidP="008D6E38">
      <w:pPr>
        <w:pStyle w:val="ListParagraph"/>
        <w:numPr>
          <w:ilvl w:val="0"/>
          <w:numId w:val="29"/>
        </w:numPr>
        <w:spacing w:after="0" w:line="240" w:lineRule="auto"/>
        <w:rPr>
          <w:rFonts w:asciiTheme="minorHAnsi" w:hAnsiTheme="minorHAnsi" w:cstheme="minorHAnsi"/>
        </w:rPr>
      </w:pPr>
      <w:r>
        <w:rPr>
          <w:rFonts w:asciiTheme="minorHAnsi" w:hAnsiTheme="minorHAnsi" w:cstheme="minorHAnsi"/>
        </w:rPr>
        <w:t>For SV</w:t>
      </w:r>
      <w:r w:rsidR="00A73EB1">
        <w:rPr>
          <w:rFonts w:asciiTheme="minorHAnsi" w:hAnsiTheme="minorHAnsi" w:cstheme="minorHAnsi"/>
        </w:rPr>
        <w:t>AN, SV</w:t>
      </w:r>
      <w:r>
        <w:rPr>
          <w:rFonts w:asciiTheme="minorHAnsi" w:hAnsiTheme="minorHAnsi" w:cstheme="minorHAnsi"/>
        </w:rPr>
        <w:t>EV, SVJO, and CHW, perform vaginal Gram stain on site.</w:t>
      </w:r>
    </w:p>
    <w:p w14:paraId="27AC73FA" w14:textId="1944FD56" w:rsidR="008D6E38" w:rsidRDefault="008D6E38" w:rsidP="008D6E38">
      <w:pPr>
        <w:pStyle w:val="ListParagraph"/>
        <w:numPr>
          <w:ilvl w:val="0"/>
          <w:numId w:val="29"/>
        </w:numPr>
        <w:spacing w:after="0" w:line="240" w:lineRule="auto"/>
        <w:rPr>
          <w:rFonts w:asciiTheme="minorHAnsi" w:hAnsiTheme="minorHAnsi" w:cstheme="minorHAnsi"/>
        </w:rPr>
      </w:pPr>
      <w:r>
        <w:rPr>
          <w:rFonts w:asciiTheme="minorHAnsi" w:hAnsiTheme="minorHAnsi" w:cstheme="minorHAnsi"/>
        </w:rPr>
        <w:t xml:space="preserve">For other sites, </w:t>
      </w:r>
      <w:r w:rsidR="00B03339">
        <w:rPr>
          <w:rFonts w:asciiTheme="minorHAnsi" w:hAnsiTheme="minorHAnsi" w:cstheme="minorHAnsi"/>
        </w:rPr>
        <w:t>send</w:t>
      </w:r>
      <w:r>
        <w:rPr>
          <w:rFonts w:asciiTheme="minorHAnsi" w:hAnsiTheme="minorHAnsi" w:cstheme="minorHAnsi"/>
        </w:rPr>
        <w:t xml:space="preserve"> all vaginal Gram stains to Regional Microbiology.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560"/>
      </w:tblGrid>
      <w:tr w:rsidR="008B4A86" w:rsidRPr="004C1A2C" w14:paraId="3DB44620" w14:textId="77777777" w:rsidTr="00E76F1B">
        <w:tc>
          <w:tcPr>
            <w:tcW w:w="720" w:type="dxa"/>
            <w:shd w:val="clear" w:color="auto" w:fill="D9D9D9" w:themeFill="background1" w:themeFillShade="D9"/>
          </w:tcPr>
          <w:p w14:paraId="0EDA0BE2" w14:textId="77777777" w:rsidR="008B4A86" w:rsidRPr="004C1A2C" w:rsidRDefault="008B4A86" w:rsidP="00E76F1B">
            <w:pPr>
              <w:spacing w:after="0" w:line="240" w:lineRule="auto"/>
              <w:rPr>
                <w:rFonts w:asciiTheme="minorHAnsi" w:hAnsiTheme="minorHAnsi" w:cstheme="minorHAnsi"/>
                <w:b/>
              </w:rPr>
            </w:pPr>
            <w:r w:rsidRPr="004C1A2C">
              <w:rPr>
                <w:rFonts w:asciiTheme="minorHAnsi" w:hAnsiTheme="minorHAnsi" w:cstheme="minorHAnsi"/>
                <w:b/>
              </w:rPr>
              <w:t>Step</w:t>
            </w:r>
          </w:p>
        </w:tc>
        <w:tc>
          <w:tcPr>
            <w:tcW w:w="7560" w:type="dxa"/>
            <w:shd w:val="clear" w:color="auto" w:fill="D9D9D9" w:themeFill="background1" w:themeFillShade="D9"/>
          </w:tcPr>
          <w:p w14:paraId="5E0695F8" w14:textId="77777777" w:rsidR="008B4A86" w:rsidRPr="004C1A2C" w:rsidRDefault="008B4A86" w:rsidP="00E76F1B">
            <w:pPr>
              <w:spacing w:after="0" w:line="240" w:lineRule="auto"/>
              <w:rPr>
                <w:rFonts w:asciiTheme="minorHAnsi" w:hAnsiTheme="minorHAnsi" w:cstheme="minorHAnsi"/>
                <w:b/>
              </w:rPr>
            </w:pPr>
            <w:r w:rsidRPr="004C1A2C">
              <w:rPr>
                <w:rFonts w:asciiTheme="minorHAnsi" w:hAnsiTheme="minorHAnsi" w:cstheme="minorHAnsi"/>
                <w:b/>
              </w:rPr>
              <w:t>Action</w:t>
            </w:r>
          </w:p>
        </w:tc>
      </w:tr>
      <w:tr w:rsidR="008B4A86" w:rsidRPr="00A95878" w14:paraId="21987619" w14:textId="77777777" w:rsidTr="00E76F1B">
        <w:tc>
          <w:tcPr>
            <w:tcW w:w="720" w:type="dxa"/>
          </w:tcPr>
          <w:p w14:paraId="47F31D34" w14:textId="77777777" w:rsidR="008B4A86" w:rsidRPr="004C1A2C" w:rsidRDefault="008B4A86" w:rsidP="00E76F1B">
            <w:pPr>
              <w:spacing w:after="0" w:line="240" w:lineRule="auto"/>
              <w:rPr>
                <w:rFonts w:asciiTheme="minorHAnsi" w:hAnsiTheme="minorHAnsi" w:cstheme="minorHAnsi"/>
              </w:rPr>
            </w:pPr>
            <w:r w:rsidRPr="004C1A2C">
              <w:rPr>
                <w:rFonts w:asciiTheme="minorHAnsi" w:hAnsiTheme="minorHAnsi" w:cstheme="minorHAnsi"/>
              </w:rPr>
              <w:t>1.</w:t>
            </w:r>
          </w:p>
        </w:tc>
        <w:tc>
          <w:tcPr>
            <w:tcW w:w="7560" w:type="dxa"/>
          </w:tcPr>
          <w:p w14:paraId="54B43D17" w14:textId="412DA6DE" w:rsidR="008B4A86" w:rsidRPr="00A95878" w:rsidRDefault="00C55648" w:rsidP="00B03339">
            <w:pPr>
              <w:spacing w:after="0" w:line="240" w:lineRule="auto"/>
              <w:rPr>
                <w:rFonts w:asciiTheme="minorHAnsi" w:hAnsiTheme="minorHAnsi" w:cstheme="minorHAnsi"/>
              </w:rPr>
            </w:pPr>
            <w:r>
              <w:rPr>
                <w:rFonts w:asciiTheme="minorHAnsi" w:hAnsiTheme="minorHAnsi" w:cstheme="minorHAnsi"/>
              </w:rPr>
              <w:t xml:space="preserve">Scan vaginal Gram smear under 10X </w:t>
            </w:r>
            <w:r w:rsidR="00B03339">
              <w:rPr>
                <w:rFonts w:asciiTheme="minorHAnsi" w:hAnsiTheme="minorHAnsi" w:cstheme="minorHAnsi"/>
              </w:rPr>
              <w:t>objective</w:t>
            </w:r>
            <w:r>
              <w:rPr>
                <w:rFonts w:asciiTheme="minorHAnsi" w:hAnsiTheme="minorHAnsi" w:cstheme="minorHAnsi"/>
              </w:rPr>
              <w:t xml:space="preserve"> (</w:t>
            </w:r>
            <w:r w:rsidR="00B03339">
              <w:rPr>
                <w:rFonts w:asciiTheme="minorHAnsi" w:hAnsiTheme="minorHAnsi" w:cstheme="minorHAnsi"/>
              </w:rPr>
              <w:t>LPF</w:t>
            </w:r>
            <w:r>
              <w:rPr>
                <w:rFonts w:asciiTheme="minorHAnsi" w:hAnsiTheme="minorHAnsi" w:cstheme="minorHAnsi"/>
              </w:rPr>
              <w:t xml:space="preserve">) to evaluate epithelial cell and polys.  </w:t>
            </w:r>
          </w:p>
        </w:tc>
      </w:tr>
      <w:tr w:rsidR="008B4A86" w:rsidRPr="004C1A2C" w14:paraId="31805816" w14:textId="77777777" w:rsidTr="00E76F1B">
        <w:tc>
          <w:tcPr>
            <w:tcW w:w="720" w:type="dxa"/>
          </w:tcPr>
          <w:p w14:paraId="70F74F48" w14:textId="77777777" w:rsidR="008B4A86" w:rsidRPr="004C1A2C" w:rsidRDefault="008B4A86" w:rsidP="00E76F1B">
            <w:pPr>
              <w:spacing w:after="0" w:line="240" w:lineRule="auto"/>
              <w:rPr>
                <w:rFonts w:asciiTheme="minorHAnsi" w:hAnsiTheme="minorHAnsi" w:cstheme="minorHAnsi"/>
              </w:rPr>
            </w:pPr>
            <w:r>
              <w:rPr>
                <w:rFonts w:asciiTheme="minorHAnsi" w:hAnsiTheme="minorHAnsi" w:cstheme="minorHAnsi"/>
              </w:rPr>
              <w:t>2.</w:t>
            </w:r>
          </w:p>
        </w:tc>
        <w:tc>
          <w:tcPr>
            <w:tcW w:w="7560" w:type="dxa"/>
          </w:tcPr>
          <w:p w14:paraId="5AA971D1" w14:textId="4E113376" w:rsidR="008B4A86" w:rsidRPr="00C55648" w:rsidRDefault="00A36680" w:rsidP="00B03339">
            <w:pPr>
              <w:spacing w:after="0" w:line="240" w:lineRule="auto"/>
              <w:rPr>
                <w:rFonts w:asciiTheme="minorHAnsi" w:hAnsiTheme="minorHAnsi" w:cstheme="minorHAnsi"/>
              </w:rPr>
            </w:pPr>
            <w:r>
              <w:rPr>
                <w:rFonts w:asciiTheme="minorHAnsi" w:hAnsiTheme="minorHAnsi" w:cstheme="minorHAnsi"/>
              </w:rPr>
              <w:t xml:space="preserve">Scan smear under 100X </w:t>
            </w:r>
            <w:r w:rsidR="00B03339">
              <w:rPr>
                <w:rFonts w:asciiTheme="minorHAnsi" w:hAnsiTheme="minorHAnsi" w:cstheme="minorHAnsi"/>
              </w:rPr>
              <w:t>objective</w:t>
            </w:r>
            <w:r>
              <w:rPr>
                <w:rFonts w:asciiTheme="minorHAnsi" w:hAnsiTheme="minorHAnsi" w:cstheme="minorHAnsi"/>
              </w:rPr>
              <w:t xml:space="preserve"> (</w:t>
            </w:r>
            <w:r w:rsidR="00B03339">
              <w:rPr>
                <w:rFonts w:asciiTheme="minorHAnsi" w:hAnsiTheme="minorHAnsi" w:cstheme="minorHAnsi"/>
              </w:rPr>
              <w:t>OIF</w:t>
            </w:r>
            <w:r>
              <w:rPr>
                <w:rFonts w:asciiTheme="minorHAnsi" w:hAnsiTheme="minorHAnsi" w:cstheme="minorHAnsi"/>
              </w:rPr>
              <w:t xml:space="preserve">) </w:t>
            </w:r>
            <w:r w:rsidR="00C55648">
              <w:rPr>
                <w:rFonts w:asciiTheme="minorHAnsi" w:hAnsiTheme="minorHAnsi" w:cstheme="minorHAnsi"/>
              </w:rPr>
              <w:t xml:space="preserve">and evaluate for the presence of </w:t>
            </w:r>
            <w:r w:rsidR="00C55648">
              <w:rPr>
                <w:rFonts w:asciiTheme="minorHAnsi" w:hAnsiTheme="minorHAnsi" w:cstheme="minorHAnsi"/>
                <w:i/>
              </w:rPr>
              <w:t xml:space="preserve">Lactobacillus </w:t>
            </w:r>
            <w:r w:rsidR="00C55648">
              <w:rPr>
                <w:rFonts w:asciiTheme="minorHAnsi" w:hAnsiTheme="minorHAnsi" w:cstheme="minorHAnsi"/>
              </w:rPr>
              <w:t xml:space="preserve">morphotypes (thin-long, Gram positive rods in chains). See a slide example of </w:t>
            </w:r>
            <w:r w:rsidR="00C55648">
              <w:rPr>
                <w:rFonts w:asciiTheme="minorHAnsi" w:hAnsiTheme="minorHAnsi" w:cstheme="minorHAnsi"/>
                <w:i/>
              </w:rPr>
              <w:t xml:space="preserve">Lactobacillus </w:t>
            </w:r>
            <w:r w:rsidR="00C55648">
              <w:rPr>
                <w:rFonts w:asciiTheme="minorHAnsi" w:hAnsiTheme="minorHAnsi" w:cstheme="minorHAnsi"/>
              </w:rPr>
              <w:t xml:space="preserve">under </w:t>
            </w:r>
            <w:r w:rsidR="003A5A9D">
              <w:rPr>
                <w:rFonts w:asciiTheme="minorHAnsi" w:hAnsiTheme="minorHAnsi" w:cstheme="minorHAnsi"/>
              </w:rPr>
              <w:t xml:space="preserve">“Interpretations, </w:t>
            </w:r>
            <w:r w:rsidR="00C55648">
              <w:rPr>
                <w:rFonts w:asciiTheme="minorHAnsi" w:hAnsiTheme="minorHAnsi" w:cstheme="minorHAnsi"/>
              </w:rPr>
              <w:t>A. Gram Reactions and Morphologies</w:t>
            </w:r>
            <w:r w:rsidR="003A5A9D">
              <w:rPr>
                <w:rFonts w:asciiTheme="minorHAnsi" w:hAnsiTheme="minorHAnsi" w:cstheme="minorHAnsi"/>
              </w:rPr>
              <w:t>”</w:t>
            </w:r>
            <w:r w:rsidR="00C55648">
              <w:rPr>
                <w:rFonts w:asciiTheme="minorHAnsi" w:hAnsiTheme="minorHAnsi" w:cstheme="minorHAnsi"/>
              </w:rPr>
              <w:t>.</w:t>
            </w:r>
          </w:p>
        </w:tc>
      </w:tr>
      <w:tr w:rsidR="00A36680" w:rsidRPr="004C1A2C" w14:paraId="5FC88764" w14:textId="77777777" w:rsidTr="00E76F1B">
        <w:tc>
          <w:tcPr>
            <w:tcW w:w="720" w:type="dxa"/>
          </w:tcPr>
          <w:p w14:paraId="60467932" w14:textId="2AFEF074" w:rsidR="00A36680" w:rsidRDefault="00A36680" w:rsidP="00E76F1B">
            <w:pPr>
              <w:spacing w:after="0" w:line="240" w:lineRule="auto"/>
              <w:rPr>
                <w:rFonts w:asciiTheme="minorHAnsi" w:hAnsiTheme="minorHAnsi" w:cstheme="minorHAnsi"/>
              </w:rPr>
            </w:pPr>
            <w:r>
              <w:rPr>
                <w:rFonts w:asciiTheme="minorHAnsi" w:hAnsiTheme="minorHAnsi" w:cstheme="minorHAnsi"/>
              </w:rPr>
              <w:t>3.</w:t>
            </w:r>
          </w:p>
        </w:tc>
        <w:tc>
          <w:tcPr>
            <w:tcW w:w="7560" w:type="dxa"/>
          </w:tcPr>
          <w:p w14:paraId="147F7307" w14:textId="77777777" w:rsidR="00A36680" w:rsidRDefault="000B6307" w:rsidP="00E76F1B">
            <w:pPr>
              <w:spacing w:after="0" w:line="240" w:lineRule="auto"/>
              <w:rPr>
                <w:rFonts w:asciiTheme="minorHAnsi" w:hAnsiTheme="minorHAnsi" w:cstheme="minorHAnsi"/>
              </w:rPr>
            </w:pPr>
            <w:r>
              <w:rPr>
                <w:rFonts w:asciiTheme="minorHAnsi" w:hAnsiTheme="minorHAnsi" w:cstheme="minorHAnsi"/>
              </w:rPr>
              <w:t xml:space="preserve">Evaluate the relative quantity of </w:t>
            </w:r>
            <w:r>
              <w:rPr>
                <w:rFonts w:asciiTheme="minorHAnsi" w:hAnsiTheme="minorHAnsi" w:cstheme="minorHAnsi"/>
                <w:i/>
              </w:rPr>
              <w:t>Lactobacillus</w:t>
            </w:r>
            <w:r>
              <w:rPr>
                <w:rFonts w:asciiTheme="minorHAnsi" w:hAnsiTheme="minorHAnsi" w:cstheme="minorHAnsi"/>
              </w:rPr>
              <w:t xml:space="preserve"> to other bacteria.</w:t>
            </w:r>
          </w:p>
          <w:tbl>
            <w:tblPr>
              <w:tblStyle w:val="TableGrid"/>
              <w:tblW w:w="0" w:type="auto"/>
              <w:tblLook w:val="04A0" w:firstRow="1" w:lastRow="0" w:firstColumn="1" w:lastColumn="0" w:noHBand="0" w:noVBand="1"/>
            </w:tblPr>
            <w:tblGrid>
              <w:gridCol w:w="3664"/>
              <w:gridCol w:w="3665"/>
            </w:tblGrid>
            <w:tr w:rsidR="000B6307" w14:paraId="2F7EB07B" w14:textId="77777777" w:rsidTr="000B6307">
              <w:tc>
                <w:tcPr>
                  <w:tcW w:w="3664" w:type="dxa"/>
                  <w:shd w:val="clear" w:color="auto" w:fill="D9D9D9" w:themeFill="background1" w:themeFillShade="D9"/>
                </w:tcPr>
                <w:p w14:paraId="0BD10FE1" w14:textId="39CBE3F1" w:rsidR="000B6307" w:rsidRPr="000B6307" w:rsidRDefault="000B6307" w:rsidP="00E76F1B">
                  <w:pPr>
                    <w:rPr>
                      <w:rFonts w:asciiTheme="minorHAnsi" w:hAnsiTheme="minorHAnsi" w:cstheme="minorHAnsi"/>
                      <w:b/>
                    </w:rPr>
                  </w:pPr>
                  <w:r>
                    <w:rPr>
                      <w:rFonts w:asciiTheme="minorHAnsi" w:hAnsiTheme="minorHAnsi" w:cstheme="minorHAnsi"/>
                      <w:b/>
                    </w:rPr>
                    <w:t>If</w:t>
                  </w:r>
                </w:p>
              </w:tc>
              <w:tc>
                <w:tcPr>
                  <w:tcW w:w="3665" w:type="dxa"/>
                  <w:shd w:val="clear" w:color="auto" w:fill="D9D9D9" w:themeFill="background1" w:themeFillShade="D9"/>
                </w:tcPr>
                <w:p w14:paraId="6E5AE135" w14:textId="73DF5078" w:rsidR="000B6307" w:rsidRPr="000B6307" w:rsidRDefault="002776A9" w:rsidP="00E76F1B">
                  <w:pPr>
                    <w:rPr>
                      <w:rFonts w:asciiTheme="minorHAnsi" w:hAnsiTheme="minorHAnsi" w:cstheme="minorHAnsi"/>
                      <w:b/>
                    </w:rPr>
                  </w:pPr>
                  <w:r>
                    <w:rPr>
                      <w:rFonts w:asciiTheme="minorHAnsi" w:hAnsiTheme="minorHAnsi" w:cstheme="minorHAnsi"/>
                      <w:b/>
                    </w:rPr>
                    <w:t xml:space="preserve">BV </w:t>
                  </w:r>
                  <w:r w:rsidR="000B6307">
                    <w:rPr>
                      <w:rFonts w:asciiTheme="minorHAnsi" w:hAnsiTheme="minorHAnsi" w:cstheme="minorHAnsi"/>
                      <w:b/>
                    </w:rPr>
                    <w:t>Interpretation</w:t>
                  </w:r>
                </w:p>
              </w:tc>
            </w:tr>
            <w:tr w:rsidR="000B6307" w14:paraId="37FA5524" w14:textId="77777777" w:rsidTr="000B6307">
              <w:tc>
                <w:tcPr>
                  <w:tcW w:w="3664" w:type="dxa"/>
                </w:tcPr>
                <w:p w14:paraId="2A452CD6" w14:textId="044AFA47" w:rsidR="000B6307" w:rsidRPr="000B6307" w:rsidRDefault="000B6307" w:rsidP="00E76F1B">
                  <w:pPr>
                    <w:rPr>
                      <w:rFonts w:asciiTheme="minorHAnsi" w:hAnsiTheme="minorHAnsi" w:cstheme="minorHAnsi"/>
                      <w:i/>
                    </w:rPr>
                  </w:pPr>
                  <w:r>
                    <w:rPr>
                      <w:rFonts w:asciiTheme="minorHAnsi" w:hAnsiTheme="minorHAnsi" w:cstheme="minorHAnsi"/>
                      <w:i/>
                    </w:rPr>
                    <w:t>Lactobacillus morphotype is predominant.</w:t>
                  </w:r>
                </w:p>
              </w:tc>
              <w:tc>
                <w:tcPr>
                  <w:tcW w:w="3665" w:type="dxa"/>
                </w:tcPr>
                <w:p w14:paraId="3AD5D287" w14:textId="04F00F56" w:rsidR="000B6307" w:rsidRDefault="000B6307" w:rsidP="00E76F1B">
                  <w:pPr>
                    <w:rPr>
                      <w:rFonts w:asciiTheme="minorHAnsi" w:hAnsiTheme="minorHAnsi" w:cstheme="minorHAnsi"/>
                    </w:rPr>
                  </w:pPr>
                  <w:r>
                    <w:t>Normal Vaginal Flora Observed on Gram Stain. (</w:t>
                  </w:r>
                  <w:r w:rsidR="00B03339">
                    <w:t xml:space="preserve">Sunquest code: </w:t>
                  </w:r>
                  <w:r>
                    <w:t>NBV)</w:t>
                  </w:r>
                </w:p>
              </w:tc>
            </w:tr>
            <w:tr w:rsidR="000B6307" w14:paraId="27B6EBA8" w14:textId="77777777" w:rsidTr="000B6307">
              <w:tc>
                <w:tcPr>
                  <w:tcW w:w="3664" w:type="dxa"/>
                </w:tcPr>
                <w:p w14:paraId="19A12697" w14:textId="718E89D7" w:rsidR="000B6307" w:rsidRPr="000B6307" w:rsidRDefault="000B6307" w:rsidP="00E76F1B">
                  <w:pPr>
                    <w:rPr>
                      <w:rFonts w:asciiTheme="minorHAnsi" w:hAnsiTheme="minorHAnsi" w:cstheme="minorHAnsi"/>
                      <w:i/>
                    </w:rPr>
                  </w:pPr>
                  <w:r>
                    <w:rPr>
                      <w:rFonts w:asciiTheme="minorHAnsi" w:hAnsiTheme="minorHAnsi" w:cstheme="minorHAnsi"/>
                    </w:rPr>
                    <w:t xml:space="preserve">Mixed bacteria with reduced </w:t>
                  </w:r>
                  <w:r>
                    <w:rPr>
                      <w:rFonts w:asciiTheme="minorHAnsi" w:hAnsiTheme="minorHAnsi" w:cstheme="minorHAnsi"/>
                      <w:i/>
                    </w:rPr>
                    <w:t>Lactobacillus present.</w:t>
                  </w:r>
                </w:p>
              </w:tc>
              <w:tc>
                <w:tcPr>
                  <w:tcW w:w="3665" w:type="dxa"/>
                </w:tcPr>
                <w:p w14:paraId="56522088" w14:textId="08890513" w:rsidR="000B6307" w:rsidRDefault="000B6307" w:rsidP="00E76F1B">
                  <w:pPr>
                    <w:rPr>
                      <w:rFonts w:asciiTheme="minorHAnsi" w:hAnsiTheme="minorHAnsi" w:cstheme="minorHAnsi"/>
                    </w:rPr>
                  </w:pPr>
                  <w:r w:rsidRPr="000B6307">
                    <w:rPr>
                      <w:rFonts w:asciiTheme="minorHAnsi" w:hAnsiTheme="minorHAnsi" w:cstheme="minorHAnsi"/>
                    </w:rPr>
                    <w:t>Relative numbers and type of bacteria observed on Gram Stain does not completely rule in or rule out Bacterial Vaginosis.</w:t>
                  </w:r>
                  <w:r>
                    <w:rPr>
                      <w:rFonts w:asciiTheme="minorHAnsi" w:hAnsiTheme="minorHAnsi" w:cstheme="minorHAnsi"/>
                    </w:rPr>
                    <w:t xml:space="preserve"> (</w:t>
                  </w:r>
                  <w:r w:rsidR="00B03339">
                    <w:rPr>
                      <w:rFonts w:asciiTheme="minorHAnsi" w:hAnsiTheme="minorHAnsi" w:cstheme="minorHAnsi"/>
                    </w:rPr>
                    <w:t xml:space="preserve">Sunquest code: </w:t>
                  </w:r>
                  <w:r>
                    <w:rPr>
                      <w:rFonts w:asciiTheme="minorHAnsi" w:hAnsiTheme="minorHAnsi" w:cstheme="minorHAnsi"/>
                    </w:rPr>
                    <w:t>INBV)</w:t>
                  </w:r>
                </w:p>
              </w:tc>
            </w:tr>
            <w:tr w:rsidR="000B6307" w14:paraId="733E583C" w14:textId="77777777" w:rsidTr="000B6307">
              <w:tc>
                <w:tcPr>
                  <w:tcW w:w="3664" w:type="dxa"/>
                </w:tcPr>
                <w:p w14:paraId="2F7B553D" w14:textId="63F6E4ED" w:rsidR="000B6307" w:rsidRPr="000B6307" w:rsidRDefault="000B6307" w:rsidP="00E76F1B">
                  <w:pPr>
                    <w:rPr>
                      <w:rFonts w:asciiTheme="minorHAnsi" w:hAnsiTheme="minorHAnsi" w:cstheme="minorHAnsi"/>
                      <w:i/>
                    </w:rPr>
                  </w:pPr>
                  <w:r>
                    <w:rPr>
                      <w:rFonts w:asciiTheme="minorHAnsi" w:hAnsiTheme="minorHAnsi" w:cstheme="minorHAnsi"/>
                    </w:rPr>
                    <w:t xml:space="preserve">Predominately other bacterial morphotypes.  Few or absent </w:t>
                  </w:r>
                  <w:r>
                    <w:rPr>
                      <w:rFonts w:asciiTheme="minorHAnsi" w:hAnsiTheme="minorHAnsi" w:cstheme="minorHAnsi"/>
                      <w:i/>
                    </w:rPr>
                    <w:t>Lactobacillus.</w:t>
                  </w:r>
                </w:p>
              </w:tc>
              <w:tc>
                <w:tcPr>
                  <w:tcW w:w="3665" w:type="dxa"/>
                </w:tcPr>
                <w:p w14:paraId="3A071FAC" w14:textId="0B94718A" w:rsidR="000B6307" w:rsidRDefault="000B6307" w:rsidP="000B6307">
                  <w:pPr>
                    <w:pStyle w:val="PlainText"/>
                  </w:pPr>
                  <w:r>
                    <w:t>Consistent with Bacterial Vaginosis based on relative numbers and type of bacteria observed on Gram Stain. (</w:t>
                  </w:r>
                  <w:r w:rsidR="00B03339">
                    <w:t xml:space="preserve">Sunquest code: </w:t>
                  </w:r>
                  <w:r>
                    <w:t>CBV)</w:t>
                  </w:r>
                </w:p>
                <w:p w14:paraId="2981CA65" w14:textId="77777777" w:rsidR="000B6307" w:rsidRDefault="000B6307" w:rsidP="00E76F1B">
                  <w:pPr>
                    <w:rPr>
                      <w:rFonts w:asciiTheme="minorHAnsi" w:hAnsiTheme="minorHAnsi" w:cstheme="minorHAnsi"/>
                    </w:rPr>
                  </w:pPr>
                </w:p>
              </w:tc>
            </w:tr>
          </w:tbl>
          <w:p w14:paraId="0AA46522" w14:textId="1EA3FF22" w:rsidR="000B6307" w:rsidRPr="000B6307" w:rsidRDefault="000B6307" w:rsidP="00E76F1B">
            <w:pPr>
              <w:spacing w:after="0" w:line="240" w:lineRule="auto"/>
              <w:rPr>
                <w:rFonts w:asciiTheme="minorHAnsi" w:hAnsiTheme="minorHAnsi" w:cstheme="minorHAnsi"/>
              </w:rPr>
            </w:pPr>
          </w:p>
        </w:tc>
      </w:tr>
      <w:tr w:rsidR="008B4A86" w:rsidRPr="004C1A2C" w14:paraId="562E6C2F" w14:textId="77777777" w:rsidTr="00E76F1B">
        <w:tc>
          <w:tcPr>
            <w:tcW w:w="720" w:type="dxa"/>
          </w:tcPr>
          <w:p w14:paraId="23C012D2" w14:textId="786C8571" w:rsidR="008B4A86" w:rsidRPr="004C1A2C" w:rsidRDefault="008B4A86" w:rsidP="00E76F1B">
            <w:pPr>
              <w:spacing w:after="0" w:line="240" w:lineRule="auto"/>
              <w:rPr>
                <w:rFonts w:asciiTheme="minorHAnsi" w:hAnsiTheme="minorHAnsi" w:cstheme="minorHAnsi"/>
              </w:rPr>
            </w:pPr>
            <w:r>
              <w:rPr>
                <w:rFonts w:asciiTheme="minorHAnsi" w:hAnsiTheme="minorHAnsi" w:cstheme="minorHAnsi"/>
              </w:rPr>
              <w:t>3</w:t>
            </w:r>
            <w:r w:rsidRPr="004C1A2C">
              <w:rPr>
                <w:rFonts w:asciiTheme="minorHAnsi" w:hAnsiTheme="minorHAnsi" w:cstheme="minorHAnsi"/>
              </w:rPr>
              <w:t>.</w:t>
            </w:r>
          </w:p>
        </w:tc>
        <w:tc>
          <w:tcPr>
            <w:tcW w:w="7560" w:type="dxa"/>
          </w:tcPr>
          <w:p w14:paraId="6E943976" w14:textId="1C7D697B" w:rsidR="008B4A86" w:rsidRDefault="00A73EB1" w:rsidP="00E76F1B">
            <w:pPr>
              <w:spacing w:after="0" w:line="240" w:lineRule="auto"/>
              <w:rPr>
                <w:rFonts w:asciiTheme="minorHAnsi" w:hAnsiTheme="minorHAnsi" w:cstheme="minorHAnsi"/>
              </w:rPr>
            </w:pPr>
            <w:r>
              <w:rPr>
                <w:rFonts w:asciiTheme="minorHAnsi" w:hAnsiTheme="minorHAnsi" w:cstheme="minorHAnsi"/>
              </w:rPr>
              <w:t>Report</w:t>
            </w:r>
            <w:r w:rsidR="00A36680">
              <w:rPr>
                <w:rFonts w:asciiTheme="minorHAnsi" w:hAnsiTheme="minorHAnsi" w:cstheme="minorHAnsi"/>
              </w:rPr>
              <w:t xml:space="preserve"> the presence or absence of the followings:</w:t>
            </w:r>
          </w:p>
          <w:p w14:paraId="137E93FC" w14:textId="77777777" w:rsidR="00A36680" w:rsidRDefault="00A36680" w:rsidP="00A36680">
            <w:pPr>
              <w:pStyle w:val="ListParagraph"/>
              <w:numPr>
                <w:ilvl w:val="0"/>
                <w:numId w:val="28"/>
              </w:numPr>
              <w:spacing w:after="0" w:line="240" w:lineRule="auto"/>
              <w:rPr>
                <w:rFonts w:asciiTheme="minorHAnsi" w:hAnsiTheme="minorHAnsi" w:cstheme="minorHAnsi"/>
              </w:rPr>
            </w:pPr>
            <w:r>
              <w:rPr>
                <w:rFonts w:asciiTheme="minorHAnsi" w:hAnsiTheme="minorHAnsi" w:cstheme="minorHAnsi"/>
              </w:rPr>
              <w:t>Polys</w:t>
            </w:r>
          </w:p>
          <w:p w14:paraId="68349B01" w14:textId="77777777" w:rsidR="00A36680" w:rsidRDefault="00A36680" w:rsidP="00A36680">
            <w:pPr>
              <w:pStyle w:val="ListParagraph"/>
              <w:numPr>
                <w:ilvl w:val="0"/>
                <w:numId w:val="28"/>
              </w:numPr>
              <w:spacing w:after="0" w:line="240" w:lineRule="auto"/>
              <w:rPr>
                <w:rFonts w:asciiTheme="minorHAnsi" w:hAnsiTheme="minorHAnsi" w:cstheme="minorHAnsi"/>
              </w:rPr>
            </w:pPr>
            <w:r>
              <w:rPr>
                <w:rFonts w:asciiTheme="minorHAnsi" w:hAnsiTheme="minorHAnsi" w:cstheme="minorHAnsi"/>
              </w:rPr>
              <w:t>Yeast</w:t>
            </w:r>
          </w:p>
          <w:p w14:paraId="2F1B1A3B" w14:textId="77777777" w:rsidR="00A36680" w:rsidRDefault="00A36680" w:rsidP="00A36680">
            <w:pPr>
              <w:pStyle w:val="ListParagraph"/>
              <w:numPr>
                <w:ilvl w:val="0"/>
                <w:numId w:val="28"/>
              </w:numPr>
              <w:spacing w:after="0" w:line="240" w:lineRule="auto"/>
              <w:rPr>
                <w:rFonts w:asciiTheme="minorHAnsi" w:hAnsiTheme="minorHAnsi" w:cstheme="minorHAnsi"/>
              </w:rPr>
            </w:pPr>
            <w:r>
              <w:rPr>
                <w:rFonts w:asciiTheme="minorHAnsi" w:hAnsiTheme="minorHAnsi" w:cstheme="minorHAnsi"/>
              </w:rPr>
              <w:t>Gram negative diplococci (GNDC)</w:t>
            </w:r>
          </w:p>
          <w:p w14:paraId="1A9EB910" w14:textId="0D5C35C1" w:rsidR="00A36680" w:rsidRPr="00A36680" w:rsidRDefault="00A36680" w:rsidP="00A36680">
            <w:pPr>
              <w:pStyle w:val="ListParagraph"/>
              <w:numPr>
                <w:ilvl w:val="0"/>
                <w:numId w:val="28"/>
              </w:numPr>
              <w:spacing w:after="0" w:line="240" w:lineRule="auto"/>
              <w:rPr>
                <w:rFonts w:asciiTheme="minorHAnsi" w:hAnsiTheme="minorHAnsi" w:cstheme="minorHAnsi"/>
              </w:rPr>
            </w:pPr>
            <w:r>
              <w:rPr>
                <w:rFonts w:asciiTheme="minorHAnsi" w:hAnsiTheme="minorHAnsi" w:cstheme="minorHAnsi"/>
              </w:rPr>
              <w:t>Clue cells</w:t>
            </w:r>
          </w:p>
        </w:tc>
      </w:tr>
      <w:tr w:rsidR="00A36680" w:rsidRPr="004C1A2C" w14:paraId="757C75E7" w14:textId="77777777" w:rsidTr="00E76F1B">
        <w:tc>
          <w:tcPr>
            <w:tcW w:w="720" w:type="dxa"/>
          </w:tcPr>
          <w:p w14:paraId="50E33E1A" w14:textId="6320BA3C" w:rsidR="00A36680" w:rsidRDefault="000C7247" w:rsidP="00E76F1B">
            <w:pPr>
              <w:spacing w:after="0" w:line="240" w:lineRule="auto"/>
              <w:rPr>
                <w:rFonts w:asciiTheme="minorHAnsi" w:hAnsiTheme="minorHAnsi" w:cstheme="minorHAnsi"/>
              </w:rPr>
            </w:pPr>
            <w:r>
              <w:rPr>
                <w:rFonts w:asciiTheme="minorHAnsi" w:hAnsiTheme="minorHAnsi" w:cstheme="minorHAnsi"/>
              </w:rPr>
              <w:t>4.</w:t>
            </w:r>
          </w:p>
        </w:tc>
        <w:tc>
          <w:tcPr>
            <w:tcW w:w="7560" w:type="dxa"/>
          </w:tcPr>
          <w:p w14:paraId="38D243B6" w14:textId="669EBF9F" w:rsidR="00A36680" w:rsidRPr="000C7247" w:rsidRDefault="000C7247" w:rsidP="00905164">
            <w:pPr>
              <w:spacing w:after="0" w:line="240" w:lineRule="auto"/>
              <w:rPr>
                <w:rFonts w:asciiTheme="minorHAnsi" w:hAnsiTheme="minorHAnsi" w:cstheme="minorHAnsi"/>
                <w:i/>
              </w:rPr>
            </w:pPr>
            <w:r>
              <w:rPr>
                <w:rFonts w:asciiTheme="minorHAnsi" w:hAnsiTheme="minorHAnsi" w:cstheme="minorHAnsi"/>
              </w:rPr>
              <w:t>Report the presence or absence of pol</w:t>
            </w:r>
            <w:r w:rsidR="00B03339">
              <w:rPr>
                <w:rFonts w:asciiTheme="minorHAnsi" w:hAnsiTheme="minorHAnsi" w:cstheme="minorHAnsi"/>
              </w:rPr>
              <w:t>ys, yeast, GNDC, clue cells, as well as</w:t>
            </w:r>
            <w:r>
              <w:rPr>
                <w:rFonts w:asciiTheme="minorHAnsi" w:hAnsiTheme="minorHAnsi" w:cstheme="minorHAnsi"/>
              </w:rPr>
              <w:t xml:space="preserve"> BV interpretation code.  See “Reporting Re</w:t>
            </w:r>
            <w:r w:rsidR="00DE3E90">
              <w:rPr>
                <w:rFonts w:asciiTheme="minorHAnsi" w:hAnsiTheme="minorHAnsi" w:cstheme="minorHAnsi"/>
              </w:rPr>
              <w:t>s</w:t>
            </w:r>
            <w:r>
              <w:rPr>
                <w:rFonts w:asciiTheme="minorHAnsi" w:hAnsiTheme="minorHAnsi" w:cstheme="minorHAnsi"/>
              </w:rPr>
              <w:t>ults</w:t>
            </w:r>
            <w:r w:rsidR="00C326A1">
              <w:rPr>
                <w:rFonts w:asciiTheme="minorHAnsi" w:hAnsiTheme="minorHAnsi" w:cstheme="minorHAnsi"/>
              </w:rPr>
              <w:t xml:space="preserve"> &amp; Result Entry</w:t>
            </w:r>
            <w:r w:rsidR="00DE3E90">
              <w:rPr>
                <w:rFonts w:asciiTheme="minorHAnsi" w:hAnsiTheme="minorHAnsi" w:cstheme="minorHAnsi"/>
              </w:rPr>
              <w:t>” for more details on result entry</w:t>
            </w:r>
            <w:r w:rsidR="00905164">
              <w:rPr>
                <w:rFonts w:asciiTheme="minorHAnsi" w:hAnsiTheme="minorHAnsi" w:cstheme="minorHAnsi"/>
              </w:rPr>
              <w:t xml:space="preserve"> and reporting</w:t>
            </w:r>
            <w:r w:rsidR="00DE3E90">
              <w:rPr>
                <w:rFonts w:asciiTheme="minorHAnsi" w:hAnsiTheme="minorHAnsi" w:cstheme="minorHAnsi"/>
              </w:rPr>
              <w:t>.</w:t>
            </w:r>
          </w:p>
        </w:tc>
      </w:tr>
    </w:tbl>
    <w:p w14:paraId="40291ABA" w14:textId="77777777" w:rsidR="002776A9" w:rsidRDefault="002776A9" w:rsidP="002776A9">
      <w:pPr>
        <w:spacing w:after="0" w:line="240" w:lineRule="auto"/>
        <w:ind w:firstLine="720"/>
        <w:rPr>
          <w:rFonts w:asciiTheme="minorHAnsi" w:hAnsiTheme="minorHAnsi" w:cstheme="minorHAnsi"/>
        </w:rPr>
      </w:pPr>
    </w:p>
    <w:p w14:paraId="732A1D09" w14:textId="77777777" w:rsidR="00B03339" w:rsidRDefault="00B03339" w:rsidP="002776A9">
      <w:pPr>
        <w:spacing w:after="0" w:line="240" w:lineRule="auto"/>
        <w:ind w:firstLine="720"/>
        <w:rPr>
          <w:rFonts w:asciiTheme="minorHAnsi" w:hAnsiTheme="minorHAnsi" w:cstheme="minorHAnsi"/>
        </w:rPr>
      </w:pPr>
    </w:p>
    <w:p w14:paraId="37A18BD7" w14:textId="77777777" w:rsidR="002776A9" w:rsidRPr="002776A9" w:rsidRDefault="002776A9" w:rsidP="002776A9">
      <w:pPr>
        <w:spacing w:after="0" w:line="240" w:lineRule="auto"/>
        <w:ind w:firstLine="720"/>
        <w:rPr>
          <w:rFonts w:asciiTheme="minorHAnsi" w:hAnsiTheme="minorHAnsi" w:cstheme="minorHAnsi"/>
        </w:rPr>
      </w:pPr>
      <w:r w:rsidRPr="002776A9">
        <w:rPr>
          <w:rFonts w:asciiTheme="minorHAnsi" w:hAnsiTheme="minorHAnsi" w:cstheme="minorHAnsi"/>
        </w:rPr>
        <w:t>Examples on Reporting Vaginal Specimens for BV Smear:</w:t>
      </w:r>
    </w:p>
    <w:tbl>
      <w:tblPr>
        <w:tblStyle w:val="TableGrid"/>
        <w:tblW w:w="0" w:type="auto"/>
        <w:tblInd w:w="828" w:type="dxa"/>
        <w:tblLook w:val="04A0" w:firstRow="1" w:lastRow="0" w:firstColumn="1" w:lastColumn="0" w:noHBand="0" w:noVBand="1"/>
      </w:tblPr>
      <w:tblGrid>
        <w:gridCol w:w="2700"/>
        <w:gridCol w:w="2970"/>
        <w:gridCol w:w="2610"/>
      </w:tblGrid>
      <w:tr w:rsidR="002776A9" w14:paraId="69C7D2DD" w14:textId="77777777" w:rsidTr="002776A9">
        <w:tc>
          <w:tcPr>
            <w:tcW w:w="2700" w:type="dxa"/>
            <w:shd w:val="clear" w:color="auto" w:fill="D9D9D9" w:themeFill="background1" w:themeFillShade="D9"/>
          </w:tcPr>
          <w:p w14:paraId="44FF8529" w14:textId="09F546B1" w:rsidR="002776A9" w:rsidRDefault="002776A9" w:rsidP="002776A9">
            <w:pPr>
              <w:jc w:val="center"/>
              <w:rPr>
                <w:rFonts w:asciiTheme="minorHAnsi" w:hAnsiTheme="minorHAnsi" w:cstheme="minorHAnsi"/>
                <w:b/>
              </w:rPr>
            </w:pPr>
            <w:r>
              <w:rPr>
                <w:rFonts w:asciiTheme="minorHAnsi" w:hAnsiTheme="minorHAnsi" w:cstheme="minorHAnsi"/>
                <w:b/>
              </w:rPr>
              <w:tab/>
              <w:t>Normal Example</w:t>
            </w:r>
          </w:p>
        </w:tc>
        <w:tc>
          <w:tcPr>
            <w:tcW w:w="2970" w:type="dxa"/>
            <w:shd w:val="clear" w:color="auto" w:fill="D9D9D9" w:themeFill="background1" w:themeFillShade="D9"/>
          </w:tcPr>
          <w:p w14:paraId="19A45B20" w14:textId="1D6FD5C0" w:rsidR="002776A9" w:rsidRDefault="002776A9" w:rsidP="002776A9">
            <w:pPr>
              <w:jc w:val="center"/>
              <w:rPr>
                <w:rFonts w:asciiTheme="minorHAnsi" w:hAnsiTheme="minorHAnsi" w:cstheme="minorHAnsi"/>
                <w:b/>
              </w:rPr>
            </w:pPr>
            <w:r>
              <w:rPr>
                <w:rFonts w:asciiTheme="minorHAnsi" w:hAnsiTheme="minorHAnsi" w:cstheme="minorHAnsi"/>
                <w:b/>
              </w:rPr>
              <w:t>Intermediate Example</w:t>
            </w:r>
          </w:p>
        </w:tc>
        <w:tc>
          <w:tcPr>
            <w:tcW w:w="2610" w:type="dxa"/>
            <w:shd w:val="clear" w:color="auto" w:fill="D9D9D9" w:themeFill="background1" w:themeFillShade="D9"/>
          </w:tcPr>
          <w:p w14:paraId="51489D4F" w14:textId="6667E683" w:rsidR="002776A9" w:rsidRDefault="002776A9" w:rsidP="002776A9">
            <w:pPr>
              <w:jc w:val="center"/>
              <w:rPr>
                <w:rFonts w:asciiTheme="minorHAnsi" w:hAnsiTheme="minorHAnsi" w:cstheme="minorHAnsi"/>
                <w:b/>
              </w:rPr>
            </w:pPr>
            <w:r>
              <w:rPr>
                <w:rFonts w:asciiTheme="minorHAnsi" w:hAnsiTheme="minorHAnsi" w:cstheme="minorHAnsi"/>
                <w:b/>
              </w:rPr>
              <w:t>BV Example</w:t>
            </w:r>
          </w:p>
        </w:tc>
      </w:tr>
      <w:tr w:rsidR="002776A9" w14:paraId="7EA5A914" w14:textId="77777777" w:rsidTr="002776A9">
        <w:tc>
          <w:tcPr>
            <w:tcW w:w="2700" w:type="dxa"/>
          </w:tcPr>
          <w:p w14:paraId="5B42BFEA" w14:textId="71B3653B" w:rsidR="002776A9" w:rsidRDefault="002776A9" w:rsidP="002776A9">
            <w:pPr>
              <w:rPr>
                <w:rFonts w:asciiTheme="minorHAnsi" w:hAnsiTheme="minorHAnsi" w:cstheme="minorHAnsi"/>
              </w:rPr>
            </w:pPr>
            <w:r>
              <w:rPr>
                <w:rFonts w:asciiTheme="minorHAnsi" w:hAnsiTheme="minorHAnsi" w:cstheme="minorHAnsi"/>
              </w:rPr>
              <w:t>No polys</w:t>
            </w:r>
          </w:p>
          <w:p w14:paraId="0A3F73F6" w14:textId="064CE1E8" w:rsidR="002776A9" w:rsidRDefault="002776A9" w:rsidP="002776A9">
            <w:pPr>
              <w:rPr>
                <w:rFonts w:asciiTheme="minorHAnsi" w:hAnsiTheme="minorHAnsi" w:cstheme="minorHAnsi"/>
              </w:rPr>
            </w:pPr>
            <w:r>
              <w:rPr>
                <w:rFonts w:asciiTheme="minorHAnsi" w:hAnsiTheme="minorHAnsi" w:cstheme="minorHAnsi"/>
              </w:rPr>
              <w:t>No yeasts</w:t>
            </w:r>
          </w:p>
          <w:p w14:paraId="0C5C9A3A" w14:textId="77777777" w:rsidR="002776A9" w:rsidRDefault="002776A9" w:rsidP="002776A9">
            <w:pPr>
              <w:rPr>
                <w:rFonts w:asciiTheme="minorHAnsi" w:hAnsiTheme="minorHAnsi" w:cstheme="minorHAnsi"/>
              </w:rPr>
            </w:pPr>
            <w:r>
              <w:rPr>
                <w:rFonts w:asciiTheme="minorHAnsi" w:hAnsiTheme="minorHAnsi" w:cstheme="minorHAnsi"/>
              </w:rPr>
              <w:t>No GNDC</w:t>
            </w:r>
          </w:p>
          <w:p w14:paraId="15995C62" w14:textId="5BB2D083" w:rsidR="002776A9" w:rsidRDefault="002776A9" w:rsidP="002776A9">
            <w:pPr>
              <w:rPr>
                <w:rFonts w:asciiTheme="minorHAnsi" w:hAnsiTheme="minorHAnsi" w:cstheme="minorHAnsi"/>
              </w:rPr>
            </w:pPr>
            <w:r>
              <w:rPr>
                <w:rFonts w:asciiTheme="minorHAnsi" w:hAnsiTheme="minorHAnsi" w:cstheme="minorHAnsi"/>
              </w:rPr>
              <w:t>No clue cells</w:t>
            </w:r>
          </w:p>
          <w:p w14:paraId="31F14918" w14:textId="366D348B" w:rsidR="002776A9" w:rsidRPr="002776A9" w:rsidRDefault="002776A9" w:rsidP="002776A9">
            <w:pPr>
              <w:rPr>
                <w:rFonts w:asciiTheme="minorHAnsi" w:hAnsiTheme="minorHAnsi" w:cstheme="minorHAnsi"/>
              </w:rPr>
            </w:pPr>
            <w:r>
              <w:rPr>
                <w:rFonts w:asciiTheme="minorHAnsi" w:hAnsiTheme="minorHAnsi" w:cstheme="minorHAnsi"/>
              </w:rPr>
              <w:t>NBV (translate to “</w:t>
            </w:r>
            <w:r>
              <w:t>Normal Vaginal Flora Observed on Gram Stain”.)</w:t>
            </w:r>
          </w:p>
        </w:tc>
        <w:tc>
          <w:tcPr>
            <w:tcW w:w="2970" w:type="dxa"/>
          </w:tcPr>
          <w:p w14:paraId="10B58F25" w14:textId="4E8330B6" w:rsidR="002776A9" w:rsidRDefault="002776A9" w:rsidP="002776A9">
            <w:pPr>
              <w:rPr>
                <w:rFonts w:asciiTheme="minorHAnsi" w:hAnsiTheme="minorHAnsi" w:cstheme="minorHAnsi"/>
              </w:rPr>
            </w:pPr>
            <w:r>
              <w:rPr>
                <w:rFonts w:asciiTheme="minorHAnsi" w:hAnsiTheme="minorHAnsi" w:cstheme="minorHAnsi"/>
              </w:rPr>
              <w:t>Rare polys</w:t>
            </w:r>
          </w:p>
          <w:p w14:paraId="19F08F22" w14:textId="41C1E871" w:rsidR="002776A9" w:rsidRDefault="002776A9" w:rsidP="002776A9">
            <w:pPr>
              <w:rPr>
                <w:rFonts w:asciiTheme="minorHAnsi" w:hAnsiTheme="minorHAnsi" w:cstheme="minorHAnsi"/>
              </w:rPr>
            </w:pPr>
            <w:r>
              <w:rPr>
                <w:rFonts w:asciiTheme="minorHAnsi" w:hAnsiTheme="minorHAnsi" w:cstheme="minorHAnsi"/>
              </w:rPr>
              <w:t>No yeasts</w:t>
            </w:r>
          </w:p>
          <w:p w14:paraId="00589F39" w14:textId="77777777" w:rsidR="002776A9" w:rsidRDefault="002776A9" w:rsidP="002776A9">
            <w:pPr>
              <w:rPr>
                <w:rFonts w:asciiTheme="minorHAnsi" w:hAnsiTheme="minorHAnsi" w:cstheme="minorHAnsi"/>
              </w:rPr>
            </w:pPr>
            <w:r>
              <w:rPr>
                <w:rFonts w:asciiTheme="minorHAnsi" w:hAnsiTheme="minorHAnsi" w:cstheme="minorHAnsi"/>
              </w:rPr>
              <w:t>No GNDC</w:t>
            </w:r>
          </w:p>
          <w:p w14:paraId="69B9EF0E" w14:textId="08062F5F" w:rsidR="002776A9" w:rsidRDefault="002776A9" w:rsidP="002776A9">
            <w:pPr>
              <w:rPr>
                <w:rFonts w:asciiTheme="minorHAnsi" w:hAnsiTheme="minorHAnsi" w:cstheme="minorHAnsi"/>
              </w:rPr>
            </w:pPr>
            <w:r>
              <w:rPr>
                <w:rFonts w:asciiTheme="minorHAnsi" w:hAnsiTheme="minorHAnsi" w:cstheme="minorHAnsi"/>
              </w:rPr>
              <w:t>Rare clue cells</w:t>
            </w:r>
          </w:p>
          <w:p w14:paraId="108DEB46" w14:textId="7D111533" w:rsidR="002776A9" w:rsidRPr="002776A9" w:rsidRDefault="002776A9" w:rsidP="002776A9">
            <w:pPr>
              <w:rPr>
                <w:rFonts w:asciiTheme="minorHAnsi" w:hAnsiTheme="minorHAnsi" w:cstheme="minorHAnsi"/>
              </w:rPr>
            </w:pPr>
            <w:r>
              <w:rPr>
                <w:rFonts w:asciiTheme="minorHAnsi" w:hAnsiTheme="minorHAnsi" w:cstheme="minorHAnsi"/>
              </w:rPr>
              <w:t>INBV (translate to “</w:t>
            </w:r>
            <w:r w:rsidRPr="000B6307">
              <w:rPr>
                <w:rFonts w:asciiTheme="minorHAnsi" w:hAnsiTheme="minorHAnsi" w:cstheme="minorHAnsi"/>
              </w:rPr>
              <w:t>Relative numbers and type of bacteria observed on Gram Stain does not completely rule in or rule out Bacterial Vaginosis.</w:t>
            </w:r>
            <w:r>
              <w:rPr>
                <w:rFonts w:asciiTheme="minorHAnsi" w:hAnsiTheme="minorHAnsi" w:cstheme="minorHAnsi"/>
              </w:rPr>
              <w:t>”)</w:t>
            </w:r>
          </w:p>
        </w:tc>
        <w:tc>
          <w:tcPr>
            <w:tcW w:w="2610" w:type="dxa"/>
          </w:tcPr>
          <w:p w14:paraId="3FDC27A9" w14:textId="6300E578" w:rsidR="002776A9" w:rsidRDefault="002776A9" w:rsidP="002776A9">
            <w:pPr>
              <w:rPr>
                <w:rFonts w:asciiTheme="minorHAnsi" w:hAnsiTheme="minorHAnsi" w:cstheme="minorHAnsi"/>
              </w:rPr>
            </w:pPr>
            <w:r>
              <w:rPr>
                <w:rFonts w:asciiTheme="minorHAnsi" w:hAnsiTheme="minorHAnsi" w:cstheme="minorHAnsi"/>
              </w:rPr>
              <w:t>Moderate polys</w:t>
            </w:r>
          </w:p>
          <w:p w14:paraId="347021DC" w14:textId="77777777" w:rsidR="002776A9" w:rsidRDefault="002776A9" w:rsidP="002776A9">
            <w:pPr>
              <w:rPr>
                <w:rFonts w:asciiTheme="minorHAnsi" w:hAnsiTheme="minorHAnsi" w:cstheme="minorHAnsi"/>
              </w:rPr>
            </w:pPr>
            <w:r>
              <w:rPr>
                <w:rFonts w:asciiTheme="minorHAnsi" w:hAnsiTheme="minorHAnsi" w:cstheme="minorHAnsi"/>
              </w:rPr>
              <w:t>Few yeasts</w:t>
            </w:r>
          </w:p>
          <w:p w14:paraId="4CCFB2AA" w14:textId="77777777" w:rsidR="002776A9" w:rsidRDefault="002776A9" w:rsidP="002776A9">
            <w:pPr>
              <w:rPr>
                <w:rFonts w:asciiTheme="minorHAnsi" w:hAnsiTheme="minorHAnsi" w:cstheme="minorHAnsi"/>
              </w:rPr>
            </w:pPr>
            <w:r>
              <w:rPr>
                <w:rFonts w:asciiTheme="minorHAnsi" w:hAnsiTheme="minorHAnsi" w:cstheme="minorHAnsi"/>
              </w:rPr>
              <w:t>No GNDC</w:t>
            </w:r>
          </w:p>
          <w:p w14:paraId="75F620B5" w14:textId="77777777" w:rsidR="002776A9" w:rsidRDefault="002776A9" w:rsidP="002776A9">
            <w:pPr>
              <w:rPr>
                <w:rFonts w:asciiTheme="minorHAnsi" w:hAnsiTheme="minorHAnsi" w:cstheme="minorHAnsi"/>
              </w:rPr>
            </w:pPr>
            <w:r>
              <w:rPr>
                <w:rFonts w:asciiTheme="minorHAnsi" w:hAnsiTheme="minorHAnsi" w:cstheme="minorHAnsi"/>
              </w:rPr>
              <w:t>No clue cells</w:t>
            </w:r>
          </w:p>
          <w:p w14:paraId="2F878FD5" w14:textId="1A8A791B" w:rsidR="002776A9" w:rsidRPr="002776A9" w:rsidRDefault="002776A9" w:rsidP="002776A9">
            <w:pPr>
              <w:rPr>
                <w:rFonts w:asciiTheme="minorHAnsi" w:hAnsiTheme="minorHAnsi" w:cstheme="minorHAnsi"/>
              </w:rPr>
            </w:pPr>
            <w:r>
              <w:rPr>
                <w:rFonts w:asciiTheme="minorHAnsi" w:hAnsiTheme="minorHAnsi" w:cstheme="minorHAnsi"/>
              </w:rPr>
              <w:t>CBV (translate to “</w:t>
            </w:r>
            <w:r>
              <w:t>Consistent with Bacterial Vaginosis based on relative numbers and type of bacteria observed on Gram Stain.”)</w:t>
            </w:r>
          </w:p>
        </w:tc>
      </w:tr>
    </w:tbl>
    <w:p w14:paraId="5B0DC768" w14:textId="5705F102" w:rsidR="001F07B7" w:rsidRPr="002776A9" w:rsidRDefault="001F07B7" w:rsidP="002776A9">
      <w:pPr>
        <w:spacing w:after="0" w:line="240" w:lineRule="auto"/>
        <w:rPr>
          <w:rFonts w:asciiTheme="minorHAnsi" w:hAnsiTheme="minorHAnsi" w:cstheme="minorHAnsi"/>
          <w:b/>
        </w:rPr>
      </w:pPr>
    </w:p>
    <w:p w14:paraId="71994BE2" w14:textId="472FBBEB" w:rsidR="001F07B7" w:rsidRPr="004C1A2C" w:rsidRDefault="001F07B7" w:rsidP="00C054E9">
      <w:pPr>
        <w:spacing w:after="0" w:line="240" w:lineRule="auto"/>
        <w:rPr>
          <w:rFonts w:asciiTheme="minorHAnsi" w:hAnsiTheme="minorHAnsi" w:cstheme="minorHAnsi"/>
        </w:rPr>
      </w:pPr>
      <w:r w:rsidRPr="004C1A2C">
        <w:rPr>
          <w:rFonts w:asciiTheme="minorHAnsi" w:hAnsiTheme="minorHAnsi" w:cstheme="minorHAnsi"/>
        </w:rPr>
        <w:tab/>
      </w:r>
    </w:p>
    <w:p w14:paraId="1CFBEDE3" w14:textId="0F31F55B" w:rsidR="001F07B7" w:rsidRPr="004C1A2C" w:rsidRDefault="001F07B7" w:rsidP="001F07B7">
      <w:pPr>
        <w:spacing w:after="0" w:line="240" w:lineRule="auto"/>
        <w:rPr>
          <w:rFonts w:asciiTheme="minorHAnsi" w:hAnsiTheme="minorHAnsi" w:cstheme="minorHAnsi"/>
          <w:b/>
        </w:rPr>
      </w:pPr>
      <w:r w:rsidRPr="004C1A2C">
        <w:rPr>
          <w:rFonts w:asciiTheme="minorHAnsi" w:hAnsiTheme="minorHAnsi" w:cstheme="minorHAnsi"/>
          <w:b/>
        </w:rPr>
        <w:t>REPORTING RESULTS</w:t>
      </w:r>
      <w:r w:rsidR="000C7247">
        <w:rPr>
          <w:rFonts w:asciiTheme="minorHAnsi" w:hAnsiTheme="minorHAnsi" w:cstheme="minorHAnsi"/>
          <w:b/>
        </w:rPr>
        <w:t xml:space="preserve"> </w:t>
      </w:r>
      <w:r w:rsidR="00C326A1">
        <w:rPr>
          <w:rFonts w:asciiTheme="minorHAnsi" w:hAnsiTheme="minorHAnsi" w:cstheme="minorHAnsi"/>
          <w:b/>
        </w:rPr>
        <w:t>&amp; RESULT ENTRY</w:t>
      </w:r>
    </w:p>
    <w:p w14:paraId="07E1D9C9" w14:textId="124463C9" w:rsidR="001F07B7" w:rsidRDefault="006D1C51" w:rsidP="00EF19AF">
      <w:pPr>
        <w:pStyle w:val="ListParagraph"/>
        <w:numPr>
          <w:ilvl w:val="0"/>
          <w:numId w:val="31"/>
        </w:numPr>
        <w:spacing w:after="0" w:line="240" w:lineRule="auto"/>
        <w:rPr>
          <w:rFonts w:asciiTheme="minorHAnsi" w:hAnsiTheme="minorHAnsi" w:cstheme="minorHAnsi"/>
        </w:rPr>
      </w:pPr>
      <w:r>
        <w:rPr>
          <w:rFonts w:asciiTheme="minorHAnsi" w:hAnsiTheme="minorHAnsi" w:cstheme="minorHAnsi"/>
        </w:rPr>
        <w:t>For all sources, except sputum, tracheal aspirate</w:t>
      </w:r>
      <w:r w:rsidR="00A73EB1">
        <w:rPr>
          <w:rFonts w:asciiTheme="minorHAnsi" w:hAnsiTheme="minorHAnsi" w:cstheme="minorHAnsi"/>
        </w:rPr>
        <w:t>,</w:t>
      </w:r>
      <w:r>
        <w:rPr>
          <w:rFonts w:asciiTheme="minorHAnsi" w:hAnsiTheme="minorHAnsi" w:cstheme="minorHAnsi"/>
        </w:rPr>
        <w:t xml:space="preserve"> </w:t>
      </w:r>
      <w:r w:rsidR="00EF19AF" w:rsidRPr="00EF19AF">
        <w:rPr>
          <w:rFonts w:asciiTheme="minorHAnsi" w:hAnsiTheme="minorHAnsi" w:cstheme="minorHAnsi"/>
        </w:rPr>
        <w:t xml:space="preserve">and vaginal smear for BV, always report the presence or absence of </w:t>
      </w:r>
      <w:r w:rsidR="00EF19AF">
        <w:rPr>
          <w:rFonts w:asciiTheme="minorHAnsi" w:hAnsiTheme="minorHAnsi" w:cstheme="minorHAnsi"/>
        </w:rPr>
        <w:t>polys and organisms.</w:t>
      </w:r>
      <w:r w:rsidR="00366B87">
        <w:rPr>
          <w:rFonts w:asciiTheme="minorHAnsi" w:hAnsiTheme="minorHAnsi" w:cstheme="minorHAnsi"/>
        </w:rPr>
        <w:t xml:space="preserve">  If present, always report with quantitation.  Refer to “Interpretations, Units of Measure” for quantitation reference.</w:t>
      </w:r>
    </w:p>
    <w:p w14:paraId="5AE91217" w14:textId="7289F96E" w:rsidR="00366B87" w:rsidRDefault="00D865BD" w:rsidP="00366B87">
      <w:pPr>
        <w:pStyle w:val="ListParagraph"/>
        <w:numPr>
          <w:ilvl w:val="0"/>
          <w:numId w:val="32"/>
        </w:numPr>
        <w:spacing w:after="0" w:line="240" w:lineRule="auto"/>
        <w:rPr>
          <w:rFonts w:asciiTheme="minorHAnsi" w:hAnsiTheme="minorHAnsi" w:cstheme="minorHAnsi"/>
        </w:rPr>
      </w:pPr>
      <w:r>
        <w:rPr>
          <w:rFonts w:asciiTheme="minorHAnsi" w:hAnsiTheme="minorHAnsi" w:cstheme="minorHAnsi"/>
        </w:rPr>
        <w:t xml:space="preserve">If polys and organisms are absent, </w:t>
      </w:r>
      <w:r w:rsidR="00366B87">
        <w:rPr>
          <w:rFonts w:asciiTheme="minorHAnsi" w:hAnsiTheme="minorHAnsi" w:cstheme="minorHAnsi"/>
        </w:rPr>
        <w:t>report “NO POLYS, NO ORGANISMS SEEN”.</w:t>
      </w:r>
      <w:r w:rsidR="00A73EB1">
        <w:rPr>
          <w:rFonts w:asciiTheme="minorHAnsi" w:hAnsiTheme="minorHAnsi" w:cstheme="minorHAnsi"/>
        </w:rPr>
        <w:t xml:space="preserve">  </w:t>
      </w:r>
      <w:r w:rsidR="00A73EB1">
        <w:rPr>
          <w:rFonts w:asciiTheme="minorHAnsi" w:hAnsiTheme="minorHAnsi" w:cstheme="minorHAnsi"/>
          <w:b/>
          <w:u w:val="single"/>
        </w:rPr>
        <w:t>Note:</w:t>
      </w:r>
      <w:r w:rsidR="00A73EB1">
        <w:rPr>
          <w:rFonts w:asciiTheme="minorHAnsi" w:hAnsiTheme="minorHAnsi" w:cstheme="minorHAnsi"/>
        </w:rPr>
        <w:t xml:space="preserve"> Use keyboard key “Y” or result code “XX” for “NO POLYS, NO ORGANISMS SEEN.”</w:t>
      </w:r>
    </w:p>
    <w:p w14:paraId="4779B3DE" w14:textId="77777777" w:rsidR="00366B87" w:rsidRDefault="00366B87" w:rsidP="00D865BD">
      <w:pPr>
        <w:pStyle w:val="ListParagraph"/>
        <w:spacing w:after="0" w:line="240" w:lineRule="auto"/>
        <w:ind w:left="1440"/>
        <w:rPr>
          <w:rFonts w:asciiTheme="minorHAnsi" w:hAnsiTheme="minorHAnsi" w:cstheme="minorHAnsi"/>
        </w:rPr>
      </w:pPr>
    </w:p>
    <w:p w14:paraId="758C8AD1" w14:textId="774A766D" w:rsidR="006D1C51" w:rsidRDefault="00EF19AF" w:rsidP="00D865BD">
      <w:pPr>
        <w:pStyle w:val="ListParagraph"/>
        <w:numPr>
          <w:ilvl w:val="0"/>
          <w:numId w:val="31"/>
        </w:numPr>
        <w:spacing w:after="0" w:line="240" w:lineRule="auto"/>
        <w:rPr>
          <w:rFonts w:asciiTheme="minorHAnsi" w:hAnsiTheme="minorHAnsi" w:cstheme="minorHAnsi"/>
        </w:rPr>
      </w:pPr>
      <w:r w:rsidRPr="00D865BD">
        <w:rPr>
          <w:rFonts w:asciiTheme="minorHAnsi" w:hAnsiTheme="minorHAnsi" w:cstheme="minorHAnsi"/>
        </w:rPr>
        <w:t>For sputum</w:t>
      </w:r>
      <w:r w:rsidR="006D1C51" w:rsidRPr="00D865BD">
        <w:rPr>
          <w:rFonts w:asciiTheme="minorHAnsi" w:hAnsiTheme="minorHAnsi" w:cstheme="minorHAnsi"/>
        </w:rPr>
        <w:t xml:space="preserve"> or tracheal aspirate</w:t>
      </w:r>
      <w:r w:rsidRPr="00D865BD">
        <w:rPr>
          <w:rFonts w:asciiTheme="minorHAnsi" w:hAnsiTheme="minorHAnsi" w:cstheme="minorHAnsi"/>
        </w:rPr>
        <w:t xml:space="preserve">, </w:t>
      </w:r>
      <w:r w:rsidR="006D1C51" w:rsidRPr="00D865BD">
        <w:rPr>
          <w:rFonts w:asciiTheme="minorHAnsi" w:hAnsiTheme="minorHAnsi" w:cstheme="minorHAnsi"/>
        </w:rPr>
        <w:t>always</w:t>
      </w:r>
      <w:r w:rsidR="00D865BD">
        <w:rPr>
          <w:rFonts w:asciiTheme="minorHAnsi" w:hAnsiTheme="minorHAnsi" w:cstheme="minorHAnsi"/>
        </w:rPr>
        <w:t xml:space="preserve"> ass</w:t>
      </w:r>
      <w:r w:rsidR="006D1C51" w:rsidRPr="00D865BD">
        <w:rPr>
          <w:rFonts w:asciiTheme="minorHAnsi" w:hAnsiTheme="minorHAnsi" w:cstheme="minorHAnsi"/>
        </w:rPr>
        <w:t>ess the specimen</w:t>
      </w:r>
      <w:r w:rsidR="00D865BD" w:rsidRPr="00D865BD">
        <w:rPr>
          <w:rFonts w:asciiTheme="minorHAnsi" w:hAnsiTheme="minorHAnsi" w:cstheme="minorHAnsi"/>
        </w:rPr>
        <w:t>’</w:t>
      </w:r>
      <w:r w:rsidR="006D1C51" w:rsidRPr="00D865BD">
        <w:rPr>
          <w:rFonts w:asciiTheme="minorHAnsi" w:hAnsiTheme="minorHAnsi" w:cstheme="minorHAnsi"/>
        </w:rPr>
        <w:t xml:space="preserve">s acceptability for culture. </w:t>
      </w:r>
      <w:r w:rsidR="00D865BD" w:rsidRPr="00D865BD">
        <w:rPr>
          <w:rFonts w:asciiTheme="minorHAnsi" w:hAnsiTheme="minorHAnsi" w:cstheme="minorHAnsi"/>
        </w:rPr>
        <w:t xml:space="preserve">Refer to “Interpretations, </w:t>
      </w:r>
      <w:r w:rsidR="006D1C51" w:rsidRPr="00D865BD">
        <w:rPr>
          <w:rFonts w:asciiTheme="minorHAnsi" w:hAnsiTheme="minorHAnsi" w:cstheme="minorHAnsi"/>
        </w:rPr>
        <w:t>Assessment Criteria for Sputum and Tracheal Aspirate for Culture</w:t>
      </w:r>
      <w:r w:rsidR="00D865BD" w:rsidRPr="00D865BD">
        <w:rPr>
          <w:rFonts w:asciiTheme="minorHAnsi" w:hAnsiTheme="minorHAnsi" w:cstheme="minorHAnsi"/>
        </w:rPr>
        <w:t>” for more details.  Always report the presence or absence of polys, epithelial cells and organisms.  If present, always report with quantitation.  Refer to “Interpretations, Units of Measure” for quantitation reference.</w:t>
      </w:r>
    </w:p>
    <w:p w14:paraId="3262CFC7" w14:textId="77777777" w:rsidR="00D865BD" w:rsidRPr="00D865BD" w:rsidRDefault="00D865BD" w:rsidP="00D865BD">
      <w:pPr>
        <w:pStyle w:val="ListParagraph"/>
        <w:spacing w:after="0" w:line="240" w:lineRule="auto"/>
        <w:rPr>
          <w:rFonts w:asciiTheme="minorHAnsi" w:hAnsiTheme="minorHAnsi" w:cstheme="minorHAnsi"/>
        </w:rPr>
      </w:pPr>
    </w:p>
    <w:p w14:paraId="2F4B65FF" w14:textId="31A8E026" w:rsidR="00D865BD" w:rsidRDefault="00D865BD" w:rsidP="00D865BD">
      <w:pPr>
        <w:pStyle w:val="ListParagraph"/>
        <w:numPr>
          <w:ilvl w:val="0"/>
          <w:numId w:val="31"/>
        </w:numPr>
        <w:spacing w:after="0" w:line="240" w:lineRule="auto"/>
        <w:rPr>
          <w:rFonts w:asciiTheme="minorHAnsi" w:hAnsiTheme="minorHAnsi" w:cstheme="minorHAnsi"/>
        </w:rPr>
      </w:pPr>
      <w:r>
        <w:rPr>
          <w:rFonts w:asciiTheme="minorHAnsi" w:hAnsiTheme="minorHAnsi" w:cstheme="minorHAnsi"/>
        </w:rPr>
        <w:t xml:space="preserve">For vaginal smear for BV, always </w:t>
      </w:r>
      <w:r w:rsidRPr="00EF19AF">
        <w:rPr>
          <w:rFonts w:asciiTheme="minorHAnsi" w:hAnsiTheme="minorHAnsi" w:cstheme="minorHAnsi"/>
        </w:rPr>
        <w:t xml:space="preserve">report the presence or absence of </w:t>
      </w:r>
      <w:r>
        <w:rPr>
          <w:rFonts w:asciiTheme="minorHAnsi" w:hAnsiTheme="minorHAnsi" w:cstheme="minorHAnsi"/>
        </w:rPr>
        <w:t xml:space="preserve">polys, yeasts, GNDC, and clue cells.  If present, always report with quantitation.  Refer to “Interpretations, Units of Measure” for quantitation reference.  Refer to “Interpretations, Evaluation of Vaginal Specimens for Bacterial Vagionosis (BV) Smear” for smear interpretation and additional BV interpretation code.  </w:t>
      </w:r>
    </w:p>
    <w:p w14:paraId="37B27849" w14:textId="77777777" w:rsidR="00D865BD" w:rsidRPr="00D865BD" w:rsidRDefault="00D865BD" w:rsidP="00D865BD">
      <w:pPr>
        <w:pStyle w:val="ListParagraph"/>
        <w:rPr>
          <w:rFonts w:asciiTheme="minorHAnsi" w:hAnsiTheme="minorHAnsi" w:cstheme="minorHAnsi"/>
        </w:rPr>
      </w:pPr>
    </w:p>
    <w:p w14:paraId="709D76A2" w14:textId="75B8F40A" w:rsidR="00D865BD" w:rsidRDefault="001F07B7" w:rsidP="00D865BD">
      <w:pPr>
        <w:pStyle w:val="ListParagraph"/>
        <w:numPr>
          <w:ilvl w:val="0"/>
          <w:numId w:val="31"/>
        </w:numPr>
        <w:spacing w:after="0" w:line="240" w:lineRule="auto"/>
        <w:rPr>
          <w:rFonts w:asciiTheme="minorHAnsi" w:hAnsiTheme="minorHAnsi" w:cstheme="minorHAnsi"/>
        </w:rPr>
      </w:pPr>
      <w:r w:rsidRPr="00D865BD">
        <w:rPr>
          <w:rFonts w:asciiTheme="minorHAnsi" w:hAnsiTheme="minorHAnsi" w:cstheme="minorHAnsi"/>
        </w:rPr>
        <w:t>Report</w:t>
      </w:r>
      <w:r w:rsidR="00A73EB1">
        <w:rPr>
          <w:rFonts w:asciiTheme="minorHAnsi" w:hAnsiTheme="minorHAnsi" w:cstheme="minorHAnsi"/>
        </w:rPr>
        <w:t xml:space="preserve"> detailed observations such as Gram positive cocci in clusters (code: STAF) and </w:t>
      </w:r>
      <w:r w:rsidRPr="00D865BD">
        <w:rPr>
          <w:rFonts w:asciiTheme="minorHAnsi" w:hAnsiTheme="minorHAnsi" w:cstheme="minorHAnsi"/>
        </w:rPr>
        <w:t>Gram positiv</w:t>
      </w:r>
      <w:r w:rsidR="00A73EB1">
        <w:rPr>
          <w:rFonts w:asciiTheme="minorHAnsi" w:hAnsiTheme="minorHAnsi" w:cstheme="minorHAnsi"/>
        </w:rPr>
        <w:t xml:space="preserve">e cocci in pairs and/or chains </w:t>
      </w:r>
      <w:r w:rsidRPr="00D865BD">
        <w:rPr>
          <w:rFonts w:asciiTheme="minorHAnsi" w:hAnsiTheme="minorHAnsi" w:cstheme="minorHAnsi"/>
        </w:rPr>
        <w:t xml:space="preserve">(code: STRP) if possible.  </w:t>
      </w:r>
    </w:p>
    <w:p w14:paraId="34AA0A01" w14:textId="77777777" w:rsidR="00D865BD" w:rsidRPr="00D865BD" w:rsidRDefault="00D865BD" w:rsidP="00D865BD">
      <w:pPr>
        <w:pStyle w:val="ListParagraph"/>
        <w:rPr>
          <w:rFonts w:asciiTheme="minorHAnsi" w:hAnsiTheme="minorHAnsi" w:cstheme="minorHAnsi"/>
        </w:rPr>
      </w:pPr>
    </w:p>
    <w:p w14:paraId="0DF1B87E" w14:textId="081D40F8" w:rsidR="001F07B7" w:rsidRDefault="007B1475" w:rsidP="00D865BD">
      <w:pPr>
        <w:pStyle w:val="ListParagraph"/>
        <w:numPr>
          <w:ilvl w:val="0"/>
          <w:numId w:val="31"/>
        </w:numPr>
        <w:spacing w:after="0" w:line="240" w:lineRule="auto"/>
        <w:rPr>
          <w:rFonts w:asciiTheme="minorHAnsi" w:hAnsiTheme="minorHAnsi" w:cstheme="minorHAnsi"/>
        </w:rPr>
      </w:pPr>
      <w:r>
        <w:rPr>
          <w:rFonts w:asciiTheme="minorHAnsi" w:hAnsiTheme="minorHAnsi" w:cstheme="minorHAnsi"/>
        </w:rPr>
        <w:t>Sunquest (GUI) Result Entry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560"/>
      </w:tblGrid>
      <w:tr w:rsidR="007B1475" w:rsidRPr="004C1A2C" w14:paraId="2F4A4BFC" w14:textId="77777777" w:rsidTr="000843D3">
        <w:tc>
          <w:tcPr>
            <w:tcW w:w="720" w:type="dxa"/>
            <w:shd w:val="clear" w:color="auto" w:fill="D9D9D9" w:themeFill="background1" w:themeFillShade="D9"/>
          </w:tcPr>
          <w:p w14:paraId="38827BD9" w14:textId="77777777" w:rsidR="007B1475" w:rsidRPr="004C1A2C" w:rsidRDefault="007B1475" w:rsidP="000843D3">
            <w:pPr>
              <w:spacing w:after="0" w:line="240" w:lineRule="auto"/>
              <w:rPr>
                <w:rFonts w:asciiTheme="minorHAnsi" w:hAnsiTheme="minorHAnsi" w:cstheme="minorHAnsi"/>
                <w:b/>
              </w:rPr>
            </w:pPr>
            <w:r w:rsidRPr="004C1A2C">
              <w:rPr>
                <w:rFonts w:asciiTheme="minorHAnsi" w:hAnsiTheme="minorHAnsi" w:cstheme="minorHAnsi"/>
                <w:b/>
              </w:rPr>
              <w:t>Step</w:t>
            </w:r>
          </w:p>
        </w:tc>
        <w:tc>
          <w:tcPr>
            <w:tcW w:w="7560" w:type="dxa"/>
            <w:shd w:val="clear" w:color="auto" w:fill="D9D9D9" w:themeFill="background1" w:themeFillShade="D9"/>
          </w:tcPr>
          <w:p w14:paraId="00D610AC" w14:textId="77777777" w:rsidR="007B1475" w:rsidRPr="004C1A2C" w:rsidRDefault="007B1475" w:rsidP="000843D3">
            <w:pPr>
              <w:spacing w:after="0" w:line="240" w:lineRule="auto"/>
              <w:rPr>
                <w:rFonts w:asciiTheme="minorHAnsi" w:hAnsiTheme="minorHAnsi" w:cstheme="minorHAnsi"/>
                <w:b/>
              </w:rPr>
            </w:pPr>
            <w:r w:rsidRPr="004C1A2C">
              <w:rPr>
                <w:rFonts w:asciiTheme="minorHAnsi" w:hAnsiTheme="minorHAnsi" w:cstheme="minorHAnsi"/>
                <w:b/>
              </w:rPr>
              <w:t>Action</w:t>
            </w:r>
          </w:p>
        </w:tc>
      </w:tr>
      <w:tr w:rsidR="007B1475" w:rsidRPr="00A95878" w14:paraId="24F08EFE" w14:textId="77777777" w:rsidTr="000843D3">
        <w:tc>
          <w:tcPr>
            <w:tcW w:w="720" w:type="dxa"/>
          </w:tcPr>
          <w:p w14:paraId="5051D08C" w14:textId="77777777" w:rsidR="007B1475" w:rsidRPr="004C1A2C" w:rsidRDefault="007B1475" w:rsidP="000843D3">
            <w:pPr>
              <w:spacing w:after="0" w:line="240" w:lineRule="auto"/>
              <w:rPr>
                <w:rFonts w:asciiTheme="minorHAnsi" w:hAnsiTheme="minorHAnsi" w:cstheme="minorHAnsi"/>
              </w:rPr>
            </w:pPr>
            <w:r w:rsidRPr="004C1A2C">
              <w:rPr>
                <w:rFonts w:asciiTheme="minorHAnsi" w:hAnsiTheme="minorHAnsi" w:cstheme="minorHAnsi"/>
              </w:rPr>
              <w:t>1.</w:t>
            </w:r>
          </w:p>
        </w:tc>
        <w:tc>
          <w:tcPr>
            <w:tcW w:w="7560" w:type="dxa"/>
          </w:tcPr>
          <w:p w14:paraId="6DBA7392" w14:textId="112B8C09" w:rsidR="007B1475" w:rsidRPr="00A95878" w:rsidRDefault="003952FC" w:rsidP="003952FC">
            <w:pPr>
              <w:spacing w:after="0" w:line="240" w:lineRule="auto"/>
              <w:rPr>
                <w:rFonts w:asciiTheme="minorHAnsi" w:hAnsiTheme="minorHAnsi" w:cstheme="minorHAnsi"/>
              </w:rPr>
            </w:pPr>
            <w:r w:rsidRPr="004F4A01">
              <w:rPr>
                <w:rFonts w:asciiTheme="minorHAnsi" w:hAnsiTheme="minorHAnsi" w:cstheme="minorHAnsi"/>
              </w:rPr>
              <w:t>In</w:t>
            </w:r>
            <w:r>
              <w:rPr>
                <w:rFonts w:asciiTheme="minorHAnsi" w:hAnsiTheme="minorHAnsi" w:cstheme="minorHAnsi"/>
              </w:rPr>
              <w:t xml:space="preserve"> GUI Microbiology Result Entry, enter the accession number to access test code (GS, AERGS, ANAGS, or RESPC).</w:t>
            </w:r>
          </w:p>
        </w:tc>
      </w:tr>
      <w:tr w:rsidR="007B1475" w:rsidRPr="004C1A2C" w14:paraId="301E3240" w14:textId="77777777" w:rsidTr="000843D3">
        <w:tc>
          <w:tcPr>
            <w:tcW w:w="720" w:type="dxa"/>
          </w:tcPr>
          <w:p w14:paraId="2BF61F9C" w14:textId="23A90AE2" w:rsidR="007B1475" w:rsidRDefault="000843D3" w:rsidP="000843D3">
            <w:pPr>
              <w:spacing w:after="0" w:line="240" w:lineRule="auto"/>
              <w:rPr>
                <w:rFonts w:asciiTheme="minorHAnsi" w:hAnsiTheme="minorHAnsi" w:cstheme="minorHAnsi"/>
              </w:rPr>
            </w:pPr>
            <w:r>
              <w:rPr>
                <w:rFonts w:asciiTheme="minorHAnsi" w:hAnsiTheme="minorHAnsi" w:cstheme="minorHAnsi"/>
              </w:rPr>
              <w:t>2.</w:t>
            </w:r>
          </w:p>
        </w:tc>
        <w:tc>
          <w:tcPr>
            <w:tcW w:w="7560" w:type="dxa"/>
          </w:tcPr>
          <w:p w14:paraId="529D5C58" w14:textId="3E0C5419" w:rsidR="007B1475" w:rsidRDefault="000843D3" w:rsidP="007B1475">
            <w:pPr>
              <w:spacing w:after="0" w:line="240" w:lineRule="auto"/>
              <w:rPr>
                <w:rFonts w:asciiTheme="minorHAnsi" w:hAnsiTheme="minorHAnsi" w:cstheme="minorHAnsi"/>
              </w:rPr>
            </w:pPr>
            <w:r>
              <w:rPr>
                <w:rFonts w:asciiTheme="minorHAnsi" w:hAnsiTheme="minorHAnsi" w:cstheme="minorHAnsi"/>
              </w:rPr>
              <w:t xml:space="preserve">At </w:t>
            </w:r>
            <w:r w:rsidR="001343BC">
              <w:rPr>
                <w:rFonts w:asciiTheme="minorHAnsi" w:hAnsiTheme="minorHAnsi" w:cstheme="minorHAnsi"/>
              </w:rPr>
              <w:t>“Observations” button under “Direct Exam” tab.  Hit [F8] key to bring up result keyboard.</w:t>
            </w:r>
            <w:r w:rsidR="00B03339">
              <w:rPr>
                <w:rFonts w:asciiTheme="minorHAnsi" w:hAnsiTheme="minorHAnsi" w:cstheme="minorHAnsi"/>
              </w:rPr>
              <w:t xml:space="preserve">  </w:t>
            </w:r>
          </w:p>
          <w:p w14:paraId="1C2770C7" w14:textId="73021959" w:rsidR="003F5115" w:rsidRPr="004C1A2C" w:rsidRDefault="003F5115" w:rsidP="003F5115">
            <w:pPr>
              <w:spacing w:after="0" w:line="240" w:lineRule="auto"/>
              <w:jc w:val="center"/>
              <w:rPr>
                <w:rFonts w:asciiTheme="minorHAnsi" w:hAnsiTheme="minorHAnsi" w:cstheme="minorHAnsi"/>
              </w:rPr>
            </w:pPr>
            <w:r>
              <w:object w:dxaOrig="4320" w:dyaOrig="2026" w14:anchorId="72606CCA">
                <v:shape id="_x0000_i1036" type="#_x0000_t75" style="width:312pt;height:147pt" o:ole="">
                  <v:imagedata r:id="rId50" o:title=""/>
                </v:shape>
                <o:OLEObject Type="Embed" ProgID="PBrush" ShapeID="_x0000_i1036" DrawAspect="Content" ObjectID="_1502886833" r:id="rId51"/>
              </w:object>
            </w:r>
          </w:p>
        </w:tc>
      </w:tr>
      <w:tr w:rsidR="007B1475" w:rsidRPr="004C1A2C" w14:paraId="0CA64E35" w14:textId="77777777" w:rsidTr="000843D3">
        <w:tc>
          <w:tcPr>
            <w:tcW w:w="720" w:type="dxa"/>
          </w:tcPr>
          <w:p w14:paraId="6B2C7CD1" w14:textId="20DBA767" w:rsidR="007B1475" w:rsidRDefault="00B66B5F" w:rsidP="000843D3">
            <w:pPr>
              <w:spacing w:after="0" w:line="240" w:lineRule="auto"/>
              <w:rPr>
                <w:rFonts w:asciiTheme="minorHAnsi" w:hAnsiTheme="minorHAnsi" w:cstheme="minorHAnsi"/>
              </w:rPr>
            </w:pPr>
            <w:r>
              <w:rPr>
                <w:rFonts w:asciiTheme="minorHAnsi" w:hAnsiTheme="minorHAnsi" w:cstheme="minorHAnsi"/>
              </w:rPr>
              <w:t>3.</w:t>
            </w:r>
          </w:p>
        </w:tc>
        <w:tc>
          <w:tcPr>
            <w:tcW w:w="7560" w:type="dxa"/>
          </w:tcPr>
          <w:p w14:paraId="24BD4900" w14:textId="4CDC5D63" w:rsidR="007B1475" w:rsidRPr="004C1A2C" w:rsidRDefault="003F5115" w:rsidP="000843D3">
            <w:pPr>
              <w:spacing w:after="0" w:line="240" w:lineRule="auto"/>
              <w:rPr>
                <w:rFonts w:asciiTheme="minorHAnsi" w:hAnsiTheme="minorHAnsi" w:cstheme="minorHAnsi"/>
              </w:rPr>
            </w:pPr>
            <w:r w:rsidRPr="004C1A2C">
              <w:rPr>
                <w:rFonts w:asciiTheme="minorHAnsi" w:hAnsiTheme="minorHAnsi" w:cstheme="minorHAnsi"/>
              </w:rPr>
              <w:t>Click</w:t>
            </w:r>
            <w:r w:rsidR="00FF495C">
              <w:rPr>
                <w:rFonts w:asciiTheme="minorHAnsi" w:hAnsiTheme="minorHAnsi" w:cstheme="minorHAnsi"/>
              </w:rPr>
              <w:t xml:space="preserve"> on the result field for</w:t>
            </w:r>
            <w:r w:rsidRPr="004C1A2C">
              <w:rPr>
                <w:rFonts w:asciiTheme="minorHAnsi" w:hAnsiTheme="minorHAnsi" w:cstheme="minorHAnsi"/>
              </w:rPr>
              <w:t xml:space="preserve"> </w:t>
            </w:r>
            <w:r w:rsidR="000843D3">
              <w:rPr>
                <w:rFonts w:asciiTheme="minorHAnsi" w:hAnsiTheme="minorHAnsi" w:cstheme="minorHAnsi"/>
              </w:rPr>
              <w:t>observation</w:t>
            </w:r>
            <w:r>
              <w:rPr>
                <w:rFonts w:asciiTheme="minorHAnsi" w:hAnsiTheme="minorHAnsi" w:cstheme="minorHAnsi"/>
              </w:rPr>
              <w:t xml:space="preserve"> </w:t>
            </w:r>
            <w:r w:rsidRPr="004C1A2C">
              <w:rPr>
                <w:rFonts w:asciiTheme="minorHAnsi" w:hAnsiTheme="minorHAnsi" w:cstheme="minorHAnsi"/>
              </w:rPr>
              <w:t>#1.</w:t>
            </w:r>
            <w:r w:rsidR="00F96550">
              <w:rPr>
                <w:rFonts w:asciiTheme="minorHAnsi" w:hAnsiTheme="minorHAnsi" w:cstheme="minorHAnsi"/>
              </w:rPr>
              <w:t xml:space="preserve"> Use the mouse or the manual </w:t>
            </w:r>
            <w:r w:rsidRPr="004C1A2C">
              <w:rPr>
                <w:rFonts w:asciiTheme="minorHAnsi" w:hAnsiTheme="minorHAnsi" w:cstheme="minorHAnsi"/>
              </w:rPr>
              <w:t>keys to select</w:t>
            </w:r>
            <w:r w:rsidR="00F96550">
              <w:rPr>
                <w:rFonts w:asciiTheme="minorHAnsi" w:hAnsiTheme="minorHAnsi" w:cstheme="minorHAnsi"/>
              </w:rPr>
              <w:t xml:space="preserve"> or enter</w:t>
            </w:r>
            <w:r w:rsidRPr="004C1A2C">
              <w:rPr>
                <w:rFonts w:asciiTheme="minorHAnsi" w:hAnsiTheme="minorHAnsi" w:cstheme="minorHAnsi"/>
              </w:rPr>
              <w:t xml:space="preserve"> a quantity and </w:t>
            </w:r>
            <w:r w:rsidR="00F96550">
              <w:rPr>
                <w:rFonts w:asciiTheme="minorHAnsi" w:hAnsiTheme="minorHAnsi" w:cstheme="minorHAnsi"/>
              </w:rPr>
              <w:t>o</w:t>
            </w:r>
            <w:r w:rsidRPr="004C1A2C">
              <w:rPr>
                <w:rFonts w:asciiTheme="minorHAnsi" w:hAnsiTheme="minorHAnsi" w:cstheme="minorHAnsi"/>
              </w:rPr>
              <w:t>bservation morphology from</w:t>
            </w:r>
            <w:r w:rsidR="00F96550">
              <w:rPr>
                <w:rFonts w:asciiTheme="minorHAnsi" w:hAnsiTheme="minorHAnsi" w:cstheme="minorHAnsi"/>
              </w:rPr>
              <w:t xml:space="preserve"> the keyboard.</w:t>
            </w:r>
          </w:p>
        </w:tc>
      </w:tr>
      <w:tr w:rsidR="007B1475" w:rsidRPr="004C1A2C" w14:paraId="5EF01FC7" w14:textId="77777777" w:rsidTr="000843D3">
        <w:tc>
          <w:tcPr>
            <w:tcW w:w="720" w:type="dxa"/>
          </w:tcPr>
          <w:p w14:paraId="532276EB" w14:textId="7E172350" w:rsidR="007B1475" w:rsidRDefault="00CB03E9" w:rsidP="000843D3">
            <w:pPr>
              <w:spacing w:after="0" w:line="240" w:lineRule="auto"/>
              <w:rPr>
                <w:rFonts w:asciiTheme="minorHAnsi" w:hAnsiTheme="minorHAnsi" w:cstheme="minorHAnsi"/>
              </w:rPr>
            </w:pPr>
            <w:r>
              <w:rPr>
                <w:rFonts w:asciiTheme="minorHAnsi" w:hAnsiTheme="minorHAnsi" w:cstheme="minorHAnsi"/>
              </w:rPr>
              <w:t>4.</w:t>
            </w:r>
          </w:p>
        </w:tc>
        <w:tc>
          <w:tcPr>
            <w:tcW w:w="7560" w:type="dxa"/>
          </w:tcPr>
          <w:p w14:paraId="23DBA53A" w14:textId="77777777" w:rsidR="007B1475" w:rsidRDefault="00F96550" w:rsidP="00F96550">
            <w:pPr>
              <w:spacing w:after="0" w:line="240" w:lineRule="auto"/>
              <w:rPr>
                <w:rFonts w:asciiTheme="minorHAnsi" w:hAnsiTheme="minorHAnsi" w:cstheme="minorHAnsi"/>
              </w:rPr>
            </w:pPr>
            <w:r w:rsidRPr="004C1A2C">
              <w:rPr>
                <w:rFonts w:asciiTheme="minorHAnsi" w:hAnsiTheme="minorHAnsi" w:cstheme="minorHAnsi"/>
              </w:rPr>
              <w:t>Arrow down or click to # 2.</w:t>
            </w:r>
            <w:r>
              <w:rPr>
                <w:rFonts w:asciiTheme="minorHAnsi" w:hAnsiTheme="minorHAnsi" w:cstheme="minorHAnsi"/>
              </w:rPr>
              <w:t xml:space="preserve">  </w:t>
            </w:r>
            <w:r w:rsidRPr="004C1A2C">
              <w:rPr>
                <w:rFonts w:asciiTheme="minorHAnsi" w:hAnsiTheme="minorHAnsi" w:cstheme="minorHAnsi"/>
              </w:rPr>
              <w:t>Continue to enter the second</w:t>
            </w:r>
            <w:r>
              <w:rPr>
                <w:rFonts w:asciiTheme="minorHAnsi" w:hAnsiTheme="minorHAnsi" w:cstheme="minorHAnsi"/>
              </w:rPr>
              <w:t xml:space="preserve"> </w:t>
            </w:r>
            <w:r w:rsidRPr="004C1A2C">
              <w:rPr>
                <w:rFonts w:asciiTheme="minorHAnsi" w:hAnsiTheme="minorHAnsi" w:cstheme="minorHAnsi"/>
              </w:rPr>
              <w:t>observation and so forth until</w:t>
            </w:r>
            <w:r>
              <w:rPr>
                <w:rFonts w:asciiTheme="minorHAnsi" w:hAnsiTheme="minorHAnsi" w:cstheme="minorHAnsi"/>
              </w:rPr>
              <w:t xml:space="preserve"> </w:t>
            </w:r>
            <w:r w:rsidRPr="004C1A2C">
              <w:rPr>
                <w:rFonts w:asciiTheme="minorHAnsi" w:hAnsiTheme="minorHAnsi" w:cstheme="minorHAnsi"/>
              </w:rPr>
              <w:t>the entire report has been entered.</w:t>
            </w:r>
          </w:p>
          <w:p w14:paraId="21FC4CF1" w14:textId="77777777" w:rsidR="00F96550" w:rsidRDefault="00411832" w:rsidP="00F96550">
            <w:pPr>
              <w:spacing w:after="0" w:line="240" w:lineRule="auto"/>
              <w:jc w:val="center"/>
            </w:pPr>
            <w:r>
              <w:object w:dxaOrig="18495" w:dyaOrig="9060" w14:anchorId="07808D13">
                <v:shape id="_x0000_i1037" type="#_x0000_t75" style="width:296.25pt;height:145.5pt" o:ole="">
                  <v:imagedata r:id="rId52" o:title=""/>
                </v:shape>
                <o:OLEObject Type="Embed" ProgID="PBrush" ShapeID="_x0000_i1037" DrawAspect="Content" ObjectID="_1502886834" r:id="rId53"/>
              </w:object>
            </w:r>
          </w:p>
          <w:p w14:paraId="6C38ED2F" w14:textId="0321DFA6" w:rsidR="00FF495C" w:rsidRPr="00FF495C" w:rsidRDefault="00FF495C" w:rsidP="00B848F7">
            <w:pPr>
              <w:spacing w:after="0" w:line="240" w:lineRule="auto"/>
              <w:rPr>
                <w:rFonts w:asciiTheme="minorHAnsi" w:hAnsiTheme="minorHAnsi" w:cstheme="minorHAnsi"/>
              </w:rPr>
            </w:pPr>
            <w:r>
              <w:rPr>
                <w:b/>
                <w:u w:val="single"/>
              </w:rPr>
              <w:t>Note:</w:t>
            </w:r>
            <w:r>
              <w:t xml:space="preserve"> </w:t>
            </w:r>
            <w:r w:rsidR="00B848F7" w:rsidRPr="004C1A2C">
              <w:rPr>
                <w:rFonts w:asciiTheme="minorHAnsi" w:hAnsiTheme="minorHAnsi" w:cstheme="minorHAnsi"/>
              </w:rPr>
              <w:t>Positive CSF are called to the unit or physician.  Document calls</w:t>
            </w:r>
            <w:r w:rsidR="006105CA">
              <w:rPr>
                <w:rFonts w:asciiTheme="minorHAnsi" w:hAnsiTheme="minorHAnsi" w:cstheme="minorHAnsi"/>
              </w:rPr>
              <w:t xml:space="preserve"> </w:t>
            </w:r>
            <w:r w:rsidR="00EC4843">
              <w:rPr>
                <w:rFonts w:asciiTheme="minorHAnsi" w:hAnsiTheme="minorHAnsi" w:cstheme="minorHAnsi"/>
              </w:rPr>
              <w:t>in “Composed Text” area</w:t>
            </w:r>
            <w:r w:rsidR="00B848F7" w:rsidRPr="004C1A2C">
              <w:rPr>
                <w:rFonts w:asciiTheme="minorHAnsi" w:hAnsiTheme="minorHAnsi" w:cstheme="minorHAnsi"/>
              </w:rPr>
              <w:t xml:space="preserve"> by clicking the </w:t>
            </w:r>
            <w:r w:rsidR="00B848F7">
              <w:rPr>
                <w:rFonts w:asciiTheme="minorHAnsi" w:hAnsiTheme="minorHAnsi" w:cstheme="minorHAnsi"/>
              </w:rPr>
              <w:t>“</w:t>
            </w:r>
            <w:r w:rsidR="00B848F7" w:rsidRPr="004C1A2C">
              <w:rPr>
                <w:rFonts w:asciiTheme="minorHAnsi" w:hAnsiTheme="minorHAnsi" w:cstheme="minorHAnsi"/>
              </w:rPr>
              <w:t>Composed Text</w:t>
            </w:r>
            <w:r w:rsidR="00B848F7">
              <w:rPr>
                <w:rFonts w:asciiTheme="minorHAnsi" w:hAnsiTheme="minorHAnsi" w:cstheme="minorHAnsi"/>
              </w:rPr>
              <w:t>” button.</w:t>
            </w:r>
          </w:p>
        </w:tc>
      </w:tr>
      <w:tr w:rsidR="007B1475" w:rsidRPr="004C1A2C" w14:paraId="301E06B6" w14:textId="77777777" w:rsidTr="000843D3">
        <w:tc>
          <w:tcPr>
            <w:tcW w:w="720" w:type="dxa"/>
          </w:tcPr>
          <w:p w14:paraId="3D00114D" w14:textId="5AEE241F" w:rsidR="007B1475" w:rsidRDefault="00CB03E9" w:rsidP="000843D3">
            <w:pPr>
              <w:spacing w:after="0" w:line="240" w:lineRule="auto"/>
              <w:rPr>
                <w:rFonts w:asciiTheme="minorHAnsi" w:hAnsiTheme="minorHAnsi" w:cstheme="minorHAnsi"/>
              </w:rPr>
            </w:pPr>
            <w:r>
              <w:rPr>
                <w:rFonts w:asciiTheme="minorHAnsi" w:hAnsiTheme="minorHAnsi" w:cstheme="minorHAnsi"/>
              </w:rPr>
              <w:t>5.</w:t>
            </w:r>
          </w:p>
        </w:tc>
        <w:tc>
          <w:tcPr>
            <w:tcW w:w="7560" w:type="dxa"/>
          </w:tcPr>
          <w:tbl>
            <w:tblPr>
              <w:tblStyle w:val="TableGrid"/>
              <w:tblW w:w="0" w:type="auto"/>
              <w:tblLook w:val="04A0" w:firstRow="1" w:lastRow="0" w:firstColumn="1" w:lastColumn="0" w:noHBand="0" w:noVBand="1"/>
            </w:tblPr>
            <w:tblGrid>
              <w:gridCol w:w="3664"/>
              <w:gridCol w:w="3665"/>
            </w:tblGrid>
            <w:tr w:rsidR="00411832" w14:paraId="61E465E9" w14:textId="77777777" w:rsidTr="00411832">
              <w:tc>
                <w:tcPr>
                  <w:tcW w:w="3664" w:type="dxa"/>
                </w:tcPr>
                <w:p w14:paraId="00D02DFC" w14:textId="1C2FEE79" w:rsidR="00411832" w:rsidRDefault="00411832" w:rsidP="00CB03E9">
                  <w:pPr>
                    <w:rPr>
                      <w:rFonts w:asciiTheme="minorHAnsi" w:hAnsiTheme="minorHAnsi" w:cstheme="minorHAnsi"/>
                    </w:rPr>
                  </w:pPr>
                  <w:r>
                    <w:rPr>
                      <w:rFonts w:asciiTheme="minorHAnsi" w:hAnsiTheme="minorHAnsi" w:cstheme="minorHAnsi"/>
                    </w:rPr>
                    <w:t xml:space="preserve">If the </w:t>
                  </w:r>
                  <w:r w:rsidR="0094084E">
                    <w:rPr>
                      <w:rFonts w:asciiTheme="minorHAnsi" w:hAnsiTheme="minorHAnsi" w:cstheme="minorHAnsi"/>
                    </w:rPr>
                    <w:t xml:space="preserve">test code is GS, proceed to step </w:t>
                  </w:r>
                  <w:r w:rsidR="00CB03E9">
                    <w:rPr>
                      <w:rFonts w:asciiTheme="minorHAnsi" w:hAnsiTheme="minorHAnsi" w:cstheme="minorHAnsi"/>
                    </w:rPr>
                    <w:t>6.</w:t>
                  </w:r>
                </w:p>
              </w:tc>
              <w:tc>
                <w:tcPr>
                  <w:tcW w:w="3665" w:type="dxa"/>
                </w:tcPr>
                <w:p w14:paraId="4D80D125" w14:textId="1F3B3384" w:rsidR="00411832" w:rsidRDefault="0094084E" w:rsidP="00CB03E9">
                  <w:pPr>
                    <w:rPr>
                      <w:rFonts w:asciiTheme="minorHAnsi" w:hAnsiTheme="minorHAnsi" w:cstheme="minorHAnsi"/>
                    </w:rPr>
                  </w:pPr>
                  <w:r>
                    <w:rPr>
                      <w:rFonts w:asciiTheme="minorHAnsi" w:hAnsiTheme="minorHAnsi" w:cstheme="minorHAnsi"/>
                    </w:rPr>
                    <w:t xml:space="preserve">If the test code is RESPC, AERGS, or ANAGS, proceed to step </w:t>
                  </w:r>
                  <w:r w:rsidR="00CB03E9">
                    <w:rPr>
                      <w:rFonts w:asciiTheme="minorHAnsi" w:hAnsiTheme="minorHAnsi" w:cstheme="minorHAnsi"/>
                    </w:rPr>
                    <w:t>7</w:t>
                  </w:r>
                  <w:r>
                    <w:rPr>
                      <w:rFonts w:asciiTheme="minorHAnsi" w:hAnsiTheme="minorHAnsi" w:cstheme="minorHAnsi"/>
                    </w:rPr>
                    <w:t>.</w:t>
                  </w:r>
                </w:p>
              </w:tc>
            </w:tr>
          </w:tbl>
          <w:p w14:paraId="46A4820D" w14:textId="77777777" w:rsidR="007B1475" w:rsidRPr="004C1A2C" w:rsidRDefault="007B1475" w:rsidP="007B1475">
            <w:pPr>
              <w:spacing w:after="0" w:line="240" w:lineRule="auto"/>
              <w:rPr>
                <w:rFonts w:asciiTheme="minorHAnsi" w:hAnsiTheme="minorHAnsi" w:cstheme="minorHAnsi"/>
              </w:rPr>
            </w:pPr>
          </w:p>
        </w:tc>
      </w:tr>
      <w:tr w:rsidR="007B1475" w:rsidRPr="004C1A2C" w14:paraId="058160A3" w14:textId="77777777" w:rsidTr="00B66B5F">
        <w:trPr>
          <w:trHeight w:val="2006"/>
        </w:trPr>
        <w:tc>
          <w:tcPr>
            <w:tcW w:w="720" w:type="dxa"/>
          </w:tcPr>
          <w:p w14:paraId="728C80C8" w14:textId="6904677C" w:rsidR="007B1475" w:rsidRDefault="002E56B4" w:rsidP="000843D3">
            <w:pPr>
              <w:spacing w:after="0" w:line="240" w:lineRule="auto"/>
              <w:rPr>
                <w:rFonts w:asciiTheme="minorHAnsi" w:hAnsiTheme="minorHAnsi" w:cstheme="minorHAnsi"/>
              </w:rPr>
            </w:pPr>
            <w:r>
              <w:rPr>
                <w:rFonts w:asciiTheme="minorHAnsi" w:hAnsiTheme="minorHAnsi" w:cstheme="minorHAnsi"/>
              </w:rPr>
              <w:t>6.</w:t>
            </w:r>
          </w:p>
        </w:tc>
        <w:tc>
          <w:tcPr>
            <w:tcW w:w="7560" w:type="dxa"/>
          </w:tcPr>
          <w:p w14:paraId="63AF2F44" w14:textId="29889939" w:rsidR="00B66B5F" w:rsidRPr="00B66B5F" w:rsidRDefault="000843D3" w:rsidP="00B66B5F">
            <w:pPr>
              <w:rPr>
                <w:rFonts w:asciiTheme="minorHAnsi" w:hAnsiTheme="minorHAnsi" w:cstheme="minorHAnsi"/>
              </w:rPr>
            </w:pPr>
            <w:r w:rsidRPr="00B66B5F">
              <w:rPr>
                <w:rFonts w:asciiTheme="minorHAnsi" w:hAnsiTheme="minorHAnsi" w:cstheme="minorHAnsi"/>
              </w:rPr>
              <w:t xml:space="preserve">For test code GS, </w:t>
            </w:r>
            <w:r w:rsidR="00B66B5F">
              <w:rPr>
                <w:rFonts w:asciiTheme="minorHAnsi" w:hAnsiTheme="minorHAnsi" w:cstheme="minorHAnsi"/>
              </w:rPr>
              <w:t>f</w:t>
            </w:r>
            <w:r w:rsidR="00B66B5F" w:rsidRPr="00B66B5F">
              <w:rPr>
                <w:rFonts w:asciiTheme="minorHAnsi" w:hAnsiTheme="minorHAnsi" w:cstheme="minorHAnsi"/>
              </w:rPr>
              <w:t xml:space="preserve">inalize </w:t>
            </w:r>
            <w:r w:rsidR="00B66B5F">
              <w:rPr>
                <w:rFonts w:asciiTheme="minorHAnsi" w:hAnsiTheme="minorHAnsi" w:cstheme="minorHAnsi"/>
              </w:rPr>
              <w:t>GS</w:t>
            </w:r>
            <w:r w:rsidR="00B66B5F" w:rsidRPr="00B66B5F">
              <w:rPr>
                <w:rFonts w:asciiTheme="minorHAnsi" w:hAnsiTheme="minorHAnsi" w:cstheme="minorHAnsi"/>
              </w:rPr>
              <w:t xml:space="preserve"> test by pressing both [Shift] key and [ ~ ] key at the same time.  A final window, as an example shown below, will appear on the screen.  Click “OK”.</w:t>
            </w:r>
          </w:p>
          <w:p w14:paraId="4DA54F07" w14:textId="77777777" w:rsidR="007B1475" w:rsidRDefault="00B66B5F" w:rsidP="00B66B5F">
            <w:pPr>
              <w:pStyle w:val="ListParagraph"/>
              <w:jc w:val="center"/>
            </w:pPr>
            <w:r>
              <w:object w:dxaOrig="3450" w:dyaOrig="2400" w14:anchorId="4A957B7C">
                <v:shape id="_x0000_i1038" type="#_x0000_t75" style="width:135.75pt;height:94.5pt" o:ole="">
                  <v:imagedata r:id="rId42" o:title=""/>
                </v:shape>
                <o:OLEObject Type="Embed" ProgID="PBrush" ShapeID="_x0000_i1038" DrawAspect="Content" ObjectID="_1502886835" r:id="rId54"/>
              </w:object>
            </w:r>
          </w:p>
          <w:p w14:paraId="3E32BA03" w14:textId="458D827A" w:rsidR="00C82D32" w:rsidRDefault="00C82D32" w:rsidP="00C82D32">
            <w:pPr>
              <w:rPr>
                <w:rFonts w:asciiTheme="minorHAnsi" w:hAnsiTheme="minorHAnsi" w:cstheme="minorHAnsi"/>
              </w:rPr>
            </w:pPr>
            <w:r>
              <w:rPr>
                <w:rFonts w:asciiTheme="minorHAnsi" w:hAnsiTheme="minorHAnsi" w:cstheme="minorHAnsi"/>
              </w:rPr>
              <w:t xml:space="preserve">Then, click the “Save” button </w:t>
            </w:r>
            <w:r w:rsidR="00EC4843">
              <w:rPr>
                <w:rFonts w:asciiTheme="minorHAnsi" w:hAnsiTheme="minorHAnsi" w:cstheme="minorHAnsi"/>
              </w:rPr>
              <w:t xml:space="preserve">once </w:t>
            </w:r>
            <w:r>
              <w:rPr>
                <w:rFonts w:asciiTheme="minorHAnsi" w:hAnsiTheme="minorHAnsi" w:cstheme="minorHAnsi"/>
              </w:rPr>
              <w:t xml:space="preserve">at the bottom right corner. </w:t>
            </w:r>
            <w:r w:rsidR="00EC4843">
              <w:rPr>
                <w:rFonts w:asciiTheme="minorHAnsi" w:hAnsiTheme="minorHAnsi" w:cstheme="minorHAnsi"/>
              </w:rPr>
              <w:t>Proceed</w:t>
            </w:r>
            <w:r>
              <w:rPr>
                <w:rFonts w:asciiTheme="minorHAnsi" w:hAnsiTheme="minorHAnsi" w:cstheme="minorHAnsi"/>
              </w:rPr>
              <w:t xml:space="preserve"> to step </w:t>
            </w:r>
            <w:r w:rsidR="00306C0B">
              <w:rPr>
                <w:rFonts w:asciiTheme="minorHAnsi" w:hAnsiTheme="minorHAnsi" w:cstheme="minorHAnsi"/>
              </w:rPr>
              <w:t>8</w:t>
            </w:r>
            <w:r>
              <w:rPr>
                <w:rFonts w:asciiTheme="minorHAnsi" w:hAnsiTheme="minorHAnsi" w:cstheme="minorHAnsi"/>
              </w:rPr>
              <w:t>.</w:t>
            </w:r>
          </w:p>
          <w:p w14:paraId="13357976" w14:textId="7D35A023" w:rsidR="00C82D32" w:rsidRPr="00C82D32" w:rsidRDefault="00C82D32" w:rsidP="00C82D32">
            <w:pPr>
              <w:jc w:val="center"/>
              <w:rPr>
                <w:rFonts w:asciiTheme="minorHAnsi" w:hAnsiTheme="minorHAnsi" w:cstheme="minorHAnsi"/>
              </w:rPr>
            </w:pPr>
            <w:r>
              <w:object w:dxaOrig="4320" w:dyaOrig="3455" w14:anchorId="21455E0B">
                <v:shape id="_x0000_i1039" type="#_x0000_t75" style="width:3in;height:173.25pt" o:ole="">
                  <v:imagedata r:id="rId55" o:title=""/>
                </v:shape>
                <o:OLEObject Type="Embed" ProgID="PBrush" ShapeID="_x0000_i1039" DrawAspect="Content" ObjectID="_1502886836" r:id="rId56"/>
              </w:object>
            </w:r>
          </w:p>
        </w:tc>
      </w:tr>
      <w:tr w:rsidR="007B1475" w:rsidRPr="004C1A2C" w14:paraId="346F8977" w14:textId="77777777" w:rsidTr="000843D3">
        <w:tc>
          <w:tcPr>
            <w:tcW w:w="720" w:type="dxa"/>
          </w:tcPr>
          <w:p w14:paraId="4F650C9B" w14:textId="32DCEC8B" w:rsidR="007B1475" w:rsidRDefault="002E56B4" w:rsidP="000843D3">
            <w:pPr>
              <w:spacing w:after="0" w:line="240" w:lineRule="auto"/>
              <w:rPr>
                <w:rFonts w:asciiTheme="minorHAnsi" w:hAnsiTheme="minorHAnsi" w:cstheme="minorHAnsi"/>
              </w:rPr>
            </w:pPr>
            <w:r>
              <w:rPr>
                <w:rFonts w:asciiTheme="minorHAnsi" w:hAnsiTheme="minorHAnsi" w:cstheme="minorHAnsi"/>
              </w:rPr>
              <w:t>7.</w:t>
            </w:r>
          </w:p>
        </w:tc>
        <w:tc>
          <w:tcPr>
            <w:tcW w:w="7560" w:type="dxa"/>
          </w:tcPr>
          <w:p w14:paraId="3DC481C2" w14:textId="77777777" w:rsidR="00EC4843" w:rsidRDefault="00CB03E9" w:rsidP="00C82D32">
            <w:pPr>
              <w:spacing w:after="0" w:line="240" w:lineRule="auto"/>
              <w:rPr>
                <w:rFonts w:asciiTheme="minorHAnsi" w:hAnsiTheme="minorHAnsi" w:cstheme="minorHAnsi"/>
              </w:rPr>
            </w:pPr>
            <w:r>
              <w:rPr>
                <w:rFonts w:asciiTheme="minorHAnsi" w:hAnsiTheme="minorHAnsi" w:cstheme="minorHAnsi"/>
              </w:rPr>
              <w:t>F</w:t>
            </w:r>
            <w:r w:rsidR="00EC4843">
              <w:rPr>
                <w:rFonts w:asciiTheme="minorHAnsi" w:hAnsiTheme="minorHAnsi" w:cstheme="minorHAnsi"/>
              </w:rPr>
              <w:t>or AERGS, ANAGS, or RESPC,</w:t>
            </w:r>
          </w:p>
          <w:p w14:paraId="6446F7FE" w14:textId="64681C2E" w:rsidR="007B1475" w:rsidRPr="00EC4843" w:rsidRDefault="00EC4843" w:rsidP="00EC4843">
            <w:pPr>
              <w:pStyle w:val="ListParagraph"/>
              <w:numPr>
                <w:ilvl w:val="0"/>
                <w:numId w:val="32"/>
              </w:numPr>
              <w:spacing w:after="0" w:line="240" w:lineRule="auto"/>
              <w:rPr>
                <w:rFonts w:asciiTheme="minorHAnsi" w:hAnsiTheme="minorHAnsi" w:cstheme="minorHAnsi"/>
              </w:rPr>
            </w:pPr>
            <w:r>
              <w:rPr>
                <w:rFonts w:asciiTheme="minorHAnsi" w:hAnsiTheme="minorHAnsi" w:cstheme="minorHAnsi"/>
              </w:rPr>
              <w:t>I</w:t>
            </w:r>
            <w:r w:rsidRPr="00EC4843">
              <w:rPr>
                <w:rFonts w:asciiTheme="minorHAnsi" w:hAnsiTheme="minorHAnsi" w:cstheme="minorHAnsi"/>
              </w:rPr>
              <w:t xml:space="preserve">f the smear is not prepared by cyto- or regular-centrifugation, </w:t>
            </w:r>
            <w:r w:rsidR="00C82D32" w:rsidRPr="00EC4843">
              <w:rPr>
                <w:rFonts w:asciiTheme="minorHAnsi" w:hAnsiTheme="minorHAnsi" w:cstheme="minorHAnsi"/>
              </w:rPr>
              <w:t>save</w:t>
            </w:r>
            <w:r w:rsidR="00CB03E9" w:rsidRPr="00EC4843">
              <w:rPr>
                <w:rFonts w:asciiTheme="minorHAnsi" w:hAnsiTheme="minorHAnsi" w:cstheme="minorHAnsi"/>
              </w:rPr>
              <w:t xml:space="preserve"> the </w:t>
            </w:r>
            <w:r w:rsidR="00C82D32" w:rsidRPr="00EC4843">
              <w:rPr>
                <w:rFonts w:asciiTheme="minorHAnsi" w:hAnsiTheme="minorHAnsi" w:cstheme="minorHAnsi"/>
              </w:rPr>
              <w:t>result</w:t>
            </w:r>
            <w:r w:rsidR="00CB03E9" w:rsidRPr="00EC4843">
              <w:rPr>
                <w:rFonts w:asciiTheme="minorHAnsi" w:hAnsiTheme="minorHAnsi" w:cstheme="minorHAnsi"/>
              </w:rPr>
              <w:t xml:space="preserve"> </w:t>
            </w:r>
            <w:r w:rsidR="00C82D32" w:rsidRPr="00EC4843">
              <w:rPr>
                <w:rFonts w:asciiTheme="minorHAnsi" w:hAnsiTheme="minorHAnsi" w:cstheme="minorHAnsi"/>
              </w:rPr>
              <w:t xml:space="preserve">by click the “Save” button </w:t>
            </w:r>
            <w:r w:rsidRPr="00EC4843">
              <w:rPr>
                <w:rFonts w:asciiTheme="minorHAnsi" w:hAnsiTheme="minorHAnsi" w:cstheme="minorHAnsi"/>
              </w:rPr>
              <w:t xml:space="preserve">once </w:t>
            </w:r>
            <w:r w:rsidR="00AD2C7B">
              <w:rPr>
                <w:rFonts w:asciiTheme="minorHAnsi" w:hAnsiTheme="minorHAnsi" w:cstheme="minorHAnsi"/>
              </w:rPr>
              <w:t>at the bottom right corner to close out the test.  And the result entry is done.</w:t>
            </w:r>
            <w:r w:rsidR="00AA1F6E">
              <w:rPr>
                <w:rFonts w:asciiTheme="minorHAnsi" w:hAnsiTheme="minorHAnsi" w:cstheme="minorHAnsi"/>
              </w:rPr>
              <w:t xml:space="preserve">  (See an example on the next page.)</w:t>
            </w:r>
          </w:p>
          <w:p w14:paraId="1BC9BBB8" w14:textId="77777777" w:rsidR="00C82D32" w:rsidRDefault="00C82D32" w:rsidP="00C82D32">
            <w:pPr>
              <w:spacing w:after="0" w:line="240" w:lineRule="auto"/>
              <w:jc w:val="center"/>
            </w:pPr>
            <w:r>
              <w:object w:dxaOrig="4320" w:dyaOrig="3489" w14:anchorId="6D09E59F">
                <v:shape id="_x0000_i1040" type="#_x0000_t75" style="width:3in;height:174.75pt" o:ole="">
                  <v:imagedata r:id="rId57" o:title=""/>
                </v:shape>
                <o:OLEObject Type="Embed" ProgID="PBrush" ShapeID="_x0000_i1040" DrawAspect="Content" ObjectID="_1502886837" r:id="rId58"/>
              </w:object>
            </w:r>
          </w:p>
          <w:p w14:paraId="090E02D5" w14:textId="77777777" w:rsidR="00AA1F6E" w:rsidRDefault="00AA1F6E" w:rsidP="00AA1F6E">
            <w:pPr>
              <w:spacing w:after="0" w:line="240" w:lineRule="auto"/>
            </w:pPr>
          </w:p>
          <w:p w14:paraId="2533370B" w14:textId="1796270A" w:rsidR="00EC4843" w:rsidRDefault="00AD2C7B" w:rsidP="00AD2C7B">
            <w:pPr>
              <w:pStyle w:val="ListParagraph"/>
              <w:numPr>
                <w:ilvl w:val="0"/>
                <w:numId w:val="32"/>
              </w:numPr>
              <w:spacing w:after="0" w:line="240" w:lineRule="auto"/>
              <w:jc w:val="both"/>
            </w:pPr>
            <w:r>
              <w:t>If cyto- or regular-centrifugation is used to prepare the smear, click “Billing” tab.  Proceed to step 8.</w:t>
            </w:r>
          </w:p>
          <w:p w14:paraId="38D3797D" w14:textId="77777777" w:rsidR="00EC4843" w:rsidRDefault="00EC4843" w:rsidP="00C82D32">
            <w:pPr>
              <w:spacing w:after="0" w:line="240" w:lineRule="auto"/>
              <w:jc w:val="center"/>
            </w:pPr>
          </w:p>
          <w:p w14:paraId="798F4AFD" w14:textId="77777777" w:rsidR="00EC4843" w:rsidRDefault="00EC4843" w:rsidP="00C82D32">
            <w:pPr>
              <w:spacing w:after="0" w:line="240" w:lineRule="auto"/>
              <w:jc w:val="center"/>
            </w:pPr>
            <w:r>
              <w:object w:dxaOrig="12420" w:dyaOrig="9045" w14:anchorId="30172259">
                <v:shape id="_x0000_i1041" type="#_x0000_t75" style="width:202.5pt;height:147pt" o:ole="">
                  <v:imagedata r:id="rId59" o:title=""/>
                </v:shape>
                <o:OLEObject Type="Embed" ProgID="PBrush" ShapeID="_x0000_i1041" DrawAspect="Content" ObjectID="_1502886838" r:id="rId60"/>
              </w:object>
            </w:r>
          </w:p>
          <w:p w14:paraId="72A16368" w14:textId="73E0758E" w:rsidR="00AA1F6E" w:rsidRPr="004C1A2C" w:rsidRDefault="00AA1F6E" w:rsidP="00C82D32">
            <w:pPr>
              <w:spacing w:after="0" w:line="240" w:lineRule="auto"/>
              <w:jc w:val="center"/>
              <w:rPr>
                <w:rFonts w:asciiTheme="minorHAnsi" w:hAnsiTheme="minorHAnsi" w:cstheme="minorHAnsi"/>
              </w:rPr>
            </w:pPr>
          </w:p>
        </w:tc>
      </w:tr>
      <w:tr w:rsidR="007B1475" w:rsidRPr="004C1A2C" w14:paraId="6B3122FD" w14:textId="77777777" w:rsidTr="000843D3">
        <w:tc>
          <w:tcPr>
            <w:tcW w:w="720" w:type="dxa"/>
          </w:tcPr>
          <w:p w14:paraId="35F9574C" w14:textId="36B2CCEA" w:rsidR="007B1475" w:rsidRDefault="00306C0B" w:rsidP="000843D3">
            <w:pPr>
              <w:spacing w:after="0" w:line="240" w:lineRule="auto"/>
              <w:rPr>
                <w:rFonts w:asciiTheme="minorHAnsi" w:hAnsiTheme="minorHAnsi" w:cstheme="minorHAnsi"/>
              </w:rPr>
            </w:pPr>
            <w:r>
              <w:rPr>
                <w:rFonts w:asciiTheme="minorHAnsi" w:hAnsiTheme="minorHAnsi" w:cstheme="minorHAnsi"/>
              </w:rPr>
              <w:t>8.</w:t>
            </w:r>
          </w:p>
        </w:tc>
        <w:tc>
          <w:tcPr>
            <w:tcW w:w="7560" w:type="dxa"/>
          </w:tcPr>
          <w:p w14:paraId="5CA6199A" w14:textId="77777777" w:rsidR="00AD2C7B" w:rsidRDefault="00FF495C" w:rsidP="00AD2C7B">
            <w:pPr>
              <w:rPr>
                <w:rFonts w:asciiTheme="minorHAnsi" w:hAnsiTheme="minorHAnsi" w:cstheme="minorHAnsi"/>
              </w:rPr>
            </w:pPr>
            <w:r>
              <w:rPr>
                <w:rFonts w:asciiTheme="minorHAnsi" w:hAnsiTheme="minorHAnsi" w:cstheme="minorHAnsi"/>
              </w:rPr>
              <w:t xml:space="preserve">GUI </w:t>
            </w:r>
            <w:r w:rsidR="00C82D32" w:rsidRPr="00C82D32">
              <w:rPr>
                <w:rFonts w:asciiTheme="minorHAnsi" w:hAnsiTheme="minorHAnsi" w:cstheme="minorHAnsi"/>
              </w:rPr>
              <w:t xml:space="preserve">will </w:t>
            </w:r>
            <w:r w:rsidR="00AD2C7B">
              <w:rPr>
                <w:rFonts w:asciiTheme="minorHAnsi" w:hAnsiTheme="minorHAnsi" w:cstheme="minorHAnsi"/>
              </w:rPr>
              <w:t>continue to</w:t>
            </w:r>
            <w:r w:rsidR="00C82D32" w:rsidRPr="00C82D32">
              <w:rPr>
                <w:rFonts w:asciiTheme="minorHAnsi" w:hAnsiTheme="minorHAnsi" w:cstheme="minorHAnsi"/>
              </w:rPr>
              <w:t xml:space="preserve"> the “Billing” tab. </w:t>
            </w:r>
          </w:p>
          <w:p w14:paraId="3996D9DF" w14:textId="5355BE68" w:rsidR="007B1475" w:rsidRPr="004C1A2C" w:rsidRDefault="00C82D32" w:rsidP="00AD2C7B">
            <w:pPr>
              <w:jc w:val="center"/>
              <w:rPr>
                <w:rFonts w:asciiTheme="minorHAnsi" w:hAnsiTheme="minorHAnsi" w:cstheme="minorHAnsi"/>
              </w:rPr>
            </w:pPr>
            <w:r>
              <w:object w:dxaOrig="4320" w:dyaOrig="3454" w14:anchorId="1B880BEB">
                <v:shape id="_x0000_i1042" type="#_x0000_t75" style="width:264pt;height:172.5pt" o:ole="">
                  <v:imagedata r:id="rId44" o:title=""/>
                </v:shape>
                <o:OLEObject Type="Embed" ProgID="PBrush" ShapeID="_x0000_i1042" DrawAspect="Content" ObjectID="_1502886839" r:id="rId61"/>
              </w:object>
            </w:r>
          </w:p>
        </w:tc>
      </w:tr>
      <w:tr w:rsidR="00FF495C" w:rsidRPr="004C1A2C" w14:paraId="214E1DDD" w14:textId="77777777" w:rsidTr="000843D3">
        <w:tc>
          <w:tcPr>
            <w:tcW w:w="720" w:type="dxa"/>
          </w:tcPr>
          <w:p w14:paraId="7598D4DC" w14:textId="4AAE65EC" w:rsidR="00FF495C" w:rsidRDefault="00306C0B" w:rsidP="000843D3">
            <w:pPr>
              <w:spacing w:after="0" w:line="240" w:lineRule="auto"/>
              <w:rPr>
                <w:rFonts w:asciiTheme="minorHAnsi" w:hAnsiTheme="minorHAnsi" w:cstheme="minorHAnsi"/>
              </w:rPr>
            </w:pPr>
            <w:r>
              <w:rPr>
                <w:rFonts w:asciiTheme="minorHAnsi" w:hAnsiTheme="minorHAnsi" w:cstheme="minorHAnsi"/>
              </w:rPr>
              <w:t>9.</w:t>
            </w:r>
          </w:p>
        </w:tc>
        <w:tc>
          <w:tcPr>
            <w:tcW w:w="7560" w:type="dxa"/>
          </w:tcPr>
          <w:tbl>
            <w:tblPr>
              <w:tblStyle w:val="TableGrid"/>
              <w:tblW w:w="0" w:type="auto"/>
              <w:tblLook w:val="04A0" w:firstRow="1" w:lastRow="0" w:firstColumn="1" w:lastColumn="0" w:noHBand="0" w:noVBand="1"/>
            </w:tblPr>
            <w:tblGrid>
              <w:gridCol w:w="3664"/>
              <w:gridCol w:w="3665"/>
            </w:tblGrid>
            <w:tr w:rsidR="00306C0B" w14:paraId="623B57DC" w14:textId="77777777" w:rsidTr="00306C0B">
              <w:tc>
                <w:tcPr>
                  <w:tcW w:w="3664" w:type="dxa"/>
                </w:tcPr>
                <w:p w14:paraId="0DE8D49F" w14:textId="3F6B3385" w:rsidR="00306C0B" w:rsidRDefault="00306C0B" w:rsidP="007B1475">
                  <w:r>
                    <w:t>If concentration method is used to prepare the Gram stain (Cytospin or centrifugation), proceed to step 10.</w:t>
                  </w:r>
                </w:p>
              </w:tc>
              <w:tc>
                <w:tcPr>
                  <w:tcW w:w="3665" w:type="dxa"/>
                </w:tcPr>
                <w:p w14:paraId="38319C06" w14:textId="0EA453F4" w:rsidR="00306C0B" w:rsidRDefault="00306C0B" w:rsidP="007B1475">
                  <w:r>
                    <w:t>If no concentration method is used to prepare the Gram stain, proceed to step 11.</w:t>
                  </w:r>
                </w:p>
              </w:tc>
            </w:tr>
          </w:tbl>
          <w:p w14:paraId="032AF037" w14:textId="77777777" w:rsidR="00FF495C" w:rsidRDefault="00FF495C" w:rsidP="007B1475">
            <w:pPr>
              <w:spacing w:after="0" w:line="240" w:lineRule="auto"/>
            </w:pPr>
          </w:p>
        </w:tc>
      </w:tr>
      <w:tr w:rsidR="007B1475" w:rsidRPr="004C1A2C" w14:paraId="63614598" w14:textId="77777777" w:rsidTr="000843D3">
        <w:tc>
          <w:tcPr>
            <w:tcW w:w="720" w:type="dxa"/>
          </w:tcPr>
          <w:p w14:paraId="57184217" w14:textId="6E46145B" w:rsidR="007B1475" w:rsidRDefault="00306C0B" w:rsidP="000843D3">
            <w:pPr>
              <w:spacing w:after="0" w:line="240" w:lineRule="auto"/>
              <w:rPr>
                <w:rFonts w:asciiTheme="minorHAnsi" w:hAnsiTheme="minorHAnsi" w:cstheme="minorHAnsi"/>
              </w:rPr>
            </w:pPr>
            <w:r>
              <w:rPr>
                <w:rFonts w:asciiTheme="minorHAnsi" w:hAnsiTheme="minorHAnsi" w:cstheme="minorHAnsi"/>
              </w:rPr>
              <w:t>10.</w:t>
            </w:r>
          </w:p>
        </w:tc>
        <w:tc>
          <w:tcPr>
            <w:tcW w:w="7560" w:type="dxa"/>
          </w:tcPr>
          <w:p w14:paraId="51357AED" w14:textId="020D7FF6" w:rsidR="00306C0B" w:rsidRDefault="00306C0B" w:rsidP="007B1475">
            <w:pPr>
              <w:spacing w:after="0" w:line="240" w:lineRule="auto"/>
            </w:pPr>
            <w:r>
              <w:t>If concentration method is used to prepare the Gram stain (Cytospin or centrifugation), type “CONCT” at the code field.</w:t>
            </w:r>
            <w:r w:rsidR="0088613E">
              <w:t xml:space="preserve"> </w:t>
            </w:r>
          </w:p>
          <w:p w14:paraId="58AC41B3" w14:textId="3265514C" w:rsidR="007B1475" w:rsidRPr="00306C0B" w:rsidRDefault="0088613E" w:rsidP="00306C0B">
            <w:pPr>
              <w:spacing w:after="0" w:line="240" w:lineRule="auto"/>
              <w:jc w:val="center"/>
            </w:pPr>
            <w:r>
              <w:object w:dxaOrig="17400" w:dyaOrig="10365" w14:anchorId="4EED9417">
                <v:shape id="_x0000_i1043" type="#_x0000_t75" style="width:257.25pt;height:142.5pt" o:ole="">
                  <v:imagedata r:id="rId62" o:title=""/>
                </v:shape>
                <o:OLEObject Type="Embed" ProgID="PBrush" ShapeID="_x0000_i1043" DrawAspect="Content" ObjectID="_1502886840" r:id="rId63"/>
              </w:object>
            </w:r>
          </w:p>
        </w:tc>
      </w:tr>
      <w:tr w:rsidR="007B1475" w:rsidRPr="004C1A2C" w14:paraId="56C54161" w14:textId="77777777" w:rsidTr="000843D3">
        <w:tc>
          <w:tcPr>
            <w:tcW w:w="720" w:type="dxa"/>
          </w:tcPr>
          <w:p w14:paraId="25B7C2B2" w14:textId="34EA125A" w:rsidR="007B1475" w:rsidRDefault="00306C0B" w:rsidP="000843D3">
            <w:pPr>
              <w:spacing w:after="0" w:line="240" w:lineRule="auto"/>
              <w:rPr>
                <w:rFonts w:asciiTheme="minorHAnsi" w:hAnsiTheme="minorHAnsi" w:cstheme="minorHAnsi"/>
              </w:rPr>
            </w:pPr>
            <w:r>
              <w:rPr>
                <w:rFonts w:asciiTheme="minorHAnsi" w:hAnsiTheme="minorHAnsi" w:cstheme="minorHAnsi"/>
              </w:rPr>
              <w:t>11.</w:t>
            </w:r>
          </w:p>
        </w:tc>
        <w:tc>
          <w:tcPr>
            <w:tcW w:w="7560" w:type="dxa"/>
          </w:tcPr>
          <w:p w14:paraId="6C873CA6" w14:textId="34140C54" w:rsidR="0088613E" w:rsidRPr="0088613E" w:rsidRDefault="0088613E" w:rsidP="0088613E">
            <w:pPr>
              <w:rPr>
                <w:rFonts w:asciiTheme="minorHAnsi" w:hAnsiTheme="minorHAnsi" w:cstheme="minorHAnsi"/>
              </w:rPr>
            </w:pPr>
            <w:r w:rsidRPr="0088613E">
              <w:rPr>
                <w:rFonts w:asciiTheme="minorHAnsi" w:hAnsiTheme="minorHAnsi" w:cstheme="minorHAnsi"/>
              </w:rPr>
              <w:t>Finally, press the “Save” button again to close out the test.</w:t>
            </w:r>
          </w:p>
          <w:p w14:paraId="15B4DE6A" w14:textId="7F4B2D15" w:rsidR="007B1475" w:rsidRPr="004C1A2C" w:rsidRDefault="0088613E" w:rsidP="0088613E">
            <w:pPr>
              <w:spacing w:after="0" w:line="240" w:lineRule="auto"/>
              <w:jc w:val="center"/>
              <w:rPr>
                <w:rFonts w:asciiTheme="minorHAnsi" w:hAnsiTheme="minorHAnsi" w:cstheme="minorHAnsi"/>
              </w:rPr>
            </w:pPr>
            <w:r>
              <w:object w:dxaOrig="4320" w:dyaOrig="2291" w14:anchorId="5D32C20C">
                <v:shape id="_x0000_i1044" type="#_x0000_t75" style="width:3in;height:114.75pt" o:ole="">
                  <v:imagedata r:id="rId64" o:title=""/>
                </v:shape>
                <o:OLEObject Type="Embed" ProgID="PBrush" ShapeID="_x0000_i1044" DrawAspect="Content" ObjectID="_1502886841" r:id="rId65"/>
              </w:object>
            </w:r>
          </w:p>
        </w:tc>
      </w:tr>
    </w:tbl>
    <w:p w14:paraId="3C2B890E" w14:textId="7D88DD7E" w:rsidR="00EC75D9" w:rsidRDefault="00EC75D9" w:rsidP="007B1475">
      <w:pPr>
        <w:pStyle w:val="ListParagraph"/>
        <w:rPr>
          <w:rFonts w:asciiTheme="minorHAnsi" w:hAnsiTheme="minorHAnsi" w:cstheme="minorHAnsi"/>
        </w:rPr>
      </w:pPr>
      <w:r>
        <w:rPr>
          <w:rFonts w:asciiTheme="minorHAnsi" w:hAnsiTheme="minorHAnsi" w:cstheme="minorHAnsi"/>
          <w:b/>
          <w:u w:val="single"/>
        </w:rPr>
        <w:t xml:space="preserve">Note: </w:t>
      </w:r>
      <w:r>
        <w:rPr>
          <w:rFonts w:asciiTheme="minorHAnsi" w:hAnsiTheme="minorHAnsi" w:cstheme="minorHAnsi"/>
        </w:rPr>
        <w:t xml:space="preserve"> GUI Sunquest does not allow GS test code being finalized if all result fields are not answered.  The most commonly seen situation is either the SDES or SREQ field left empty.  To resolve this situation, go to “Misc. Updates” tab.  If SDES field (source) is left empty, click the magnify glass icon on the </w:t>
      </w:r>
      <w:r w:rsidR="00AD2C7B">
        <w:rPr>
          <w:rFonts w:asciiTheme="minorHAnsi" w:hAnsiTheme="minorHAnsi" w:cstheme="minorHAnsi"/>
        </w:rPr>
        <w:t xml:space="preserve">right corner of the </w:t>
      </w:r>
      <w:r>
        <w:rPr>
          <w:rFonts w:asciiTheme="minorHAnsi" w:hAnsiTheme="minorHAnsi" w:cstheme="minorHAnsi"/>
        </w:rPr>
        <w:t xml:space="preserve">field and look up source code.  If </w:t>
      </w:r>
      <w:r w:rsidR="001A55AA">
        <w:rPr>
          <w:rFonts w:asciiTheme="minorHAnsi" w:hAnsiTheme="minorHAnsi" w:cstheme="minorHAnsi"/>
        </w:rPr>
        <w:t xml:space="preserve">SREQ field (special request) is left empty, </w:t>
      </w:r>
      <w:r>
        <w:rPr>
          <w:rFonts w:asciiTheme="minorHAnsi" w:hAnsiTheme="minorHAnsi" w:cstheme="minorHAnsi"/>
        </w:rPr>
        <w:tab/>
      </w:r>
      <w:r w:rsidR="001A55AA">
        <w:rPr>
          <w:rFonts w:asciiTheme="minorHAnsi" w:hAnsiTheme="minorHAnsi" w:cstheme="minorHAnsi"/>
        </w:rPr>
        <w:t xml:space="preserve">type “NONE” at the field and press [TAB] key. </w:t>
      </w:r>
    </w:p>
    <w:p w14:paraId="73CB8D84" w14:textId="77777777" w:rsidR="00915713" w:rsidRDefault="00915713" w:rsidP="00915713">
      <w:pPr>
        <w:pStyle w:val="ListParagraph"/>
        <w:spacing w:after="0" w:line="240" w:lineRule="auto"/>
        <w:rPr>
          <w:rFonts w:asciiTheme="minorHAnsi" w:hAnsiTheme="minorHAnsi" w:cstheme="minorHAnsi"/>
        </w:rPr>
      </w:pPr>
    </w:p>
    <w:p w14:paraId="4A966E96" w14:textId="3F9B0102" w:rsidR="007B1475" w:rsidRDefault="007B1475" w:rsidP="00D865BD">
      <w:pPr>
        <w:pStyle w:val="ListParagraph"/>
        <w:numPr>
          <w:ilvl w:val="0"/>
          <w:numId w:val="31"/>
        </w:numPr>
        <w:spacing w:after="0" w:line="240" w:lineRule="auto"/>
        <w:rPr>
          <w:rFonts w:asciiTheme="minorHAnsi" w:hAnsiTheme="minorHAnsi" w:cstheme="minorHAnsi"/>
        </w:rPr>
      </w:pPr>
      <w:r>
        <w:rPr>
          <w:rFonts w:asciiTheme="minorHAnsi" w:hAnsiTheme="minorHAnsi" w:cstheme="minorHAnsi"/>
        </w:rPr>
        <w:t>QLS Result Entry</w:t>
      </w:r>
    </w:p>
    <w:p w14:paraId="37F246E2" w14:textId="2F7B1DB9" w:rsidR="00F70EC2" w:rsidRPr="00D865BD" w:rsidRDefault="00F70EC2" w:rsidP="00F70EC2">
      <w:pPr>
        <w:pStyle w:val="ListParagraph"/>
        <w:spacing w:after="0" w:line="240" w:lineRule="auto"/>
        <w:rPr>
          <w:rFonts w:asciiTheme="minorHAnsi" w:hAnsiTheme="minorHAnsi" w:cstheme="minorHAnsi"/>
        </w:rPr>
      </w:pPr>
      <w:r>
        <w:rPr>
          <w:rFonts w:asciiTheme="minorHAnsi" w:hAnsiTheme="minorHAnsi" w:cstheme="minorHAnsi"/>
        </w:rPr>
        <w:t xml:space="preserve">For test code 497 </w:t>
      </w:r>
      <w:r w:rsidR="008A734A">
        <w:rPr>
          <w:rFonts w:asciiTheme="minorHAnsi" w:hAnsiTheme="minorHAnsi" w:cstheme="minorHAnsi"/>
        </w:rPr>
        <w:t xml:space="preserve">performed at HBL </w:t>
      </w:r>
      <w:r>
        <w:rPr>
          <w:rFonts w:asciiTheme="minorHAnsi" w:hAnsiTheme="minorHAnsi" w:cstheme="minorHAnsi"/>
        </w:rPr>
        <w:t>only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560"/>
      </w:tblGrid>
      <w:tr w:rsidR="00F70EC2" w:rsidRPr="004C1A2C" w14:paraId="52860223" w14:textId="77777777" w:rsidTr="00A13714">
        <w:tc>
          <w:tcPr>
            <w:tcW w:w="720" w:type="dxa"/>
            <w:shd w:val="clear" w:color="auto" w:fill="D9D9D9" w:themeFill="background1" w:themeFillShade="D9"/>
          </w:tcPr>
          <w:p w14:paraId="1E80F388" w14:textId="77777777" w:rsidR="00F70EC2" w:rsidRPr="004C1A2C" w:rsidRDefault="00F70EC2" w:rsidP="00A13714">
            <w:pPr>
              <w:spacing w:after="0" w:line="240" w:lineRule="auto"/>
              <w:rPr>
                <w:rFonts w:asciiTheme="minorHAnsi" w:hAnsiTheme="minorHAnsi" w:cstheme="minorHAnsi"/>
                <w:b/>
              </w:rPr>
            </w:pPr>
            <w:r w:rsidRPr="004C1A2C">
              <w:rPr>
                <w:rFonts w:asciiTheme="minorHAnsi" w:hAnsiTheme="minorHAnsi" w:cstheme="minorHAnsi"/>
                <w:b/>
              </w:rPr>
              <w:t>Step</w:t>
            </w:r>
          </w:p>
        </w:tc>
        <w:tc>
          <w:tcPr>
            <w:tcW w:w="7560" w:type="dxa"/>
            <w:shd w:val="clear" w:color="auto" w:fill="D9D9D9" w:themeFill="background1" w:themeFillShade="D9"/>
          </w:tcPr>
          <w:p w14:paraId="540B59EF" w14:textId="77777777" w:rsidR="00F70EC2" w:rsidRPr="004C1A2C" w:rsidRDefault="00F70EC2" w:rsidP="00A13714">
            <w:pPr>
              <w:spacing w:after="0" w:line="240" w:lineRule="auto"/>
              <w:rPr>
                <w:rFonts w:asciiTheme="minorHAnsi" w:hAnsiTheme="minorHAnsi" w:cstheme="minorHAnsi"/>
                <w:b/>
              </w:rPr>
            </w:pPr>
            <w:r w:rsidRPr="004C1A2C">
              <w:rPr>
                <w:rFonts w:asciiTheme="minorHAnsi" w:hAnsiTheme="minorHAnsi" w:cstheme="minorHAnsi"/>
                <w:b/>
              </w:rPr>
              <w:t>Action</w:t>
            </w:r>
          </w:p>
        </w:tc>
      </w:tr>
      <w:tr w:rsidR="00712EBA" w:rsidRPr="00A95878" w14:paraId="407C60C3" w14:textId="77777777" w:rsidTr="00A13714">
        <w:tc>
          <w:tcPr>
            <w:tcW w:w="720" w:type="dxa"/>
          </w:tcPr>
          <w:p w14:paraId="7A0CCA29" w14:textId="77777777" w:rsidR="00712EBA" w:rsidRPr="004C1A2C" w:rsidRDefault="00712EBA" w:rsidP="00712EBA">
            <w:pPr>
              <w:spacing w:after="0" w:line="240" w:lineRule="auto"/>
              <w:rPr>
                <w:rFonts w:asciiTheme="minorHAnsi" w:hAnsiTheme="minorHAnsi" w:cstheme="minorHAnsi"/>
              </w:rPr>
            </w:pPr>
            <w:r w:rsidRPr="004C1A2C">
              <w:rPr>
                <w:rFonts w:asciiTheme="minorHAnsi" w:hAnsiTheme="minorHAnsi" w:cstheme="minorHAnsi"/>
              </w:rPr>
              <w:t>1.</w:t>
            </w:r>
          </w:p>
        </w:tc>
        <w:tc>
          <w:tcPr>
            <w:tcW w:w="7560" w:type="dxa"/>
          </w:tcPr>
          <w:p w14:paraId="57B471BE" w14:textId="067CBE98" w:rsidR="00712EBA" w:rsidRPr="00A95878" w:rsidRDefault="008A734A" w:rsidP="008A734A">
            <w:pPr>
              <w:spacing w:after="0" w:line="240" w:lineRule="auto"/>
              <w:rPr>
                <w:rFonts w:asciiTheme="minorHAnsi" w:hAnsiTheme="minorHAnsi" w:cstheme="minorHAnsi"/>
              </w:rPr>
            </w:pPr>
            <w:r>
              <w:rPr>
                <w:rFonts w:asciiTheme="minorHAnsi" w:hAnsiTheme="minorHAnsi" w:cstheme="minorHAnsi"/>
              </w:rPr>
              <w:t>Pathway: 3,3,1</w:t>
            </w:r>
          </w:p>
        </w:tc>
      </w:tr>
      <w:tr w:rsidR="00712EBA" w:rsidRPr="00A95878" w14:paraId="7F2E8D5E" w14:textId="77777777" w:rsidTr="00A13714">
        <w:tc>
          <w:tcPr>
            <w:tcW w:w="720" w:type="dxa"/>
          </w:tcPr>
          <w:p w14:paraId="4A3A856D" w14:textId="64802365" w:rsidR="00712EBA" w:rsidRPr="004C1A2C" w:rsidRDefault="00712EBA" w:rsidP="00712EBA">
            <w:pPr>
              <w:spacing w:after="0" w:line="240" w:lineRule="auto"/>
              <w:rPr>
                <w:rFonts w:asciiTheme="minorHAnsi" w:hAnsiTheme="minorHAnsi" w:cstheme="minorHAnsi"/>
              </w:rPr>
            </w:pPr>
            <w:r>
              <w:rPr>
                <w:rFonts w:asciiTheme="minorHAnsi" w:hAnsiTheme="minorHAnsi" w:cstheme="minorHAnsi"/>
              </w:rPr>
              <w:t>2.</w:t>
            </w:r>
          </w:p>
        </w:tc>
        <w:tc>
          <w:tcPr>
            <w:tcW w:w="7560" w:type="dxa"/>
          </w:tcPr>
          <w:p w14:paraId="421D756C" w14:textId="396F87E7" w:rsidR="00712EBA" w:rsidRPr="004F4A01" w:rsidRDefault="00712EBA" w:rsidP="00712EBA">
            <w:pPr>
              <w:spacing w:after="0" w:line="240" w:lineRule="auto"/>
              <w:rPr>
                <w:rFonts w:asciiTheme="minorHAnsi" w:hAnsiTheme="minorHAnsi" w:cstheme="minorHAnsi"/>
              </w:rPr>
            </w:pPr>
            <w:r>
              <w:rPr>
                <w:rFonts w:asciiTheme="minorHAnsi" w:hAnsiTheme="minorHAnsi" w:cstheme="minorHAnsi"/>
              </w:rPr>
              <w:t xml:space="preserve">Allow release? Press [Enter] for default response. </w:t>
            </w:r>
          </w:p>
        </w:tc>
      </w:tr>
      <w:tr w:rsidR="00F70EC2" w:rsidRPr="00A95878" w14:paraId="174C6AD0" w14:textId="77777777" w:rsidTr="00A13714">
        <w:tc>
          <w:tcPr>
            <w:tcW w:w="720" w:type="dxa"/>
          </w:tcPr>
          <w:p w14:paraId="684BBA4A" w14:textId="197EA312" w:rsidR="00F70EC2" w:rsidRPr="004C1A2C" w:rsidRDefault="005324B5" w:rsidP="00A13714">
            <w:pPr>
              <w:spacing w:after="0" w:line="240" w:lineRule="auto"/>
              <w:rPr>
                <w:rFonts w:asciiTheme="minorHAnsi" w:hAnsiTheme="minorHAnsi" w:cstheme="minorHAnsi"/>
              </w:rPr>
            </w:pPr>
            <w:r>
              <w:rPr>
                <w:rFonts w:asciiTheme="minorHAnsi" w:hAnsiTheme="minorHAnsi" w:cstheme="minorHAnsi"/>
              </w:rPr>
              <w:t>3.</w:t>
            </w:r>
          </w:p>
        </w:tc>
        <w:tc>
          <w:tcPr>
            <w:tcW w:w="7560" w:type="dxa"/>
          </w:tcPr>
          <w:p w14:paraId="3C36A45D" w14:textId="1CD181E2" w:rsidR="00F70EC2" w:rsidRPr="004F4A01" w:rsidRDefault="00F70EC2" w:rsidP="00A13714">
            <w:pPr>
              <w:spacing w:after="0" w:line="240" w:lineRule="auto"/>
              <w:rPr>
                <w:rFonts w:asciiTheme="minorHAnsi" w:hAnsiTheme="minorHAnsi" w:cstheme="minorHAnsi"/>
              </w:rPr>
            </w:pPr>
            <w:r>
              <w:rPr>
                <w:rFonts w:asciiTheme="minorHAnsi" w:hAnsiTheme="minorHAnsi" w:cstheme="minorHAnsi"/>
              </w:rPr>
              <w:t xml:space="preserve">Worklist:          </w:t>
            </w:r>
            <w:r w:rsidRPr="004C1A2C">
              <w:rPr>
                <w:rFonts w:asciiTheme="minorHAnsi" w:hAnsiTheme="minorHAnsi" w:cstheme="minorHAnsi"/>
              </w:rPr>
              <w:t xml:space="preserve"> enter site specific worklist</w:t>
            </w:r>
          </w:p>
        </w:tc>
      </w:tr>
      <w:tr w:rsidR="00F70EC2" w:rsidRPr="00A95878" w14:paraId="63273369" w14:textId="77777777" w:rsidTr="00A13714">
        <w:tc>
          <w:tcPr>
            <w:tcW w:w="720" w:type="dxa"/>
          </w:tcPr>
          <w:p w14:paraId="69AA7E09" w14:textId="58F30F99" w:rsidR="00F70EC2" w:rsidRPr="004C1A2C" w:rsidRDefault="005324B5" w:rsidP="00A13714">
            <w:pPr>
              <w:spacing w:after="0" w:line="240" w:lineRule="auto"/>
              <w:rPr>
                <w:rFonts w:asciiTheme="minorHAnsi" w:hAnsiTheme="minorHAnsi" w:cstheme="minorHAnsi"/>
              </w:rPr>
            </w:pPr>
            <w:r>
              <w:rPr>
                <w:rFonts w:asciiTheme="minorHAnsi" w:hAnsiTheme="minorHAnsi" w:cstheme="minorHAnsi"/>
              </w:rPr>
              <w:t>4.</w:t>
            </w:r>
          </w:p>
        </w:tc>
        <w:tc>
          <w:tcPr>
            <w:tcW w:w="7560" w:type="dxa"/>
          </w:tcPr>
          <w:p w14:paraId="4CB1FC41" w14:textId="584AFA8B" w:rsidR="00F70EC2" w:rsidRPr="004F4A01" w:rsidRDefault="00F70EC2" w:rsidP="00A13714">
            <w:pPr>
              <w:spacing w:after="0" w:line="240" w:lineRule="auto"/>
              <w:rPr>
                <w:rFonts w:asciiTheme="minorHAnsi" w:hAnsiTheme="minorHAnsi" w:cstheme="minorHAnsi"/>
              </w:rPr>
            </w:pPr>
            <w:r>
              <w:rPr>
                <w:rFonts w:asciiTheme="minorHAnsi" w:hAnsiTheme="minorHAnsi" w:cstheme="minorHAnsi"/>
              </w:rPr>
              <w:t xml:space="preserve">Accession:        </w:t>
            </w:r>
            <w:r w:rsidRPr="004C1A2C">
              <w:rPr>
                <w:rFonts w:asciiTheme="minorHAnsi" w:hAnsiTheme="minorHAnsi" w:cstheme="minorHAnsi"/>
              </w:rPr>
              <w:t xml:space="preserve"> enter JI number</w:t>
            </w:r>
          </w:p>
        </w:tc>
      </w:tr>
      <w:tr w:rsidR="00F70EC2" w:rsidRPr="00A95878" w14:paraId="0D1B7640" w14:textId="77777777" w:rsidTr="00A13714">
        <w:tc>
          <w:tcPr>
            <w:tcW w:w="720" w:type="dxa"/>
          </w:tcPr>
          <w:p w14:paraId="40BE4835" w14:textId="7FAA432F" w:rsidR="00F70EC2" w:rsidRPr="004C1A2C" w:rsidRDefault="005324B5" w:rsidP="00A13714">
            <w:pPr>
              <w:spacing w:after="0" w:line="240" w:lineRule="auto"/>
              <w:rPr>
                <w:rFonts w:asciiTheme="minorHAnsi" w:hAnsiTheme="minorHAnsi" w:cstheme="minorHAnsi"/>
              </w:rPr>
            </w:pPr>
            <w:r>
              <w:rPr>
                <w:rFonts w:asciiTheme="minorHAnsi" w:hAnsiTheme="minorHAnsi" w:cstheme="minorHAnsi"/>
              </w:rPr>
              <w:t>5.</w:t>
            </w:r>
          </w:p>
        </w:tc>
        <w:tc>
          <w:tcPr>
            <w:tcW w:w="7560" w:type="dxa"/>
          </w:tcPr>
          <w:p w14:paraId="7E76A49A" w14:textId="604A1F7A" w:rsidR="00F70EC2" w:rsidRPr="004C1A2C" w:rsidRDefault="00F70EC2" w:rsidP="00F70EC2">
            <w:pPr>
              <w:spacing w:after="0" w:line="240" w:lineRule="auto"/>
              <w:rPr>
                <w:rFonts w:asciiTheme="minorHAnsi" w:hAnsiTheme="minorHAnsi" w:cstheme="minorHAnsi"/>
              </w:rPr>
            </w:pPr>
            <w:r w:rsidRPr="004C1A2C">
              <w:rPr>
                <w:rFonts w:asciiTheme="minorHAnsi" w:hAnsiTheme="minorHAnsi" w:cstheme="minorHAnsi"/>
              </w:rPr>
              <w:t>SRC_______     This field should already hav</w:t>
            </w:r>
            <w:r>
              <w:rPr>
                <w:rFonts w:asciiTheme="minorHAnsi" w:hAnsiTheme="minorHAnsi" w:cstheme="minorHAnsi"/>
              </w:rPr>
              <w:t xml:space="preserve">e a </w:t>
            </w:r>
            <w:r w:rsidRPr="004C1A2C">
              <w:rPr>
                <w:rFonts w:asciiTheme="minorHAnsi" w:hAnsiTheme="minorHAnsi" w:cstheme="minorHAnsi"/>
              </w:rPr>
              <w:t xml:space="preserve">source code in it. If not, enter the </w:t>
            </w:r>
          </w:p>
          <w:p w14:paraId="5EE4DDBD" w14:textId="031B0A23" w:rsidR="00F70EC2" w:rsidRPr="004F4A01" w:rsidRDefault="00F70EC2" w:rsidP="00F70EC2">
            <w:pPr>
              <w:spacing w:after="0" w:line="240" w:lineRule="auto"/>
              <w:rPr>
                <w:rFonts w:asciiTheme="minorHAnsi" w:hAnsiTheme="minorHAnsi" w:cstheme="minorHAnsi"/>
              </w:rPr>
            </w:pPr>
            <w:r>
              <w:rPr>
                <w:rFonts w:asciiTheme="minorHAnsi" w:hAnsiTheme="minorHAnsi" w:cstheme="minorHAnsi"/>
              </w:rPr>
              <w:t xml:space="preserve">                            source using the code from the </w:t>
            </w:r>
            <w:r w:rsidRPr="004C1A2C">
              <w:rPr>
                <w:rFonts w:asciiTheme="minorHAnsi" w:hAnsiTheme="minorHAnsi" w:cstheme="minorHAnsi"/>
              </w:rPr>
              <w:t>Micro Source List.</w:t>
            </w:r>
          </w:p>
        </w:tc>
      </w:tr>
      <w:tr w:rsidR="00F70EC2" w:rsidRPr="00A95878" w14:paraId="04FDA935" w14:textId="77777777" w:rsidTr="00A13714">
        <w:tc>
          <w:tcPr>
            <w:tcW w:w="720" w:type="dxa"/>
          </w:tcPr>
          <w:p w14:paraId="71943FE0" w14:textId="41E063C6" w:rsidR="00F70EC2" w:rsidRPr="004C1A2C" w:rsidRDefault="005324B5" w:rsidP="00A13714">
            <w:pPr>
              <w:spacing w:after="0" w:line="240" w:lineRule="auto"/>
              <w:rPr>
                <w:rFonts w:asciiTheme="minorHAnsi" w:hAnsiTheme="minorHAnsi" w:cstheme="minorHAnsi"/>
              </w:rPr>
            </w:pPr>
            <w:r>
              <w:rPr>
                <w:rFonts w:asciiTheme="minorHAnsi" w:hAnsiTheme="minorHAnsi" w:cstheme="minorHAnsi"/>
              </w:rPr>
              <w:t>6.</w:t>
            </w:r>
          </w:p>
        </w:tc>
        <w:tc>
          <w:tcPr>
            <w:tcW w:w="7560" w:type="dxa"/>
          </w:tcPr>
          <w:p w14:paraId="4EB2B0A5" w14:textId="36E5EBCE" w:rsidR="00F70EC2" w:rsidRPr="004C1A2C" w:rsidRDefault="00F70EC2" w:rsidP="00F70EC2">
            <w:pPr>
              <w:spacing w:after="0" w:line="240" w:lineRule="auto"/>
              <w:rPr>
                <w:rFonts w:asciiTheme="minorHAnsi" w:hAnsiTheme="minorHAnsi" w:cstheme="minorHAnsi"/>
              </w:rPr>
            </w:pPr>
            <w:r>
              <w:rPr>
                <w:rFonts w:asciiTheme="minorHAnsi" w:hAnsiTheme="minorHAnsi" w:cstheme="minorHAnsi"/>
              </w:rPr>
              <w:t xml:space="preserve">GST________  </w:t>
            </w:r>
            <w:r w:rsidRPr="004C1A2C">
              <w:rPr>
                <w:rFonts w:asciiTheme="minorHAnsi" w:hAnsiTheme="minorHAnsi" w:cstheme="minorHAnsi"/>
              </w:rPr>
              <w:t xml:space="preserve"> In this </w:t>
            </w:r>
            <w:r>
              <w:rPr>
                <w:rFonts w:asciiTheme="minorHAnsi" w:hAnsiTheme="minorHAnsi" w:cstheme="minorHAnsi"/>
              </w:rPr>
              <w:t xml:space="preserve">field hit shift+8 (*) to go to </w:t>
            </w:r>
            <w:r w:rsidRPr="004C1A2C">
              <w:rPr>
                <w:rFonts w:asciiTheme="minorHAnsi" w:hAnsiTheme="minorHAnsi" w:cstheme="minorHAnsi"/>
              </w:rPr>
              <w:t xml:space="preserve">the result screen.  In the result </w:t>
            </w:r>
          </w:p>
          <w:p w14:paraId="1809978C" w14:textId="77777777" w:rsidR="00F70EC2" w:rsidRDefault="00F70EC2" w:rsidP="00F70EC2">
            <w:pPr>
              <w:spacing w:after="0" w:line="240" w:lineRule="auto"/>
              <w:rPr>
                <w:rFonts w:asciiTheme="minorHAnsi" w:hAnsiTheme="minorHAnsi" w:cstheme="minorHAnsi"/>
              </w:rPr>
            </w:pPr>
            <w:r w:rsidRPr="004C1A2C">
              <w:rPr>
                <w:rFonts w:asciiTheme="minorHAnsi" w:hAnsiTheme="minorHAnsi" w:cstheme="minorHAnsi"/>
              </w:rPr>
              <w:t xml:space="preserve">  </w:t>
            </w:r>
            <w:r>
              <w:rPr>
                <w:rFonts w:asciiTheme="minorHAnsi" w:hAnsiTheme="minorHAnsi" w:cstheme="minorHAnsi"/>
              </w:rPr>
              <w:t xml:space="preserve">                          </w:t>
            </w:r>
            <w:r w:rsidRPr="004C1A2C">
              <w:rPr>
                <w:rFonts w:asciiTheme="minorHAnsi" w:hAnsiTheme="minorHAnsi" w:cstheme="minorHAnsi"/>
              </w:rPr>
              <w:t xml:space="preserve">screen, </w:t>
            </w:r>
            <w:r>
              <w:rPr>
                <w:rFonts w:asciiTheme="minorHAnsi" w:hAnsiTheme="minorHAnsi" w:cstheme="minorHAnsi"/>
              </w:rPr>
              <w:t xml:space="preserve">free text Gram stain results.  Enter each observation on </w:t>
            </w:r>
          </w:p>
          <w:p w14:paraId="5F637147" w14:textId="300FA4AE" w:rsidR="00F70EC2" w:rsidRPr="004F4A01" w:rsidRDefault="00F70EC2" w:rsidP="00F70EC2">
            <w:pPr>
              <w:spacing w:after="0" w:line="240" w:lineRule="auto"/>
              <w:rPr>
                <w:rFonts w:asciiTheme="minorHAnsi" w:hAnsiTheme="minorHAnsi" w:cstheme="minorHAnsi"/>
              </w:rPr>
            </w:pPr>
            <w:r>
              <w:rPr>
                <w:rFonts w:asciiTheme="minorHAnsi" w:hAnsiTheme="minorHAnsi" w:cstheme="minorHAnsi"/>
              </w:rPr>
              <w:t xml:space="preserve">                            separate line.</w:t>
            </w:r>
          </w:p>
        </w:tc>
      </w:tr>
      <w:tr w:rsidR="00F70EC2" w:rsidRPr="00A95878" w14:paraId="2095537F" w14:textId="77777777" w:rsidTr="00A13714">
        <w:tc>
          <w:tcPr>
            <w:tcW w:w="720" w:type="dxa"/>
          </w:tcPr>
          <w:p w14:paraId="125105C3" w14:textId="58608CF4" w:rsidR="00F70EC2" w:rsidRPr="004C1A2C" w:rsidRDefault="005324B5" w:rsidP="00A13714">
            <w:pPr>
              <w:spacing w:after="0" w:line="240" w:lineRule="auto"/>
              <w:rPr>
                <w:rFonts w:asciiTheme="minorHAnsi" w:hAnsiTheme="minorHAnsi" w:cstheme="minorHAnsi"/>
              </w:rPr>
            </w:pPr>
            <w:r>
              <w:rPr>
                <w:rFonts w:asciiTheme="minorHAnsi" w:hAnsiTheme="minorHAnsi" w:cstheme="minorHAnsi"/>
              </w:rPr>
              <w:t>7.</w:t>
            </w:r>
          </w:p>
        </w:tc>
        <w:tc>
          <w:tcPr>
            <w:tcW w:w="7560" w:type="dxa"/>
          </w:tcPr>
          <w:p w14:paraId="4956C376" w14:textId="3FEF523C" w:rsidR="00F70EC2" w:rsidRPr="004F4A01" w:rsidRDefault="00F70EC2" w:rsidP="00F70EC2">
            <w:pPr>
              <w:spacing w:after="0" w:line="240" w:lineRule="auto"/>
              <w:rPr>
                <w:rFonts w:asciiTheme="minorHAnsi" w:hAnsiTheme="minorHAnsi" w:cstheme="minorHAnsi"/>
              </w:rPr>
            </w:pPr>
            <w:r>
              <w:rPr>
                <w:rFonts w:asciiTheme="minorHAnsi" w:hAnsiTheme="minorHAnsi" w:cstheme="minorHAnsi"/>
              </w:rPr>
              <w:t>Press [ENTER] key twice to go back to the main screen.</w:t>
            </w:r>
          </w:p>
        </w:tc>
      </w:tr>
      <w:tr w:rsidR="00F70EC2" w:rsidRPr="00A95878" w14:paraId="70757115" w14:textId="77777777" w:rsidTr="00A13714">
        <w:tc>
          <w:tcPr>
            <w:tcW w:w="720" w:type="dxa"/>
          </w:tcPr>
          <w:p w14:paraId="1BB0E982" w14:textId="0B0C474F" w:rsidR="00F70EC2" w:rsidRPr="004C1A2C" w:rsidRDefault="005324B5" w:rsidP="00A13714">
            <w:pPr>
              <w:spacing w:after="0" w:line="240" w:lineRule="auto"/>
              <w:rPr>
                <w:rFonts w:asciiTheme="minorHAnsi" w:hAnsiTheme="minorHAnsi" w:cstheme="minorHAnsi"/>
              </w:rPr>
            </w:pPr>
            <w:r>
              <w:rPr>
                <w:rFonts w:asciiTheme="minorHAnsi" w:hAnsiTheme="minorHAnsi" w:cstheme="minorHAnsi"/>
              </w:rPr>
              <w:t>8.</w:t>
            </w:r>
          </w:p>
        </w:tc>
        <w:tc>
          <w:tcPr>
            <w:tcW w:w="7560" w:type="dxa"/>
          </w:tcPr>
          <w:p w14:paraId="7362C50B" w14:textId="2F2E2CEF" w:rsidR="005324B5" w:rsidRPr="004C1A2C" w:rsidRDefault="005324B5" w:rsidP="005324B5">
            <w:pPr>
              <w:spacing w:after="0" w:line="240" w:lineRule="auto"/>
              <w:rPr>
                <w:rFonts w:asciiTheme="minorHAnsi" w:hAnsiTheme="minorHAnsi" w:cstheme="minorHAnsi"/>
              </w:rPr>
            </w:pPr>
            <w:r>
              <w:rPr>
                <w:rFonts w:asciiTheme="minorHAnsi" w:hAnsiTheme="minorHAnsi" w:cstheme="minorHAnsi"/>
              </w:rPr>
              <w:t xml:space="preserve">Release all?       </w:t>
            </w:r>
            <w:r w:rsidRPr="004C1A2C">
              <w:rPr>
                <w:rFonts w:asciiTheme="minorHAnsi" w:hAnsiTheme="minorHAnsi" w:cstheme="minorHAnsi"/>
              </w:rPr>
              <w:t xml:space="preserve"> Y</w:t>
            </w:r>
          </w:p>
          <w:p w14:paraId="6CFAE6CE" w14:textId="77777777" w:rsidR="00F70EC2" w:rsidRPr="004F4A01" w:rsidRDefault="00F70EC2" w:rsidP="00A13714">
            <w:pPr>
              <w:spacing w:after="0" w:line="240" w:lineRule="auto"/>
              <w:rPr>
                <w:rFonts w:asciiTheme="minorHAnsi" w:hAnsiTheme="minorHAnsi" w:cstheme="minorHAnsi"/>
              </w:rPr>
            </w:pPr>
          </w:p>
        </w:tc>
      </w:tr>
    </w:tbl>
    <w:p w14:paraId="0D3F71AC" w14:textId="77777777" w:rsidR="001F07B7" w:rsidRDefault="001F07B7" w:rsidP="007B1475">
      <w:pPr>
        <w:spacing w:after="0" w:line="240" w:lineRule="auto"/>
        <w:ind w:left="720"/>
        <w:rPr>
          <w:rFonts w:asciiTheme="minorHAnsi" w:hAnsiTheme="minorHAnsi" w:cstheme="minorHAnsi"/>
          <w:b/>
        </w:rPr>
      </w:pPr>
    </w:p>
    <w:p w14:paraId="34C7BF3C" w14:textId="7AA89393" w:rsidR="005324B5" w:rsidRPr="00D865BD" w:rsidRDefault="00712EBA" w:rsidP="005324B5">
      <w:pPr>
        <w:pStyle w:val="ListParagraph"/>
        <w:spacing w:after="0" w:line="240" w:lineRule="auto"/>
        <w:rPr>
          <w:rFonts w:asciiTheme="minorHAnsi" w:hAnsiTheme="minorHAnsi" w:cstheme="minorHAnsi"/>
        </w:rPr>
      </w:pPr>
      <w:r>
        <w:rPr>
          <w:rFonts w:asciiTheme="minorHAnsi" w:hAnsiTheme="minorHAnsi" w:cstheme="minorHAnsi"/>
        </w:rPr>
        <w:t xml:space="preserve">For test code </w:t>
      </w:r>
      <w:r w:rsidR="008A734A">
        <w:rPr>
          <w:rFonts w:asciiTheme="minorHAnsi" w:hAnsiTheme="minorHAnsi" w:cstheme="minorHAnsi"/>
        </w:rPr>
        <w:t xml:space="preserve">497YJI=, </w:t>
      </w:r>
      <w:r>
        <w:rPr>
          <w:rFonts w:asciiTheme="minorHAnsi" w:hAnsiTheme="minorHAnsi" w:cstheme="minorHAnsi"/>
        </w:rPr>
        <w:t xml:space="preserve">4556YJI=, 446YJI=, </w:t>
      </w:r>
      <w:r w:rsidR="005324B5">
        <w:rPr>
          <w:rFonts w:asciiTheme="minorHAnsi" w:hAnsiTheme="minorHAnsi" w:cstheme="minorHAnsi"/>
        </w:rPr>
        <w:t xml:space="preserve"> </w:t>
      </w:r>
      <w:r>
        <w:rPr>
          <w:rFonts w:asciiTheme="minorHAnsi" w:hAnsiTheme="minorHAnsi" w:cstheme="minorHAnsi"/>
        </w:rPr>
        <w:t>4469YJI= (Regional Microbiology only)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560"/>
      </w:tblGrid>
      <w:tr w:rsidR="005324B5" w:rsidRPr="004C1A2C" w14:paraId="0F59D451" w14:textId="77777777" w:rsidTr="00A13714">
        <w:tc>
          <w:tcPr>
            <w:tcW w:w="720" w:type="dxa"/>
            <w:shd w:val="clear" w:color="auto" w:fill="D9D9D9" w:themeFill="background1" w:themeFillShade="D9"/>
          </w:tcPr>
          <w:p w14:paraId="6E002880" w14:textId="77777777" w:rsidR="005324B5" w:rsidRPr="004C1A2C" w:rsidRDefault="005324B5" w:rsidP="00A13714">
            <w:pPr>
              <w:spacing w:after="0" w:line="240" w:lineRule="auto"/>
              <w:rPr>
                <w:rFonts w:asciiTheme="minorHAnsi" w:hAnsiTheme="minorHAnsi" w:cstheme="minorHAnsi"/>
                <w:b/>
              </w:rPr>
            </w:pPr>
            <w:r w:rsidRPr="004C1A2C">
              <w:rPr>
                <w:rFonts w:asciiTheme="minorHAnsi" w:hAnsiTheme="minorHAnsi" w:cstheme="minorHAnsi"/>
                <w:b/>
              </w:rPr>
              <w:t>Step</w:t>
            </w:r>
          </w:p>
        </w:tc>
        <w:tc>
          <w:tcPr>
            <w:tcW w:w="7560" w:type="dxa"/>
            <w:shd w:val="clear" w:color="auto" w:fill="D9D9D9" w:themeFill="background1" w:themeFillShade="D9"/>
          </w:tcPr>
          <w:p w14:paraId="171EB030" w14:textId="77777777" w:rsidR="005324B5" w:rsidRPr="004C1A2C" w:rsidRDefault="005324B5" w:rsidP="00A13714">
            <w:pPr>
              <w:spacing w:after="0" w:line="240" w:lineRule="auto"/>
              <w:rPr>
                <w:rFonts w:asciiTheme="minorHAnsi" w:hAnsiTheme="minorHAnsi" w:cstheme="minorHAnsi"/>
                <w:b/>
              </w:rPr>
            </w:pPr>
            <w:r w:rsidRPr="004C1A2C">
              <w:rPr>
                <w:rFonts w:asciiTheme="minorHAnsi" w:hAnsiTheme="minorHAnsi" w:cstheme="minorHAnsi"/>
                <w:b/>
              </w:rPr>
              <w:t>Action</w:t>
            </w:r>
          </w:p>
        </w:tc>
      </w:tr>
      <w:tr w:rsidR="005324B5" w:rsidRPr="00A95878" w14:paraId="2BC0B28D" w14:textId="77777777" w:rsidTr="00A13714">
        <w:tc>
          <w:tcPr>
            <w:tcW w:w="720" w:type="dxa"/>
          </w:tcPr>
          <w:p w14:paraId="0432E7B8" w14:textId="77777777" w:rsidR="005324B5" w:rsidRPr="004C1A2C" w:rsidRDefault="005324B5" w:rsidP="00A13714">
            <w:pPr>
              <w:spacing w:after="0" w:line="240" w:lineRule="auto"/>
              <w:rPr>
                <w:rFonts w:asciiTheme="minorHAnsi" w:hAnsiTheme="minorHAnsi" w:cstheme="minorHAnsi"/>
              </w:rPr>
            </w:pPr>
            <w:r w:rsidRPr="004C1A2C">
              <w:rPr>
                <w:rFonts w:asciiTheme="minorHAnsi" w:hAnsiTheme="minorHAnsi" w:cstheme="minorHAnsi"/>
              </w:rPr>
              <w:t>1.</w:t>
            </w:r>
          </w:p>
        </w:tc>
        <w:tc>
          <w:tcPr>
            <w:tcW w:w="7560" w:type="dxa"/>
          </w:tcPr>
          <w:p w14:paraId="2FF02B7A" w14:textId="2F81DBD2" w:rsidR="005324B5" w:rsidRPr="00A95878" w:rsidRDefault="005324B5" w:rsidP="00712EBA">
            <w:pPr>
              <w:spacing w:after="0" w:line="240" w:lineRule="auto"/>
              <w:rPr>
                <w:rFonts w:asciiTheme="minorHAnsi" w:hAnsiTheme="minorHAnsi" w:cstheme="minorHAnsi"/>
              </w:rPr>
            </w:pPr>
            <w:r>
              <w:rPr>
                <w:rFonts w:asciiTheme="minorHAnsi" w:hAnsiTheme="minorHAnsi" w:cstheme="minorHAnsi"/>
              </w:rPr>
              <w:t xml:space="preserve">Pathway: 6,3,1 </w:t>
            </w:r>
          </w:p>
        </w:tc>
      </w:tr>
      <w:tr w:rsidR="005324B5" w:rsidRPr="00A95878" w14:paraId="6582F1DC" w14:textId="77777777" w:rsidTr="00A13714">
        <w:tc>
          <w:tcPr>
            <w:tcW w:w="720" w:type="dxa"/>
          </w:tcPr>
          <w:p w14:paraId="1A8E8CCA" w14:textId="77777777" w:rsidR="005324B5" w:rsidRPr="004C1A2C" w:rsidRDefault="005324B5" w:rsidP="00A13714">
            <w:pPr>
              <w:spacing w:after="0" w:line="240" w:lineRule="auto"/>
              <w:rPr>
                <w:rFonts w:asciiTheme="minorHAnsi" w:hAnsiTheme="minorHAnsi" w:cstheme="minorHAnsi"/>
              </w:rPr>
            </w:pPr>
            <w:r>
              <w:rPr>
                <w:rFonts w:asciiTheme="minorHAnsi" w:hAnsiTheme="minorHAnsi" w:cstheme="minorHAnsi"/>
              </w:rPr>
              <w:t>2.</w:t>
            </w:r>
          </w:p>
        </w:tc>
        <w:tc>
          <w:tcPr>
            <w:tcW w:w="7560" w:type="dxa"/>
          </w:tcPr>
          <w:p w14:paraId="69BBD262" w14:textId="21BEF85B" w:rsidR="005324B5" w:rsidRPr="004F4A01" w:rsidRDefault="005324B5" w:rsidP="00712EBA">
            <w:pPr>
              <w:spacing w:after="0" w:line="240" w:lineRule="auto"/>
              <w:rPr>
                <w:rFonts w:asciiTheme="minorHAnsi" w:hAnsiTheme="minorHAnsi" w:cstheme="minorHAnsi"/>
              </w:rPr>
            </w:pPr>
            <w:r>
              <w:rPr>
                <w:rFonts w:asciiTheme="minorHAnsi" w:hAnsiTheme="minorHAnsi" w:cstheme="minorHAnsi"/>
              </w:rPr>
              <w:t xml:space="preserve">Allow release? </w:t>
            </w:r>
            <w:r w:rsidR="00712EBA">
              <w:rPr>
                <w:rFonts w:asciiTheme="minorHAnsi" w:hAnsiTheme="minorHAnsi" w:cstheme="minorHAnsi"/>
              </w:rPr>
              <w:t>Press [</w:t>
            </w:r>
            <w:r>
              <w:rPr>
                <w:rFonts w:asciiTheme="minorHAnsi" w:hAnsiTheme="minorHAnsi" w:cstheme="minorHAnsi"/>
              </w:rPr>
              <w:t>Enter</w:t>
            </w:r>
            <w:r w:rsidR="00712EBA">
              <w:rPr>
                <w:rFonts w:asciiTheme="minorHAnsi" w:hAnsiTheme="minorHAnsi" w:cstheme="minorHAnsi"/>
              </w:rPr>
              <w:t xml:space="preserve">] for default response. </w:t>
            </w:r>
          </w:p>
        </w:tc>
      </w:tr>
      <w:tr w:rsidR="005324B5" w:rsidRPr="00A95878" w14:paraId="5415D734" w14:textId="77777777" w:rsidTr="00A13714">
        <w:tc>
          <w:tcPr>
            <w:tcW w:w="720" w:type="dxa"/>
          </w:tcPr>
          <w:p w14:paraId="6B857337" w14:textId="77777777" w:rsidR="005324B5" w:rsidRPr="004C1A2C" w:rsidRDefault="005324B5" w:rsidP="00A13714">
            <w:pPr>
              <w:spacing w:after="0" w:line="240" w:lineRule="auto"/>
              <w:rPr>
                <w:rFonts w:asciiTheme="minorHAnsi" w:hAnsiTheme="minorHAnsi" w:cstheme="minorHAnsi"/>
              </w:rPr>
            </w:pPr>
            <w:r>
              <w:rPr>
                <w:rFonts w:asciiTheme="minorHAnsi" w:hAnsiTheme="minorHAnsi" w:cstheme="minorHAnsi"/>
              </w:rPr>
              <w:t>3.</w:t>
            </w:r>
          </w:p>
        </w:tc>
        <w:tc>
          <w:tcPr>
            <w:tcW w:w="7560" w:type="dxa"/>
          </w:tcPr>
          <w:p w14:paraId="79A1ED34" w14:textId="413741B9" w:rsidR="005324B5" w:rsidRPr="004F4A01" w:rsidRDefault="005324B5" w:rsidP="00A13714">
            <w:pPr>
              <w:spacing w:after="0" w:line="240" w:lineRule="auto"/>
              <w:rPr>
                <w:rFonts w:asciiTheme="minorHAnsi" w:hAnsiTheme="minorHAnsi" w:cstheme="minorHAnsi"/>
              </w:rPr>
            </w:pPr>
            <w:r>
              <w:rPr>
                <w:rFonts w:asciiTheme="minorHAnsi" w:hAnsiTheme="minorHAnsi" w:cstheme="minorHAnsi"/>
              </w:rPr>
              <w:t xml:space="preserve">Worklist:          </w:t>
            </w:r>
            <w:r w:rsidRPr="004C1A2C">
              <w:rPr>
                <w:rFonts w:asciiTheme="minorHAnsi" w:hAnsiTheme="minorHAnsi" w:cstheme="minorHAnsi"/>
              </w:rPr>
              <w:t xml:space="preserve"> </w:t>
            </w:r>
            <w:r w:rsidR="00712EBA">
              <w:rPr>
                <w:rFonts w:asciiTheme="minorHAnsi" w:hAnsiTheme="minorHAnsi" w:cstheme="minorHAnsi"/>
              </w:rPr>
              <w:t>Press [Enter] for default response.</w:t>
            </w:r>
          </w:p>
        </w:tc>
      </w:tr>
      <w:tr w:rsidR="005324B5" w:rsidRPr="00A95878" w14:paraId="6B95F715" w14:textId="77777777" w:rsidTr="00A13714">
        <w:tc>
          <w:tcPr>
            <w:tcW w:w="720" w:type="dxa"/>
          </w:tcPr>
          <w:p w14:paraId="64EDD4B5" w14:textId="77777777" w:rsidR="005324B5" w:rsidRPr="004C1A2C" w:rsidRDefault="005324B5" w:rsidP="00A13714">
            <w:pPr>
              <w:spacing w:after="0" w:line="240" w:lineRule="auto"/>
              <w:rPr>
                <w:rFonts w:asciiTheme="minorHAnsi" w:hAnsiTheme="minorHAnsi" w:cstheme="minorHAnsi"/>
              </w:rPr>
            </w:pPr>
            <w:r>
              <w:rPr>
                <w:rFonts w:asciiTheme="minorHAnsi" w:hAnsiTheme="minorHAnsi" w:cstheme="minorHAnsi"/>
              </w:rPr>
              <w:t>4.</w:t>
            </w:r>
          </w:p>
        </w:tc>
        <w:tc>
          <w:tcPr>
            <w:tcW w:w="7560" w:type="dxa"/>
          </w:tcPr>
          <w:p w14:paraId="13061666" w14:textId="77777777" w:rsidR="005324B5" w:rsidRPr="004F4A01" w:rsidRDefault="005324B5" w:rsidP="00A13714">
            <w:pPr>
              <w:spacing w:after="0" w:line="240" w:lineRule="auto"/>
              <w:rPr>
                <w:rFonts w:asciiTheme="minorHAnsi" w:hAnsiTheme="minorHAnsi" w:cstheme="minorHAnsi"/>
              </w:rPr>
            </w:pPr>
            <w:r>
              <w:rPr>
                <w:rFonts w:asciiTheme="minorHAnsi" w:hAnsiTheme="minorHAnsi" w:cstheme="minorHAnsi"/>
              </w:rPr>
              <w:t xml:space="preserve">Accession:        </w:t>
            </w:r>
            <w:r w:rsidRPr="004C1A2C">
              <w:rPr>
                <w:rFonts w:asciiTheme="minorHAnsi" w:hAnsiTheme="minorHAnsi" w:cstheme="minorHAnsi"/>
              </w:rPr>
              <w:t xml:space="preserve"> enter JI number</w:t>
            </w:r>
          </w:p>
        </w:tc>
      </w:tr>
      <w:tr w:rsidR="005324B5" w:rsidRPr="00A95878" w14:paraId="71AEBCA0" w14:textId="77777777" w:rsidTr="00A13714">
        <w:tc>
          <w:tcPr>
            <w:tcW w:w="720" w:type="dxa"/>
          </w:tcPr>
          <w:p w14:paraId="7334CB06" w14:textId="77777777" w:rsidR="005324B5" w:rsidRPr="004C1A2C" w:rsidRDefault="005324B5" w:rsidP="00A13714">
            <w:pPr>
              <w:spacing w:after="0" w:line="240" w:lineRule="auto"/>
              <w:rPr>
                <w:rFonts w:asciiTheme="minorHAnsi" w:hAnsiTheme="minorHAnsi" w:cstheme="minorHAnsi"/>
              </w:rPr>
            </w:pPr>
            <w:r>
              <w:rPr>
                <w:rFonts w:asciiTheme="minorHAnsi" w:hAnsiTheme="minorHAnsi" w:cstheme="minorHAnsi"/>
              </w:rPr>
              <w:t>5.</w:t>
            </w:r>
          </w:p>
        </w:tc>
        <w:tc>
          <w:tcPr>
            <w:tcW w:w="7560" w:type="dxa"/>
          </w:tcPr>
          <w:p w14:paraId="6236F701" w14:textId="32B23237" w:rsidR="005324B5" w:rsidRPr="004F4A01" w:rsidRDefault="00712EBA" w:rsidP="008A734A">
            <w:pPr>
              <w:spacing w:after="0" w:line="240" w:lineRule="auto"/>
              <w:rPr>
                <w:rFonts w:asciiTheme="minorHAnsi" w:hAnsiTheme="minorHAnsi" w:cstheme="minorHAnsi"/>
              </w:rPr>
            </w:pPr>
            <w:r w:rsidRPr="004C1A2C">
              <w:rPr>
                <w:rFonts w:asciiTheme="minorHAnsi" w:hAnsiTheme="minorHAnsi" w:cstheme="minorHAnsi"/>
              </w:rPr>
              <w:t>S</w:t>
            </w:r>
            <w:r w:rsidR="008A734A">
              <w:rPr>
                <w:rFonts w:asciiTheme="minorHAnsi" w:hAnsiTheme="minorHAnsi" w:cstheme="minorHAnsi"/>
              </w:rPr>
              <w:t>OURCE</w:t>
            </w:r>
            <w:r w:rsidRPr="004C1A2C">
              <w:rPr>
                <w:rFonts w:asciiTheme="minorHAnsi" w:hAnsiTheme="minorHAnsi" w:cstheme="minorHAnsi"/>
              </w:rPr>
              <w:t>: Enter # following proper QLS source code.</w:t>
            </w:r>
          </w:p>
        </w:tc>
      </w:tr>
      <w:tr w:rsidR="00712EBA" w:rsidRPr="00A95878" w14:paraId="3DEA4587" w14:textId="77777777" w:rsidTr="00A13714">
        <w:tc>
          <w:tcPr>
            <w:tcW w:w="720" w:type="dxa"/>
          </w:tcPr>
          <w:p w14:paraId="3DAD56C1" w14:textId="5F7A14B9" w:rsidR="00712EBA" w:rsidRDefault="00712EBA" w:rsidP="00A13714">
            <w:pPr>
              <w:spacing w:after="0" w:line="240" w:lineRule="auto"/>
              <w:rPr>
                <w:rFonts w:asciiTheme="minorHAnsi" w:hAnsiTheme="minorHAnsi" w:cstheme="minorHAnsi"/>
              </w:rPr>
            </w:pPr>
            <w:r>
              <w:rPr>
                <w:rFonts w:asciiTheme="minorHAnsi" w:hAnsiTheme="minorHAnsi" w:cstheme="minorHAnsi"/>
              </w:rPr>
              <w:t>6.</w:t>
            </w:r>
          </w:p>
        </w:tc>
        <w:tc>
          <w:tcPr>
            <w:tcW w:w="7560" w:type="dxa"/>
          </w:tcPr>
          <w:p w14:paraId="201C4EA0" w14:textId="77777777" w:rsidR="008A734A" w:rsidRPr="004C1A2C" w:rsidRDefault="00712EBA" w:rsidP="008A734A">
            <w:pPr>
              <w:spacing w:after="0" w:line="240" w:lineRule="auto"/>
              <w:rPr>
                <w:rFonts w:asciiTheme="minorHAnsi" w:hAnsiTheme="minorHAnsi" w:cstheme="minorHAnsi"/>
              </w:rPr>
            </w:pPr>
            <w:r>
              <w:rPr>
                <w:rFonts w:asciiTheme="minorHAnsi" w:hAnsiTheme="minorHAnsi" w:cstheme="minorHAnsi"/>
              </w:rPr>
              <w:t>S</w:t>
            </w:r>
            <w:r w:rsidR="008A734A">
              <w:rPr>
                <w:rFonts w:asciiTheme="minorHAnsi" w:hAnsiTheme="minorHAnsi" w:cstheme="minorHAnsi"/>
              </w:rPr>
              <w:t>TATUS</w:t>
            </w:r>
            <w:r>
              <w:rPr>
                <w:rFonts w:asciiTheme="minorHAnsi" w:hAnsiTheme="minorHAnsi" w:cstheme="minorHAnsi"/>
              </w:rPr>
              <w:t xml:space="preserve">: </w:t>
            </w:r>
            <w:r w:rsidR="008A734A" w:rsidRPr="004C1A2C">
              <w:rPr>
                <w:rFonts w:asciiTheme="minorHAnsi" w:hAnsiTheme="minorHAnsi" w:cstheme="minorHAnsi"/>
              </w:rPr>
              <w:t>For individual GS, enter “F” for final.</w:t>
            </w:r>
          </w:p>
          <w:p w14:paraId="3DE60F6B" w14:textId="696B46EB" w:rsidR="00712EBA" w:rsidRDefault="008A734A" w:rsidP="008A734A">
            <w:pPr>
              <w:spacing w:after="0" w:line="240" w:lineRule="auto"/>
              <w:rPr>
                <w:rFonts w:asciiTheme="minorHAnsi" w:hAnsiTheme="minorHAnsi" w:cstheme="minorHAnsi"/>
              </w:rPr>
            </w:pPr>
            <w:r>
              <w:rPr>
                <w:rFonts w:asciiTheme="minorHAnsi" w:hAnsiTheme="minorHAnsi" w:cstheme="minorHAnsi"/>
              </w:rPr>
              <w:t xml:space="preserve">                </w:t>
            </w:r>
            <w:r w:rsidRPr="004C1A2C">
              <w:rPr>
                <w:rFonts w:asciiTheme="minorHAnsi" w:hAnsiTheme="minorHAnsi" w:cstheme="minorHAnsi"/>
              </w:rPr>
              <w:t>For GS/Anaerobic culture</w:t>
            </w:r>
            <w:r>
              <w:rPr>
                <w:rFonts w:asciiTheme="minorHAnsi" w:hAnsiTheme="minorHAnsi" w:cstheme="minorHAnsi"/>
              </w:rPr>
              <w:t>/Sputum culture</w:t>
            </w:r>
            <w:r w:rsidRPr="004C1A2C">
              <w:rPr>
                <w:rFonts w:asciiTheme="minorHAnsi" w:hAnsiTheme="minorHAnsi" w:cstheme="minorHAnsi"/>
              </w:rPr>
              <w:t>, enter “P” for</w:t>
            </w:r>
            <w:r>
              <w:rPr>
                <w:rFonts w:asciiTheme="minorHAnsi" w:hAnsiTheme="minorHAnsi" w:cstheme="minorHAnsi"/>
              </w:rPr>
              <w:t xml:space="preserve"> </w:t>
            </w:r>
            <w:r w:rsidRPr="004C1A2C">
              <w:rPr>
                <w:rFonts w:asciiTheme="minorHAnsi" w:hAnsiTheme="minorHAnsi" w:cstheme="minorHAnsi"/>
              </w:rPr>
              <w:t>preliminary.</w:t>
            </w:r>
          </w:p>
        </w:tc>
      </w:tr>
      <w:tr w:rsidR="005324B5" w:rsidRPr="00A95878" w14:paraId="41D4BB92" w14:textId="77777777" w:rsidTr="00A13714">
        <w:tc>
          <w:tcPr>
            <w:tcW w:w="720" w:type="dxa"/>
          </w:tcPr>
          <w:p w14:paraId="5787291B" w14:textId="155F18AF" w:rsidR="005324B5" w:rsidRPr="004C1A2C" w:rsidRDefault="00712EBA" w:rsidP="00A13714">
            <w:pPr>
              <w:spacing w:after="0" w:line="240" w:lineRule="auto"/>
              <w:rPr>
                <w:rFonts w:asciiTheme="minorHAnsi" w:hAnsiTheme="minorHAnsi" w:cstheme="minorHAnsi"/>
              </w:rPr>
            </w:pPr>
            <w:r>
              <w:rPr>
                <w:rFonts w:asciiTheme="minorHAnsi" w:hAnsiTheme="minorHAnsi" w:cstheme="minorHAnsi"/>
              </w:rPr>
              <w:t>7.</w:t>
            </w:r>
          </w:p>
        </w:tc>
        <w:tc>
          <w:tcPr>
            <w:tcW w:w="7560" w:type="dxa"/>
          </w:tcPr>
          <w:p w14:paraId="0A03760E" w14:textId="442DE370" w:rsidR="005324B5" w:rsidRPr="004F4A01" w:rsidRDefault="008A734A" w:rsidP="00A13714">
            <w:pPr>
              <w:spacing w:after="0" w:line="240" w:lineRule="auto"/>
              <w:rPr>
                <w:rFonts w:asciiTheme="minorHAnsi" w:hAnsiTheme="minorHAnsi" w:cstheme="minorHAnsi"/>
              </w:rPr>
            </w:pPr>
            <w:r>
              <w:rPr>
                <w:rFonts w:asciiTheme="minorHAnsi" w:hAnsiTheme="minorHAnsi" w:cstheme="minorHAnsi"/>
              </w:rPr>
              <w:t>GRAM ST:</w:t>
            </w:r>
            <w:r w:rsidR="005324B5">
              <w:rPr>
                <w:rFonts w:asciiTheme="minorHAnsi" w:hAnsiTheme="minorHAnsi" w:cstheme="minorHAnsi"/>
              </w:rPr>
              <w:t xml:space="preserve">  </w:t>
            </w:r>
            <w:r w:rsidR="005324B5" w:rsidRPr="004C1A2C">
              <w:rPr>
                <w:rFonts w:asciiTheme="minorHAnsi" w:hAnsiTheme="minorHAnsi" w:cstheme="minorHAnsi"/>
              </w:rPr>
              <w:t xml:space="preserve"> In this </w:t>
            </w:r>
            <w:r w:rsidR="005324B5">
              <w:rPr>
                <w:rFonts w:asciiTheme="minorHAnsi" w:hAnsiTheme="minorHAnsi" w:cstheme="minorHAnsi"/>
              </w:rPr>
              <w:t xml:space="preserve">field hit shift+8 (*) to go to </w:t>
            </w:r>
            <w:r w:rsidR="005324B5" w:rsidRPr="004C1A2C">
              <w:rPr>
                <w:rFonts w:asciiTheme="minorHAnsi" w:hAnsiTheme="minorHAnsi" w:cstheme="minorHAnsi"/>
              </w:rPr>
              <w:t>the</w:t>
            </w:r>
            <w:r>
              <w:rPr>
                <w:rFonts w:asciiTheme="minorHAnsi" w:hAnsiTheme="minorHAnsi" w:cstheme="minorHAnsi"/>
              </w:rPr>
              <w:t xml:space="preserve"> result screen.  In the result </w:t>
            </w:r>
            <w:r w:rsidR="005324B5" w:rsidRPr="004C1A2C">
              <w:rPr>
                <w:rFonts w:asciiTheme="minorHAnsi" w:hAnsiTheme="minorHAnsi" w:cstheme="minorHAnsi"/>
              </w:rPr>
              <w:t xml:space="preserve">screen, </w:t>
            </w:r>
            <w:r w:rsidR="005324B5">
              <w:rPr>
                <w:rFonts w:asciiTheme="minorHAnsi" w:hAnsiTheme="minorHAnsi" w:cstheme="minorHAnsi"/>
              </w:rPr>
              <w:t xml:space="preserve">free text Gram stain results.  </w:t>
            </w:r>
            <w:r>
              <w:rPr>
                <w:rFonts w:asciiTheme="minorHAnsi" w:hAnsiTheme="minorHAnsi" w:cstheme="minorHAnsi"/>
              </w:rPr>
              <w:t xml:space="preserve">Enter each observation on a </w:t>
            </w:r>
            <w:r w:rsidR="005324B5">
              <w:rPr>
                <w:rFonts w:asciiTheme="minorHAnsi" w:hAnsiTheme="minorHAnsi" w:cstheme="minorHAnsi"/>
              </w:rPr>
              <w:t>separate line.</w:t>
            </w:r>
          </w:p>
        </w:tc>
      </w:tr>
      <w:tr w:rsidR="005324B5" w:rsidRPr="00A95878" w14:paraId="05F02E72" w14:textId="77777777" w:rsidTr="00A13714">
        <w:tc>
          <w:tcPr>
            <w:tcW w:w="720" w:type="dxa"/>
          </w:tcPr>
          <w:p w14:paraId="192CAAA1" w14:textId="23C87523" w:rsidR="005324B5" w:rsidRPr="004C1A2C" w:rsidRDefault="00712EBA" w:rsidP="00A13714">
            <w:pPr>
              <w:spacing w:after="0" w:line="240" w:lineRule="auto"/>
              <w:rPr>
                <w:rFonts w:asciiTheme="minorHAnsi" w:hAnsiTheme="minorHAnsi" w:cstheme="minorHAnsi"/>
              </w:rPr>
            </w:pPr>
            <w:r>
              <w:rPr>
                <w:rFonts w:asciiTheme="minorHAnsi" w:hAnsiTheme="minorHAnsi" w:cstheme="minorHAnsi"/>
              </w:rPr>
              <w:t>8.</w:t>
            </w:r>
          </w:p>
        </w:tc>
        <w:tc>
          <w:tcPr>
            <w:tcW w:w="7560" w:type="dxa"/>
          </w:tcPr>
          <w:p w14:paraId="71AB3239" w14:textId="77777777" w:rsidR="008A734A" w:rsidRDefault="008A734A" w:rsidP="008A734A">
            <w:pPr>
              <w:spacing w:after="0" w:line="240" w:lineRule="auto"/>
              <w:rPr>
                <w:rFonts w:asciiTheme="minorHAnsi" w:hAnsiTheme="minorHAnsi" w:cstheme="minorHAnsi"/>
              </w:rPr>
            </w:pPr>
            <w:r w:rsidRPr="008A734A">
              <w:rPr>
                <w:rFonts w:asciiTheme="minorHAnsi" w:hAnsiTheme="minorHAnsi" w:cstheme="minorHAnsi"/>
              </w:rPr>
              <w:t>For individual GS, “DNR+” the rest of the fields.</w:t>
            </w:r>
          </w:p>
          <w:p w14:paraId="619AAD1D" w14:textId="0B35EAD4" w:rsidR="005324B5" w:rsidRPr="004F4A01" w:rsidRDefault="008A734A" w:rsidP="008A734A">
            <w:pPr>
              <w:spacing w:after="0" w:line="240" w:lineRule="auto"/>
              <w:rPr>
                <w:rFonts w:asciiTheme="minorHAnsi" w:hAnsiTheme="minorHAnsi" w:cstheme="minorHAnsi"/>
              </w:rPr>
            </w:pPr>
            <w:r w:rsidRPr="008A734A">
              <w:rPr>
                <w:rFonts w:asciiTheme="minorHAnsi" w:hAnsiTheme="minorHAnsi" w:cstheme="minorHAnsi"/>
              </w:rPr>
              <w:t>For GS/Anaerobic cu</w:t>
            </w:r>
            <w:r>
              <w:rPr>
                <w:rFonts w:asciiTheme="minorHAnsi" w:hAnsiTheme="minorHAnsi" w:cstheme="minorHAnsi"/>
              </w:rPr>
              <w:t>lture/Sputum culture, enter</w:t>
            </w:r>
            <w:r w:rsidRPr="008A734A">
              <w:rPr>
                <w:rFonts w:asciiTheme="minorHAnsi" w:hAnsiTheme="minorHAnsi" w:cstheme="minorHAnsi"/>
              </w:rPr>
              <w:t>“#CPR” at Result field.  Then, “DNR+” the rest of the fields.</w:t>
            </w:r>
          </w:p>
        </w:tc>
      </w:tr>
      <w:tr w:rsidR="005324B5" w:rsidRPr="00A95878" w14:paraId="47EAF0C3" w14:textId="77777777" w:rsidTr="00A13714">
        <w:tc>
          <w:tcPr>
            <w:tcW w:w="720" w:type="dxa"/>
          </w:tcPr>
          <w:p w14:paraId="6A327705" w14:textId="00BC3D44" w:rsidR="005324B5" w:rsidRPr="004C1A2C" w:rsidRDefault="00712EBA" w:rsidP="00A13714">
            <w:pPr>
              <w:spacing w:after="0" w:line="240" w:lineRule="auto"/>
              <w:rPr>
                <w:rFonts w:asciiTheme="minorHAnsi" w:hAnsiTheme="minorHAnsi" w:cstheme="minorHAnsi"/>
              </w:rPr>
            </w:pPr>
            <w:r>
              <w:rPr>
                <w:rFonts w:asciiTheme="minorHAnsi" w:hAnsiTheme="minorHAnsi" w:cstheme="minorHAnsi"/>
              </w:rPr>
              <w:t>9.</w:t>
            </w:r>
          </w:p>
        </w:tc>
        <w:tc>
          <w:tcPr>
            <w:tcW w:w="7560" w:type="dxa"/>
          </w:tcPr>
          <w:p w14:paraId="6463135E" w14:textId="26B84E98" w:rsidR="005324B5" w:rsidRPr="004F4A01" w:rsidRDefault="005324B5" w:rsidP="008A734A">
            <w:pPr>
              <w:spacing w:after="0" w:line="240" w:lineRule="auto"/>
              <w:rPr>
                <w:rFonts w:asciiTheme="minorHAnsi" w:hAnsiTheme="minorHAnsi" w:cstheme="minorHAnsi"/>
              </w:rPr>
            </w:pPr>
            <w:r>
              <w:rPr>
                <w:rFonts w:asciiTheme="minorHAnsi" w:hAnsiTheme="minorHAnsi" w:cstheme="minorHAnsi"/>
              </w:rPr>
              <w:t xml:space="preserve">Release all?       </w:t>
            </w:r>
            <w:r w:rsidRPr="004C1A2C">
              <w:rPr>
                <w:rFonts w:asciiTheme="minorHAnsi" w:hAnsiTheme="minorHAnsi" w:cstheme="minorHAnsi"/>
              </w:rPr>
              <w:t xml:space="preserve"> Y</w:t>
            </w:r>
          </w:p>
        </w:tc>
      </w:tr>
    </w:tbl>
    <w:p w14:paraId="58B445CF" w14:textId="77777777" w:rsidR="001F07B7" w:rsidRPr="004C1A2C" w:rsidRDefault="001F07B7" w:rsidP="001F07B7">
      <w:pPr>
        <w:spacing w:after="0" w:line="240" w:lineRule="auto"/>
        <w:rPr>
          <w:rFonts w:asciiTheme="minorHAnsi" w:hAnsiTheme="minorHAnsi" w:cstheme="minorHAnsi"/>
        </w:rPr>
      </w:pPr>
    </w:p>
    <w:p w14:paraId="2A35FA86" w14:textId="77777777" w:rsidR="001F07B7" w:rsidRPr="004C1A2C" w:rsidRDefault="001F07B7" w:rsidP="001F07B7">
      <w:pPr>
        <w:spacing w:after="0" w:line="240" w:lineRule="auto"/>
        <w:rPr>
          <w:rFonts w:asciiTheme="minorHAnsi" w:hAnsiTheme="minorHAnsi" w:cstheme="minorHAnsi"/>
        </w:rPr>
      </w:pPr>
    </w:p>
    <w:p w14:paraId="73D89F66" w14:textId="77777777" w:rsidR="001F07B7" w:rsidRDefault="001F07B7" w:rsidP="001F07B7">
      <w:pPr>
        <w:spacing w:after="0" w:line="240" w:lineRule="auto"/>
        <w:rPr>
          <w:rFonts w:asciiTheme="minorHAnsi" w:hAnsiTheme="minorHAnsi" w:cstheme="minorHAnsi"/>
          <w:b/>
        </w:rPr>
      </w:pPr>
      <w:r w:rsidRPr="004C1A2C">
        <w:rPr>
          <w:rFonts w:asciiTheme="minorHAnsi" w:hAnsiTheme="minorHAnsi" w:cstheme="minorHAnsi"/>
          <w:b/>
        </w:rPr>
        <w:t>PROCEDURE NOTES</w:t>
      </w:r>
    </w:p>
    <w:p w14:paraId="4537A7DB" w14:textId="413CD116" w:rsidR="001A55AA" w:rsidRPr="001A55AA" w:rsidRDefault="001A55AA" w:rsidP="001A55AA">
      <w:pPr>
        <w:pStyle w:val="ListParagraph"/>
        <w:numPr>
          <w:ilvl w:val="0"/>
          <w:numId w:val="33"/>
        </w:numPr>
        <w:spacing w:after="0" w:line="240" w:lineRule="auto"/>
        <w:rPr>
          <w:rFonts w:asciiTheme="minorHAnsi" w:hAnsiTheme="minorHAnsi" w:cstheme="minorHAnsi"/>
        </w:rPr>
      </w:pPr>
      <w:r w:rsidRPr="001A55AA">
        <w:rPr>
          <w:rFonts w:asciiTheme="minorHAnsi" w:hAnsiTheme="minorHAnsi" w:cstheme="minorHAnsi"/>
        </w:rPr>
        <w:t>STAT Gram stains, sputum or tracheal aspirates, and all spinal fluid Gram stains are stained and read immediately.  Positive CSF are called to the unit or physician.  Document calls by clicking on the Composed Text button within the Microbiology Result Entry window in GUI Sunquest or under “Area of Call”</w:t>
      </w:r>
      <w:r w:rsidR="008D18D1">
        <w:rPr>
          <w:rFonts w:asciiTheme="minorHAnsi" w:hAnsiTheme="minorHAnsi" w:cstheme="minorHAnsi"/>
        </w:rPr>
        <w:t xml:space="preserve"> or “Comment” field</w:t>
      </w:r>
      <w:r w:rsidRPr="001A55AA">
        <w:rPr>
          <w:rFonts w:asciiTheme="minorHAnsi" w:hAnsiTheme="minorHAnsi" w:cstheme="minorHAnsi"/>
        </w:rPr>
        <w:t xml:space="preserve"> in QLS.  </w:t>
      </w:r>
    </w:p>
    <w:p w14:paraId="032F4505" w14:textId="77777777" w:rsidR="001A55AA" w:rsidRPr="004C1A2C" w:rsidRDefault="001A55AA" w:rsidP="001A55AA">
      <w:pPr>
        <w:spacing w:after="0" w:line="240" w:lineRule="auto"/>
        <w:rPr>
          <w:rFonts w:asciiTheme="minorHAnsi" w:hAnsiTheme="minorHAnsi" w:cstheme="minorHAnsi"/>
        </w:rPr>
      </w:pPr>
    </w:p>
    <w:p w14:paraId="42441512" w14:textId="77777777" w:rsidR="008D18D1" w:rsidRDefault="001A55AA" w:rsidP="008D18D1">
      <w:pPr>
        <w:spacing w:after="0" w:line="240" w:lineRule="auto"/>
        <w:ind w:left="720"/>
        <w:rPr>
          <w:rFonts w:asciiTheme="minorHAnsi" w:hAnsiTheme="minorHAnsi" w:cstheme="minorHAnsi"/>
          <w:b/>
          <w:u w:val="single"/>
        </w:rPr>
      </w:pPr>
      <w:r>
        <w:rPr>
          <w:rFonts w:asciiTheme="minorHAnsi" w:hAnsiTheme="minorHAnsi" w:cstheme="minorHAnsi"/>
          <w:b/>
          <w:bCs/>
          <w:u w:val="single"/>
        </w:rPr>
        <w:t xml:space="preserve">Note: </w:t>
      </w:r>
      <w:r w:rsidRPr="008D18D1">
        <w:rPr>
          <w:rFonts w:asciiTheme="minorHAnsi" w:hAnsiTheme="minorHAnsi" w:cstheme="minorHAnsi"/>
          <w:b/>
          <w:u w:val="single"/>
        </w:rPr>
        <w:t xml:space="preserve">Positive CSF Gram stains containing gram negative diplococci must also be telephoned to Infection Control. </w:t>
      </w:r>
    </w:p>
    <w:p w14:paraId="76631A63" w14:textId="77777777" w:rsidR="008D18D1" w:rsidRDefault="008D18D1" w:rsidP="008D18D1">
      <w:pPr>
        <w:spacing w:after="0" w:line="240" w:lineRule="auto"/>
        <w:rPr>
          <w:rFonts w:asciiTheme="minorHAnsi" w:hAnsiTheme="minorHAnsi" w:cstheme="minorHAnsi"/>
          <w:u w:val="single"/>
        </w:rPr>
      </w:pPr>
    </w:p>
    <w:p w14:paraId="0F1429C4" w14:textId="42FA5263" w:rsidR="00FF50D8" w:rsidRPr="008D18D1" w:rsidRDefault="001F07B7" w:rsidP="008D18D1">
      <w:pPr>
        <w:pStyle w:val="ListParagraph"/>
        <w:numPr>
          <w:ilvl w:val="0"/>
          <w:numId w:val="33"/>
        </w:numPr>
        <w:spacing w:after="0" w:line="240" w:lineRule="auto"/>
        <w:rPr>
          <w:rFonts w:asciiTheme="minorHAnsi" w:hAnsiTheme="minorHAnsi" w:cstheme="minorHAnsi"/>
          <w:u w:val="single"/>
        </w:rPr>
      </w:pPr>
      <w:r w:rsidRPr="008D18D1">
        <w:rPr>
          <w:rFonts w:asciiTheme="minorHAnsi" w:hAnsiTheme="minorHAnsi" w:cstheme="minorHAnsi"/>
        </w:rPr>
        <w:t xml:space="preserve">If </w:t>
      </w:r>
      <w:r w:rsidRPr="008D18D1">
        <w:rPr>
          <w:rFonts w:asciiTheme="minorHAnsi" w:hAnsiTheme="minorHAnsi" w:cstheme="minorHAnsi"/>
          <w:u w:val="single"/>
        </w:rPr>
        <w:t xml:space="preserve">“moderate” to “many” polys </w:t>
      </w:r>
      <w:r w:rsidR="008D18D1" w:rsidRPr="008D18D1">
        <w:rPr>
          <w:rFonts w:asciiTheme="minorHAnsi" w:hAnsiTheme="minorHAnsi" w:cstheme="minorHAnsi"/>
          <w:u w:val="single"/>
        </w:rPr>
        <w:t>seen on CSF Gram stain</w:t>
      </w:r>
      <w:r w:rsidR="008D18D1" w:rsidRPr="008D18D1">
        <w:rPr>
          <w:rFonts w:asciiTheme="minorHAnsi" w:hAnsiTheme="minorHAnsi" w:cstheme="minorHAnsi"/>
        </w:rPr>
        <w:t xml:space="preserve"> or </w:t>
      </w:r>
      <w:r w:rsidR="008D18D1" w:rsidRPr="008D18D1">
        <w:rPr>
          <w:rFonts w:asciiTheme="minorHAnsi" w:hAnsiTheme="minorHAnsi" w:cstheme="minorHAnsi"/>
          <w:u w:val="single"/>
        </w:rPr>
        <w:t>any organism seen on CSF Gram stain</w:t>
      </w:r>
      <w:r w:rsidR="00FF50D8" w:rsidRPr="008D18D1">
        <w:rPr>
          <w:rFonts w:asciiTheme="minorHAnsi" w:hAnsiTheme="minorHAnsi" w:cstheme="minorHAnsi"/>
        </w:rPr>
        <w:t xml:space="preserve">, </w:t>
      </w:r>
      <w:r w:rsidR="008D18D1" w:rsidRPr="008D18D1">
        <w:rPr>
          <w:rFonts w:asciiTheme="minorHAnsi" w:hAnsiTheme="minorHAnsi" w:cstheme="minorHAnsi"/>
        </w:rPr>
        <w:t xml:space="preserve">the following items </w:t>
      </w:r>
      <w:r w:rsidR="00B637DF" w:rsidRPr="008D18D1">
        <w:rPr>
          <w:rFonts w:asciiTheme="minorHAnsi" w:hAnsiTheme="minorHAnsi" w:cstheme="minorHAnsi"/>
          <w:u w:val="single"/>
        </w:rPr>
        <w:t>MUST</w:t>
      </w:r>
      <w:r w:rsidR="00B637DF" w:rsidRPr="008D18D1">
        <w:rPr>
          <w:rFonts w:asciiTheme="minorHAnsi" w:hAnsiTheme="minorHAnsi" w:cstheme="minorHAnsi"/>
        </w:rPr>
        <w:t xml:space="preserve"> be prepared</w:t>
      </w:r>
      <w:r w:rsidR="008D18D1" w:rsidRPr="008D18D1">
        <w:rPr>
          <w:rFonts w:asciiTheme="minorHAnsi" w:hAnsiTheme="minorHAnsi" w:cstheme="minorHAnsi"/>
        </w:rPr>
        <w:t xml:space="preserve"> and sent to Microbiology lab</w:t>
      </w:r>
      <w:r w:rsidR="008D18D1">
        <w:rPr>
          <w:rFonts w:asciiTheme="minorHAnsi" w:hAnsiTheme="minorHAnsi" w:cstheme="minorHAnsi"/>
        </w:rPr>
        <w:t xml:space="preserve"> by the next courier</w:t>
      </w:r>
      <w:r w:rsidR="008D18D1" w:rsidRPr="008D18D1">
        <w:rPr>
          <w:rFonts w:asciiTheme="minorHAnsi" w:hAnsiTheme="minorHAnsi" w:cstheme="minorHAnsi"/>
        </w:rPr>
        <w:t xml:space="preserve"> for acridine orange stain review or confirmation: 1) an unstained CSF slide (methanol or heat-fixed), 2) the original Gram stain, and 3) additional CSF specimen (if any left).  The a</w:t>
      </w:r>
      <w:r w:rsidRPr="008D18D1">
        <w:rPr>
          <w:rFonts w:asciiTheme="minorHAnsi" w:hAnsiTheme="minorHAnsi" w:cstheme="minorHAnsi"/>
        </w:rPr>
        <w:t xml:space="preserve">cridine orange stain request form (see MICRO.STAIN.1.1) must be sent with the specimen.  </w:t>
      </w:r>
      <w:r w:rsidR="008D18D1" w:rsidRPr="008D18D1">
        <w:rPr>
          <w:rFonts w:asciiTheme="minorHAnsi" w:hAnsiTheme="minorHAnsi" w:cstheme="minorHAnsi"/>
        </w:rPr>
        <w:t>For this situation,</w:t>
      </w:r>
      <w:r w:rsidR="00B82D10">
        <w:rPr>
          <w:rFonts w:asciiTheme="minorHAnsi" w:hAnsiTheme="minorHAnsi" w:cstheme="minorHAnsi"/>
        </w:rPr>
        <w:t xml:space="preserve"> follow</w:t>
      </w:r>
      <w:r w:rsidR="008D18D1" w:rsidRPr="008D18D1">
        <w:rPr>
          <w:rFonts w:asciiTheme="minorHAnsi" w:hAnsiTheme="minorHAnsi" w:cstheme="minorHAnsi"/>
        </w:rPr>
        <w:t xml:space="preserve"> the </w:t>
      </w:r>
      <w:r w:rsidR="00B82D10">
        <w:rPr>
          <w:rFonts w:asciiTheme="minorHAnsi" w:hAnsiTheme="minorHAnsi" w:cstheme="minorHAnsi"/>
        </w:rPr>
        <w:t xml:space="preserve">additional </w:t>
      </w:r>
      <w:r w:rsidR="008D18D1" w:rsidRPr="008D18D1">
        <w:rPr>
          <w:rFonts w:asciiTheme="minorHAnsi" w:hAnsiTheme="minorHAnsi" w:cstheme="minorHAnsi"/>
        </w:rPr>
        <w:t xml:space="preserve">steps below to </w:t>
      </w:r>
      <w:r w:rsidR="00B82D10">
        <w:rPr>
          <w:rFonts w:asciiTheme="minorHAnsi" w:hAnsiTheme="minorHAnsi" w:cstheme="minorHAnsi"/>
        </w:rPr>
        <w:t>release Gram stain result.</w:t>
      </w:r>
    </w:p>
    <w:p w14:paraId="4B71D9E4" w14:textId="06A623C9" w:rsidR="00FC5197" w:rsidRPr="008D18D1" w:rsidRDefault="001F07B7" w:rsidP="00FF50D8">
      <w:pPr>
        <w:pStyle w:val="ListParagraph"/>
        <w:numPr>
          <w:ilvl w:val="0"/>
          <w:numId w:val="6"/>
        </w:numPr>
        <w:spacing w:after="0" w:line="240" w:lineRule="auto"/>
        <w:rPr>
          <w:rFonts w:asciiTheme="minorHAnsi" w:hAnsiTheme="minorHAnsi" w:cstheme="minorHAnsi"/>
        </w:rPr>
      </w:pPr>
      <w:r w:rsidRPr="008D18D1">
        <w:rPr>
          <w:rFonts w:asciiTheme="minorHAnsi" w:hAnsiTheme="minorHAnsi" w:cstheme="minorHAnsi"/>
        </w:rPr>
        <w:t>Enter the preliminary Gram stain result in GUI Sunquest along with the “</w:t>
      </w:r>
      <w:r w:rsidR="00AD2C7B" w:rsidRPr="00AD2C7B">
        <w:rPr>
          <w:rFonts w:asciiTheme="minorHAnsi" w:hAnsiTheme="minorHAnsi" w:cstheme="minorHAnsi"/>
          <w:b/>
        </w:rPr>
        <w:t>;</w:t>
      </w:r>
      <w:r w:rsidRPr="00B82D10">
        <w:rPr>
          <w:rFonts w:asciiTheme="minorHAnsi" w:hAnsiTheme="minorHAnsi" w:cstheme="minorHAnsi"/>
          <w:b/>
        </w:rPr>
        <w:t>GSPR</w:t>
      </w:r>
      <w:r w:rsidRPr="008D18D1">
        <w:rPr>
          <w:rFonts w:asciiTheme="minorHAnsi" w:hAnsiTheme="minorHAnsi" w:cstheme="minorHAnsi"/>
        </w:rPr>
        <w:t>”</w:t>
      </w:r>
      <w:r w:rsidR="0044620D" w:rsidRPr="008D18D1">
        <w:rPr>
          <w:rFonts w:asciiTheme="minorHAnsi" w:hAnsiTheme="minorHAnsi" w:cstheme="minorHAnsi"/>
        </w:rPr>
        <w:t xml:space="preserve"> comment code (Preliminary result.  Forwarded to R</w:t>
      </w:r>
      <w:r w:rsidR="003032C1" w:rsidRPr="008D18D1">
        <w:rPr>
          <w:rFonts w:asciiTheme="minorHAnsi" w:hAnsiTheme="minorHAnsi" w:cstheme="minorHAnsi"/>
        </w:rPr>
        <w:t>egional Microbiology for review</w:t>
      </w:r>
      <w:r w:rsidR="0044620D" w:rsidRPr="008D18D1">
        <w:rPr>
          <w:rFonts w:asciiTheme="minorHAnsi" w:hAnsiTheme="minorHAnsi" w:cstheme="minorHAnsi"/>
        </w:rPr>
        <w:t>)</w:t>
      </w:r>
      <w:r w:rsidRPr="008D18D1">
        <w:rPr>
          <w:rFonts w:asciiTheme="minorHAnsi" w:hAnsiTheme="minorHAnsi" w:cstheme="minorHAnsi"/>
        </w:rPr>
        <w:t xml:space="preserve">.  Call the physician and inform them that a special final review stain will be performed at Microbiology lab.  </w:t>
      </w:r>
    </w:p>
    <w:p w14:paraId="5867F926" w14:textId="2EB796FC" w:rsidR="001F07B7" w:rsidRPr="008D18D1" w:rsidRDefault="001F07B7" w:rsidP="00FF50D8">
      <w:pPr>
        <w:pStyle w:val="ListParagraph"/>
        <w:numPr>
          <w:ilvl w:val="0"/>
          <w:numId w:val="6"/>
        </w:numPr>
        <w:spacing w:after="0" w:line="240" w:lineRule="auto"/>
        <w:rPr>
          <w:rFonts w:asciiTheme="minorHAnsi" w:hAnsiTheme="minorHAnsi" w:cstheme="minorHAnsi"/>
        </w:rPr>
      </w:pPr>
      <w:r w:rsidRPr="008D18D1">
        <w:rPr>
          <w:rFonts w:asciiTheme="minorHAnsi" w:hAnsiTheme="minorHAnsi" w:cstheme="minorHAnsi"/>
        </w:rPr>
        <w:t>Once Microbiology lab completes the final review, a final Gram stain result will be reported in GUI Sunquest along with the “</w:t>
      </w:r>
      <w:r w:rsidR="00AD2C7B" w:rsidRPr="00AD2C7B">
        <w:rPr>
          <w:rFonts w:asciiTheme="minorHAnsi" w:hAnsiTheme="minorHAnsi" w:cstheme="minorHAnsi"/>
          <w:b/>
        </w:rPr>
        <w:t>;</w:t>
      </w:r>
      <w:r w:rsidRPr="00B82D10">
        <w:rPr>
          <w:rFonts w:asciiTheme="minorHAnsi" w:hAnsiTheme="minorHAnsi" w:cstheme="minorHAnsi"/>
          <w:b/>
        </w:rPr>
        <w:t>GSFR</w:t>
      </w:r>
      <w:r w:rsidRPr="008D18D1">
        <w:rPr>
          <w:rFonts w:asciiTheme="minorHAnsi" w:hAnsiTheme="minorHAnsi" w:cstheme="minorHAnsi"/>
        </w:rPr>
        <w:t>” comment code</w:t>
      </w:r>
      <w:r w:rsidR="0044620D" w:rsidRPr="008D18D1">
        <w:rPr>
          <w:rFonts w:asciiTheme="minorHAnsi" w:hAnsiTheme="minorHAnsi" w:cstheme="minorHAnsi"/>
        </w:rPr>
        <w:t xml:space="preserve"> (This result has been reviewed by Regional Microbiology)</w:t>
      </w:r>
      <w:r w:rsidRPr="008D18D1">
        <w:rPr>
          <w:rFonts w:asciiTheme="minorHAnsi" w:hAnsiTheme="minorHAnsi" w:cstheme="minorHAnsi"/>
        </w:rPr>
        <w:t xml:space="preserve">.  </w:t>
      </w:r>
    </w:p>
    <w:p w14:paraId="27CE12A1" w14:textId="77777777" w:rsidR="001F07B7" w:rsidRPr="008D18D1" w:rsidRDefault="001F07B7" w:rsidP="001F07B7">
      <w:pPr>
        <w:spacing w:after="0" w:line="240" w:lineRule="auto"/>
        <w:rPr>
          <w:rFonts w:asciiTheme="minorHAnsi" w:hAnsiTheme="minorHAnsi" w:cstheme="minorHAnsi"/>
        </w:rPr>
      </w:pPr>
    </w:p>
    <w:p w14:paraId="27AD6C94" w14:textId="050929CA" w:rsidR="001F07B7" w:rsidRPr="008D18D1" w:rsidRDefault="00B82D10" w:rsidP="00B82D10">
      <w:pPr>
        <w:spacing w:after="0" w:line="240" w:lineRule="auto"/>
        <w:ind w:left="720"/>
        <w:rPr>
          <w:rFonts w:asciiTheme="minorHAnsi" w:hAnsiTheme="minorHAnsi" w:cstheme="minorHAnsi"/>
        </w:rPr>
      </w:pPr>
      <w:r w:rsidRPr="00B82D10">
        <w:rPr>
          <w:rFonts w:asciiTheme="minorHAnsi" w:hAnsiTheme="minorHAnsi" w:cstheme="minorHAnsi"/>
          <w:b/>
          <w:u w:val="single"/>
        </w:rPr>
        <w:t>Note:</w:t>
      </w:r>
      <w:r>
        <w:rPr>
          <w:rFonts w:asciiTheme="minorHAnsi" w:hAnsiTheme="minorHAnsi" w:cstheme="minorHAnsi"/>
        </w:rPr>
        <w:t xml:space="preserve"> </w:t>
      </w:r>
      <w:r w:rsidR="001F07B7" w:rsidRPr="008D18D1">
        <w:rPr>
          <w:rFonts w:asciiTheme="minorHAnsi" w:hAnsiTheme="minorHAnsi" w:cstheme="minorHAnsi"/>
        </w:rPr>
        <w:t>The presence of bacteria in CSF should also correlate with an increased CSF protein and decreased CSF glucose.</w:t>
      </w:r>
    </w:p>
    <w:p w14:paraId="432B252F" w14:textId="77777777" w:rsidR="001F07B7" w:rsidRPr="004C1A2C" w:rsidRDefault="001F07B7" w:rsidP="001F07B7">
      <w:pPr>
        <w:spacing w:after="0" w:line="240" w:lineRule="auto"/>
        <w:rPr>
          <w:rFonts w:asciiTheme="minorHAnsi" w:hAnsiTheme="minorHAnsi" w:cstheme="minorHAnsi"/>
        </w:rPr>
      </w:pPr>
    </w:p>
    <w:p w14:paraId="693E577C" w14:textId="570AE5C2" w:rsidR="001F07B7" w:rsidRPr="00B82D10" w:rsidRDefault="001F07B7" w:rsidP="00B82D10">
      <w:pPr>
        <w:pStyle w:val="ListParagraph"/>
        <w:numPr>
          <w:ilvl w:val="0"/>
          <w:numId w:val="33"/>
        </w:numPr>
        <w:spacing w:after="0" w:line="240" w:lineRule="auto"/>
        <w:rPr>
          <w:rFonts w:asciiTheme="minorHAnsi" w:hAnsiTheme="minorHAnsi" w:cstheme="minorHAnsi"/>
        </w:rPr>
      </w:pPr>
      <w:r w:rsidRPr="00B82D10">
        <w:rPr>
          <w:rFonts w:asciiTheme="minorHAnsi" w:hAnsiTheme="minorHAnsi" w:cstheme="minorHAnsi"/>
        </w:rPr>
        <w:t xml:space="preserve">For </w:t>
      </w:r>
      <w:r w:rsidR="00B82D10" w:rsidRPr="00B82D10">
        <w:rPr>
          <w:rFonts w:asciiTheme="minorHAnsi" w:hAnsiTheme="minorHAnsi" w:cstheme="minorHAnsi"/>
        </w:rPr>
        <w:t>HBL</w:t>
      </w:r>
      <w:r w:rsidRPr="00B82D10">
        <w:rPr>
          <w:rFonts w:asciiTheme="minorHAnsi" w:hAnsiTheme="minorHAnsi" w:cstheme="minorHAnsi"/>
        </w:rPr>
        <w:t>, once the Gram stain has been read and reported</w:t>
      </w:r>
      <w:r w:rsidR="00B82D10" w:rsidRPr="00B82D10">
        <w:rPr>
          <w:rFonts w:asciiTheme="minorHAnsi" w:hAnsiTheme="minorHAnsi" w:cstheme="minorHAnsi"/>
        </w:rPr>
        <w:t>,</w:t>
      </w:r>
      <w:r w:rsidRPr="00B82D10">
        <w:rPr>
          <w:rFonts w:asciiTheme="minorHAnsi" w:hAnsiTheme="minorHAnsi" w:cstheme="minorHAnsi"/>
        </w:rPr>
        <w:t xml:space="preserve"> the technologist should indicate </w:t>
      </w:r>
      <w:r w:rsidR="00B82D10" w:rsidRPr="00B82D10">
        <w:rPr>
          <w:rFonts w:asciiTheme="minorHAnsi" w:hAnsiTheme="minorHAnsi" w:cstheme="minorHAnsi"/>
        </w:rPr>
        <w:t>the completion</w:t>
      </w:r>
      <w:r w:rsidRPr="00B82D10">
        <w:rPr>
          <w:rFonts w:asciiTheme="minorHAnsi" w:hAnsiTheme="minorHAnsi" w:cstheme="minorHAnsi"/>
        </w:rPr>
        <w:t xml:space="preserve"> by marking “done” on the Sunquest label before sending the specimen on to the Regional lab for the culture.</w:t>
      </w:r>
    </w:p>
    <w:p w14:paraId="17AF20F7" w14:textId="77777777" w:rsidR="001F07B7" w:rsidRDefault="001F07B7" w:rsidP="001F07B7">
      <w:pPr>
        <w:spacing w:after="0" w:line="240" w:lineRule="auto"/>
        <w:ind w:left="720" w:hanging="720"/>
        <w:rPr>
          <w:rFonts w:asciiTheme="minorHAnsi" w:hAnsiTheme="minorHAnsi" w:cstheme="minorHAnsi"/>
        </w:rPr>
      </w:pPr>
    </w:p>
    <w:p w14:paraId="3490734E" w14:textId="76A5F85A" w:rsidR="001F07B7" w:rsidRPr="00B82D10" w:rsidRDefault="001F07B7" w:rsidP="00B82D10">
      <w:pPr>
        <w:pStyle w:val="ListParagraph"/>
        <w:numPr>
          <w:ilvl w:val="0"/>
          <w:numId w:val="33"/>
        </w:numPr>
        <w:spacing w:after="0" w:line="240" w:lineRule="auto"/>
        <w:rPr>
          <w:rFonts w:asciiTheme="minorHAnsi" w:hAnsiTheme="minorHAnsi" w:cstheme="minorHAnsi"/>
        </w:rPr>
      </w:pPr>
      <w:r w:rsidRPr="00B82D10">
        <w:rPr>
          <w:rFonts w:asciiTheme="minorHAnsi" w:hAnsiTheme="minorHAnsi" w:cstheme="minorHAnsi"/>
        </w:rPr>
        <w:t>When the Sunquest system is down, the Gram stain results should be written on the temporary requisition.  The technologist reading the smear should initial the requisition and document the initials or name the person to whom the result was called.  Once the laboratory computer is back up, the results can be entered.  File temporary requisition.</w:t>
      </w:r>
    </w:p>
    <w:p w14:paraId="24A44D6E" w14:textId="77777777" w:rsidR="001F07B7" w:rsidRPr="004C1A2C" w:rsidRDefault="001F07B7" w:rsidP="001F07B7">
      <w:pPr>
        <w:spacing w:after="0" w:line="240" w:lineRule="auto"/>
        <w:rPr>
          <w:rFonts w:asciiTheme="minorHAnsi" w:hAnsiTheme="minorHAnsi" w:cstheme="minorHAnsi"/>
        </w:rPr>
      </w:pPr>
    </w:p>
    <w:p w14:paraId="68227487" w14:textId="1EB5B8E9" w:rsidR="00B82D10" w:rsidRDefault="001F07B7" w:rsidP="00B82D10">
      <w:pPr>
        <w:pStyle w:val="ListParagraph"/>
        <w:numPr>
          <w:ilvl w:val="0"/>
          <w:numId w:val="33"/>
        </w:numPr>
        <w:spacing w:after="0" w:line="240" w:lineRule="auto"/>
        <w:rPr>
          <w:rFonts w:asciiTheme="minorHAnsi" w:hAnsiTheme="minorHAnsi" w:cstheme="minorHAnsi"/>
        </w:rPr>
      </w:pPr>
      <w:r w:rsidRPr="00B82D10">
        <w:rPr>
          <w:rFonts w:asciiTheme="minorHAnsi" w:hAnsiTheme="minorHAnsi" w:cstheme="minorHAnsi"/>
        </w:rPr>
        <w:t>When Hospital Based Labs associates are in doubt, report the preliminary Gram stain result in GUI Sunquest along with the “</w:t>
      </w:r>
      <w:r w:rsidR="00AD2C7B">
        <w:rPr>
          <w:rFonts w:asciiTheme="minorHAnsi" w:hAnsiTheme="minorHAnsi" w:cstheme="minorHAnsi"/>
          <w:b/>
        </w:rPr>
        <w:t>;</w:t>
      </w:r>
      <w:r w:rsidRPr="00B82D10">
        <w:rPr>
          <w:rFonts w:asciiTheme="minorHAnsi" w:hAnsiTheme="minorHAnsi" w:cstheme="minorHAnsi"/>
          <w:b/>
        </w:rPr>
        <w:t>GSPR</w:t>
      </w:r>
      <w:r w:rsidRPr="00B82D10">
        <w:rPr>
          <w:rFonts w:asciiTheme="minorHAnsi" w:hAnsiTheme="minorHAnsi" w:cstheme="minorHAnsi"/>
        </w:rPr>
        <w:t>” comment code.  Send the Gram stain smear to Microbiology for final review.  Once Microbiology completes the final review, a final Gram stain result will be reported in GUI Sunquest along with the “</w:t>
      </w:r>
      <w:r w:rsidR="00AD2C7B">
        <w:rPr>
          <w:rFonts w:asciiTheme="minorHAnsi" w:hAnsiTheme="minorHAnsi" w:cstheme="minorHAnsi"/>
          <w:b/>
        </w:rPr>
        <w:t>;</w:t>
      </w:r>
      <w:r w:rsidRPr="00B82D10">
        <w:rPr>
          <w:rFonts w:asciiTheme="minorHAnsi" w:hAnsiTheme="minorHAnsi" w:cstheme="minorHAnsi"/>
          <w:b/>
        </w:rPr>
        <w:t>GSFR</w:t>
      </w:r>
      <w:r w:rsidRPr="00B82D10">
        <w:rPr>
          <w:rFonts w:asciiTheme="minorHAnsi" w:hAnsiTheme="minorHAnsi" w:cstheme="minorHAnsi"/>
        </w:rPr>
        <w:t>” comment code.</w:t>
      </w:r>
      <w:r w:rsidR="00B82D10">
        <w:rPr>
          <w:rFonts w:asciiTheme="minorHAnsi" w:hAnsiTheme="minorHAnsi" w:cstheme="minorHAnsi"/>
        </w:rPr>
        <w:t xml:space="preserve">  See item B above for specific result process.</w:t>
      </w:r>
    </w:p>
    <w:p w14:paraId="1FF86F76" w14:textId="77777777" w:rsidR="00B82D10" w:rsidRPr="00B82D10" w:rsidRDefault="00B82D10" w:rsidP="00B82D10">
      <w:pPr>
        <w:pStyle w:val="ListParagraph"/>
        <w:rPr>
          <w:rFonts w:asciiTheme="minorHAnsi" w:hAnsiTheme="minorHAnsi" w:cstheme="minorHAnsi"/>
        </w:rPr>
      </w:pPr>
    </w:p>
    <w:p w14:paraId="6F269390" w14:textId="77777777" w:rsidR="00B82D10" w:rsidRPr="00B82D10" w:rsidRDefault="00B82D10" w:rsidP="00B82D10">
      <w:pPr>
        <w:pStyle w:val="ListParagraph"/>
        <w:numPr>
          <w:ilvl w:val="0"/>
          <w:numId w:val="33"/>
        </w:numPr>
        <w:spacing w:after="0" w:line="240" w:lineRule="auto"/>
        <w:rPr>
          <w:rFonts w:asciiTheme="minorHAnsi" w:hAnsiTheme="minorHAnsi" w:cstheme="minorHAnsi"/>
        </w:rPr>
      </w:pPr>
      <w:r w:rsidRPr="00B82D10">
        <w:rPr>
          <w:rFonts w:asciiTheme="minorHAnsi" w:hAnsiTheme="minorHAnsi" w:cstheme="minorHAnsi"/>
        </w:rPr>
        <w:t>The automated stainer can also be used for preparation of gram stains.  Refer to MICRO.PROC.6.0 “Previ Color Gram Slide Stainer for Automated Gram Stains” for detailed instructions.</w:t>
      </w:r>
    </w:p>
    <w:p w14:paraId="0C4E1440" w14:textId="77777777" w:rsidR="00B82D10" w:rsidRDefault="00B82D10" w:rsidP="00B82D10">
      <w:pPr>
        <w:pStyle w:val="ListParagraph"/>
        <w:spacing w:after="0" w:line="240" w:lineRule="auto"/>
        <w:rPr>
          <w:rFonts w:asciiTheme="minorHAnsi" w:hAnsiTheme="minorHAnsi" w:cstheme="minorHAnsi"/>
        </w:rPr>
      </w:pPr>
    </w:p>
    <w:p w14:paraId="6AB51657" w14:textId="0CDD46F9" w:rsidR="001F07B7" w:rsidRPr="00B82D10" w:rsidRDefault="001F07B7" w:rsidP="00B82D10">
      <w:pPr>
        <w:pStyle w:val="ListParagraph"/>
        <w:numPr>
          <w:ilvl w:val="0"/>
          <w:numId w:val="33"/>
        </w:numPr>
        <w:spacing w:after="0" w:line="240" w:lineRule="auto"/>
        <w:rPr>
          <w:rFonts w:asciiTheme="minorHAnsi" w:hAnsiTheme="minorHAnsi" w:cstheme="minorHAnsi"/>
        </w:rPr>
      </w:pPr>
      <w:r w:rsidRPr="00B82D10">
        <w:rPr>
          <w:rFonts w:asciiTheme="minorHAnsi" w:hAnsiTheme="minorHAnsi" w:cstheme="minorHAnsi"/>
        </w:rPr>
        <w:t xml:space="preserve">Microbiology lab </w:t>
      </w:r>
      <w:r w:rsidR="00FC5197" w:rsidRPr="00B82D10">
        <w:rPr>
          <w:rFonts w:asciiTheme="minorHAnsi" w:hAnsiTheme="minorHAnsi" w:cstheme="minorHAnsi"/>
        </w:rPr>
        <w:t>must</w:t>
      </w:r>
      <w:r w:rsidRPr="00B82D10">
        <w:rPr>
          <w:rFonts w:asciiTheme="minorHAnsi" w:hAnsiTheme="minorHAnsi" w:cstheme="minorHAnsi"/>
        </w:rPr>
        <w:t xml:space="preserve"> correlate</w:t>
      </w:r>
      <w:r w:rsidR="00FC5197" w:rsidRPr="00B82D10">
        <w:rPr>
          <w:rFonts w:asciiTheme="minorHAnsi" w:hAnsiTheme="minorHAnsi" w:cstheme="minorHAnsi"/>
        </w:rPr>
        <w:t xml:space="preserve"> </w:t>
      </w:r>
      <w:r w:rsidRPr="00B82D10">
        <w:rPr>
          <w:rFonts w:asciiTheme="minorHAnsi" w:hAnsiTheme="minorHAnsi" w:cstheme="minorHAnsi"/>
        </w:rPr>
        <w:t xml:space="preserve">direct Gram stain results with final culture results.  </w:t>
      </w:r>
    </w:p>
    <w:p w14:paraId="4026FDEB" w14:textId="77777777" w:rsidR="001F07B7" w:rsidRPr="004C1A2C" w:rsidRDefault="001F07B7" w:rsidP="001F07B7">
      <w:pPr>
        <w:spacing w:after="0" w:line="240" w:lineRule="auto"/>
        <w:rPr>
          <w:rFonts w:asciiTheme="minorHAnsi" w:hAnsiTheme="minorHAnsi" w:cstheme="minorHAnsi"/>
        </w:rPr>
      </w:pPr>
    </w:p>
    <w:p w14:paraId="32E7F2F1" w14:textId="77777777" w:rsidR="001F07B7" w:rsidRPr="004C1A2C" w:rsidRDefault="001F07B7" w:rsidP="001F07B7">
      <w:pPr>
        <w:spacing w:after="0" w:line="240" w:lineRule="auto"/>
        <w:rPr>
          <w:rFonts w:asciiTheme="minorHAnsi" w:hAnsiTheme="minorHAnsi" w:cstheme="minorHAnsi"/>
          <w:b/>
        </w:rPr>
      </w:pPr>
      <w:r w:rsidRPr="004C1A2C">
        <w:rPr>
          <w:rFonts w:asciiTheme="minorHAnsi" w:hAnsiTheme="minorHAnsi" w:cstheme="minorHAnsi"/>
          <w:b/>
        </w:rPr>
        <w:t>LIMITATIONS</w:t>
      </w:r>
    </w:p>
    <w:p w14:paraId="075FE7D6" w14:textId="7FA383CB" w:rsidR="001F07B7" w:rsidRPr="00B82D10" w:rsidRDefault="001F07B7" w:rsidP="00B82D10">
      <w:pPr>
        <w:pStyle w:val="ListParagraph"/>
        <w:numPr>
          <w:ilvl w:val="0"/>
          <w:numId w:val="34"/>
        </w:numPr>
        <w:spacing w:after="0" w:line="240" w:lineRule="auto"/>
        <w:rPr>
          <w:rFonts w:asciiTheme="minorHAnsi" w:hAnsiTheme="minorHAnsi" w:cstheme="minorHAnsi"/>
        </w:rPr>
      </w:pPr>
      <w:r w:rsidRPr="00B82D10">
        <w:rPr>
          <w:rFonts w:asciiTheme="minorHAnsi" w:hAnsiTheme="minorHAnsi" w:cstheme="minorHAnsi"/>
        </w:rPr>
        <w:t>Gram stain reactivity in a clinical specimen may be altered by prior antibiotic therapy.</w:t>
      </w:r>
    </w:p>
    <w:p w14:paraId="054DBFE2" w14:textId="77777777" w:rsidR="001F07B7" w:rsidRPr="004C1A2C" w:rsidRDefault="001F07B7" w:rsidP="001F07B7">
      <w:pPr>
        <w:spacing w:after="0" w:line="240" w:lineRule="auto"/>
        <w:rPr>
          <w:rFonts w:asciiTheme="minorHAnsi" w:hAnsiTheme="minorHAnsi" w:cstheme="minorHAnsi"/>
        </w:rPr>
      </w:pPr>
    </w:p>
    <w:p w14:paraId="12C6EAFD" w14:textId="34F912FF" w:rsidR="001F07B7" w:rsidRPr="00B82D10" w:rsidRDefault="001F07B7" w:rsidP="00B82D10">
      <w:pPr>
        <w:pStyle w:val="ListParagraph"/>
        <w:numPr>
          <w:ilvl w:val="0"/>
          <w:numId w:val="34"/>
        </w:numPr>
        <w:spacing w:after="0" w:line="240" w:lineRule="auto"/>
        <w:rPr>
          <w:rFonts w:asciiTheme="minorHAnsi" w:hAnsiTheme="minorHAnsi" w:cstheme="minorHAnsi"/>
        </w:rPr>
      </w:pPr>
      <w:r w:rsidRPr="00B82D10">
        <w:rPr>
          <w:rFonts w:asciiTheme="minorHAnsi" w:hAnsiTheme="minorHAnsi" w:cstheme="minorHAnsi"/>
        </w:rPr>
        <w:t>If a smear is very thick or the material is very viscous, decolorization may be incomplete, rendering Gram negative organisms as Gram positive.</w:t>
      </w:r>
    </w:p>
    <w:p w14:paraId="7431B3FD" w14:textId="77777777" w:rsidR="001F07B7" w:rsidRPr="004C1A2C" w:rsidRDefault="001F07B7" w:rsidP="001F07B7">
      <w:pPr>
        <w:spacing w:after="0" w:line="240" w:lineRule="auto"/>
        <w:rPr>
          <w:rFonts w:asciiTheme="minorHAnsi" w:hAnsiTheme="minorHAnsi" w:cstheme="minorHAnsi"/>
        </w:rPr>
      </w:pPr>
    </w:p>
    <w:p w14:paraId="31D2E713" w14:textId="6C04EC2F" w:rsidR="001F07B7" w:rsidRPr="00B82D10" w:rsidRDefault="00B82D10" w:rsidP="00B82D10">
      <w:pPr>
        <w:pStyle w:val="ListParagraph"/>
        <w:numPr>
          <w:ilvl w:val="0"/>
          <w:numId w:val="34"/>
        </w:numPr>
        <w:spacing w:after="0" w:line="240" w:lineRule="auto"/>
        <w:rPr>
          <w:rFonts w:asciiTheme="minorHAnsi" w:hAnsiTheme="minorHAnsi" w:cstheme="minorHAnsi"/>
        </w:rPr>
      </w:pPr>
      <w:r w:rsidRPr="00B82D10">
        <w:rPr>
          <w:rFonts w:asciiTheme="minorHAnsi" w:hAnsiTheme="minorHAnsi" w:cstheme="minorHAnsi"/>
        </w:rPr>
        <w:t>Use results of Gram stains in conjunction with other clinical and laboratory findings.</w:t>
      </w:r>
    </w:p>
    <w:p w14:paraId="02F7889E" w14:textId="77777777" w:rsidR="001F07B7" w:rsidRPr="004C1A2C" w:rsidRDefault="001F07B7" w:rsidP="001F07B7">
      <w:pPr>
        <w:spacing w:after="0" w:line="240" w:lineRule="auto"/>
        <w:rPr>
          <w:rFonts w:asciiTheme="minorHAnsi" w:hAnsiTheme="minorHAnsi" w:cstheme="minorHAnsi"/>
        </w:rPr>
      </w:pPr>
    </w:p>
    <w:p w14:paraId="6D40B82A" w14:textId="5BE8424B" w:rsidR="001F07B7" w:rsidRPr="00B82D10" w:rsidRDefault="001F07B7" w:rsidP="00B82D10">
      <w:pPr>
        <w:pStyle w:val="ListParagraph"/>
        <w:numPr>
          <w:ilvl w:val="0"/>
          <w:numId w:val="34"/>
        </w:numPr>
        <w:spacing w:after="0" w:line="240" w:lineRule="auto"/>
        <w:rPr>
          <w:rFonts w:asciiTheme="minorHAnsi" w:hAnsiTheme="minorHAnsi" w:cstheme="minorHAnsi"/>
        </w:rPr>
      </w:pPr>
      <w:r w:rsidRPr="00B82D10">
        <w:rPr>
          <w:rFonts w:asciiTheme="minorHAnsi" w:hAnsiTheme="minorHAnsi" w:cstheme="minorHAnsi"/>
        </w:rPr>
        <w:t>Careful adherence to procedure and interpretive criteria is required for accurate results.  Accuracy is highly dependent on the training and skill of the microscopist.</w:t>
      </w:r>
    </w:p>
    <w:p w14:paraId="66E607E3" w14:textId="77777777" w:rsidR="001F07B7" w:rsidRPr="004C1A2C" w:rsidRDefault="001F07B7" w:rsidP="001F07B7">
      <w:pPr>
        <w:spacing w:after="0" w:line="240" w:lineRule="auto"/>
        <w:rPr>
          <w:rFonts w:asciiTheme="minorHAnsi" w:hAnsiTheme="minorHAnsi" w:cstheme="minorHAnsi"/>
        </w:rPr>
      </w:pPr>
    </w:p>
    <w:p w14:paraId="21C97E23" w14:textId="537726D5" w:rsidR="001F07B7" w:rsidRPr="00B82D10" w:rsidRDefault="001F07B7" w:rsidP="00B82D10">
      <w:pPr>
        <w:pStyle w:val="ListParagraph"/>
        <w:numPr>
          <w:ilvl w:val="0"/>
          <w:numId w:val="34"/>
        </w:numPr>
        <w:spacing w:after="0" w:line="240" w:lineRule="auto"/>
        <w:rPr>
          <w:rFonts w:asciiTheme="minorHAnsi" w:hAnsiTheme="minorHAnsi" w:cstheme="minorHAnsi"/>
        </w:rPr>
      </w:pPr>
      <w:r w:rsidRPr="00B82D10">
        <w:rPr>
          <w:rFonts w:asciiTheme="minorHAnsi" w:hAnsiTheme="minorHAnsi" w:cstheme="minorHAnsi"/>
        </w:rPr>
        <w:t xml:space="preserve">Gram stain positive, culture negative specimens may be the result of contamination of reagents and other supplies, presence of antibiotics, </w:t>
      </w:r>
      <w:r w:rsidR="00A73EB1">
        <w:rPr>
          <w:rFonts w:asciiTheme="minorHAnsi" w:hAnsiTheme="minorHAnsi" w:cstheme="minorHAnsi"/>
        </w:rPr>
        <w:t xml:space="preserve">or </w:t>
      </w:r>
      <w:r w:rsidRPr="00B82D10">
        <w:rPr>
          <w:rFonts w:asciiTheme="minorHAnsi" w:hAnsiTheme="minorHAnsi" w:cstheme="minorHAnsi"/>
        </w:rPr>
        <w:t>a failure of organisms to grow under usual culture conditions (medium, atmosphere, etc.).</w:t>
      </w:r>
    </w:p>
    <w:p w14:paraId="49F8C30E" w14:textId="77777777" w:rsidR="001F07B7" w:rsidRPr="004C1A2C" w:rsidRDefault="001F07B7" w:rsidP="001F07B7">
      <w:pPr>
        <w:spacing w:after="0" w:line="240" w:lineRule="auto"/>
        <w:rPr>
          <w:rFonts w:asciiTheme="minorHAnsi" w:hAnsiTheme="minorHAnsi" w:cstheme="minorHAnsi"/>
        </w:rPr>
      </w:pPr>
    </w:p>
    <w:p w14:paraId="675FCEB8" w14:textId="68A80338" w:rsidR="001F07B7" w:rsidRPr="00B82D10" w:rsidRDefault="001F07B7" w:rsidP="00B82D10">
      <w:pPr>
        <w:pStyle w:val="ListParagraph"/>
        <w:numPr>
          <w:ilvl w:val="0"/>
          <w:numId w:val="34"/>
        </w:numPr>
        <w:spacing w:after="0" w:line="240" w:lineRule="auto"/>
        <w:rPr>
          <w:rFonts w:asciiTheme="minorHAnsi" w:hAnsiTheme="minorHAnsi" w:cstheme="minorHAnsi"/>
        </w:rPr>
      </w:pPr>
      <w:r w:rsidRPr="00B82D10">
        <w:rPr>
          <w:rFonts w:asciiTheme="minorHAnsi" w:hAnsiTheme="minorHAnsi" w:cstheme="minorHAnsi"/>
        </w:rPr>
        <w:t>False negative Gram stains may be related to inadequately collected specimens.</w:t>
      </w:r>
    </w:p>
    <w:p w14:paraId="618A527E" w14:textId="77777777" w:rsidR="001F07B7" w:rsidRPr="004C1A2C" w:rsidRDefault="001F07B7" w:rsidP="001F07B7">
      <w:pPr>
        <w:spacing w:after="0" w:line="240" w:lineRule="auto"/>
        <w:rPr>
          <w:rFonts w:asciiTheme="minorHAnsi" w:hAnsiTheme="minorHAnsi" w:cstheme="minorHAnsi"/>
        </w:rPr>
      </w:pPr>
    </w:p>
    <w:p w14:paraId="128B89F6" w14:textId="443E15BC" w:rsidR="001F07B7" w:rsidRPr="00B82D10" w:rsidRDefault="001F07B7" w:rsidP="00B82D10">
      <w:pPr>
        <w:pStyle w:val="ListParagraph"/>
        <w:numPr>
          <w:ilvl w:val="0"/>
          <w:numId w:val="34"/>
        </w:numPr>
        <w:spacing w:after="0" w:line="240" w:lineRule="auto"/>
        <w:rPr>
          <w:rFonts w:asciiTheme="minorHAnsi" w:hAnsiTheme="minorHAnsi" w:cstheme="minorHAnsi"/>
        </w:rPr>
      </w:pPr>
      <w:r w:rsidRPr="00B82D10">
        <w:rPr>
          <w:rFonts w:asciiTheme="minorHAnsi" w:hAnsiTheme="minorHAnsi" w:cstheme="minorHAnsi"/>
        </w:rPr>
        <w:t xml:space="preserve">Gram positive </w:t>
      </w:r>
      <w:r w:rsidR="00B82D10" w:rsidRPr="00B82D10">
        <w:rPr>
          <w:rFonts w:asciiTheme="minorHAnsi" w:hAnsiTheme="minorHAnsi" w:cstheme="minorHAnsi"/>
        </w:rPr>
        <w:t xml:space="preserve">cocci in pairs, such as </w:t>
      </w:r>
      <w:r w:rsidR="00B82D10" w:rsidRPr="00B82D10">
        <w:rPr>
          <w:rFonts w:asciiTheme="minorHAnsi" w:hAnsiTheme="minorHAnsi" w:cstheme="minorHAnsi"/>
          <w:i/>
        </w:rPr>
        <w:t>Streptococcus pneumoniae</w:t>
      </w:r>
      <w:r w:rsidR="00B82D10" w:rsidRPr="00B82D10">
        <w:rPr>
          <w:rFonts w:asciiTheme="minorHAnsi" w:hAnsiTheme="minorHAnsi" w:cstheme="minorHAnsi"/>
        </w:rPr>
        <w:t>,</w:t>
      </w:r>
      <w:r w:rsidRPr="00B82D10">
        <w:rPr>
          <w:rFonts w:asciiTheme="minorHAnsi" w:hAnsiTheme="minorHAnsi" w:cstheme="minorHAnsi"/>
        </w:rPr>
        <w:t xml:space="preserve"> are easily over decolorized and Gram negative diplococci resist decolorizing.  In these circumstances, morphology can be useful in Gram stain interpretation.</w:t>
      </w:r>
    </w:p>
    <w:p w14:paraId="0E386236" w14:textId="77777777" w:rsidR="001F07B7" w:rsidRPr="004C1A2C" w:rsidRDefault="001F07B7" w:rsidP="001F07B7">
      <w:pPr>
        <w:spacing w:after="0" w:line="240" w:lineRule="auto"/>
        <w:rPr>
          <w:rFonts w:asciiTheme="minorHAnsi" w:hAnsiTheme="minorHAnsi" w:cstheme="minorHAnsi"/>
        </w:rPr>
      </w:pPr>
    </w:p>
    <w:p w14:paraId="241C5BCE" w14:textId="77777777" w:rsidR="001F07B7" w:rsidRPr="004C1A2C" w:rsidRDefault="001F07B7" w:rsidP="001F07B7">
      <w:pPr>
        <w:spacing w:after="0" w:line="240" w:lineRule="auto"/>
        <w:rPr>
          <w:rFonts w:asciiTheme="minorHAnsi" w:hAnsiTheme="minorHAnsi" w:cstheme="minorHAnsi"/>
          <w:b/>
        </w:rPr>
      </w:pPr>
      <w:r w:rsidRPr="004C1A2C">
        <w:rPr>
          <w:rFonts w:asciiTheme="minorHAnsi" w:hAnsiTheme="minorHAnsi" w:cstheme="minorHAnsi"/>
          <w:b/>
        </w:rPr>
        <w:t>REFERENCE</w:t>
      </w:r>
    </w:p>
    <w:p w14:paraId="048A4AF4" w14:textId="7AC988FE" w:rsidR="00D423FE" w:rsidRDefault="001F07B7" w:rsidP="00D423FE">
      <w:pPr>
        <w:pStyle w:val="ListParagraph"/>
        <w:numPr>
          <w:ilvl w:val="0"/>
          <w:numId w:val="35"/>
        </w:numPr>
        <w:spacing w:after="0" w:line="240" w:lineRule="auto"/>
        <w:rPr>
          <w:rFonts w:asciiTheme="minorHAnsi" w:hAnsiTheme="minorHAnsi" w:cstheme="minorHAnsi"/>
        </w:rPr>
      </w:pPr>
      <w:r w:rsidRPr="00B82D10">
        <w:rPr>
          <w:rFonts w:asciiTheme="minorHAnsi" w:hAnsiTheme="minorHAnsi" w:cstheme="minorHAnsi"/>
        </w:rPr>
        <w:t>Garcia, L.S., ed, Clinical Microbiology Procedures Handbook, American Society for Microbiology, 3</w:t>
      </w:r>
      <w:r w:rsidRPr="00B82D10">
        <w:rPr>
          <w:rFonts w:asciiTheme="minorHAnsi" w:hAnsiTheme="minorHAnsi" w:cstheme="minorHAnsi"/>
          <w:vertAlign w:val="superscript"/>
        </w:rPr>
        <w:t>rd</w:t>
      </w:r>
      <w:r w:rsidRPr="00B82D10">
        <w:rPr>
          <w:rFonts w:asciiTheme="minorHAnsi" w:hAnsiTheme="minorHAnsi" w:cstheme="minorHAnsi"/>
        </w:rPr>
        <w:t xml:space="preserve"> edition, 2010.</w:t>
      </w:r>
    </w:p>
    <w:p w14:paraId="20997FF9" w14:textId="14D0739A" w:rsidR="00D423FE" w:rsidRPr="00D423FE" w:rsidRDefault="00D423FE" w:rsidP="00D423FE">
      <w:pPr>
        <w:pStyle w:val="ListParagraph"/>
        <w:numPr>
          <w:ilvl w:val="0"/>
          <w:numId w:val="35"/>
        </w:numPr>
        <w:spacing w:after="0" w:line="240" w:lineRule="auto"/>
        <w:rPr>
          <w:rFonts w:asciiTheme="minorHAnsi" w:hAnsiTheme="minorHAnsi" w:cstheme="minorHAnsi"/>
        </w:rPr>
      </w:pPr>
      <w:r>
        <w:rPr>
          <w:rFonts w:asciiTheme="minorHAnsi" w:hAnsiTheme="minorHAnsi" w:cstheme="minorHAnsi"/>
        </w:rPr>
        <w:t>Saa, E. &amp; Cromien, J., Gram Stain, Quest Diagnostics Incorporated, version 3</w:t>
      </w:r>
    </w:p>
    <w:p w14:paraId="218F5A47" w14:textId="77777777" w:rsidR="001F07B7" w:rsidRPr="004C1A2C" w:rsidRDefault="001F07B7" w:rsidP="001F07B7">
      <w:pPr>
        <w:spacing w:after="0" w:line="240" w:lineRule="auto"/>
        <w:rPr>
          <w:rFonts w:asciiTheme="minorHAnsi" w:hAnsiTheme="minorHAnsi" w:cstheme="minorHAnsi"/>
        </w:rPr>
      </w:pPr>
    </w:p>
    <w:p w14:paraId="08556F91" w14:textId="77777777" w:rsidR="00224E3F" w:rsidRPr="004C1A2C" w:rsidRDefault="00224E3F" w:rsidP="001F07B7">
      <w:pPr>
        <w:spacing w:after="0" w:line="240" w:lineRule="auto"/>
        <w:rPr>
          <w:rFonts w:asciiTheme="minorHAnsi" w:hAnsiTheme="minorHAnsi" w:cstheme="minorHAnsi"/>
        </w:rPr>
      </w:pPr>
    </w:p>
    <w:sectPr w:rsidR="00224E3F" w:rsidRPr="004C1A2C">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016BC" w14:textId="77777777" w:rsidR="00AA1F6E" w:rsidRDefault="00AA1F6E" w:rsidP="00E14E6E">
      <w:pPr>
        <w:spacing w:after="0" w:line="240" w:lineRule="auto"/>
      </w:pPr>
      <w:r>
        <w:separator/>
      </w:r>
    </w:p>
  </w:endnote>
  <w:endnote w:type="continuationSeparator" w:id="0">
    <w:p w14:paraId="2BCBACBD" w14:textId="77777777" w:rsidR="00AA1F6E" w:rsidRDefault="00AA1F6E" w:rsidP="00E1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1AF7A" w14:textId="77777777" w:rsidR="00AA1F6E" w:rsidRDefault="00AA1F6E" w:rsidP="0026140C">
    <w:pPr>
      <w:pStyle w:val="Footer"/>
      <w:rPr>
        <w:rFonts w:asciiTheme="minorHAnsi" w:hAnsiTheme="minorHAnsi" w:cstheme="minorHAnsi"/>
        <w:b/>
        <w:color w:val="808080" w:themeColor="background1" w:themeShade="80"/>
        <w:sz w:val="20"/>
        <w:szCs w:val="20"/>
      </w:rPr>
    </w:pPr>
    <w:r w:rsidRPr="000234BB">
      <w:rPr>
        <w:rFonts w:asciiTheme="minorHAnsi" w:hAnsiTheme="minorHAnsi" w:cstheme="minorHAnsi"/>
        <w:color w:val="808080" w:themeColor="background1" w:themeShade="80"/>
        <w:sz w:val="20"/>
        <w:szCs w:val="20"/>
      </w:rPr>
      <w:t>©MACL Confidential, for Internal Use Only</w:t>
    </w:r>
    <w:r>
      <w:rPr>
        <w:rFonts w:asciiTheme="minorHAnsi" w:hAnsiTheme="minorHAnsi" w:cstheme="minorHAnsi"/>
        <w:color w:val="808080" w:themeColor="background1" w:themeShade="80"/>
        <w:sz w:val="20"/>
        <w:szCs w:val="20"/>
      </w:rPr>
      <w:t xml:space="preserve"> </w:t>
    </w:r>
    <w:r w:rsidRPr="000234BB">
      <w:rPr>
        <w:rFonts w:asciiTheme="minorHAnsi" w:hAnsiTheme="minorHAnsi" w:cstheme="minorHAnsi"/>
        <w:color w:val="808080" w:themeColor="background1" w:themeShade="80"/>
        <w:sz w:val="20"/>
        <w:szCs w:val="20"/>
      </w:rPr>
      <w:tab/>
      <w:t xml:space="preserve">Effective </w:t>
    </w:r>
    <w:sdt>
      <w:sdtPr>
        <w:rPr>
          <w:rFonts w:asciiTheme="minorHAnsi" w:hAnsiTheme="minorHAnsi" w:cstheme="minorHAnsi"/>
          <w:color w:val="808080" w:themeColor="background1" w:themeShade="80"/>
          <w:sz w:val="20"/>
          <w:szCs w:val="20"/>
        </w:rPr>
        <w:alias w:val="Effective Date"/>
        <w:tag w:val="Effective_x0020_Date0"/>
        <w:id w:val="579335050"/>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Effective_x0020_Date[1]" w:storeItemID="{1B8DD281-542C-4D20-B238-0D3B1C8DA2A4}"/>
        <w:date w:fullDate="2012-10-30T00:00:00Z">
          <w:dateFormat w:val="M/d/yyyy"/>
          <w:lid w:val="en-US"/>
          <w:storeMappedDataAs w:val="dateTime"/>
          <w:calendar w:val="gregorian"/>
        </w:date>
      </w:sdtPr>
      <w:sdtEndPr/>
      <w:sdtContent>
        <w:r>
          <w:rPr>
            <w:rFonts w:asciiTheme="minorHAnsi" w:hAnsiTheme="minorHAnsi" w:cstheme="minorHAnsi"/>
            <w:color w:val="808080" w:themeColor="background1" w:themeShade="80"/>
            <w:sz w:val="20"/>
            <w:szCs w:val="20"/>
          </w:rPr>
          <w:t>10/30/2012</w:t>
        </w:r>
      </w:sdtContent>
    </w:sdt>
    <w:r w:rsidRPr="000234BB">
      <w:rPr>
        <w:rFonts w:asciiTheme="minorHAnsi" w:hAnsiTheme="minorHAnsi" w:cstheme="minorHAnsi"/>
        <w:color w:val="808080" w:themeColor="background1" w:themeShade="80"/>
        <w:sz w:val="20"/>
        <w:szCs w:val="20"/>
      </w:rPr>
      <w:tab/>
      <w:t xml:space="preserve">Page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PAGE  \* Arabic  \* MERGEFORMAT </w:instrText>
    </w:r>
    <w:r w:rsidRPr="000234BB">
      <w:rPr>
        <w:rFonts w:asciiTheme="minorHAnsi" w:hAnsiTheme="minorHAnsi" w:cstheme="minorHAnsi"/>
        <w:b/>
        <w:color w:val="808080" w:themeColor="background1" w:themeShade="80"/>
        <w:sz w:val="20"/>
        <w:szCs w:val="20"/>
      </w:rPr>
      <w:fldChar w:fldCharType="separate"/>
    </w:r>
    <w:r w:rsidR="00E61876">
      <w:rPr>
        <w:rFonts w:asciiTheme="minorHAnsi" w:hAnsiTheme="minorHAnsi" w:cstheme="minorHAnsi"/>
        <w:b/>
        <w:noProof/>
        <w:color w:val="808080" w:themeColor="background1" w:themeShade="80"/>
        <w:sz w:val="20"/>
        <w:szCs w:val="20"/>
      </w:rPr>
      <w:t>1</w:t>
    </w:r>
    <w:r w:rsidRPr="000234BB">
      <w:rPr>
        <w:rFonts w:asciiTheme="minorHAnsi" w:hAnsiTheme="minorHAnsi" w:cstheme="minorHAnsi"/>
        <w:b/>
        <w:color w:val="808080" w:themeColor="background1" w:themeShade="80"/>
        <w:sz w:val="20"/>
        <w:szCs w:val="20"/>
      </w:rPr>
      <w:fldChar w:fldCharType="end"/>
    </w:r>
    <w:r w:rsidRPr="000234BB">
      <w:rPr>
        <w:rFonts w:asciiTheme="minorHAnsi" w:hAnsiTheme="minorHAnsi" w:cstheme="minorHAnsi"/>
        <w:color w:val="808080" w:themeColor="background1" w:themeShade="80"/>
        <w:sz w:val="20"/>
        <w:szCs w:val="20"/>
      </w:rPr>
      <w:t xml:space="preserve"> of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NUMPAGES  \* Arabic  \* MERGEFORMAT </w:instrText>
    </w:r>
    <w:r w:rsidRPr="000234BB">
      <w:rPr>
        <w:rFonts w:asciiTheme="minorHAnsi" w:hAnsiTheme="minorHAnsi" w:cstheme="minorHAnsi"/>
        <w:b/>
        <w:color w:val="808080" w:themeColor="background1" w:themeShade="80"/>
        <w:sz w:val="20"/>
        <w:szCs w:val="20"/>
      </w:rPr>
      <w:fldChar w:fldCharType="separate"/>
    </w:r>
    <w:r w:rsidR="00E61876">
      <w:rPr>
        <w:rFonts w:asciiTheme="minorHAnsi" w:hAnsiTheme="minorHAnsi" w:cstheme="minorHAnsi"/>
        <w:b/>
        <w:noProof/>
        <w:color w:val="808080" w:themeColor="background1" w:themeShade="80"/>
        <w:sz w:val="20"/>
        <w:szCs w:val="20"/>
      </w:rPr>
      <w:t>1</w:t>
    </w:r>
    <w:r w:rsidRPr="000234BB">
      <w:rPr>
        <w:rFonts w:asciiTheme="minorHAnsi" w:hAnsiTheme="minorHAnsi" w:cstheme="minorHAnsi"/>
        <w:b/>
        <w:color w:val="808080" w:themeColor="background1" w:themeShade="80"/>
        <w:sz w:val="20"/>
        <w:szCs w:val="20"/>
      </w:rPr>
      <w:fldChar w:fldCharType="end"/>
    </w:r>
  </w:p>
  <w:p w14:paraId="47559145" w14:textId="3E370B84" w:rsidR="00AA1F6E" w:rsidRPr="002573D1" w:rsidRDefault="00AA1F6E">
    <w:pPr>
      <w:pStyle w:val="Footer"/>
      <w:rPr>
        <w:rFonts w:asciiTheme="minorHAnsi" w:hAnsiTheme="minorHAnsi" w:cstheme="minorHAnsi"/>
        <w:color w:val="808080" w:themeColor="background1" w:themeShade="80"/>
        <w:sz w:val="20"/>
        <w:szCs w:val="20"/>
      </w:rPr>
    </w:pPr>
    <w:r>
      <w:rPr>
        <w:rFonts w:asciiTheme="minorHAnsi" w:hAnsiTheme="minorHAnsi" w:cstheme="minorHAnsi"/>
        <w:b/>
        <w:color w:val="808080" w:themeColor="background1" w:themeShade="80"/>
        <w:sz w:val="20"/>
        <w:szCs w:val="20"/>
      </w:rPr>
      <w:tab/>
    </w:r>
    <w:sdt>
      <w:sdtPr>
        <w:rPr>
          <w:rFonts w:asciiTheme="minorHAnsi" w:hAnsiTheme="minorHAnsi" w:cstheme="minorHAnsi"/>
          <w:color w:val="808080" w:themeColor="background1" w:themeShade="80"/>
          <w:sz w:val="20"/>
          <w:szCs w:val="20"/>
        </w:rPr>
        <w:alias w:val="Label"/>
        <w:tag w:val="DLCPolicyLabelValue"/>
        <w:id w:val="465789287"/>
        <w:lock w:val="contentLocked"/>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4:DLCPolicyLabelValue[1]" w:storeItemID="{1B8DD281-542C-4D20-B238-0D3B1C8DA2A4}"/>
        <w:text w:multiLine="1"/>
      </w:sdtPr>
      <w:sdtEndPr/>
      <w:sdtContent>
        <w:r w:rsidR="00E61876">
          <w:rPr>
            <w:rFonts w:asciiTheme="minorHAnsi" w:hAnsiTheme="minorHAnsi" w:cstheme="minorHAnsi"/>
            <w:color w:val="808080" w:themeColor="background1" w:themeShade="80"/>
            <w:sz w:val="20"/>
            <w:szCs w:val="20"/>
          </w:rPr>
          <w:t>Document Version: 6.0</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5CCC4" w14:textId="77777777" w:rsidR="00AA1F6E" w:rsidRDefault="00AA1F6E" w:rsidP="00E14E6E">
      <w:pPr>
        <w:spacing w:after="0" w:line="240" w:lineRule="auto"/>
      </w:pPr>
      <w:r>
        <w:separator/>
      </w:r>
    </w:p>
  </w:footnote>
  <w:footnote w:type="continuationSeparator" w:id="0">
    <w:p w14:paraId="2B4E1C8D" w14:textId="77777777" w:rsidR="00AA1F6E" w:rsidRDefault="00AA1F6E" w:rsidP="00E14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8E906" w14:textId="77777777" w:rsidR="00AA1F6E" w:rsidRDefault="00AA1F6E">
    <w:pPr>
      <w:pStyle w:val="Header"/>
    </w:pPr>
    <w:r>
      <w:rPr>
        <w:noProof/>
      </w:rPr>
      <w:drawing>
        <wp:inline distT="0" distB="0" distL="0" distR="0" wp14:anchorId="4162BC47" wp14:editId="03DDBA6D">
          <wp:extent cx="743712" cy="7345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3712" cy="734568"/>
                  </a:xfrm>
                  <a:prstGeom prst="rect">
                    <a:avLst/>
                  </a:prstGeom>
                </pic:spPr>
              </pic:pic>
            </a:graphicData>
          </a:graphic>
        </wp:inline>
      </w:drawing>
    </w:r>
    <w:r>
      <w:t xml:space="preserve">     </w:t>
    </w:r>
    <w:sdt>
      <w:sdtPr>
        <w:alias w:val="Title"/>
        <w:tag w:val=""/>
        <w:id w:val="1600909516"/>
        <w:placeholder>
          <w:docPart w:val="F9950E7230E24FB9B16D928327555311"/>
        </w:placeholder>
        <w:dataBinding w:prefixMappings="xmlns:ns0='http://purl.org/dc/elements/1.1/' xmlns:ns1='http://schemas.openxmlformats.org/package/2006/metadata/core-properties' " w:xpath="/ns1:coreProperties[1]/ns0:title[1]" w:storeItemID="{6C3C8BC8-F283-45AE-878A-BAB7291924A1}"/>
        <w:text/>
      </w:sdtPr>
      <w:sdtEndPr/>
      <w:sdtContent>
        <w:r>
          <w:t>GRAM STAIN</w:t>
        </w:r>
      </w:sdtContent>
    </w:sdt>
  </w:p>
  <w:p w14:paraId="16004926" w14:textId="77777777" w:rsidR="00AA1F6E" w:rsidRDefault="00AA1F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759C"/>
    <w:multiLevelType w:val="hybridMultilevel"/>
    <w:tmpl w:val="5AA4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B34BF"/>
    <w:multiLevelType w:val="hybridMultilevel"/>
    <w:tmpl w:val="60AAB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551D2A"/>
    <w:multiLevelType w:val="hybridMultilevel"/>
    <w:tmpl w:val="17BC0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B2080"/>
    <w:multiLevelType w:val="hybridMultilevel"/>
    <w:tmpl w:val="1EBC5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5D240F"/>
    <w:multiLevelType w:val="hybridMultilevel"/>
    <w:tmpl w:val="547218E6"/>
    <w:lvl w:ilvl="0" w:tplc="64E296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BC5BFA"/>
    <w:multiLevelType w:val="hybridMultilevel"/>
    <w:tmpl w:val="A8D2E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935C08"/>
    <w:multiLevelType w:val="hybridMultilevel"/>
    <w:tmpl w:val="D0026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F824786"/>
    <w:multiLevelType w:val="hybridMultilevel"/>
    <w:tmpl w:val="599E7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CA7F78"/>
    <w:multiLevelType w:val="hybridMultilevel"/>
    <w:tmpl w:val="EB6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F1A21"/>
    <w:multiLevelType w:val="hybridMultilevel"/>
    <w:tmpl w:val="1FE87B9A"/>
    <w:lvl w:ilvl="0" w:tplc="2632A9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7E6DC5"/>
    <w:multiLevelType w:val="hybridMultilevel"/>
    <w:tmpl w:val="FB9426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B21137"/>
    <w:multiLevelType w:val="hybridMultilevel"/>
    <w:tmpl w:val="4268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25138"/>
    <w:multiLevelType w:val="hybridMultilevel"/>
    <w:tmpl w:val="3B3E3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9E2E7D"/>
    <w:multiLevelType w:val="hybridMultilevel"/>
    <w:tmpl w:val="678E4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F0318A3"/>
    <w:multiLevelType w:val="hybridMultilevel"/>
    <w:tmpl w:val="DBD4D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9B6055"/>
    <w:multiLevelType w:val="hybridMultilevel"/>
    <w:tmpl w:val="10DABD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E82982"/>
    <w:multiLevelType w:val="hybridMultilevel"/>
    <w:tmpl w:val="EF3C7A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9D7DAA"/>
    <w:multiLevelType w:val="hybridMultilevel"/>
    <w:tmpl w:val="C85C2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778AA"/>
    <w:multiLevelType w:val="hybridMultilevel"/>
    <w:tmpl w:val="BE4C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934EF"/>
    <w:multiLevelType w:val="hybridMultilevel"/>
    <w:tmpl w:val="01940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9C26C7"/>
    <w:multiLevelType w:val="hybridMultilevel"/>
    <w:tmpl w:val="1B4C7C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D859A6"/>
    <w:multiLevelType w:val="hybridMultilevel"/>
    <w:tmpl w:val="D0B2EA48"/>
    <w:lvl w:ilvl="0" w:tplc="04090015">
      <w:start w:val="1"/>
      <w:numFmt w:val="upperLetter"/>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2B54B9"/>
    <w:multiLevelType w:val="hybridMultilevel"/>
    <w:tmpl w:val="2F427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855EF5"/>
    <w:multiLevelType w:val="hybridMultilevel"/>
    <w:tmpl w:val="3396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C94E10"/>
    <w:multiLevelType w:val="hybridMultilevel"/>
    <w:tmpl w:val="F0A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C22327"/>
    <w:multiLevelType w:val="hybridMultilevel"/>
    <w:tmpl w:val="6B1C90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D2A4DB0"/>
    <w:multiLevelType w:val="hybridMultilevel"/>
    <w:tmpl w:val="C60079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D91540"/>
    <w:multiLevelType w:val="hybridMultilevel"/>
    <w:tmpl w:val="6D060B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650745"/>
    <w:multiLevelType w:val="hybridMultilevel"/>
    <w:tmpl w:val="26CE1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ACE2014"/>
    <w:multiLevelType w:val="hybridMultilevel"/>
    <w:tmpl w:val="8D403D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32345A4"/>
    <w:multiLevelType w:val="hybridMultilevel"/>
    <w:tmpl w:val="22FEC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EA0D51"/>
    <w:multiLevelType w:val="hybridMultilevel"/>
    <w:tmpl w:val="872ACF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4E6F93"/>
    <w:multiLevelType w:val="hybridMultilevel"/>
    <w:tmpl w:val="59AC74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9869A5"/>
    <w:multiLevelType w:val="hybridMultilevel"/>
    <w:tmpl w:val="2F427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E0113F"/>
    <w:multiLevelType w:val="hybridMultilevel"/>
    <w:tmpl w:val="41720C5A"/>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7"/>
  </w:num>
  <w:num w:numId="3">
    <w:abstractNumId w:val="9"/>
  </w:num>
  <w:num w:numId="4">
    <w:abstractNumId w:val="4"/>
  </w:num>
  <w:num w:numId="5">
    <w:abstractNumId w:val="27"/>
  </w:num>
  <w:num w:numId="6">
    <w:abstractNumId w:val="29"/>
  </w:num>
  <w:num w:numId="7">
    <w:abstractNumId w:val="30"/>
  </w:num>
  <w:num w:numId="8">
    <w:abstractNumId w:val="19"/>
  </w:num>
  <w:num w:numId="9">
    <w:abstractNumId w:val="8"/>
  </w:num>
  <w:num w:numId="10">
    <w:abstractNumId w:val="11"/>
  </w:num>
  <w:num w:numId="11">
    <w:abstractNumId w:val="21"/>
  </w:num>
  <w:num w:numId="12">
    <w:abstractNumId w:val="0"/>
  </w:num>
  <w:num w:numId="13">
    <w:abstractNumId w:val="7"/>
  </w:num>
  <w:num w:numId="14">
    <w:abstractNumId w:val="1"/>
  </w:num>
  <w:num w:numId="15">
    <w:abstractNumId w:val="5"/>
  </w:num>
  <w:num w:numId="16">
    <w:abstractNumId w:val="10"/>
  </w:num>
  <w:num w:numId="17">
    <w:abstractNumId w:val="3"/>
  </w:num>
  <w:num w:numId="18">
    <w:abstractNumId w:val="34"/>
  </w:num>
  <w:num w:numId="19">
    <w:abstractNumId w:val="20"/>
  </w:num>
  <w:num w:numId="20">
    <w:abstractNumId w:val="32"/>
  </w:num>
  <w:num w:numId="21">
    <w:abstractNumId w:val="24"/>
  </w:num>
  <w:num w:numId="22">
    <w:abstractNumId w:val="2"/>
  </w:num>
  <w:num w:numId="23">
    <w:abstractNumId w:val="16"/>
  </w:num>
  <w:num w:numId="24">
    <w:abstractNumId w:val="23"/>
  </w:num>
  <w:num w:numId="25">
    <w:abstractNumId w:val="31"/>
  </w:num>
  <w:num w:numId="26">
    <w:abstractNumId w:val="13"/>
  </w:num>
  <w:num w:numId="27">
    <w:abstractNumId w:val="12"/>
  </w:num>
  <w:num w:numId="28">
    <w:abstractNumId w:val="18"/>
  </w:num>
  <w:num w:numId="29">
    <w:abstractNumId w:val="28"/>
  </w:num>
  <w:num w:numId="30">
    <w:abstractNumId w:val="6"/>
  </w:num>
  <w:num w:numId="31">
    <w:abstractNumId w:val="33"/>
  </w:num>
  <w:num w:numId="32">
    <w:abstractNumId w:val="15"/>
  </w:num>
  <w:num w:numId="33">
    <w:abstractNumId w:val="22"/>
  </w:num>
  <w:num w:numId="34">
    <w:abstractNumId w:val="1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F5F"/>
    <w:rsid w:val="0001351E"/>
    <w:rsid w:val="00030565"/>
    <w:rsid w:val="00030C74"/>
    <w:rsid w:val="0004153C"/>
    <w:rsid w:val="00065F22"/>
    <w:rsid w:val="00067388"/>
    <w:rsid w:val="000843D3"/>
    <w:rsid w:val="000844A6"/>
    <w:rsid w:val="000942E5"/>
    <w:rsid w:val="000B6307"/>
    <w:rsid w:val="000C7247"/>
    <w:rsid w:val="000E4A42"/>
    <w:rsid w:val="001007BD"/>
    <w:rsid w:val="00101BD6"/>
    <w:rsid w:val="00120252"/>
    <w:rsid w:val="001343BC"/>
    <w:rsid w:val="00147C05"/>
    <w:rsid w:val="0016406D"/>
    <w:rsid w:val="001931BB"/>
    <w:rsid w:val="001A55AA"/>
    <w:rsid w:val="001B1A5C"/>
    <w:rsid w:val="001D3C66"/>
    <w:rsid w:val="001F07B7"/>
    <w:rsid w:val="0020000B"/>
    <w:rsid w:val="00224E3F"/>
    <w:rsid w:val="00244A91"/>
    <w:rsid w:val="002573D1"/>
    <w:rsid w:val="0026140C"/>
    <w:rsid w:val="0026617C"/>
    <w:rsid w:val="002776A9"/>
    <w:rsid w:val="002B73BC"/>
    <w:rsid w:val="002D164B"/>
    <w:rsid w:val="002E56B4"/>
    <w:rsid w:val="003032C1"/>
    <w:rsid w:val="00306C0B"/>
    <w:rsid w:val="0032064F"/>
    <w:rsid w:val="003249C2"/>
    <w:rsid w:val="00327429"/>
    <w:rsid w:val="00366B87"/>
    <w:rsid w:val="00394C01"/>
    <w:rsid w:val="003952FC"/>
    <w:rsid w:val="003A5A9D"/>
    <w:rsid w:val="003F5115"/>
    <w:rsid w:val="00411832"/>
    <w:rsid w:val="004167CF"/>
    <w:rsid w:val="004265B5"/>
    <w:rsid w:val="0044620D"/>
    <w:rsid w:val="0046115B"/>
    <w:rsid w:val="00474F60"/>
    <w:rsid w:val="00492E30"/>
    <w:rsid w:val="00496DD9"/>
    <w:rsid w:val="004C1A2C"/>
    <w:rsid w:val="004C7B0A"/>
    <w:rsid w:val="004F4A01"/>
    <w:rsid w:val="00504BCF"/>
    <w:rsid w:val="0052145A"/>
    <w:rsid w:val="00521AA1"/>
    <w:rsid w:val="005324B5"/>
    <w:rsid w:val="0058170B"/>
    <w:rsid w:val="00590465"/>
    <w:rsid w:val="005908F9"/>
    <w:rsid w:val="005D1E5B"/>
    <w:rsid w:val="005F117B"/>
    <w:rsid w:val="005F20E8"/>
    <w:rsid w:val="00603FB3"/>
    <w:rsid w:val="00606BE3"/>
    <w:rsid w:val="006105CA"/>
    <w:rsid w:val="006141CE"/>
    <w:rsid w:val="00661536"/>
    <w:rsid w:val="00681E04"/>
    <w:rsid w:val="006A676D"/>
    <w:rsid w:val="006D1C51"/>
    <w:rsid w:val="006D4EA6"/>
    <w:rsid w:val="007026E6"/>
    <w:rsid w:val="00712EBA"/>
    <w:rsid w:val="007261A8"/>
    <w:rsid w:val="00735871"/>
    <w:rsid w:val="00742BDB"/>
    <w:rsid w:val="007538E4"/>
    <w:rsid w:val="007B1475"/>
    <w:rsid w:val="007B768D"/>
    <w:rsid w:val="007D1CCF"/>
    <w:rsid w:val="007E2528"/>
    <w:rsid w:val="00811152"/>
    <w:rsid w:val="008115C5"/>
    <w:rsid w:val="00816709"/>
    <w:rsid w:val="0084097B"/>
    <w:rsid w:val="0088613E"/>
    <w:rsid w:val="0088698C"/>
    <w:rsid w:val="008A0912"/>
    <w:rsid w:val="008A290A"/>
    <w:rsid w:val="008A6085"/>
    <w:rsid w:val="008A734A"/>
    <w:rsid w:val="008B4A86"/>
    <w:rsid w:val="008B7374"/>
    <w:rsid w:val="008D18D1"/>
    <w:rsid w:val="008D6E38"/>
    <w:rsid w:val="00905164"/>
    <w:rsid w:val="00907FEE"/>
    <w:rsid w:val="00915713"/>
    <w:rsid w:val="00936FEC"/>
    <w:rsid w:val="0094084E"/>
    <w:rsid w:val="00951CCF"/>
    <w:rsid w:val="00980966"/>
    <w:rsid w:val="0099518F"/>
    <w:rsid w:val="009A6073"/>
    <w:rsid w:val="009B6B5C"/>
    <w:rsid w:val="009C728A"/>
    <w:rsid w:val="009D7188"/>
    <w:rsid w:val="00A13714"/>
    <w:rsid w:val="00A24722"/>
    <w:rsid w:val="00A36680"/>
    <w:rsid w:val="00A37D20"/>
    <w:rsid w:val="00A55F9E"/>
    <w:rsid w:val="00A73EB1"/>
    <w:rsid w:val="00AA1F6E"/>
    <w:rsid w:val="00AD2C7B"/>
    <w:rsid w:val="00AE750D"/>
    <w:rsid w:val="00AF3C20"/>
    <w:rsid w:val="00B03339"/>
    <w:rsid w:val="00B46C51"/>
    <w:rsid w:val="00B637DF"/>
    <w:rsid w:val="00B66B5F"/>
    <w:rsid w:val="00B82D10"/>
    <w:rsid w:val="00B848F7"/>
    <w:rsid w:val="00BA56A8"/>
    <w:rsid w:val="00BB5FFC"/>
    <w:rsid w:val="00BB6BFF"/>
    <w:rsid w:val="00BB7E2F"/>
    <w:rsid w:val="00C054E9"/>
    <w:rsid w:val="00C24006"/>
    <w:rsid w:val="00C326A1"/>
    <w:rsid w:val="00C423CC"/>
    <w:rsid w:val="00C55648"/>
    <w:rsid w:val="00C57B53"/>
    <w:rsid w:val="00C65ABE"/>
    <w:rsid w:val="00C71089"/>
    <w:rsid w:val="00C82D32"/>
    <w:rsid w:val="00C906F1"/>
    <w:rsid w:val="00CB03E9"/>
    <w:rsid w:val="00D274BB"/>
    <w:rsid w:val="00D379B1"/>
    <w:rsid w:val="00D423FE"/>
    <w:rsid w:val="00D63FA1"/>
    <w:rsid w:val="00D865BD"/>
    <w:rsid w:val="00D96185"/>
    <w:rsid w:val="00DE3E90"/>
    <w:rsid w:val="00DE4759"/>
    <w:rsid w:val="00DF4BFD"/>
    <w:rsid w:val="00E14E6E"/>
    <w:rsid w:val="00E30F5F"/>
    <w:rsid w:val="00E41723"/>
    <w:rsid w:val="00E61876"/>
    <w:rsid w:val="00E64105"/>
    <w:rsid w:val="00E719DD"/>
    <w:rsid w:val="00E76F1B"/>
    <w:rsid w:val="00EA082D"/>
    <w:rsid w:val="00EC4843"/>
    <w:rsid w:val="00EC75D9"/>
    <w:rsid w:val="00EF19AF"/>
    <w:rsid w:val="00EF7E76"/>
    <w:rsid w:val="00F3372B"/>
    <w:rsid w:val="00F434E0"/>
    <w:rsid w:val="00F50ACE"/>
    <w:rsid w:val="00F5477B"/>
    <w:rsid w:val="00F54B63"/>
    <w:rsid w:val="00F64793"/>
    <w:rsid w:val="00F70EC2"/>
    <w:rsid w:val="00F84CBD"/>
    <w:rsid w:val="00F96550"/>
    <w:rsid w:val="00FB27BA"/>
    <w:rsid w:val="00FB6A61"/>
    <w:rsid w:val="00FC5197"/>
    <w:rsid w:val="00FF2D1F"/>
    <w:rsid w:val="00FF495C"/>
    <w:rsid w:val="00FF5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4DC7F44"/>
  <w15:docId w15:val="{C74F1F58-B250-45CA-8DEC-B3918C5C2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F5F"/>
    <w:rPr>
      <w:rFonts w:ascii="Calibri" w:eastAsia="Calibri" w:hAnsi="Calibri" w:cs="Times New Roman"/>
    </w:rPr>
  </w:style>
  <w:style w:type="paragraph" w:styleId="Heading2">
    <w:name w:val="heading 2"/>
    <w:basedOn w:val="Normal"/>
    <w:next w:val="Normal"/>
    <w:link w:val="Heading2Char"/>
    <w:qFormat/>
    <w:rsid w:val="004C1A2C"/>
    <w:pPr>
      <w:keepNext/>
      <w:widowControl w:val="0"/>
      <w:autoSpaceDE w:val="0"/>
      <w:autoSpaceDN w:val="0"/>
      <w:adjustRightInd w:val="0"/>
      <w:spacing w:after="0" w:line="240" w:lineRule="auto"/>
      <w:outlineLvl w:val="1"/>
    </w:pPr>
    <w:rPr>
      <w:rFonts w:ascii="Times New Roman" w:eastAsia="Times New Roman"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E6E"/>
    <w:rPr>
      <w:rFonts w:ascii="Calibri" w:eastAsia="Calibri" w:hAnsi="Calibri" w:cs="Times New Roman"/>
    </w:rPr>
  </w:style>
  <w:style w:type="paragraph" w:styleId="Footer">
    <w:name w:val="footer"/>
    <w:basedOn w:val="Normal"/>
    <w:link w:val="FooterChar"/>
    <w:uiPriority w:val="99"/>
    <w:unhideWhenUsed/>
    <w:rsid w:val="00E14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E6E"/>
    <w:rPr>
      <w:rFonts w:ascii="Calibri" w:eastAsia="Calibri" w:hAnsi="Calibri" w:cs="Times New Roman"/>
    </w:rPr>
  </w:style>
  <w:style w:type="paragraph" w:styleId="BalloonText">
    <w:name w:val="Balloon Text"/>
    <w:basedOn w:val="Normal"/>
    <w:link w:val="BalloonTextChar"/>
    <w:uiPriority w:val="99"/>
    <w:semiHidden/>
    <w:unhideWhenUsed/>
    <w:rsid w:val="00E14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E6E"/>
    <w:rPr>
      <w:rFonts w:ascii="Tahoma" w:eastAsia="Calibri" w:hAnsi="Tahoma" w:cs="Tahoma"/>
      <w:sz w:val="16"/>
      <w:szCs w:val="16"/>
    </w:rPr>
  </w:style>
  <w:style w:type="character" w:styleId="PlaceholderText">
    <w:name w:val="Placeholder Text"/>
    <w:basedOn w:val="DefaultParagraphFont"/>
    <w:uiPriority w:val="99"/>
    <w:semiHidden/>
    <w:rsid w:val="008A0912"/>
    <w:rPr>
      <w:color w:val="808080"/>
    </w:rPr>
  </w:style>
  <w:style w:type="character" w:customStyle="1" w:styleId="Heading2Char">
    <w:name w:val="Heading 2 Char"/>
    <w:basedOn w:val="DefaultParagraphFont"/>
    <w:link w:val="Heading2"/>
    <w:rsid w:val="004C1A2C"/>
    <w:rPr>
      <w:rFonts w:ascii="Times New Roman" w:eastAsia="Times New Roman" w:hAnsi="Times New Roman" w:cs="Times New Roman"/>
      <w:b/>
      <w:bCs/>
      <w:szCs w:val="24"/>
    </w:rPr>
  </w:style>
  <w:style w:type="paragraph" w:styleId="ListParagraph">
    <w:name w:val="List Paragraph"/>
    <w:basedOn w:val="Normal"/>
    <w:uiPriority w:val="34"/>
    <w:qFormat/>
    <w:rsid w:val="004C1A2C"/>
    <w:pPr>
      <w:ind w:left="720"/>
      <w:contextualSpacing/>
    </w:pPr>
  </w:style>
  <w:style w:type="table" w:styleId="TableGrid">
    <w:name w:val="Table Grid"/>
    <w:basedOn w:val="TableNormal"/>
    <w:uiPriority w:val="59"/>
    <w:rsid w:val="008A6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2D164B"/>
    <w:pPr>
      <w:spacing w:after="0" w:line="240" w:lineRule="auto"/>
    </w:pPr>
    <w:rPr>
      <w:rFonts w:ascii="Times New Roman" w:eastAsia="Times New Roman" w:hAnsi="Times New Roman"/>
      <w:sz w:val="24"/>
      <w:szCs w:val="20"/>
    </w:rPr>
  </w:style>
  <w:style w:type="character" w:styleId="Hyperlink">
    <w:name w:val="Hyperlink"/>
    <w:rsid w:val="002D164B"/>
    <w:rPr>
      <w:color w:val="0000FF"/>
      <w:u w:val="single"/>
    </w:rPr>
  </w:style>
  <w:style w:type="paragraph" w:customStyle="1" w:styleId="outline">
    <w:name w:val="outline"/>
    <w:basedOn w:val="Normal"/>
    <w:rsid w:val="002D164B"/>
    <w:pPr>
      <w:tabs>
        <w:tab w:val="right" w:pos="691"/>
        <w:tab w:val="left" w:pos="965"/>
        <w:tab w:val="left" w:pos="1440"/>
        <w:tab w:val="left" w:pos="1980"/>
        <w:tab w:val="left" w:pos="2520"/>
        <w:tab w:val="left" w:pos="3060"/>
        <w:tab w:val="left" w:pos="3600"/>
        <w:tab w:val="left" w:pos="4140"/>
        <w:tab w:val="left" w:pos="4680"/>
        <w:tab w:val="left" w:pos="5220"/>
        <w:tab w:val="left" w:pos="5760"/>
        <w:tab w:val="left" w:pos="6300"/>
        <w:tab w:val="left" w:pos="6840"/>
        <w:tab w:val="left" w:pos="7380"/>
        <w:tab w:val="left" w:pos="7920"/>
        <w:tab w:val="left" w:pos="8424"/>
        <w:tab w:val="left" w:pos="9014"/>
      </w:tabs>
      <w:spacing w:after="0" w:line="240" w:lineRule="atLeast"/>
      <w:ind w:right="432"/>
    </w:pPr>
    <w:rPr>
      <w:rFonts w:ascii="Times New Roman" w:eastAsia="Times New Roman" w:hAnsi="Times New Roman"/>
      <w:sz w:val="24"/>
      <w:szCs w:val="20"/>
    </w:rPr>
  </w:style>
  <w:style w:type="paragraph" w:styleId="PlainText">
    <w:name w:val="Plain Text"/>
    <w:basedOn w:val="Normal"/>
    <w:link w:val="PlainTextChar"/>
    <w:uiPriority w:val="99"/>
    <w:semiHidden/>
    <w:unhideWhenUsed/>
    <w:rsid w:val="000B6307"/>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0B630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80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oleObject" Target="embeddings/oleObject6.bin"/><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oleObject" Target="embeddings/oleObject10.bin"/><Relationship Id="rId50" Type="http://schemas.openxmlformats.org/officeDocument/2006/relationships/image" Target="media/image27.png"/><Relationship Id="rId55" Type="http://schemas.openxmlformats.org/officeDocument/2006/relationships/image" Target="media/image29.png"/><Relationship Id="rId63" Type="http://schemas.openxmlformats.org/officeDocument/2006/relationships/oleObject" Target="embeddings/oleObject19.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oleObject" Target="embeddings/oleObject5.bin"/><Relationship Id="rId40" Type="http://schemas.openxmlformats.org/officeDocument/2006/relationships/image" Target="media/image22.png"/><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oleObject" Target="embeddings/oleObject16.bin"/><Relationship Id="rId66"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oleObject" Target="embeddings/oleObject11.bin"/><Relationship Id="rId57" Type="http://schemas.openxmlformats.org/officeDocument/2006/relationships/image" Target="media/image30.png"/><Relationship Id="rId61" Type="http://schemas.openxmlformats.org/officeDocument/2006/relationships/oleObject" Target="embeddings/oleObject18.bin"/><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oleObject" Target="embeddings/oleObject17.bin"/><Relationship Id="rId65" Type="http://schemas.openxmlformats.org/officeDocument/2006/relationships/oleObject" Target="embeddings/oleObject20.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image" Target="media/image15.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6.png"/><Relationship Id="rId56" Type="http://schemas.openxmlformats.org/officeDocument/2006/relationships/oleObject" Target="embeddings/oleObject15.bin"/><Relationship Id="rId64" Type="http://schemas.openxmlformats.org/officeDocument/2006/relationships/image" Target="media/image33.png"/><Relationship Id="rId69"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oleObject" Target="embeddings/oleObject12.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1.png"/><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oleObject" Target="embeddings/oleObject7.bin"/><Relationship Id="rId54" Type="http://schemas.openxmlformats.org/officeDocument/2006/relationships/oleObject" Target="embeddings/oleObject14.bin"/><Relationship Id="rId62" Type="http://schemas.openxmlformats.org/officeDocument/2006/relationships/image" Target="media/image32.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950E7230E24FB9B16D928327555311"/>
        <w:category>
          <w:name w:val="General"/>
          <w:gallery w:val="placeholder"/>
        </w:category>
        <w:types>
          <w:type w:val="bbPlcHdr"/>
        </w:types>
        <w:behaviors>
          <w:behavior w:val="content"/>
        </w:behaviors>
        <w:guid w:val="{1243C8F3-050B-4163-BFFD-1C69EC8F8D7F}"/>
      </w:docPartPr>
      <w:docPartBody>
        <w:p w:rsidR="00791C15" w:rsidRDefault="00FD0275">
          <w:r w:rsidRPr="00E47382">
            <w:rPr>
              <w:rStyle w:val="PlaceholderText"/>
            </w:rPr>
            <w:t>[Title]</w:t>
          </w:r>
        </w:p>
      </w:docPartBody>
    </w:docPart>
    <w:docPart>
      <w:docPartPr>
        <w:name w:val="A2BAE3C039664281805D2486B523D737"/>
        <w:category>
          <w:name w:val="General"/>
          <w:gallery w:val="placeholder"/>
        </w:category>
        <w:types>
          <w:type w:val="bbPlcHdr"/>
        </w:types>
        <w:behaviors>
          <w:behavior w:val="content"/>
        </w:behaviors>
        <w:guid w:val="{8F074D08-2069-4755-82D0-F595693E9B1F}"/>
      </w:docPartPr>
      <w:docPartBody>
        <w:p w:rsidR="00D63726" w:rsidRDefault="00791C15" w:rsidP="00791C15">
          <w:pPr>
            <w:pStyle w:val="A2BAE3C039664281805D2486B523D737"/>
          </w:pPr>
          <w:r w:rsidRPr="007D3766">
            <w:rPr>
              <w:rStyle w:val="PlaceholderText"/>
            </w:rPr>
            <w:t>[Procedure Number]</w:t>
          </w:r>
        </w:p>
      </w:docPartBody>
    </w:docPart>
    <w:docPart>
      <w:docPartPr>
        <w:name w:val="82B3587B7ED2497BBE9163E6AAAF0741"/>
        <w:category>
          <w:name w:val="General"/>
          <w:gallery w:val="placeholder"/>
        </w:category>
        <w:types>
          <w:type w:val="bbPlcHdr"/>
        </w:types>
        <w:behaviors>
          <w:behavior w:val="content"/>
        </w:behaviors>
        <w:guid w:val="{433559D6-7CA4-45BB-9FF0-8EAA1CB8B766}"/>
      </w:docPartPr>
      <w:docPartBody>
        <w:p w:rsidR="00D63726" w:rsidRDefault="00791C15" w:rsidP="00791C15">
          <w:pPr>
            <w:pStyle w:val="82B3587B7ED2497BBE9163E6AAAF0741"/>
          </w:pPr>
          <w:r w:rsidRPr="00C21A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E54"/>
    <w:rsid w:val="0024136F"/>
    <w:rsid w:val="002E7E54"/>
    <w:rsid w:val="00396DB5"/>
    <w:rsid w:val="003C7D7C"/>
    <w:rsid w:val="003D5DD5"/>
    <w:rsid w:val="003F09C9"/>
    <w:rsid w:val="00642091"/>
    <w:rsid w:val="00791C15"/>
    <w:rsid w:val="00A7051E"/>
    <w:rsid w:val="00B26F27"/>
    <w:rsid w:val="00D63726"/>
    <w:rsid w:val="00FD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28F42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726"/>
    <w:rPr>
      <w:color w:val="808080"/>
    </w:rPr>
  </w:style>
  <w:style w:type="paragraph" w:customStyle="1" w:styleId="A2BAE3C039664281805D2486B523D737">
    <w:name w:val="A2BAE3C039664281805D2486B523D737"/>
    <w:rsid w:val="00791C15"/>
  </w:style>
  <w:style w:type="paragraph" w:customStyle="1" w:styleId="82B3587B7ED2497BBE9163E6AAAF0741">
    <w:name w:val="82B3587B7ED2497BBE9163E6AAAF0741"/>
    <w:rsid w:val="00791C15"/>
  </w:style>
  <w:style w:type="paragraph" w:customStyle="1" w:styleId="08E36213F8934CE19520AE697B9FE78A">
    <w:name w:val="08E36213F8934CE19520AE697B9FE78A"/>
    <w:rsid w:val="00D637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ocations_x0020_Quickpart xmlns="7bb6ae39-40b3-4b4f-9ace-18387bc29df9" xsi:nil="true"/>
    <Effective_x0020_Date xmlns="7bb6ae39-40b3-4b4f-9ace-18387bc29df9">2012-10-30T04:00:00+00:00</Effective_x0020_Date>
    <Locations xmlns="7bb6ae39-40b3-4b4f-9ace-18387bc29df9">
      <Value>1</Value>
      <Value>2</Value>
      <Value>3</Value>
      <Value>4</Value>
      <Value>5</Value>
      <Value>6</Value>
      <Value>7</Value>
      <Value>9</Value>
      <Value>10</Value>
      <Value>11</Value>
      <Value>12</Value>
      <Value>13</Value>
      <Value>18</Value>
      <Value>19</Value>
      <Value>20</Value>
      <Value>22</Value>
      <Value>24</Value>
      <Value>25</Value>
      <Value>26</Value>
      <Value>27</Value>
    </Locations>
    <Disposal_x0020_Approved_x0020_Date xmlns="7bb6ae39-40b3-4b4f-9ace-18387bc29df9" xsi:nil="true"/>
    <Owner xmlns="7bb6ae39-40b3-4b4f-9ace-18387bc29df9">
      <UserInfo>
        <DisplayName>Winn, Vera C</DisplayName>
        <AccountId>349</AccountId>
        <AccountType/>
      </UserInfo>
    </Owner>
    <DLCPolicyLabelClientValue xmlns="862cb136-aef3-45d6-820f-9c9bc07b493d">Document Version: {_UIVersionString}</DLCPolicyLabelClientValue>
    <OrigGuid xmlns="7bb6ae39-40b3-4b4f-9ace-18387bc29df9" xsi:nil="true"/>
    <Revision_x0020_Notes xmlns="7bb6ae39-40b3-4b4f-9ace-18387bc29df9" xsi:nil="true"/>
    <Disposal_x0020_Approved xmlns="7bb6ae39-40b3-4b4f-9ace-18387bc29df9">false</Disposal_x0020_Approved>
    <PublishedVer xmlns="7bb6ae39-40b3-4b4f-9ace-18387bc29df9" xsi:nil="true"/>
    <Procedure_x0020_Number xmlns="7bb6ae39-40b3-4b4f-9ace-18387bc29df9">MICRO.STAIN.1.0</Procedure_x0020_Number>
    <Implementation_x0020_Date xmlns="7bb6ae39-40b3-4b4f-9ace-18387bc29df9">2012-10-26T04:00:00+00:00</Implementation_x0020_Date>
    <retired xmlns="7bb6ae39-40b3-4b4f-9ace-18387bc29df9">false</retired>
    <Departments xmlns="7bb6ae39-40b3-4b4f-9ace-18387bc29df9">
      <Value>4</Value>
      <Value>23</Value>
    </Departments>
    <DLCPolicyLabelLock xmlns="862cb136-aef3-45d6-820f-9c9bc07b493d" xsi:nil="true"/>
    <Next_x0020_Review_x0020_Date xmlns="7bb6ae39-40b3-4b4f-9ace-18387bc29df9">2017-06-14T04:00:00+00:00</Next_x0020_Review_x0020_Date>
    <AnnualAlertVer xmlns="7bb6ae39-40b3-4b4f-9ace-18387bc29df9" xsi:nil="true"/>
    <Disposal_x0020_Approved_x0020_By xmlns="7bb6ae39-40b3-4b4f-9ace-18387bc29df9">
      <UserInfo>
        <DisplayName/>
        <AccountId xsi:nil="true"/>
        <AccountType/>
      </UserInfo>
    </Disposal_x0020_Approved_x0020_By>
    <SOP_x0020_Author xmlns="7bb6ae39-40b3-4b4f-9ace-18387bc29df9">
      <UserInfo>
        <DisplayName>Winn, Vera C</DisplayName>
        <AccountId>349</AccountId>
        <AccountType/>
      </UserInfo>
    </SOP_x0020_Author>
    <dueDate xmlns="862cb136-aef3-45d6-820f-9c9bc07b493d" xsi:nil="true"/>
    <Effective_x0020_Date_x0020_Status xmlns="862cb136-aef3-45d6-820f-9c9bc07b493d" xsi:nil="true"/>
    <PeriodicReviewCheckStatus xmlns="862cb136-aef3-45d6-820f-9c9bc07b493d">false</PeriodicReviewCheckStatus>
    <Retired_x0020_Date xmlns="862cb136-aef3-45d6-820f-9c9bc07b493d">2012-02-20T15:45:08+00:00</Retired_x0020_Date>
    <DisableReview xmlns="862cb136-aef3-45d6-820f-9c9bc07b493d">0</DisableReview>
    <DLCPolicyLabelValue xmlns="862cb136-aef3-45d6-820f-9c9bc07b493d">Document Version: 6.0</DLCPolicyLabelValue>
  </documentManagement>
</p:properties>
</file>

<file path=customXml/item2.xml><?xml version="1.0" encoding="utf-8"?>
<?mso-contentType ?>
<customXsn xmlns="http://schemas.microsoft.com/office/2006/metadata/customXsn">
  <xsnLocation>http://maclsp64/_cts/SOP Document/c515cd4c31478adbcustomXsn.xsn</xsnLocation>
  <cached>True</cached>
  <openByDefault>True</openByDefault>
  <xsnScope>http://maclsp64</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SOP Document</p:Name>
  <p:Description/>
  <p:Statement/>
  <p:PolicyItems>
    <p:PolicyItem featureId="Microsoft.Office.RecordsManagement.PolicyFeatures.PolicyLabel" staticId="0x0101000C7D50628C209B4DA9825EE7983DB559004D2BE744C2BE2C45AF259DAF2AC17333|742097234" UniqueId="9e091aa6-8389-4ec9-91a9-42af0fd9b0d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Document Version: </segment>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SOP Document" ma:contentTypeID="0x0101000C7D50628C209B4DA9825EE7983DB559004D2BE744C2BE2C45AF259DAF2AC17333" ma:contentTypeVersion="165" ma:contentTypeDescription="A standard content type for SOP's. Inherits from Document." ma:contentTypeScope="" ma:versionID="e4b3c393e93d6bf3ee1ff619b12fc7d0">
  <xsd:schema xmlns:xsd="http://www.w3.org/2001/XMLSchema" xmlns:xs="http://www.w3.org/2001/XMLSchema" xmlns:p="http://schemas.microsoft.com/office/2006/metadata/properties" xmlns:ns1="http://schemas.microsoft.com/sharepoint/v3" xmlns:ns2="7bb6ae39-40b3-4b4f-9ace-18387bc29df9" xmlns:ns3="862cb136-aef3-45d6-820f-9c9bc07b493d" targetNamespace="http://schemas.microsoft.com/office/2006/metadata/properties" ma:root="true" ma:fieldsID="59d1b4cc2e60ff8ea1a10d2df22277bd" ns1:_="" ns2:_="" ns3:_="">
    <xsd:import namespace="http://schemas.microsoft.com/sharepoint/v3"/>
    <xsd:import namespace="7bb6ae39-40b3-4b4f-9ace-18387bc29df9"/>
    <xsd:import namespace="862cb136-aef3-45d6-820f-9c9bc07b493d"/>
    <xsd:element name="properties">
      <xsd:complexType>
        <xsd:sequence>
          <xsd:element name="documentManagement">
            <xsd:complexType>
              <xsd:all>
                <xsd:element ref="ns2:Procedure_x0020_Number"/>
                <xsd:element ref="ns2:Implementation_x0020_Date" minOccurs="0"/>
                <xsd:element ref="ns2:Effective_x0020_Date"/>
                <xsd:element ref="ns2:Departments" minOccurs="0"/>
                <xsd:element ref="ns2:Locations" minOccurs="0"/>
                <xsd:element ref="ns2:Next_x0020_Review_x0020_Date"/>
                <xsd:element ref="ns2:OrigGuid" minOccurs="0"/>
                <xsd:element ref="ns2:Disposal_x0020_Approved" minOccurs="0"/>
                <xsd:element ref="ns2:Disposal_x0020_Approved_x0020_Date" minOccurs="0"/>
                <xsd:element ref="ns2:Disposal_x0020_Approved_x0020_By" minOccurs="0"/>
                <xsd:element ref="ns2:Owner"/>
                <xsd:element ref="ns2:SOP_x0020_Author"/>
                <xsd:element ref="ns2:Revision_x0020_Notes" minOccurs="0"/>
                <xsd:element ref="ns2:PublishedVer" minOccurs="0"/>
                <xsd:element ref="ns2:AnnualAlertVer" minOccurs="0"/>
                <xsd:element ref="ns2:retired" minOccurs="0"/>
                <xsd:element ref="ns3:dueDate" minOccurs="0"/>
                <xsd:element ref="ns1:_dlc_Exempt" minOccurs="0"/>
                <xsd:element ref="ns3:DLCPolicyLabelValue" minOccurs="0"/>
                <xsd:element ref="ns3:DLCPolicyLabelClientValue" minOccurs="0"/>
                <xsd:element ref="ns3:DLCPolicyLabelLock" minOccurs="0"/>
                <xsd:element ref="ns2:Locations_x0020_Quickpart" minOccurs="0"/>
                <xsd:element ref="ns3:Effective_x0020_Date_x0020_Status" minOccurs="0"/>
                <xsd:element ref="ns3:PeriodicReviewCheckStatus" minOccurs="0"/>
                <xsd:element ref="ns3:Retired_x0020_Date" minOccurs="0"/>
                <xsd:element ref="ns3:Disabl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b6ae39-40b3-4b4f-9ace-18387bc29df9" elementFormDefault="qualified">
    <xsd:import namespace="http://schemas.microsoft.com/office/2006/documentManagement/types"/>
    <xsd:import namespace="http://schemas.microsoft.com/office/infopath/2007/PartnerControls"/>
    <xsd:element name="Procedure_x0020_Number" ma:index="8" ma:displayName="Procedure Number" ma:internalName="Procedure_x0020_Number0" ma:readOnly="false">
      <xsd:simpleType>
        <xsd:restriction base="dms:Text">
          <xsd:maxLength value="255"/>
        </xsd:restriction>
      </xsd:simpleType>
    </xsd:element>
    <xsd:element name="Implementation_x0020_Date" ma:index="9" nillable="true" ma:displayName="Implementation Date" ma:format="DateOnly" ma:internalName="Implementation_x0020_Date0">
      <xsd:simpleType>
        <xsd:restriction base="dms:DateTime"/>
      </xsd:simpleType>
    </xsd:element>
    <xsd:element name="Effective_x0020_Date" ma:index="10" ma:displayName="Effective Date" ma:format="DateOnly" ma:internalName="Effective_x0020_Date0" ma:readOnly="false">
      <xsd:simpleType>
        <xsd:restriction base="dms:DateTime"/>
      </xsd:simpleType>
    </xsd:element>
    <xsd:element name="Departments" ma:index="11" nillable="true" ma:displayName="Departments" ma:list="{bd4a8209-cc3a-4ae9-bab4-7788c5a68b39}" ma:internalName="Department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Locations" ma:index="12" nillable="true" ma:displayName="Locations" ma:list="{22fe2876-cf2c-4ec8-912f-f38142ac28eb}" ma:internalName="Location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Next_x0020_Review_x0020_Date" ma:index="13" ma:displayName="Next Review Date" ma:format="DateOnly" ma:internalName="Next_x0020_Review_x0020_Date0" ma:readOnly="false">
      <xsd:simpleType>
        <xsd:restriction base="dms:DateTime"/>
      </xsd:simpleType>
    </xsd:element>
    <xsd:element name="OrigGuid" ma:index="14" nillable="true" ma:displayName="PubGuid" ma:internalName="OrigGuid0" ma:readOnly="false">
      <xsd:simpleType>
        <xsd:restriction base="dms:Text">
          <xsd:maxLength value="255"/>
        </xsd:restriction>
      </xsd:simpleType>
    </xsd:element>
    <xsd:element name="Disposal_x0020_Approved" ma:index="15" nillable="true" ma:displayName="Disposal Approved" ma:default="0" ma:hidden="true" ma:internalName="Disposal_x0020_Approved" ma:readOnly="false">
      <xsd:simpleType>
        <xsd:restriction base="dms:Boolean"/>
      </xsd:simpleType>
    </xsd:element>
    <xsd:element name="Disposal_x0020_Approved_x0020_Date" ma:index="16" nillable="true" ma:displayName="Disposal Approved Date" ma:format="DateOnly" ma:hidden="true" ma:internalName="Disposal_x0020_Approved_x0020_Date" ma:readOnly="false">
      <xsd:simpleType>
        <xsd:restriction base="dms:DateTime"/>
      </xsd:simpleType>
    </xsd:element>
    <xsd:element name="Disposal_x0020_Approved_x0020_By" ma:index="17" nillable="true" ma:displayName="Disposal Approved By" ma:hidden="true" ma:list="UserInfo" ma:SharePointGroup="0" ma:internalName="Disposal_x0020_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 ma:index="18" ma:displayName="Owner" ma:list="UserInfo" ma:SharePointGroup="0" ma:internalName="Own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OP_x0020_Author" ma:index="19" ma:displayName="SOP Author" ma:list="UserInfo" ma:SharePointGroup="0" ma:internalName="SOP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sion_x0020_Notes" ma:index="20" nillable="true" ma:displayName="Revision Notes" ma:hidden="true" ma:internalName="Revision_x0020_Notes0" ma:readOnly="false">
      <xsd:simpleType>
        <xsd:restriction base="dms:Note"/>
      </xsd:simpleType>
    </xsd:element>
    <xsd:element name="PublishedVer" ma:index="21" nillable="true" ma:displayName="PublishedVer" ma:hidden="true" ma:internalName="PublishedVer" ma:readOnly="false">
      <xsd:simpleType>
        <xsd:restriction base="dms:Number"/>
      </xsd:simpleType>
    </xsd:element>
    <xsd:element name="AnnualAlertVer" ma:index="22" nillable="true" ma:displayName="AnnualAlertVer" ma:hidden="true" ma:internalName="AnnualAlertVer" ma:readOnly="false">
      <xsd:simpleType>
        <xsd:restriction base="dms:Number"/>
      </xsd:simpleType>
    </xsd:element>
    <xsd:element name="retired" ma:index="24" nillable="true" ma:displayName="Retired" ma:default="0" ma:internalName="retired">
      <xsd:simpleType>
        <xsd:restriction base="dms:Boolean"/>
      </xsd:simpleType>
    </xsd:element>
    <xsd:element name="Locations_x0020_Quickpart" ma:index="32" nillable="true" ma:displayName="Locations Quickpart" ma:description="A copy of the locations lookup used for Quick parts in Word" ma:hidden="true" ma:internalName="Locations_x0020_Quickpart"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2cb136-aef3-45d6-820f-9c9bc07b493d" elementFormDefault="qualified">
    <xsd:import namespace="http://schemas.microsoft.com/office/2006/documentManagement/types"/>
    <xsd:import namespace="http://schemas.microsoft.com/office/infopath/2007/PartnerControls"/>
    <xsd:element name="dueDate" ma:index="26" nillable="true" ma:displayName="Due Date" ma:format="DateTime" ma:hidden="true" ma:internalName="dueDate" ma:readOnly="false">
      <xsd:simpleType>
        <xsd:restriction base="dms:DateTime"/>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1" nillable="true" ma:displayName="Label Locked" ma:description="Indicates whether the label should be updated when item properties are modified." ma:hidden="true" ma:internalName="DLCPolicyLabelLock" ma:readOnly="false">
      <xsd:simpleType>
        <xsd:restriction base="dms:Text"/>
      </xsd:simpleType>
    </xsd:element>
    <xsd:element name="Effective_x0020_Date_x0020_Status" ma:index="33" nillable="true" ma:displayName="Effective Date Status" ma:description="Effective Date and Status of Current Policy" ma:hidden="true" ma:internalName="Effective_x0020_Date_x0020_Status" ma:readOnly="false">
      <xsd:simpleType>
        <xsd:restriction base="dms:Unknown"/>
      </xsd:simpleType>
    </xsd:element>
    <xsd:element name="PeriodicReviewCheckStatus" ma:index="35" nillable="true" ma:displayName="PeriodicReviewCheckStatus" ma:default="0" ma:internalName="PeriodicReviewCheckStatus">
      <xsd:simpleType>
        <xsd:restriction base="dms:Boolean"/>
      </xsd:simpleType>
    </xsd:element>
    <xsd:element name="Retired_x0020_Date" ma:index="36" nillable="true" ma:displayName="Retired Date" ma:format="DateOnly" ma:internalName="Retired_x0020_Date">
      <xsd:simpleType>
        <xsd:restriction base="dms:DateTime"/>
      </xsd:simpleType>
    </xsd:element>
    <xsd:element name="DisableReview" ma:index="54" nillable="true" ma:displayName="DisableReview" ma:default="0" ma:description="Used to Enable and Disable the Review Worfklow for a large number of recipients." ma:hidden="true" ma:internalName="DisableReview"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DD281-542C-4D20-B238-0D3B1C8DA2A4}">
  <ds:schemaRefs>
    <ds:schemaRef ds:uri="http://schemas.microsoft.com/office/2006/metadata/properties"/>
    <ds:schemaRef ds:uri="862cb136-aef3-45d6-820f-9c9bc07b493d"/>
    <ds:schemaRef ds:uri="http://purl.org/dc/dcmitype/"/>
    <ds:schemaRef ds:uri="http://schemas.openxmlformats.org/package/2006/metadata/core-properties"/>
    <ds:schemaRef ds:uri="http://purl.org/dc/elements/1.1/"/>
    <ds:schemaRef ds:uri="http://schemas.microsoft.com/sharepoint/v3"/>
    <ds:schemaRef ds:uri="http://purl.org/dc/terms/"/>
    <ds:schemaRef ds:uri="http://schemas.microsoft.com/office/2006/documentManagement/types"/>
    <ds:schemaRef ds:uri="http://schemas.microsoft.com/office/infopath/2007/PartnerControls"/>
    <ds:schemaRef ds:uri="7bb6ae39-40b3-4b4f-9ace-18387bc29df9"/>
    <ds:schemaRef ds:uri="http://www.w3.org/XML/1998/namespace"/>
  </ds:schemaRefs>
</ds:datastoreItem>
</file>

<file path=customXml/itemProps2.xml><?xml version="1.0" encoding="utf-8"?>
<ds:datastoreItem xmlns:ds="http://schemas.openxmlformats.org/officeDocument/2006/customXml" ds:itemID="{22AA2347-E1E1-4B5A-97FD-322E01419FEF}">
  <ds:schemaRefs>
    <ds:schemaRef ds:uri="http://schemas.microsoft.com/office/2006/metadata/customXsn"/>
  </ds:schemaRefs>
</ds:datastoreItem>
</file>

<file path=customXml/itemProps3.xml><?xml version="1.0" encoding="utf-8"?>
<ds:datastoreItem xmlns:ds="http://schemas.openxmlformats.org/officeDocument/2006/customXml" ds:itemID="{7DD44EB6-361A-47F1-B3EF-F6CDC80E1069}">
  <ds:schemaRefs>
    <ds:schemaRef ds:uri="http://schemas.microsoft.com/sharepoint/v3/contenttype/forms"/>
  </ds:schemaRefs>
</ds:datastoreItem>
</file>

<file path=customXml/itemProps4.xml><?xml version="1.0" encoding="utf-8"?>
<ds:datastoreItem xmlns:ds="http://schemas.openxmlformats.org/officeDocument/2006/customXml" ds:itemID="{11E7AC25-FB2F-4040-B632-73C7EBE46CA5}">
  <ds:schemaRefs>
    <ds:schemaRef ds:uri="office.server.policy"/>
  </ds:schemaRefs>
</ds:datastoreItem>
</file>

<file path=customXml/itemProps5.xml><?xml version="1.0" encoding="utf-8"?>
<ds:datastoreItem xmlns:ds="http://schemas.openxmlformats.org/officeDocument/2006/customXml" ds:itemID="{8BF321DE-8892-4032-916D-165C24EBC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b6ae39-40b3-4b4f-9ace-18387bc29df9"/>
    <ds:schemaRef ds:uri="862cb136-aef3-45d6-820f-9c9bc07b4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C7B06FB-03F7-4106-A1B8-6581F1EA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5312</Words>
  <Characters>30282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GRAM STAIN</vt:lpstr>
    </vt:vector>
  </TitlesOfParts>
  <Company>MACL</Company>
  <LinksUpToDate>false</LinksUpToDate>
  <CharactersWithSpaces>35523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GRAM STAIN</dc:title>
  <dc:subject/>
  <dc:creator>Winn, Vera C</dc:creator>
  <cp:keywords/>
  <dc:description/>
  <cp:lastModifiedBy>Burbrink, Joanne M</cp:lastModifiedBy>
  <cp:revision>2</cp:revision>
  <cp:lastPrinted>2015-08-07T15:51:00Z</cp:lastPrinted>
  <dcterms:created xsi:type="dcterms:W3CDTF">2015-09-04T19:47:00Z</dcterms:created>
  <dcterms:modified xsi:type="dcterms:W3CDTF">2015-09-04T19:47:00Z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0x0101000C7D50628C209B4DA9825EE7983DB559004D2BE744C2BE2C45AF259DAF2AC17333</vt:lpwstr>
  </property>
  <property fmtid="{D5CDD505-2E9C-101B-9397-08002B2CF9AE}" pid="3" name="WorkflowCreationPath">
    <vt:lpwstr>b2f7c7d7-4222-4ccf-8727-076691e8bdfa,43;b2f7c7d7-4222-4ccf-8727-076691e8bdfa,120;</vt:lpwstr>
  </property>
</Properties>
</file>