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1059"/>
        <w:gridCol w:w="1599"/>
        <w:gridCol w:w="1599"/>
        <w:gridCol w:w="1599"/>
        <w:gridCol w:w="1599"/>
        <w:gridCol w:w="1599"/>
        <w:gridCol w:w="1599"/>
        <w:gridCol w:w="773"/>
        <w:gridCol w:w="826"/>
        <w:gridCol w:w="1069"/>
      </w:tblGrid>
      <w:tr w:rsidR="004769EB" w14:paraId="27BC6AA5" w14:textId="77777777" w:rsidTr="002A4E7F">
        <w:tc>
          <w:tcPr>
            <w:tcW w:w="539" w:type="dxa"/>
          </w:tcPr>
          <w:p w14:paraId="7F62E281" w14:textId="7E76DD9A" w:rsidR="004769EB" w:rsidRDefault="004769EB" w:rsidP="00AE1D0E">
            <w:pPr>
              <w:rPr>
                <w:sz w:val="18"/>
                <w:szCs w:val="16"/>
              </w:rPr>
            </w:pPr>
            <w:bookmarkStart w:id="0" w:name="_GoBack"/>
            <w:bookmarkEnd w:id="0"/>
            <w:r>
              <w:rPr>
                <w:sz w:val="18"/>
                <w:szCs w:val="16"/>
              </w:rPr>
              <w:t>Site:</w:t>
            </w:r>
          </w:p>
        </w:tc>
        <w:tc>
          <w:tcPr>
            <w:tcW w:w="2658" w:type="dxa"/>
            <w:gridSpan w:val="2"/>
            <w:tcBorders>
              <w:bottom w:val="single" w:sz="4" w:space="0" w:color="auto"/>
            </w:tcBorders>
          </w:tcPr>
          <w:p w14:paraId="0F9863C1" w14:textId="77777777" w:rsidR="004769EB" w:rsidRDefault="004769EB" w:rsidP="00AE1D0E">
            <w:pPr>
              <w:rPr>
                <w:sz w:val="18"/>
                <w:szCs w:val="16"/>
              </w:rPr>
            </w:pPr>
          </w:p>
        </w:tc>
        <w:tc>
          <w:tcPr>
            <w:tcW w:w="1599" w:type="dxa"/>
          </w:tcPr>
          <w:p w14:paraId="6437A460" w14:textId="77777777" w:rsidR="004769EB" w:rsidRDefault="004769EB" w:rsidP="00AE1D0E">
            <w:pPr>
              <w:rPr>
                <w:sz w:val="18"/>
                <w:szCs w:val="16"/>
              </w:rPr>
            </w:pPr>
          </w:p>
        </w:tc>
        <w:tc>
          <w:tcPr>
            <w:tcW w:w="1599" w:type="dxa"/>
          </w:tcPr>
          <w:p w14:paraId="45A9D8BB" w14:textId="097F4FAE" w:rsidR="004769EB" w:rsidRDefault="004769EB" w:rsidP="004769EB">
            <w:pPr>
              <w:jc w:val="right"/>
              <w:rPr>
                <w:sz w:val="18"/>
                <w:szCs w:val="16"/>
              </w:rPr>
            </w:pPr>
            <w:r>
              <w:rPr>
                <w:sz w:val="18"/>
                <w:szCs w:val="16"/>
              </w:rPr>
              <w:t>Year</w:t>
            </w:r>
          </w:p>
        </w:tc>
        <w:tc>
          <w:tcPr>
            <w:tcW w:w="1599" w:type="dxa"/>
            <w:tcBorders>
              <w:bottom w:val="single" w:sz="4" w:space="0" w:color="auto"/>
            </w:tcBorders>
          </w:tcPr>
          <w:p w14:paraId="1FEC6051" w14:textId="77777777" w:rsidR="004769EB" w:rsidRDefault="004769EB" w:rsidP="00AE1D0E">
            <w:pPr>
              <w:rPr>
                <w:sz w:val="18"/>
                <w:szCs w:val="16"/>
              </w:rPr>
            </w:pPr>
          </w:p>
        </w:tc>
        <w:tc>
          <w:tcPr>
            <w:tcW w:w="1599" w:type="dxa"/>
          </w:tcPr>
          <w:p w14:paraId="4A37C9DC" w14:textId="77777777" w:rsidR="004769EB" w:rsidRDefault="004769EB" w:rsidP="00AE1D0E">
            <w:pPr>
              <w:rPr>
                <w:sz w:val="18"/>
                <w:szCs w:val="16"/>
              </w:rPr>
            </w:pPr>
          </w:p>
        </w:tc>
        <w:tc>
          <w:tcPr>
            <w:tcW w:w="1599" w:type="dxa"/>
          </w:tcPr>
          <w:p w14:paraId="5947CCDF" w14:textId="77777777" w:rsidR="004769EB" w:rsidRDefault="004769EB" w:rsidP="00AE1D0E">
            <w:pPr>
              <w:rPr>
                <w:sz w:val="18"/>
                <w:szCs w:val="16"/>
              </w:rPr>
            </w:pPr>
          </w:p>
        </w:tc>
        <w:tc>
          <w:tcPr>
            <w:tcW w:w="773" w:type="dxa"/>
          </w:tcPr>
          <w:p w14:paraId="328B5995" w14:textId="6AEED823" w:rsidR="004769EB" w:rsidRDefault="004769EB" w:rsidP="00AE1D0E">
            <w:pPr>
              <w:rPr>
                <w:sz w:val="18"/>
                <w:szCs w:val="16"/>
              </w:rPr>
            </w:pPr>
            <w:r>
              <w:rPr>
                <w:sz w:val="18"/>
                <w:szCs w:val="16"/>
              </w:rPr>
              <w:t>Serial #</w:t>
            </w:r>
          </w:p>
        </w:tc>
        <w:tc>
          <w:tcPr>
            <w:tcW w:w="1895" w:type="dxa"/>
            <w:gridSpan w:val="2"/>
            <w:tcBorders>
              <w:bottom w:val="single" w:sz="4" w:space="0" w:color="auto"/>
            </w:tcBorders>
          </w:tcPr>
          <w:p w14:paraId="26F8896A" w14:textId="77777777" w:rsidR="004769EB" w:rsidRDefault="004769EB" w:rsidP="00AE1D0E">
            <w:pPr>
              <w:rPr>
                <w:sz w:val="18"/>
                <w:szCs w:val="16"/>
              </w:rPr>
            </w:pPr>
          </w:p>
        </w:tc>
      </w:tr>
      <w:tr w:rsidR="004769EB" w14:paraId="3AFC3A1A" w14:textId="77777777" w:rsidTr="0076576E">
        <w:trPr>
          <w:trHeight w:val="432"/>
        </w:trPr>
        <w:tc>
          <w:tcPr>
            <w:tcW w:w="1598" w:type="dxa"/>
            <w:gridSpan w:val="2"/>
            <w:tcBorders>
              <w:bottom w:val="single" w:sz="18" w:space="0" w:color="auto"/>
            </w:tcBorders>
          </w:tcPr>
          <w:p w14:paraId="02540C32" w14:textId="77777777" w:rsidR="004769EB" w:rsidRDefault="004769EB" w:rsidP="00AE1D0E">
            <w:pPr>
              <w:rPr>
                <w:sz w:val="18"/>
                <w:szCs w:val="16"/>
              </w:rPr>
            </w:pPr>
          </w:p>
        </w:tc>
        <w:tc>
          <w:tcPr>
            <w:tcW w:w="1599" w:type="dxa"/>
            <w:tcBorders>
              <w:bottom w:val="single" w:sz="18" w:space="0" w:color="auto"/>
            </w:tcBorders>
          </w:tcPr>
          <w:p w14:paraId="6D647BE1" w14:textId="77777777" w:rsidR="004769EB" w:rsidRDefault="004769EB" w:rsidP="00AE1D0E">
            <w:pPr>
              <w:rPr>
                <w:sz w:val="18"/>
                <w:szCs w:val="16"/>
              </w:rPr>
            </w:pPr>
          </w:p>
        </w:tc>
        <w:tc>
          <w:tcPr>
            <w:tcW w:w="1599" w:type="dxa"/>
            <w:tcBorders>
              <w:bottom w:val="single" w:sz="18" w:space="0" w:color="auto"/>
            </w:tcBorders>
          </w:tcPr>
          <w:p w14:paraId="42F15CE7" w14:textId="77777777" w:rsidR="004769EB" w:rsidRDefault="004769EB" w:rsidP="00AE1D0E">
            <w:pPr>
              <w:rPr>
                <w:sz w:val="18"/>
                <w:szCs w:val="16"/>
              </w:rPr>
            </w:pPr>
          </w:p>
        </w:tc>
        <w:tc>
          <w:tcPr>
            <w:tcW w:w="1599" w:type="dxa"/>
            <w:tcBorders>
              <w:bottom w:val="single" w:sz="18" w:space="0" w:color="auto"/>
            </w:tcBorders>
          </w:tcPr>
          <w:p w14:paraId="4085E58E" w14:textId="77777777" w:rsidR="004769EB" w:rsidRDefault="004769EB" w:rsidP="00AE1D0E">
            <w:pPr>
              <w:rPr>
                <w:sz w:val="18"/>
                <w:szCs w:val="16"/>
              </w:rPr>
            </w:pPr>
          </w:p>
        </w:tc>
        <w:tc>
          <w:tcPr>
            <w:tcW w:w="1599" w:type="dxa"/>
            <w:tcBorders>
              <w:top w:val="single" w:sz="4" w:space="0" w:color="auto"/>
              <w:bottom w:val="single" w:sz="18" w:space="0" w:color="auto"/>
            </w:tcBorders>
          </w:tcPr>
          <w:p w14:paraId="6BC4580B" w14:textId="77777777" w:rsidR="004769EB" w:rsidRDefault="004769EB" w:rsidP="00AE1D0E">
            <w:pPr>
              <w:rPr>
                <w:sz w:val="18"/>
                <w:szCs w:val="16"/>
              </w:rPr>
            </w:pPr>
          </w:p>
        </w:tc>
        <w:tc>
          <w:tcPr>
            <w:tcW w:w="1599" w:type="dxa"/>
            <w:tcBorders>
              <w:bottom w:val="single" w:sz="18" w:space="0" w:color="auto"/>
            </w:tcBorders>
          </w:tcPr>
          <w:p w14:paraId="66728791" w14:textId="77777777" w:rsidR="004769EB" w:rsidRDefault="004769EB" w:rsidP="00AE1D0E">
            <w:pPr>
              <w:rPr>
                <w:sz w:val="18"/>
                <w:szCs w:val="16"/>
              </w:rPr>
            </w:pPr>
          </w:p>
        </w:tc>
        <w:tc>
          <w:tcPr>
            <w:tcW w:w="1599" w:type="dxa"/>
            <w:tcBorders>
              <w:bottom w:val="single" w:sz="18" w:space="0" w:color="auto"/>
            </w:tcBorders>
          </w:tcPr>
          <w:p w14:paraId="52C7C354" w14:textId="77777777" w:rsidR="004769EB" w:rsidRDefault="004769EB" w:rsidP="00AE1D0E">
            <w:pPr>
              <w:rPr>
                <w:sz w:val="18"/>
                <w:szCs w:val="16"/>
              </w:rPr>
            </w:pPr>
          </w:p>
        </w:tc>
        <w:tc>
          <w:tcPr>
            <w:tcW w:w="1599" w:type="dxa"/>
            <w:gridSpan w:val="2"/>
            <w:tcBorders>
              <w:bottom w:val="single" w:sz="18" w:space="0" w:color="auto"/>
            </w:tcBorders>
          </w:tcPr>
          <w:p w14:paraId="549D5ECE" w14:textId="77777777" w:rsidR="004769EB" w:rsidRDefault="004769EB" w:rsidP="00AE1D0E">
            <w:pPr>
              <w:rPr>
                <w:sz w:val="18"/>
                <w:szCs w:val="16"/>
              </w:rPr>
            </w:pPr>
          </w:p>
        </w:tc>
        <w:tc>
          <w:tcPr>
            <w:tcW w:w="1069" w:type="dxa"/>
            <w:tcBorders>
              <w:bottom w:val="single" w:sz="18" w:space="0" w:color="auto"/>
            </w:tcBorders>
          </w:tcPr>
          <w:p w14:paraId="344AF741" w14:textId="77777777" w:rsidR="004769EB" w:rsidRDefault="004769EB" w:rsidP="00AE1D0E">
            <w:pPr>
              <w:rPr>
                <w:sz w:val="18"/>
                <w:szCs w:val="16"/>
              </w:rPr>
            </w:pPr>
          </w:p>
        </w:tc>
      </w:tr>
      <w:tr w:rsidR="00231AF1" w14:paraId="1B5BA350" w14:textId="77777777" w:rsidTr="0076576E">
        <w:tc>
          <w:tcPr>
            <w:tcW w:w="1598" w:type="dxa"/>
            <w:gridSpan w:val="2"/>
            <w:vMerge w:val="restar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794DC7D7" w14:textId="3C9D3611" w:rsidR="00231AF1" w:rsidRDefault="00231AF1" w:rsidP="002A4E7F">
            <w:pPr>
              <w:jc w:val="center"/>
              <w:rPr>
                <w:sz w:val="18"/>
                <w:szCs w:val="16"/>
              </w:rPr>
            </w:pPr>
            <w:r>
              <w:rPr>
                <w:sz w:val="18"/>
                <w:szCs w:val="16"/>
              </w:rPr>
              <w:t>Date</w:t>
            </w:r>
          </w:p>
        </w:tc>
        <w:tc>
          <w:tcPr>
            <w:tcW w:w="1599" w:type="dxa"/>
            <w:vMerge w:val="restart"/>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7F87F7D" w14:textId="76300CA1" w:rsidR="00231AF1" w:rsidRDefault="00231AF1" w:rsidP="002A4E7F">
            <w:pPr>
              <w:jc w:val="center"/>
              <w:rPr>
                <w:sz w:val="18"/>
                <w:szCs w:val="16"/>
              </w:rPr>
            </w:pPr>
            <w:r>
              <w:rPr>
                <w:sz w:val="18"/>
                <w:szCs w:val="16"/>
              </w:rPr>
              <w:t>Time</w:t>
            </w:r>
          </w:p>
        </w:tc>
        <w:tc>
          <w:tcPr>
            <w:tcW w:w="4797"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5A8689CD" w14:textId="18B51F7E" w:rsidR="00231AF1" w:rsidRDefault="00231AF1" w:rsidP="002A4E7F">
            <w:pPr>
              <w:jc w:val="center"/>
              <w:rPr>
                <w:sz w:val="18"/>
                <w:szCs w:val="16"/>
              </w:rPr>
            </w:pPr>
            <w:r>
              <w:rPr>
                <w:sz w:val="18"/>
                <w:szCs w:val="16"/>
              </w:rPr>
              <w:t>Reason for running external electronic simulator</w:t>
            </w:r>
          </w:p>
        </w:tc>
        <w:tc>
          <w:tcPr>
            <w:tcW w:w="1599"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7661635F" w14:textId="48383513" w:rsidR="00231AF1" w:rsidRDefault="00231AF1" w:rsidP="002A4E7F">
            <w:pPr>
              <w:jc w:val="center"/>
              <w:rPr>
                <w:sz w:val="18"/>
                <w:szCs w:val="16"/>
              </w:rPr>
            </w:pPr>
            <w:r>
              <w:rPr>
                <w:sz w:val="18"/>
                <w:szCs w:val="16"/>
              </w:rPr>
              <w:t>External Electronic simulator</w:t>
            </w:r>
          </w:p>
        </w:tc>
        <w:tc>
          <w:tcPr>
            <w:tcW w:w="3198"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34B0C329" w14:textId="65983B56" w:rsidR="00231AF1" w:rsidRDefault="00231AF1" w:rsidP="002A4E7F">
            <w:pPr>
              <w:jc w:val="center"/>
              <w:rPr>
                <w:sz w:val="18"/>
                <w:szCs w:val="16"/>
              </w:rPr>
            </w:pPr>
            <w:r>
              <w:rPr>
                <w:sz w:val="18"/>
                <w:szCs w:val="16"/>
              </w:rPr>
              <w:t>Thermal Probe Check (“Thermal Diff”)</w:t>
            </w:r>
            <w:r>
              <w:rPr>
                <w:sz w:val="18"/>
                <w:szCs w:val="16"/>
              </w:rPr>
              <w:br/>
              <w:t>Press decimal point to display result</w:t>
            </w:r>
          </w:p>
        </w:tc>
        <w:tc>
          <w:tcPr>
            <w:tcW w:w="1069"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C3BC0AD" w14:textId="46A93B41" w:rsidR="00231AF1" w:rsidRDefault="00231AF1" w:rsidP="002A4E7F">
            <w:pPr>
              <w:jc w:val="center"/>
              <w:rPr>
                <w:sz w:val="18"/>
                <w:szCs w:val="16"/>
              </w:rPr>
            </w:pPr>
            <w:r>
              <w:rPr>
                <w:sz w:val="18"/>
                <w:szCs w:val="16"/>
              </w:rPr>
              <w:t>Tech</w:t>
            </w:r>
          </w:p>
        </w:tc>
      </w:tr>
      <w:tr w:rsidR="00231AF1" w14:paraId="71CDBBA8" w14:textId="77777777" w:rsidTr="0076576E">
        <w:tc>
          <w:tcPr>
            <w:tcW w:w="1598" w:type="dxa"/>
            <w:gridSpan w:val="2"/>
            <w:vMerge/>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2594EE49" w14:textId="77777777" w:rsidR="00231AF1" w:rsidRDefault="00231AF1" w:rsidP="002A4E7F">
            <w:pPr>
              <w:jc w:val="center"/>
              <w:rPr>
                <w:sz w:val="18"/>
                <w:szCs w:val="16"/>
              </w:rPr>
            </w:pPr>
          </w:p>
        </w:tc>
        <w:tc>
          <w:tcPr>
            <w:tcW w:w="1599" w:type="dxa"/>
            <w:vMerge/>
            <w:tcBorders>
              <w:top w:val="single" w:sz="4" w:space="0" w:color="auto"/>
              <w:left w:val="single" w:sz="4" w:space="0" w:color="auto"/>
              <w:bottom w:val="single" w:sz="18" w:space="0" w:color="auto"/>
              <w:right w:val="single" w:sz="18" w:space="0" w:color="auto"/>
            </w:tcBorders>
            <w:shd w:val="clear" w:color="auto" w:fill="D9D9D9" w:themeFill="background1" w:themeFillShade="D9"/>
            <w:vAlign w:val="center"/>
          </w:tcPr>
          <w:p w14:paraId="5D861F2A" w14:textId="77777777" w:rsidR="00231AF1" w:rsidRDefault="00231AF1" w:rsidP="002A4E7F">
            <w:pPr>
              <w:jc w:val="center"/>
              <w:rPr>
                <w:sz w:val="18"/>
                <w:szCs w:val="16"/>
              </w:rPr>
            </w:pPr>
          </w:p>
        </w:tc>
        <w:tc>
          <w:tcPr>
            <w:tcW w:w="1599"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7D667462" w14:textId="4880188E" w:rsidR="00231AF1" w:rsidRDefault="00231AF1" w:rsidP="002A4E7F">
            <w:pPr>
              <w:jc w:val="center"/>
              <w:rPr>
                <w:sz w:val="18"/>
                <w:szCs w:val="16"/>
              </w:rPr>
            </w:pPr>
            <w:r>
              <w:rPr>
                <w:sz w:val="18"/>
                <w:szCs w:val="16"/>
              </w:rPr>
              <w:t>6 month check</w:t>
            </w:r>
          </w:p>
        </w:tc>
        <w:tc>
          <w:tcPr>
            <w:tcW w:w="1599"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5E8BC38B" w14:textId="6B58576D" w:rsidR="00231AF1" w:rsidRDefault="00231AF1" w:rsidP="002A4E7F">
            <w:pPr>
              <w:jc w:val="center"/>
              <w:rPr>
                <w:sz w:val="18"/>
                <w:szCs w:val="16"/>
              </w:rPr>
            </w:pPr>
            <w:r>
              <w:rPr>
                <w:sz w:val="18"/>
                <w:szCs w:val="16"/>
              </w:rPr>
              <w:t>CLEW Update</w:t>
            </w:r>
          </w:p>
        </w:tc>
        <w:tc>
          <w:tcPr>
            <w:tcW w:w="1599" w:type="dxa"/>
            <w:tcBorders>
              <w:top w:val="single" w:sz="4" w:space="0" w:color="auto"/>
              <w:left w:val="single" w:sz="4" w:space="0" w:color="auto"/>
              <w:bottom w:val="single" w:sz="18" w:space="0" w:color="auto"/>
              <w:right w:val="single" w:sz="18" w:space="0" w:color="auto"/>
            </w:tcBorders>
            <w:shd w:val="clear" w:color="auto" w:fill="D9D9D9" w:themeFill="background1" w:themeFillShade="D9"/>
            <w:vAlign w:val="center"/>
          </w:tcPr>
          <w:p w14:paraId="32D993B9" w14:textId="1BFCD275" w:rsidR="00231AF1" w:rsidRDefault="00231AF1" w:rsidP="002A4E7F">
            <w:pPr>
              <w:jc w:val="center"/>
              <w:rPr>
                <w:sz w:val="18"/>
                <w:szCs w:val="16"/>
              </w:rPr>
            </w:pPr>
            <w:r>
              <w:rPr>
                <w:sz w:val="18"/>
                <w:szCs w:val="16"/>
              </w:rPr>
              <w:t>Internal electronic simulator failed</w:t>
            </w:r>
          </w:p>
        </w:tc>
        <w:tc>
          <w:tcPr>
            <w:tcW w:w="1599"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6004ED15" w14:textId="2CB57437" w:rsidR="00231AF1" w:rsidRDefault="00231AF1" w:rsidP="002A4E7F">
            <w:pPr>
              <w:jc w:val="center"/>
              <w:rPr>
                <w:sz w:val="18"/>
                <w:szCs w:val="16"/>
              </w:rPr>
            </w:pPr>
            <w:r>
              <w:rPr>
                <w:sz w:val="18"/>
                <w:szCs w:val="16"/>
              </w:rPr>
              <w:t>Pass/Fail</w:t>
            </w:r>
          </w:p>
        </w:tc>
        <w:tc>
          <w:tcPr>
            <w:tcW w:w="1599"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14:paraId="6EBA8F3F" w14:textId="77777777" w:rsidR="00231AF1" w:rsidRDefault="00231AF1" w:rsidP="002A4E7F">
            <w:pPr>
              <w:jc w:val="center"/>
              <w:rPr>
                <w:sz w:val="18"/>
                <w:szCs w:val="16"/>
              </w:rPr>
            </w:pPr>
            <w:r>
              <w:rPr>
                <w:sz w:val="18"/>
                <w:szCs w:val="16"/>
              </w:rPr>
              <w:t>Accept</w:t>
            </w:r>
          </w:p>
          <w:p w14:paraId="38082668" w14:textId="4AEDA269" w:rsidR="00231AF1" w:rsidRDefault="00231AF1" w:rsidP="002A4E7F">
            <w:pPr>
              <w:jc w:val="center"/>
              <w:rPr>
                <w:sz w:val="18"/>
                <w:szCs w:val="16"/>
              </w:rPr>
            </w:pPr>
            <w:r>
              <w:rPr>
                <w:rFonts w:ascii="Tahoma" w:hAnsi="Tahoma" w:cs="Tahoma"/>
                <w:sz w:val="18"/>
                <w:szCs w:val="16"/>
              </w:rPr>
              <w:t>≤</w:t>
            </w:r>
            <w:r>
              <w:rPr>
                <w:sz w:val="18"/>
                <w:szCs w:val="16"/>
              </w:rPr>
              <w:t>0.1</w:t>
            </w:r>
          </w:p>
        </w:tc>
        <w:tc>
          <w:tcPr>
            <w:tcW w:w="1599" w:type="dxa"/>
            <w:gridSpan w:val="2"/>
            <w:tcBorders>
              <w:top w:val="single" w:sz="4" w:space="0" w:color="auto"/>
              <w:left w:val="single" w:sz="4" w:space="0" w:color="auto"/>
              <w:bottom w:val="single" w:sz="18" w:space="0" w:color="auto"/>
              <w:right w:val="single" w:sz="18" w:space="0" w:color="auto"/>
            </w:tcBorders>
            <w:shd w:val="clear" w:color="auto" w:fill="D9D9D9" w:themeFill="background1" w:themeFillShade="D9"/>
            <w:vAlign w:val="center"/>
          </w:tcPr>
          <w:p w14:paraId="197C74C8" w14:textId="77777777" w:rsidR="00231AF1" w:rsidRDefault="00231AF1" w:rsidP="002A4E7F">
            <w:pPr>
              <w:jc w:val="center"/>
              <w:rPr>
                <w:sz w:val="18"/>
                <w:szCs w:val="16"/>
              </w:rPr>
            </w:pPr>
            <w:r>
              <w:rPr>
                <w:sz w:val="18"/>
                <w:szCs w:val="16"/>
              </w:rPr>
              <w:t>Reject</w:t>
            </w:r>
          </w:p>
          <w:p w14:paraId="2BB62D36" w14:textId="45AFF70C" w:rsidR="00231AF1" w:rsidRDefault="00231AF1" w:rsidP="002A4E7F">
            <w:pPr>
              <w:jc w:val="center"/>
              <w:rPr>
                <w:sz w:val="18"/>
                <w:szCs w:val="16"/>
              </w:rPr>
            </w:pPr>
            <w:r>
              <w:rPr>
                <w:sz w:val="18"/>
                <w:szCs w:val="16"/>
              </w:rPr>
              <w:t>&gt;0.1</w:t>
            </w:r>
          </w:p>
        </w:tc>
        <w:tc>
          <w:tcPr>
            <w:tcW w:w="1069"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06F14AC2" w14:textId="77777777" w:rsidR="00231AF1" w:rsidRDefault="00231AF1" w:rsidP="002A4E7F">
            <w:pPr>
              <w:jc w:val="center"/>
              <w:rPr>
                <w:sz w:val="18"/>
                <w:szCs w:val="16"/>
              </w:rPr>
            </w:pPr>
          </w:p>
        </w:tc>
      </w:tr>
      <w:tr w:rsidR="004769EB" w14:paraId="0E76CD41" w14:textId="77777777" w:rsidTr="0076576E">
        <w:trPr>
          <w:trHeight w:val="432"/>
        </w:trPr>
        <w:tc>
          <w:tcPr>
            <w:tcW w:w="1598" w:type="dxa"/>
            <w:gridSpan w:val="2"/>
            <w:tcBorders>
              <w:top w:val="single" w:sz="18" w:space="0" w:color="auto"/>
              <w:left w:val="single" w:sz="4" w:space="0" w:color="auto"/>
              <w:bottom w:val="single" w:sz="4" w:space="0" w:color="auto"/>
              <w:right w:val="single" w:sz="4" w:space="0" w:color="auto"/>
            </w:tcBorders>
          </w:tcPr>
          <w:p w14:paraId="7CA50B4C" w14:textId="06166597" w:rsidR="004769EB" w:rsidRDefault="004769EB" w:rsidP="00AE1D0E">
            <w:pPr>
              <w:rPr>
                <w:sz w:val="18"/>
                <w:szCs w:val="16"/>
              </w:rPr>
            </w:pPr>
          </w:p>
        </w:tc>
        <w:tc>
          <w:tcPr>
            <w:tcW w:w="1599" w:type="dxa"/>
            <w:tcBorders>
              <w:top w:val="single" w:sz="18" w:space="0" w:color="auto"/>
              <w:left w:val="single" w:sz="4" w:space="0" w:color="auto"/>
              <w:bottom w:val="single" w:sz="4" w:space="0" w:color="auto"/>
              <w:right w:val="single" w:sz="18" w:space="0" w:color="auto"/>
            </w:tcBorders>
          </w:tcPr>
          <w:p w14:paraId="62AF58C5" w14:textId="77777777" w:rsidR="004769EB" w:rsidRDefault="004769EB" w:rsidP="00AE1D0E">
            <w:pPr>
              <w:rPr>
                <w:sz w:val="18"/>
                <w:szCs w:val="16"/>
              </w:rPr>
            </w:pPr>
          </w:p>
        </w:tc>
        <w:tc>
          <w:tcPr>
            <w:tcW w:w="1599" w:type="dxa"/>
            <w:tcBorders>
              <w:top w:val="single" w:sz="18" w:space="0" w:color="auto"/>
              <w:left w:val="single" w:sz="18" w:space="0" w:color="auto"/>
              <w:bottom w:val="single" w:sz="4" w:space="0" w:color="auto"/>
              <w:right w:val="single" w:sz="4" w:space="0" w:color="auto"/>
            </w:tcBorders>
          </w:tcPr>
          <w:p w14:paraId="7BED68A3" w14:textId="77777777" w:rsidR="004769EB" w:rsidRDefault="004769EB" w:rsidP="00AE1D0E">
            <w:pPr>
              <w:rPr>
                <w:sz w:val="18"/>
                <w:szCs w:val="16"/>
              </w:rPr>
            </w:pPr>
          </w:p>
        </w:tc>
        <w:tc>
          <w:tcPr>
            <w:tcW w:w="1599" w:type="dxa"/>
            <w:tcBorders>
              <w:top w:val="single" w:sz="18" w:space="0" w:color="auto"/>
              <w:left w:val="single" w:sz="4" w:space="0" w:color="auto"/>
              <w:bottom w:val="single" w:sz="4" w:space="0" w:color="auto"/>
              <w:right w:val="single" w:sz="4" w:space="0" w:color="auto"/>
            </w:tcBorders>
          </w:tcPr>
          <w:p w14:paraId="5DD424B5" w14:textId="77777777" w:rsidR="004769EB" w:rsidRDefault="004769EB" w:rsidP="00AE1D0E">
            <w:pPr>
              <w:rPr>
                <w:sz w:val="18"/>
                <w:szCs w:val="16"/>
              </w:rPr>
            </w:pPr>
          </w:p>
        </w:tc>
        <w:tc>
          <w:tcPr>
            <w:tcW w:w="1599" w:type="dxa"/>
            <w:tcBorders>
              <w:top w:val="single" w:sz="18" w:space="0" w:color="auto"/>
              <w:left w:val="single" w:sz="4" w:space="0" w:color="auto"/>
              <w:bottom w:val="single" w:sz="4" w:space="0" w:color="auto"/>
              <w:right w:val="single" w:sz="18" w:space="0" w:color="auto"/>
            </w:tcBorders>
          </w:tcPr>
          <w:p w14:paraId="2E911862" w14:textId="77777777" w:rsidR="004769EB" w:rsidRDefault="004769EB" w:rsidP="00AE1D0E">
            <w:pPr>
              <w:rPr>
                <w:sz w:val="18"/>
                <w:szCs w:val="16"/>
              </w:rPr>
            </w:pPr>
          </w:p>
        </w:tc>
        <w:tc>
          <w:tcPr>
            <w:tcW w:w="1599" w:type="dxa"/>
            <w:tcBorders>
              <w:top w:val="single" w:sz="18" w:space="0" w:color="auto"/>
              <w:left w:val="single" w:sz="18" w:space="0" w:color="auto"/>
              <w:bottom w:val="single" w:sz="4" w:space="0" w:color="auto"/>
              <w:right w:val="single" w:sz="18" w:space="0" w:color="auto"/>
            </w:tcBorders>
          </w:tcPr>
          <w:p w14:paraId="0F613F45" w14:textId="77777777" w:rsidR="004769EB" w:rsidRDefault="004769EB" w:rsidP="00AE1D0E">
            <w:pPr>
              <w:rPr>
                <w:sz w:val="18"/>
                <w:szCs w:val="16"/>
              </w:rPr>
            </w:pPr>
          </w:p>
        </w:tc>
        <w:tc>
          <w:tcPr>
            <w:tcW w:w="1599" w:type="dxa"/>
            <w:tcBorders>
              <w:top w:val="single" w:sz="18" w:space="0" w:color="auto"/>
              <w:left w:val="single" w:sz="18" w:space="0" w:color="auto"/>
              <w:bottom w:val="single" w:sz="4" w:space="0" w:color="auto"/>
              <w:right w:val="single" w:sz="4" w:space="0" w:color="auto"/>
            </w:tcBorders>
          </w:tcPr>
          <w:p w14:paraId="20C5017A" w14:textId="77777777" w:rsidR="004769EB" w:rsidRDefault="004769EB" w:rsidP="00AE1D0E">
            <w:pPr>
              <w:rPr>
                <w:sz w:val="18"/>
                <w:szCs w:val="16"/>
              </w:rPr>
            </w:pPr>
          </w:p>
        </w:tc>
        <w:tc>
          <w:tcPr>
            <w:tcW w:w="1599" w:type="dxa"/>
            <w:gridSpan w:val="2"/>
            <w:tcBorders>
              <w:top w:val="single" w:sz="18" w:space="0" w:color="auto"/>
              <w:left w:val="single" w:sz="4" w:space="0" w:color="auto"/>
              <w:bottom w:val="single" w:sz="4" w:space="0" w:color="auto"/>
              <w:right w:val="single" w:sz="18" w:space="0" w:color="auto"/>
            </w:tcBorders>
          </w:tcPr>
          <w:p w14:paraId="40D65CC4" w14:textId="77777777" w:rsidR="004769EB" w:rsidRDefault="004769EB" w:rsidP="00AE1D0E">
            <w:pPr>
              <w:rPr>
                <w:sz w:val="18"/>
                <w:szCs w:val="16"/>
              </w:rPr>
            </w:pPr>
          </w:p>
        </w:tc>
        <w:tc>
          <w:tcPr>
            <w:tcW w:w="1069" w:type="dxa"/>
            <w:tcBorders>
              <w:top w:val="single" w:sz="18" w:space="0" w:color="auto"/>
              <w:left w:val="single" w:sz="18" w:space="0" w:color="auto"/>
              <w:bottom w:val="single" w:sz="4" w:space="0" w:color="auto"/>
              <w:right w:val="single" w:sz="4" w:space="0" w:color="auto"/>
            </w:tcBorders>
          </w:tcPr>
          <w:p w14:paraId="7AB1B4EC" w14:textId="77777777" w:rsidR="004769EB" w:rsidRDefault="004769EB" w:rsidP="00AE1D0E">
            <w:pPr>
              <w:rPr>
                <w:sz w:val="18"/>
                <w:szCs w:val="16"/>
              </w:rPr>
            </w:pPr>
          </w:p>
        </w:tc>
      </w:tr>
      <w:tr w:rsidR="004769EB" w14:paraId="39101900"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7EACF27A"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4BDF378B"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4D62A7D6"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5CCD9C80"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56F9B995"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45517639"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61315487"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3C84A77E"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481A6E8E" w14:textId="77777777" w:rsidR="004769EB" w:rsidRDefault="004769EB" w:rsidP="00AE1D0E">
            <w:pPr>
              <w:rPr>
                <w:sz w:val="18"/>
                <w:szCs w:val="16"/>
              </w:rPr>
            </w:pPr>
          </w:p>
        </w:tc>
      </w:tr>
      <w:tr w:rsidR="004769EB" w14:paraId="03AE1491"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399BDF8E"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2BDC1A29"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35E46CFD"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1735F470"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0BEF2DF4"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71C2A522"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5345EBBB"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3C7151CE"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625C22C0" w14:textId="77777777" w:rsidR="004769EB" w:rsidRDefault="004769EB" w:rsidP="00AE1D0E">
            <w:pPr>
              <w:rPr>
                <w:sz w:val="18"/>
                <w:szCs w:val="16"/>
              </w:rPr>
            </w:pPr>
          </w:p>
        </w:tc>
      </w:tr>
      <w:tr w:rsidR="004769EB" w14:paraId="45C628FB"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4857B8F8"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685FE812"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4256DC8C"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1957B0D1"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5427001E"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773C4F98"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5FC66C1C"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5A2E4B9B"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3D17668E" w14:textId="77777777" w:rsidR="004769EB" w:rsidRDefault="004769EB" w:rsidP="00AE1D0E">
            <w:pPr>
              <w:rPr>
                <w:sz w:val="18"/>
                <w:szCs w:val="16"/>
              </w:rPr>
            </w:pPr>
          </w:p>
        </w:tc>
      </w:tr>
      <w:tr w:rsidR="004769EB" w14:paraId="02694F05"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5E1F0564"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671EAFDB"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1F4D5F4B"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764D87F3"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17656EF7"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295EAC9C"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30109CF6"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08625D5E"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40A48403" w14:textId="77777777" w:rsidR="004769EB" w:rsidRDefault="004769EB" w:rsidP="00AE1D0E">
            <w:pPr>
              <w:rPr>
                <w:sz w:val="18"/>
                <w:szCs w:val="16"/>
              </w:rPr>
            </w:pPr>
          </w:p>
        </w:tc>
      </w:tr>
      <w:tr w:rsidR="004769EB" w14:paraId="11E7AF27"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1D0923D2"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02B00131"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352A6D5F"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37B2B4AC"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5DCA0F30"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2BB58313"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6D72332F"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5122969F"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36F9380A" w14:textId="77777777" w:rsidR="004769EB" w:rsidRDefault="004769EB" w:rsidP="00AE1D0E">
            <w:pPr>
              <w:rPr>
                <w:sz w:val="18"/>
                <w:szCs w:val="16"/>
              </w:rPr>
            </w:pPr>
          </w:p>
        </w:tc>
      </w:tr>
      <w:tr w:rsidR="004769EB" w14:paraId="17F21E4D"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003724A4"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5E856744"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3ED784AE"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6D09DB6E"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2E33EB18"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18CED35C"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518F2984"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7C389686"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21F39043" w14:textId="77777777" w:rsidR="004769EB" w:rsidRDefault="004769EB" w:rsidP="00AE1D0E">
            <w:pPr>
              <w:rPr>
                <w:sz w:val="18"/>
                <w:szCs w:val="16"/>
              </w:rPr>
            </w:pPr>
          </w:p>
        </w:tc>
      </w:tr>
      <w:tr w:rsidR="004769EB" w14:paraId="0F944064"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3E814025"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7F86B2EA"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6D8AB54A"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7D59C281"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7787BAFB"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2D1D3395"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5450B378"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3701E25A"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5E5575C7" w14:textId="77777777" w:rsidR="004769EB" w:rsidRDefault="004769EB" w:rsidP="00AE1D0E">
            <w:pPr>
              <w:rPr>
                <w:sz w:val="18"/>
                <w:szCs w:val="16"/>
              </w:rPr>
            </w:pPr>
          </w:p>
        </w:tc>
      </w:tr>
      <w:tr w:rsidR="004769EB" w14:paraId="62D6D71C"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457701C9"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018C6479"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01F73161"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032E0B4B"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1873EBF0"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322F1D6B"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54885A53"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0DFE14CC"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67708623" w14:textId="77777777" w:rsidR="004769EB" w:rsidRDefault="004769EB" w:rsidP="00AE1D0E">
            <w:pPr>
              <w:rPr>
                <w:sz w:val="18"/>
                <w:szCs w:val="16"/>
              </w:rPr>
            </w:pPr>
          </w:p>
        </w:tc>
      </w:tr>
      <w:tr w:rsidR="004769EB" w14:paraId="02D75B71"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67074AAD"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1DC8B234"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37694930"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5D29772D"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1ACDD0CB"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64CFAE3F"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0E5C9110"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1035D50D"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7C3B1D13" w14:textId="77777777" w:rsidR="004769EB" w:rsidRDefault="004769EB" w:rsidP="00AE1D0E">
            <w:pPr>
              <w:rPr>
                <w:sz w:val="18"/>
                <w:szCs w:val="16"/>
              </w:rPr>
            </w:pPr>
          </w:p>
        </w:tc>
      </w:tr>
      <w:tr w:rsidR="004769EB" w14:paraId="296DB6B5"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1ADBA325"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770E728B"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004D46DF"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2FA47C9B"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544D0480"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29B28196"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40221E3A"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77EE5C87"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0E608F7F" w14:textId="77777777" w:rsidR="004769EB" w:rsidRDefault="004769EB" w:rsidP="00AE1D0E">
            <w:pPr>
              <w:rPr>
                <w:sz w:val="18"/>
                <w:szCs w:val="16"/>
              </w:rPr>
            </w:pPr>
          </w:p>
        </w:tc>
      </w:tr>
      <w:tr w:rsidR="004769EB" w14:paraId="2A70E147"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710700BD"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34B43B56"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015522A5"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3A1EC399"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49428C24"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190711EE"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3F478A90"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369B8B82"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0843C1DD" w14:textId="77777777" w:rsidR="004769EB" w:rsidRDefault="004769EB" w:rsidP="00AE1D0E">
            <w:pPr>
              <w:rPr>
                <w:sz w:val="18"/>
                <w:szCs w:val="16"/>
              </w:rPr>
            </w:pPr>
          </w:p>
        </w:tc>
      </w:tr>
      <w:tr w:rsidR="004769EB" w14:paraId="716E6CE2"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477F17CA"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71C086A8"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01FAD8EA"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0F60427B"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7AE3285F"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7790C47C"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07CED28B"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246FDDF6"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72A2FA6F" w14:textId="77777777" w:rsidR="004769EB" w:rsidRDefault="004769EB" w:rsidP="00AE1D0E">
            <w:pPr>
              <w:rPr>
                <w:sz w:val="18"/>
                <w:szCs w:val="16"/>
              </w:rPr>
            </w:pPr>
          </w:p>
        </w:tc>
      </w:tr>
      <w:tr w:rsidR="004769EB" w14:paraId="17BD0577"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3453FDFB"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154364F9"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55854F51"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7640AC5E"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2A21791A"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612FA419"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7BB7421F"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4070A6CF"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3CBC1D4E" w14:textId="77777777" w:rsidR="004769EB" w:rsidRDefault="004769EB" w:rsidP="00AE1D0E">
            <w:pPr>
              <w:rPr>
                <w:sz w:val="18"/>
                <w:szCs w:val="16"/>
              </w:rPr>
            </w:pPr>
          </w:p>
        </w:tc>
      </w:tr>
      <w:tr w:rsidR="004769EB" w14:paraId="157BFF54"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49876EB0"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6BAE2236"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12636E60"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0B8E1CFD" w14:textId="77777777" w:rsidR="004769EB" w:rsidRDefault="004769EB"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65FACDA8"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61B08543" w14:textId="77777777" w:rsidR="004769EB" w:rsidRDefault="004769EB"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4BF5565F" w14:textId="77777777" w:rsidR="004769EB" w:rsidRDefault="004769EB"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1DFF5E18" w14:textId="77777777" w:rsidR="004769EB" w:rsidRDefault="004769EB"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68C9818D" w14:textId="77777777" w:rsidR="004769EB" w:rsidRDefault="004769EB" w:rsidP="00AE1D0E">
            <w:pPr>
              <w:rPr>
                <w:sz w:val="18"/>
                <w:szCs w:val="16"/>
              </w:rPr>
            </w:pPr>
          </w:p>
        </w:tc>
      </w:tr>
      <w:tr w:rsidR="0076576E" w14:paraId="165C021F" w14:textId="77777777" w:rsidTr="002C349C">
        <w:trPr>
          <w:trHeight w:val="432"/>
        </w:trPr>
        <w:tc>
          <w:tcPr>
            <w:tcW w:w="1598" w:type="dxa"/>
            <w:gridSpan w:val="2"/>
            <w:tcBorders>
              <w:top w:val="single" w:sz="4" w:space="0" w:color="auto"/>
              <w:left w:val="single" w:sz="4" w:space="0" w:color="auto"/>
              <w:bottom w:val="single" w:sz="4" w:space="0" w:color="auto"/>
              <w:right w:val="single" w:sz="4" w:space="0" w:color="auto"/>
            </w:tcBorders>
          </w:tcPr>
          <w:p w14:paraId="2F206178" w14:textId="77777777" w:rsidR="0076576E" w:rsidRDefault="0076576E"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08480F84" w14:textId="77777777" w:rsidR="0076576E" w:rsidRDefault="0076576E"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4F87E30A" w14:textId="77777777" w:rsidR="0076576E" w:rsidRDefault="0076576E" w:rsidP="00AE1D0E">
            <w:pPr>
              <w:rPr>
                <w:sz w:val="18"/>
                <w:szCs w:val="16"/>
              </w:rPr>
            </w:pPr>
          </w:p>
        </w:tc>
        <w:tc>
          <w:tcPr>
            <w:tcW w:w="1599" w:type="dxa"/>
            <w:tcBorders>
              <w:top w:val="single" w:sz="4" w:space="0" w:color="auto"/>
              <w:left w:val="single" w:sz="4" w:space="0" w:color="auto"/>
              <w:bottom w:val="single" w:sz="4" w:space="0" w:color="auto"/>
              <w:right w:val="single" w:sz="4" w:space="0" w:color="auto"/>
            </w:tcBorders>
          </w:tcPr>
          <w:p w14:paraId="2B1DD74B" w14:textId="77777777" w:rsidR="0076576E" w:rsidRDefault="0076576E" w:rsidP="00AE1D0E">
            <w:pPr>
              <w:rPr>
                <w:sz w:val="18"/>
                <w:szCs w:val="16"/>
              </w:rPr>
            </w:pPr>
          </w:p>
        </w:tc>
        <w:tc>
          <w:tcPr>
            <w:tcW w:w="1599" w:type="dxa"/>
            <w:tcBorders>
              <w:top w:val="single" w:sz="4" w:space="0" w:color="auto"/>
              <w:left w:val="single" w:sz="4" w:space="0" w:color="auto"/>
              <w:bottom w:val="single" w:sz="4" w:space="0" w:color="auto"/>
              <w:right w:val="single" w:sz="18" w:space="0" w:color="auto"/>
            </w:tcBorders>
          </w:tcPr>
          <w:p w14:paraId="32D917DD" w14:textId="77777777" w:rsidR="0076576E" w:rsidRDefault="0076576E" w:rsidP="00AE1D0E">
            <w:pPr>
              <w:rPr>
                <w:sz w:val="18"/>
                <w:szCs w:val="16"/>
              </w:rPr>
            </w:pPr>
          </w:p>
        </w:tc>
        <w:tc>
          <w:tcPr>
            <w:tcW w:w="1599" w:type="dxa"/>
            <w:tcBorders>
              <w:top w:val="single" w:sz="4" w:space="0" w:color="auto"/>
              <w:left w:val="single" w:sz="18" w:space="0" w:color="auto"/>
              <w:bottom w:val="single" w:sz="4" w:space="0" w:color="auto"/>
              <w:right w:val="single" w:sz="18" w:space="0" w:color="auto"/>
            </w:tcBorders>
          </w:tcPr>
          <w:p w14:paraId="4D7534ED" w14:textId="77777777" w:rsidR="0076576E" w:rsidRDefault="0076576E" w:rsidP="00AE1D0E">
            <w:pPr>
              <w:rPr>
                <w:sz w:val="18"/>
                <w:szCs w:val="16"/>
              </w:rPr>
            </w:pPr>
          </w:p>
        </w:tc>
        <w:tc>
          <w:tcPr>
            <w:tcW w:w="1599" w:type="dxa"/>
            <w:tcBorders>
              <w:top w:val="single" w:sz="4" w:space="0" w:color="auto"/>
              <w:left w:val="single" w:sz="18" w:space="0" w:color="auto"/>
              <w:bottom w:val="single" w:sz="4" w:space="0" w:color="auto"/>
              <w:right w:val="single" w:sz="4" w:space="0" w:color="auto"/>
            </w:tcBorders>
          </w:tcPr>
          <w:p w14:paraId="247C586B" w14:textId="77777777" w:rsidR="0076576E" w:rsidRDefault="0076576E" w:rsidP="00AE1D0E">
            <w:pPr>
              <w:rPr>
                <w:sz w:val="18"/>
                <w:szCs w:val="16"/>
              </w:rPr>
            </w:pPr>
          </w:p>
        </w:tc>
        <w:tc>
          <w:tcPr>
            <w:tcW w:w="1599" w:type="dxa"/>
            <w:gridSpan w:val="2"/>
            <w:tcBorders>
              <w:top w:val="single" w:sz="4" w:space="0" w:color="auto"/>
              <w:left w:val="single" w:sz="4" w:space="0" w:color="auto"/>
              <w:bottom w:val="single" w:sz="4" w:space="0" w:color="auto"/>
              <w:right w:val="single" w:sz="18" w:space="0" w:color="auto"/>
            </w:tcBorders>
          </w:tcPr>
          <w:p w14:paraId="5158BF10" w14:textId="77777777" w:rsidR="0076576E" w:rsidRDefault="0076576E" w:rsidP="00AE1D0E">
            <w:pPr>
              <w:rPr>
                <w:sz w:val="18"/>
                <w:szCs w:val="16"/>
              </w:rPr>
            </w:pPr>
          </w:p>
        </w:tc>
        <w:tc>
          <w:tcPr>
            <w:tcW w:w="1069" w:type="dxa"/>
            <w:tcBorders>
              <w:top w:val="single" w:sz="4" w:space="0" w:color="auto"/>
              <w:left w:val="single" w:sz="18" w:space="0" w:color="auto"/>
              <w:bottom w:val="single" w:sz="4" w:space="0" w:color="auto"/>
              <w:right w:val="single" w:sz="4" w:space="0" w:color="auto"/>
            </w:tcBorders>
          </w:tcPr>
          <w:p w14:paraId="54A69982" w14:textId="77777777" w:rsidR="0076576E" w:rsidRDefault="0076576E" w:rsidP="00AE1D0E">
            <w:pPr>
              <w:rPr>
                <w:sz w:val="18"/>
                <w:szCs w:val="16"/>
              </w:rPr>
            </w:pPr>
          </w:p>
        </w:tc>
      </w:tr>
    </w:tbl>
    <w:p w14:paraId="0D5C5D0E" w14:textId="77777777" w:rsidR="002C349C" w:rsidRDefault="002C349C" w:rsidP="00AE1D0E">
      <w:pPr>
        <w:spacing w:after="0"/>
        <w:rPr>
          <w:sz w:val="18"/>
          <w:szCs w:val="16"/>
        </w:rPr>
      </w:pPr>
    </w:p>
    <w:p w14:paraId="7BF43BF1" w14:textId="62CA1655" w:rsidR="00224E3F" w:rsidRPr="00AE1D0E" w:rsidRDefault="002C349C" w:rsidP="0076576E">
      <w:pPr>
        <w:tabs>
          <w:tab w:val="right" w:pos="13860"/>
        </w:tabs>
        <w:spacing w:after="0"/>
        <w:rPr>
          <w:sz w:val="2"/>
          <w:szCs w:val="2"/>
        </w:rPr>
      </w:pPr>
      <w:r>
        <w:rPr>
          <w:b/>
          <w:i/>
          <w:sz w:val="18"/>
          <w:szCs w:val="16"/>
        </w:rPr>
        <w:t>Tape printouts to the back of this log</w:t>
      </w:r>
      <w:r>
        <w:rPr>
          <w:b/>
          <w:i/>
          <w:sz w:val="18"/>
          <w:szCs w:val="16"/>
        </w:rPr>
        <w:tab/>
      </w:r>
      <w:r>
        <w:rPr>
          <w:i/>
          <w:sz w:val="18"/>
          <w:szCs w:val="16"/>
        </w:rPr>
        <w:t>To be performed at least every 6 months</w:t>
      </w:r>
    </w:p>
    <w:sectPr w:rsidR="00224E3F" w:rsidRPr="00AE1D0E" w:rsidSect="00AE1D0E">
      <w:headerReference w:type="default" r:id="rId12"/>
      <w:footerReference w:type="default" r:id="rId13"/>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DE67" w14:textId="77777777" w:rsidR="00864F71" w:rsidRDefault="00864F71" w:rsidP="00E14E6E">
      <w:pPr>
        <w:spacing w:after="0" w:line="240" w:lineRule="auto"/>
      </w:pPr>
      <w:r>
        <w:separator/>
      </w:r>
    </w:p>
  </w:endnote>
  <w:endnote w:type="continuationSeparator" w:id="0">
    <w:p w14:paraId="5C14B734" w14:textId="77777777" w:rsidR="00864F71" w:rsidRDefault="00864F71"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6CA" w14:textId="43BB69DF" w:rsidR="0026140C" w:rsidRDefault="0026140C" w:rsidP="00AE1D0E">
    <w:pPr>
      <w:pStyle w:val="Footer"/>
      <w:tabs>
        <w:tab w:val="clear" w:pos="4680"/>
        <w:tab w:val="clear" w:pos="9360"/>
        <w:tab w:val="center" w:pos="7200"/>
        <w:tab w:val="right" w:pos="14400"/>
      </w:tabs>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5D7C82">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5311AD">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5311AD">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1F43CE17" w14:textId="7958BB26" w:rsidR="0026140C" w:rsidRPr="002573D1" w:rsidRDefault="002573D1" w:rsidP="00AE1D0E">
    <w:pPr>
      <w:pStyle w:val="Footer"/>
      <w:tabs>
        <w:tab w:val="clear" w:pos="4680"/>
        <w:tab w:val="clear" w:pos="9360"/>
        <w:tab w:val="center" w:pos="7200"/>
        <w:tab w:val="right" w:pos="14400"/>
      </w:tabs>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5311AD">
          <w:rPr>
            <w:rFonts w:asciiTheme="minorHAnsi" w:hAnsiTheme="minorHAnsi" w:cstheme="minorHAnsi"/>
            <w:color w:val="808080" w:themeColor="background1" w:themeShade="80"/>
            <w:sz w:val="20"/>
            <w:szCs w:val="20"/>
          </w:rPr>
          <w:t>Document Version: 0.3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D334" w14:textId="77777777" w:rsidR="00864F71" w:rsidRDefault="00864F71" w:rsidP="00E14E6E">
      <w:pPr>
        <w:spacing w:after="0" w:line="240" w:lineRule="auto"/>
      </w:pPr>
      <w:r>
        <w:separator/>
      </w:r>
    </w:p>
  </w:footnote>
  <w:footnote w:type="continuationSeparator" w:id="0">
    <w:p w14:paraId="35F0B521" w14:textId="77777777" w:rsidR="00864F71" w:rsidRDefault="00864F71"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AAEE5" w14:textId="22B6C948" w:rsidR="00E14E6E" w:rsidRDefault="00E14E6E" w:rsidP="00AE1D0E">
    <w:pPr>
      <w:ind w:left="2160" w:hanging="2160"/>
    </w:pPr>
    <w:r>
      <w:rPr>
        <w:noProof/>
      </w:rPr>
      <w:drawing>
        <wp:inline distT="0" distB="0" distL="0" distR="0" wp14:anchorId="5F18CCC1" wp14:editId="5573E8B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rPr>
          <w:rFonts w:cs="Calibri"/>
          <w:b/>
          <w:sz w:val="24"/>
          <w:szCs w:val="24"/>
        </w:rPr>
        <w:alias w:val="Procedure Number"/>
        <w:tag w:val="Procedure_x0020_Number0"/>
        <w:id w:val="-1526163633"/>
        <w:placeholder>
          <w:docPart w:val="C6BCEAE137764BD8B409C226B2DB2225"/>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AE1D0E">
          <w:rPr>
            <w:rFonts w:cs="Calibri"/>
            <w:b/>
            <w:sz w:val="24"/>
            <w:szCs w:val="24"/>
          </w:rPr>
          <w:t>HBL.ISTAT.1.1</w:t>
        </w:r>
      </w:sdtContent>
    </w:sdt>
    <w:r w:rsidR="00AE1D0E">
      <w:rPr>
        <w:rFonts w:cs="Calibri"/>
        <w:b/>
        <w:sz w:val="24"/>
        <w:szCs w:val="24"/>
      </w:rPr>
      <w:tab/>
    </w:r>
    <w:r w:rsidR="00AE1D0E" w:rsidRPr="000234BB">
      <w:rPr>
        <w:rFonts w:cs="Calibri"/>
        <w:b/>
        <w:sz w:val="24"/>
        <w:szCs w:val="24"/>
      </w:rPr>
      <w:tab/>
    </w:r>
    <w:sdt>
      <w:sdtPr>
        <w:rPr>
          <w:rFonts w:cs="Calibri"/>
          <w:b/>
          <w:sz w:val="24"/>
          <w:szCs w:val="24"/>
        </w:rPr>
        <w:alias w:val="Title"/>
        <w:tag w:val=""/>
        <w:id w:val="736055917"/>
        <w:placeholder>
          <w:docPart w:val="EF844D8CC87640F484BBDEC22F4EF403"/>
        </w:placeholder>
        <w:dataBinding w:prefixMappings="xmlns:ns0='http://purl.org/dc/elements/1.1/' xmlns:ns1='http://schemas.openxmlformats.org/package/2006/metadata/core-properties' " w:xpath="/ns1:coreProperties[1]/ns0:title[1]" w:storeItemID="{6C3C8BC8-F283-45AE-878A-BAB7291924A1}"/>
        <w:text/>
      </w:sdtPr>
      <w:sdtEndPr/>
      <w:sdtContent>
        <w:r w:rsidR="00AE1D0E">
          <w:rPr>
            <w:rFonts w:cs="Calibri"/>
            <w:b/>
            <w:sz w:val="24"/>
            <w:szCs w:val="24"/>
          </w:rPr>
          <w:t>ISTAT ELECTRONIC SIMULATOR LOG</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37A1"/>
    <w:rsid w:val="00224E3F"/>
    <w:rsid w:val="00231AF1"/>
    <w:rsid w:val="002573D1"/>
    <w:rsid w:val="0026140C"/>
    <w:rsid w:val="00292031"/>
    <w:rsid w:val="002A4E7F"/>
    <w:rsid w:val="002C349C"/>
    <w:rsid w:val="004769EB"/>
    <w:rsid w:val="004C7B0A"/>
    <w:rsid w:val="00513BF5"/>
    <w:rsid w:val="005311AD"/>
    <w:rsid w:val="005D7C82"/>
    <w:rsid w:val="0076576E"/>
    <w:rsid w:val="00864F71"/>
    <w:rsid w:val="008A0912"/>
    <w:rsid w:val="0093312D"/>
    <w:rsid w:val="00AE1D0E"/>
    <w:rsid w:val="00D866A1"/>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F539D"/>
  <w15:docId w15:val="{9D800853-C5B3-4263-871E-07187FA5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AE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BCEAE137764BD8B409C226B2DB2225"/>
        <w:category>
          <w:name w:val="General"/>
          <w:gallery w:val="placeholder"/>
        </w:category>
        <w:types>
          <w:type w:val="bbPlcHdr"/>
        </w:types>
        <w:behaviors>
          <w:behavior w:val="content"/>
        </w:behaviors>
        <w:guid w:val="{C96233FE-976C-41BC-B8F6-6D58317C94A2}"/>
      </w:docPartPr>
      <w:docPartBody>
        <w:p w:rsidR="001357B9" w:rsidRDefault="00B04ACA" w:rsidP="00B04ACA">
          <w:pPr>
            <w:pStyle w:val="C6BCEAE137764BD8B409C226B2DB2225"/>
          </w:pPr>
          <w:r w:rsidRPr="007D3766">
            <w:rPr>
              <w:rStyle w:val="PlaceholderText"/>
            </w:rPr>
            <w:t>[Procedure Number]</w:t>
          </w:r>
        </w:p>
      </w:docPartBody>
    </w:docPart>
    <w:docPart>
      <w:docPartPr>
        <w:name w:val="EF844D8CC87640F484BBDEC22F4EF403"/>
        <w:category>
          <w:name w:val="General"/>
          <w:gallery w:val="placeholder"/>
        </w:category>
        <w:types>
          <w:type w:val="bbPlcHdr"/>
        </w:types>
        <w:behaviors>
          <w:behavior w:val="content"/>
        </w:behaviors>
        <w:guid w:val="{8FF2FB4A-AF75-4743-8961-E7F084852E59}"/>
      </w:docPartPr>
      <w:docPartBody>
        <w:p w:rsidR="001357B9" w:rsidRDefault="00B04ACA" w:rsidP="00B04ACA">
          <w:pPr>
            <w:pStyle w:val="EF844D8CC87640F484BBDEC22F4EF403"/>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1357B9"/>
    <w:rsid w:val="002E7E54"/>
    <w:rsid w:val="004E1EE2"/>
    <w:rsid w:val="00791C15"/>
    <w:rsid w:val="00B04ACA"/>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ACA"/>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C6BCEAE137764BD8B409C226B2DB2225">
    <w:name w:val="C6BCEAE137764BD8B409C226B2DB2225"/>
    <w:rsid w:val="00B04ACA"/>
    <w:pPr>
      <w:spacing w:after="160" w:line="259" w:lineRule="auto"/>
    </w:pPr>
  </w:style>
  <w:style w:type="paragraph" w:customStyle="1" w:styleId="EF844D8CC87640F484BBDEC22F4EF403">
    <w:name w:val="EF844D8CC87640F484BBDEC22F4EF403"/>
    <w:rsid w:val="00B04A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7</Value>
      <Value>26</Value>
      <Value>13</Value>
      <Value>3</Value>
      <Value>24</Value>
      <Value>18</Value>
      <Value>10</Value>
      <Value>27</Value>
      <Value>12</Value>
      <Value>9</Value>
      <Value>19</Value>
      <Value>11</Value>
      <Value>25</Value>
      <Value>32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HBL.ISTAT.1.1</Procedure_x0020_Number>
    <Implementation_x0020_Date xmlns="7bb6ae39-40b3-4b4f-9ace-18387bc29df9">2015-09-30T04:00:00+00:00</Implementation_x0020_Date>
    <retired xmlns="7bb6ae39-40b3-4b4f-9ace-18387bc29df9">false</retired>
    <Departments xmlns="7bb6ae39-40b3-4b4f-9ace-18387bc29df9"/>
    <DLCPolicyLabelLock xmlns="862cb136-aef3-45d6-820f-9c9bc07b493d" xsi:nil="true"/>
    <Next_x0020_Review_x0020_Date xmlns="7bb6ae39-40b3-4b4f-9ace-18387bc29df9">2017-08-01T04:00:00+00:00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Burbrink, Joanne M</DisplayName>
        <AccountId>244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0.3</DLCPolicyLabelValue>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D281-542C-4D20-B238-0D3B1C8DA2A4}">
  <ds:schemaRefs>
    <ds:schemaRef ds:uri="http://schemas.microsoft.com/sharepoint/v3"/>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elements/1.1/"/>
    <ds:schemaRef ds:uri="862cb136-aef3-45d6-820f-9c9bc07b493d"/>
    <ds:schemaRef ds:uri="7bb6ae39-40b3-4b4f-9ace-18387bc29df9"/>
    <ds:schemaRef ds:uri="http://www.w3.org/XML/1998/namespace"/>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B2561C7B-E43E-4D98-8FA3-B7C849AF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ISTAT ELECTRONIC SIMULATOR LOG</vt:lpstr>
    </vt:vector>
  </TitlesOfParts>
  <Company>MACL</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ELECTRONIC SIMULATOR LOG</dc:title>
  <dc:subject/>
  <dc:creator>Huggins, Kara L</dc:creator>
  <cp:keywords/>
  <dc:description/>
  <cp:lastModifiedBy>Savickis, Julie A</cp:lastModifiedBy>
  <cp:revision>2</cp:revision>
  <dcterms:created xsi:type="dcterms:W3CDTF">2015-10-05T18:54:00Z</dcterms:created>
  <dcterms:modified xsi:type="dcterms:W3CDTF">2015-10-05T18:54:00Z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b2f7c7d7-4222-4ccf-8727-076691e8bdfa,7;</vt:lpwstr>
  </property>
</Properties>
</file>