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CDF70" w14:textId="77777777" w:rsidR="0026140C" w:rsidRPr="00E815FD" w:rsidRDefault="00E21B8D" w:rsidP="003E7C1C">
      <w:pPr>
        <w:spacing w:after="0" w:line="240" w:lineRule="auto"/>
        <w:ind w:left="2160" w:hanging="2160"/>
        <w:rPr>
          <w:rFonts w:asciiTheme="minorHAnsi" w:hAnsiTheme="minorHAnsi" w:cstheme="minorHAnsi"/>
          <w:b/>
        </w:rPr>
      </w:pPr>
      <w:sdt>
        <w:sdtPr>
          <w:rPr>
            <w:rFonts w:asciiTheme="minorHAnsi" w:hAnsiTheme="minorHAnsi" w:cstheme="minorHAnsi"/>
            <w:b/>
          </w:rPr>
          <w:alias w:val="Procedure Number"/>
          <w:tag w:val="Procedure_x0020_Number0"/>
          <w:id w:val="-1526163633"/>
          <w:placeholder>
            <w:docPart w:val="A2BAE3C039664281805D2486B523D737"/>
          </w:placeholder>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3:Procedure_x0020_Number[1]" w:storeItemID="{1B8DD281-542C-4D20-B238-0D3B1C8DA2A4}"/>
          <w:text/>
        </w:sdtPr>
        <w:sdtContent>
          <w:r w:rsidR="00E77961" w:rsidRPr="00E815FD">
            <w:rPr>
              <w:rFonts w:asciiTheme="minorHAnsi" w:hAnsiTheme="minorHAnsi" w:cstheme="minorHAnsi"/>
              <w:b/>
            </w:rPr>
            <w:t>DOCCTR.SOP.1.0</w:t>
          </w:r>
        </w:sdtContent>
      </w:sdt>
      <w:r w:rsidR="0026140C" w:rsidRPr="00E815FD">
        <w:rPr>
          <w:rFonts w:asciiTheme="minorHAnsi" w:hAnsiTheme="minorHAnsi" w:cstheme="minorHAnsi"/>
          <w:b/>
        </w:rPr>
        <w:tab/>
      </w:r>
      <w:sdt>
        <w:sdtPr>
          <w:rPr>
            <w:rFonts w:asciiTheme="minorHAnsi" w:hAnsiTheme="minorHAnsi" w:cstheme="minorHAnsi"/>
            <w:b/>
          </w:rPr>
          <w:alias w:val="Title"/>
          <w:tag w:val=""/>
          <w:id w:val="736055917"/>
          <w:placeholder>
            <w:docPart w:val="82B3587B7ED2497BBE9163E6AAAF0741"/>
          </w:placeholder>
          <w:dataBinding w:prefixMappings="xmlns:ns0='http://purl.org/dc/elements/1.1/' xmlns:ns1='http://schemas.openxmlformats.org/package/2006/metadata/core-properties' " w:xpath="/ns1:coreProperties[1]/ns0:title[1]" w:storeItemID="{6C3C8BC8-F283-45AE-878A-BAB7291924A1}"/>
          <w:text/>
        </w:sdtPr>
        <w:sdtContent>
          <w:r w:rsidR="00E77961" w:rsidRPr="00E815FD">
            <w:rPr>
              <w:rFonts w:asciiTheme="minorHAnsi" w:hAnsiTheme="minorHAnsi" w:cstheme="minorHAnsi"/>
              <w:b/>
            </w:rPr>
            <w:t>DOCUMENT MANAGEMENT</w:t>
          </w:r>
        </w:sdtContent>
      </w:sdt>
    </w:p>
    <w:p w14:paraId="649CDF71" w14:textId="77777777" w:rsidR="00E77961" w:rsidRPr="00E815FD" w:rsidRDefault="00E77961" w:rsidP="003E7C1C">
      <w:pPr>
        <w:spacing w:after="0" w:line="240" w:lineRule="auto"/>
        <w:rPr>
          <w:rFonts w:asciiTheme="minorHAnsi" w:hAnsiTheme="minorHAnsi" w:cstheme="minorHAnsi"/>
          <w:b/>
          <w:bCs/>
        </w:rPr>
      </w:pPr>
    </w:p>
    <w:p w14:paraId="649CDF72" w14:textId="77777777" w:rsidR="00E77961" w:rsidRDefault="00E77961" w:rsidP="003E7C1C">
      <w:pPr>
        <w:spacing w:after="0" w:line="240" w:lineRule="auto"/>
        <w:rPr>
          <w:rFonts w:asciiTheme="minorHAnsi" w:hAnsiTheme="minorHAnsi" w:cstheme="minorHAnsi"/>
          <w:b/>
          <w:bCs/>
        </w:rPr>
      </w:pPr>
      <w:r w:rsidRPr="00E815FD">
        <w:rPr>
          <w:rFonts w:asciiTheme="minorHAnsi" w:hAnsiTheme="minorHAnsi" w:cstheme="minorHAnsi"/>
          <w:b/>
          <w:bCs/>
        </w:rPr>
        <w:t>PURPOSE</w:t>
      </w:r>
    </w:p>
    <w:p w14:paraId="649CDF74" w14:textId="77777777" w:rsidR="001851EF" w:rsidRPr="00E815FD" w:rsidRDefault="00E77961" w:rsidP="003E7C1C">
      <w:pPr>
        <w:spacing w:after="0" w:line="240" w:lineRule="auto"/>
        <w:rPr>
          <w:rFonts w:asciiTheme="minorHAnsi" w:hAnsiTheme="minorHAnsi" w:cstheme="minorHAnsi"/>
        </w:rPr>
      </w:pPr>
      <w:r w:rsidRPr="00E815FD">
        <w:rPr>
          <w:rFonts w:asciiTheme="minorHAnsi" w:hAnsiTheme="minorHAnsi" w:cstheme="minorHAnsi"/>
        </w:rPr>
        <w:t>Document control ensures that information used by staff is available, current and authentic. CAP identifies five specific elements that are required t</w:t>
      </w:r>
      <w:r w:rsidR="00871119" w:rsidRPr="00E815FD">
        <w:rPr>
          <w:rFonts w:asciiTheme="minorHAnsi" w:hAnsiTheme="minorHAnsi" w:cstheme="minorHAnsi"/>
        </w:rPr>
        <w:t>o demonstrate document control:</w:t>
      </w:r>
    </w:p>
    <w:p w14:paraId="649CDF75" w14:textId="1793D2E6" w:rsidR="001851EF" w:rsidRPr="00E815FD" w:rsidRDefault="00B107CB" w:rsidP="003E7C1C">
      <w:pPr>
        <w:spacing w:after="0" w:line="240" w:lineRule="auto"/>
        <w:ind w:left="1440" w:hanging="720"/>
        <w:rPr>
          <w:rFonts w:asciiTheme="minorHAnsi" w:hAnsiTheme="minorHAnsi" w:cstheme="minorHAnsi"/>
        </w:rPr>
      </w:pPr>
      <w:r>
        <w:rPr>
          <w:rFonts w:asciiTheme="minorHAnsi" w:hAnsiTheme="minorHAnsi" w:cstheme="minorHAnsi"/>
        </w:rPr>
        <w:t>(1)</w:t>
      </w:r>
      <w:r>
        <w:rPr>
          <w:rFonts w:asciiTheme="minorHAnsi" w:hAnsiTheme="minorHAnsi" w:cstheme="minorHAnsi"/>
        </w:rPr>
        <w:tab/>
        <w:t xml:space="preserve">Document versions are </w:t>
      </w:r>
      <w:r w:rsidR="00E77961" w:rsidRPr="00E815FD">
        <w:rPr>
          <w:rFonts w:asciiTheme="minorHAnsi" w:hAnsiTheme="minorHAnsi" w:cstheme="minorHAnsi"/>
        </w:rPr>
        <w:t xml:space="preserve">current; </w:t>
      </w:r>
    </w:p>
    <w:p w14:paraId="649CDF76" w14:textId="77777777" w:rsidR="001851EF" w:rsidRPr="00E815FD" w:rsidRDefault="001851EF" w:rsidP="003E7C1C">
      <w:pPr>
        <w:spacing w:after="0" w:line="240" w:lineRule="auto"/>
        <w:ind w:left="1440" w:hanging="720"/>
        <w:rPr>
          <w:rFonts w:asciiTheme="minorHAnsi" w:hAnsiTheme="minorHAnsi" w:cstheme="minorHAnsi"/>
        </w:rPr>
      </w:pPr>
      <w:r w:rsidRPr="00E815FD">
        <w:rPr>
          <w:rFonts w:asciiTheme="minorHAnsi" w:hAnsiTheme="minorHAnsi" w:cstheme="minorHAnsi"/>
        </w:rPr>
        <w:t>(2)</w:t>
      </w:r>
      <w:r w:rsidRPr="00E815FD">
        <w:rPr>
          <w:rFonts w:asciiTheme="minorHAnsi" w:hAnsiTheme="minorHAnsi" w:cstheme="minorHAnsi"/>
        </w:rPr>
        <w:tab/>
        <w:t>There</w:t>
      </w:r>
      <w:r w:rsidR="00E77961" w:rsidRPr="00E815FD">
        <w:rPr>
          <w:rFonts w:asciiTheme="minorHAnsi" w:hAnsiTheme="minorHAnsi" w:cstheme="minorHAnsi"/>
        </w:rPr>
        <w:t xml:space="preserve"> should be evidence that personnel have read documents relevant to their job activities; </w:t>
      </w:r>
    </w:p>
    <w:p w14:paraId="649CDF77" w14:textId="09505DD5" w:rsidR="001851EF" w:rsidRPr="00E815FD" w:rsidRDefault="001851EF" w:rsidP="003E7C1C">
      <w:pPr>
        <w:spacing w:after="0" w:line="240" w:lineRule="auto"/>
        <w:ind w:left="1440" w:hanging="720"/>
        <w:rPr>
          <w:rFonts w:asciiTheme="minorHAnsi" w:hAnsiTheme="minorHAnsi" w:cstheme="minorHAnsi"/>
        </w:rPr>
      </w:pPr>
      <w:r w:rsidRPr="00E815FD">
        <w:rPr>
          <w:rFonts w:asciiTheme="minorHAnsi" w:hAnsiTheme="minorHAnsi" w:cstheme="minorHAnsi"/>
        </w:rPr>
        <w:t>(3)</w:t>
      </w:r>
      <w:r w:rsidRPr="00E815FD">
        <w:rPr>
          <w:rFonts w:asciiTheme="minorHAnsi" w:hAnsiTheme="minorHAnsi" w:cstheme="minorHAnsi"/>
        </w:rPr>
        <w:tab/>
        <w:t>Documents</w:t>
      </w:r>
      <w:r w:rsidR="00E77961" w:rsidRPr="00E815FD">
        <w:rPr>
          <w:rFonts w:asciiTheme="minorHAnsi" w:hAnsiTheme="minorHAnsi" w:cstheme="minorHAnsi"/>
        </w:rPr>
        <w:t xml:space="preserve"> </w:t>
      </w:r>
      <w:r w:rsidR="00B107CB">
        <w:rPr>
          <w:rFonts w:asciiTheme="minorHAnsi" w:hAnsiTheme="minorHAnsi" w:cstheme="minorHAnsi"/>
        </w:rPr>
        <w:t>are</w:t>
      </w:r>
      <w:r w:rsidR="00E77961" w:rsidRPr="00E815FD">
        <w:rPr>
          <w:rFonts w:asciiTheme="minorHAnsi" w:hAnsiTheme="minorHAnsi" w:cstheme="minorHAnsi"/>
        </w:rPr>
        <w:t xml:space="preserve"> properly authorized before being placed in service; </w:t>
      </w:r>
    </w:p>
    <w:p w14:paraId="649CDF78" w14:textId="4DBA6756" w:rsidR="001851EF" w:rsidRPr="00E815FD" w:rsidRDefault="001851EF" w:rsidP="003E7C1C">
      <w:pPr>
        <w:spacing w:after="0" w:line="240" w:lineRule="auto"/>
        <w:ind w:left="1440" w:hanging="720"/>
        <w:rPr>
          <w:rFonts w:asciiTheme="minorHAnsi" w:hAnsiTheme="minorHAnsi" w:cstheme="minorHAnsi"/>
        </w:rPr>
      </w:pPr>
      <w:r w:rsidRPr="00E815FD">
        <w:rPr>
          <w:rFonts w:asciiTheme="minorHAnsi" w:hAnsiTheme="minorHAnsi" w:cstheme="minorHAnsi"/>
        </w:rPr>
        <w:t>(4)</w:t>
      </w:r>
      <w:r w:rsidRPr="00E815FD">
        <w:rPr>
          <w:rFonts w:asciiTheme="minorHAnsi" w:hAnsiTheme="minorHAnsi" w:cstheme="minorHAnsi"/>
        </w:rPr>
        <w:tab/>
        <w:t>Documents</w:t>
      </w:r>
      <w:r w:rsidR="00E77961" w:rsidRPr="00E815FD">
        <w:rPr>
          <w:rFonts w:asciiTheme="minorHAnsi" w:hAnsiTheme="minorHAnsi" w:cstheme="minorHAnsi"/>
        </w:rPr>
        <w:t xml:space="preserve"> are to be reviewed by </w:t>
      </w:r>
      <w:r w:rsidR="006C6DE8" w:rsidRPr="00E815FD">
        <w:rPr>
          <w:rFonts w:asciiTheme="minorHAnsi" w:hAnsiTheme="minorHAnsi" w:cstheme="minorHAnsi"/>
        </w:rPr>
        <w:t xml:space="preserve">the </w:t>
      </w:r>
      <w:r w:rsidR="00933105">
        <w:rPr>
          <w:rFonts w:asciiTheme="minorHAnsi" w:hAnsiTheme="minorHAnsi" w:cstheme="minorHAnsi"/>
        </w:rPr>
        <w:t>l</w:t>
      </w:r>
      <w:r w:rsidR="006C6DE8" w:rsidRPr="00E815FD">
        <w:rPr>
          <w:rFonts w:asciiTheme="minorHAnsi" w:hAnsiTheme="minorHAnsi" w:cstheme="minorHAnsi"/>
        </w:rPr>
        <w:t>aboratory</w:t>
      </w:r>
      <w:r w:rsidR="00933105">
        <w:rPr>
          <w:rFonts w:asciiTheme="minorHAnsi" w:hAnsiTheme="minorHAnsi" w:cstheme="minorHAnsi"/>
        </w:rPr>
        <w:t xml:space="preserve"> Medical</w:t>
      </w:r>
      <w:r w:rsidR="006C6DE8" w:rsidRPr="00E815FD">
        <w:rPr>
          <w:rFonts w:asciiTheme="minorHAnsi" w:hAnsiTheme="minorHAnsi" w:cstheme="minorHAnsi"/>
        </w:rPr>
        <w:t xml:space="preserve"> Director or designee</w:t>
      </w:r>
      <w:r w:rsidR="00E77961" w:rsidRPr="00E815FD">
        <w:rPr>
          <w:rFonts w:asciiTheme="minorHAnsi" w:hAnsiTheme="minorHAnsi" w:cstheme="minorHAnsi"/>
        </w:rPr>
        <w:t xml:space="preserve"> at least </w:t>
      </w:r>
      <w:r w:rsidR="00B107CB">
        <w:rPr>
          <w:rFonts w:asciiTheme="minorHAnsi" w:hAnsiTheme="minorHAnsi" w:cstheme="minorHAnsi"/>
        </w:rPr>
        <w:t>biannually</w:t>
      </w:r>
      <w:r w:rsidR="00E77961" w:rsidRPr="00E815FD">
        <w:rPr>
          <w:rFonts w:asciiTheme="minorHAnsi" w:hAnsiTheme="minorHAnsi" w:cstheme="minorHAnsi"/>
        </w:rPr>
        <w:t xml:space="preserve">; and </w:t>
      </w:r>
    </w:p>
    <w:p w14:paraId="649CDF79" w14:textId="77777777" w:rsidR="00E77961" w:rsidRPr="00E815FD" w:rsidRDefault="001851EF" w:rsidP="003E7C1C">
      <w:pPr>
        <w:spacing w:after="0" w:line="240" w:lineRule="auto"/>
        <w:ind w:left="1440" w:hanging="720"/>
        <w:rPr>
          <w:rFonts w:asciiTheme="minorHAnsi" w:hAnsiTheme="minorHAnsi" w:cstheme="minorHAnsi"/>
        </w:rPr>
      </w:pPr>
      <w:r w:rsidRPr="00E815FD">
        <w:rPr>
          <w:rFonts w:asciiTheme="minorHAnsi" w:hAnsiTheme="minorHAnsi" w:cstheme="minorHAnsi"/>
        </w:rPr>
        <w:t>(5)</w:t>
      </w:r>
      <w:r w:rsidRPr="00E815FD">
        <w:rPr>
          <w:rFonts w:asciiTheme="minorHAnsi" w:hAnsiTheme="minorHAnsi" w:cstheme="minorHAnsi"/>
        </w:rPr>
        <w:tab/>
        <w:t>Discontinued</w:t>
      </w:r>
      <w:r w:rsidR="00E77961" w:rsidRPr="00E815FD">
        <w:rPr>
          <w:rFonts w:asciiTheme="minorHAnsi" w:hAnsiTheme="minorHAnsi" w:cstheme="minorHAnsi"/>
        </w:rPr>
        <w:t xml:space="preserve"> documents are to be retained for a minimum of 2 years after the date of discontinuation</w:t>
      </w:r>
      <w:r w:rsidR="006C6DE8" w:rsidRPr="00E815FD">
        <w:rPr>
          <w:rFonts w:asciiTheme="minorHAnsi" w:hAnsiTheme="minorHAnsi" w:cstheme="minorHAnsi"/>
        </w:rPr>
        <w:t xml:space="preserve"> (5 years for Transfusion Medicine)</w:t>
      </w:r>
      <w:r w:rsidR="00E77961" w:rsidRPr="00E815FD">
        <w:rPr>
          <w:rFonts w:asciiTheme="minorHAnsi" w:hAnsiTheme="minorHAnsi" w:cstheme="minorHAnsi"/>
        </w:rPr>
        <w:t>.</w:t>
      </w:r>
    </w:p>
    <w:p w14:paraId="649CDF7A" w14:textId="77777777" w:rsidR="00E77961" w:rsidRPr="00E815FD" w:rsidRDefault="00E77961" w:rsidP="00597A05">
      <w:pPr>
        <w:spacing w:after="0" w:line="240" w:lineRule="auto"/>
        <w:rPr>
          <w:rFonts w:asciiTheme="minorHAnsi" w:hAnsiTheme="minorHAnsi" w:cstheme="minorHAnsi"/>
        </w:rPr>
      </w:pPr>
    </w:p>
    <w:p w14:paraId="649CDF7B" w14:textId="47B0668A" w:rsidR="00E77961" w:rsidRPr="00E815FD" w:rsidRDefault="00B107CB" w:rsidP="003E7C1C">
      <w:pPr>
        <w:spacing w:after="0" w:line="240" w:lineRule="auto"/>
        <w:rPr>
          <w:rFonts w:asciiTheme="minorHAnsi" w:hAnsiTheme="minorHAnsi" w:cstheme="minorHAnsi"/>
        </w:rPr>
      </w:pPr>
      <w:r>
        <w:rPr>
          <w:rFonts w:asciiTheme="minorHAnsi" w:hAnsiTheme="minorHAnsi" w:cstheme="minorHAnsi"/>
        </w:rPr>
        <w:t>T</w:t>
      </w:r>
      <w:r w:rsidR="00E77961" w:rsidRPr="00E815FD">
        <w:rPr>
          <w:rFonts w:asciiTheme="minorHAnsi" w:hAnsiTheme="minorHAnsi" w:cstheme="minorHAnsi"/>
        </w:rPr>
        <w:t xml:space="preserve">echnical procedures </w:t>
      </w:r>
      <w:r>
        <w:rPr>
          <w:rFonts w:asciiTheme="minorHAnsi" w:hAnsiTheme="minorHAnsi" w:cstheme="minorHAnsi"/>
        </w:rPr>
        <w:t>should</w:t>
      </w:r>
      <w:r w:rsidR="00E77961" w:rsidRPr="00E815FD">
        <w:rPr>
          <w:rFonts w:asciiTheme="minorHAnsi" w:hAnsiTheme="minorHAnsi" w:cstheme="minorHAnsi"/>
        </w:rPr>
        <w:t xml:space="preserve"> be described in complete, simple sentences in the present tense.</w:t>
      </w:r>
      <w:r w:rsidR="001851EF" w:rsidRPr="00E815FD">
        <w:rPr>
          <w:rFonts w:asciiTheme="minorHAnsi" w:hAnsiTheme="minorHAnsi" w:cstheme="minorHAnsi"/>
        </w:rPr>
        <w:t xml:space="preserve"> </w:t>
      </w:r>
      <w:r w:rsidR="00E77961" w:rsidRPr="00E815FD">
        <w:rPr>
          <w:rFonts w:asciiTheme="minorHAnsi" w:hAnsiTheme="minorHAnsi" w:cstheme="minorHAnsi"/>
        </w:rPr>
        <w:t>Words with ambiguous or obscure meanings should be avoided and sentence structur</w:t>
      </w:r>
      <w:r w:rsidR="00597A05">
        <w:rPr>
          <w:rFonts w:asciiTheme="minorHAnsi" w:hAnsiTheme="minorHAnsi" w:cstheme="minorHAnsi"/>
        </w:rPr>
        <w:t xml:space="preserve">e should be simple but correct. </w:t>
      </w:r>
      <w:r w:rsidR="00E77961" w:rsidRPr="00E815FD">
        <w:rPr>
          <w:rFonts w:asciiTheme="minorHAnsi" w:hAnsiTheme="minorHAnsi" w:cstheme="minorHAnsi"/>
        </w:rPr>
        <w:t xml:space="preserve">There </w:t>
      </w:r>
      <w:r w:rsidR="00597A05">
        <w:rPr>
          <w:rFonts w:asciiTheme="minorHAnsi" w:hAnsiTheme="minorHAnsi" w:cstheme="minorHAnsi"/>
        </w:rPr>
        <w:t>should</w:t>
      </w:r>
      <w:r w:rsidR="00E77961" w:rsidRPr="00E815FD">
        <w:rPr>
          <w:rFonts w:asciiTheme="minorHAnsi" w:hAnsiTheme="minorHAnsi" w:cstheme="minorHAnsi"/>
        </w:rPr>
        <w:t xml:space="preserve"> be no ambiguities and no details left to individual discretion.</w:t>
      </w:r>
      <w:r w:rsidR="001851EF" w:rsidRPr="00E815FD">
        <w:rPr>
          <w:rFonts w:asciiTheme="minorHAnsi" w:hAnsiTheme="minorHAnsi" w:cstheme="minorHAnsi"/>
        </w:rPr>
        <w:t xml:space="preserve"> </w:t>
      </w:r>
      <w:r w:rsidR="00E77961" w:rsidRPr="00E815FD">
        <w:rPr>
          <w:rFonts w:asciiTheme="minorHAnsi" w:hAnsiTheme="minorHAnsi" w:cstheme="minorHAnsi"/>
        </w:rPr>
        <w:t>The instructions should be detailed enough so that each technologist using the method will perform the test in exactly the same way each time.</w:t>
      </w:r>
      <w:r w:rsidR="001851EF" w:rsidRPr="00E815FD">
        <w:rPr>
          <w:rFonts w:asciiTheme="minorHAnsi" w:hAnsiTheme="minorHAnsi" w:cstheme="minorHAnsi"/>
        </w:rPr>
        <w:t xml:space="preserve"> </w:t>
      </w:r>
      <w:r w:rsidR="00E77961" w:rsidRPr="00E815FD">
        <w:rPr>
          <w:rFonts w:asciiTheme="minorHAnsi" w:hAnsiTheme="minorHAnsi" w:cstheme="minorHAnsi"/>
        </w:rPr>
        <w:t>An experienced person should be able to perform the test properly from the information given without further instruction.</w:t>
      </w:r>
    </w:p>
    <w:p w14:paraId="649CDF7C" w14:textId="77777777" w:rsidR="00E77961" w:rsidRPr="00E815FD" w:rsidRDefault="00E77961" w:rsidP="003E7C1C">
      <w:pPr>
        <w:spacing w:after="0" w:line="240" w:lineRule="auto"/>
        <w:rPr>
          <w:rFonts w:asciiTheme="minorHAnsi" w:hAnsiTheme="minorHAnsi" w:cstheme="minorHAnsi"/>
        </w:rPr>
      </w:pPr>
    </w:p>
    <w:p w14:paraId="649CDF7D" w14:textId="77777777" w:rsidR="00E77961" w:rsidRPr="00E815FD"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sidRPr="00E815FD">
        <w:rPr>
          <w:rFonts w:asciiTheme="minorHAnsi" w:hAnsiTheme="minorHAnsi" w:cstheme="minorHAnsi"/>
        </w:rPr>
        <w:t xml:space="preserve">Technical procedures </w:t>
      </w:r>
      <w:r w:rsidR="00597A05">
        <w:rPr>
          <w:rFonts w:asciiTheme="minorHAnsi" w:hAnsiTheme="minorHAnsi" w:cstheme="minorHAnsi"/>
        </w:rPr>
        <w:t>should</w:t>
      </w:r>
      <w:r w:rsidRPr="00E815FD">
        <w:rPr>
          <w:rFonts w:asciiTheme="minorHAnsi" w:hAnsiTheme="minorHAnsi" w:cstheme="minorHAnsi"/>
        </w:rPr>
        <w:t xml:space="preserve"> be typed in a standard forma</w:t>
      </w:r>
      <w:r w:rsidR="001851EF" w:rsidRPr="00E815FD">
        <w:rPr>
          <w:rFonts w:asciiTheme="minorHAnsi" w:hAnsiTheme="minorHAnsi" w:cstheme="minorHAnsi"/>
        </w:rPr>
        <w:t xml:space="preserve">t, either CLSI </w:t>
      </w:r>
      <w:r w:rsidRPr="00E815FD">
        <w:rPr>
          <w:rFonts w:asciiTheme="minorHAnsi" w:hAnsiTheme="minorHAnsi" w:cstheme="minorHAnsi"/>
        </w:rPr>
        <w:t>or another approved format.</w:t>
      </w:r>
      <w:r w:rsidR="001851EF" w:rsidRPr="00E815FD">
        <w:rPr>
          <w:rFonts w:asciiTheme="minorHAnsi" w:hAnsiTheme="minorHAnsi" w:cstheme="minorHAnsi"/>
        </w:rPr>
        <w:t xml:space="preserve"> </w:t>
      </w:r>
      <w:r w:rsidRPr="00E815FD">
        <w:rPr>
          <w:rFonts w:asciiTheme="minorHAnsi" w:hAnsiTheme="minorHAnsi" w:cstheme="minorHAnsi"/>
        </w:rPr>
        <w:t xml:space="preserve">All policies and procedures will be maintained in </w:t>
      </w:r>
      <w:r w:rsidR="00933105">
        <w:rPr>
          <w:rFonts w:asciiTheme="minorHAnsi" w:hAnsiTheme="minorHAnsi" w:cstheme="minorHAnsi"/>
        </w:rPr>
        <w:t>the MACL SharePoint system</w:t>
      </w:r>
      <w:r w:rsidRPr="00E815FD">
        <w:rPr>
          <w:rFonts w:asciiTheme="minorHAnsi" w:hAnsiTheme="minorHAnsi" w:cstheme="minorHAnsi"/>
        </w:rPr>
        <w:t xml:space="preserve"> </w:t>
      </w:r>
      <w:r w:rsidR="00933105">
        <w:rPr>
          <w:rFonts w:asciiTheme="minorHAnsi" w:hAnsiTheme="minorHAnsi" w:cstheme="minorHAnsi"/>
        </w:rPr>
        <w:t>to ensure documents are secured</w:t>
      </w:r>
      <w:r w:rsidRPr="00E815FD">
        <w:rPr>
          <w:rFonts w:asciiTheme="minorHAnsi" w:hAnsiTheme="minorHAnsi" w:cstheme="minorHAnsi"/>
        </w:rPr>
        <w:t xml:space="preserve"> t</w:t>
      </w:r>
      <w:r w:rsidR="00933105">
        <w:rPr>
          <w:rFonts w:asciiTheme="minorHAnsi" w:hAnsiTheme="minorHAnsi" w:cstheme="minorHAnsi"/>
        </w:rPr>
        <w:t>o prevent unauthorized changes.</w:t>
      </w:r>
    </w:p>
    <w:p w14:paraId="649CDF7E" w14:textId="77777777" w:rsidR="00E77961" w:rsidRPr="00E815FD"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7F" w14:textId="77777777" w:rsidR="00E77961"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b/>
        </w:rPr>
      </w:pPr>
      <w:r w:rsidRPr="00E815FD">
        <w:rPr>
          <w:rFonts w:asciiTheme="minorHAnsi" w:hAnsiTheme="minorHAnsi" w:cstheme="minorHAnsi"/>
          <w:b/>
        </w:rPr>
        <w:t>SCOPE</w:t>
      </w:r>
    </w:p>
    <w:p w14:paraId="649CDF81" w14:textId="77777777" w:rsidR="00E77961" w:rsidRPr="00E815FD"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sidRPr="00E815FD">
        <w:rPr>
          <w:rFonts w:asciiTheme="minorHAnsi" w:hAnsiTheme="minorHAnsi" w:cstheme="minorHAnsi"/>
        </w:rPr>
        <w:t>This policy applies to all</w:t>
      </w:r>
      <w:r w:rsidR="00216ABE">
        <w:rPr>
          <w:rFonts w:asciiTheme="minorHAnsi" w:hAnsiTheme="minorHAnsi" w:cstheme="minorHAnsi"/>
        </w:rPr>
        <w:t xml:space="preserve"> MACL</w:t>
      </w:r>
      <w:r w:rsidRPr="00E815FD">
        <w:rPr>
          <w:rFonts w:asciiTheme="minorHAnsi" w:hAnsiTheme="minorHAnsi" w:cstheme="minorHAnsi"/>
        </w:rPr>
        <w:t xml:space="preserve"> policies, procedures and derivative documents such as forms, charts, </w:t>
      </w:r>
      <w:r w:rsidR="00933105">
        <w:rPr>
          <w:rFonts w:asciiTheme="minorHAnsi" w:hAnsiTheme="minorHAnsi" w:cstheme="minorHAnsi"/>
        </w:rPr>
        <w:t xml:space="preserve">and </w:t>
      </w:r>
      <w:r w:rsidRPr="00E815FD">
        <w:rPr>
          <w:rFonts w:asciiTheme="minorHAnsi" w:hAnsiTheme="minorHAnsi" w:cstheme="minorHAnsi"/>
        </w:rPr>
        <w:t>quick reference sheets.</w:t>
      </w:r>
    </w:p>
    <w:p w14:paraId="649CDF82" w14:textId="77777777" w:rsidR="00E77961"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83" w14:textId="77777777" w:rsidR="00F3042D" w:rsidRDefault="00F3042D"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b/>
        </w:rPr>
      </w:pPr>
      <w:r>
        <w:rPr>
          <w:rFonts w:asciiTheme="minorHAnsi" w:hAnsiTheme="minorHAnsi" w:cstheme="minorHAnsi"/>
          <w:b/>
        </w:rPr>
        <w:t>OWNERS</w:t>
      </w:r>
    </w:p>
    <w:p w14:paraId="649CDF85" w14:textId="77777777" w:rsidR="00F3042D" w:rsidRDefault="00F3042D"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Pr>
          <w:rFonts w:asciiTheme="minorHAnsi" w:hAnsiTheme="minorHAnsi" w:cstheme="minorHAnsi"/>
        </w:rPr>
        <w:t>Compliance Officer</w:t>
      </w:r>
    </w:p>
    <w:p w14:paraId="649CDF86" w14:textId="4A450C37" w:rsidR="00F3042D" w:rsidRPr="00F3042D" w:rsidRDefault="00E21B8D"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Pr>
          <w:rFonts w:asciiTheme="minorHAnsi" w:hAnsiTheme="minorHAnsi" w:cstheme="minorHAnsi"/>
        </w:rPr>
        <w:t>Quality Assurance and Safety Officer</w:t>
      </w:r>
    </w:p>
    <w:p w14:paraId="649CDF87" w14:textId="77777777" w:rsidR="00F3042D" w:rsidRPr="00E815FD" w:rsidRDefault="00F3042D"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88" w14:textId="77777777" w:rsidR="00E77961"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b/>
        </w:rPr>
      </w:pPr>
      <w:r w:rsidRPr="00E815FD">
        <w:rPr>
          <w:rFonts w:asciiTheme="minorHAnsi" w:hAnsiTheme="minorHAnsi" w:cstheme="minorHAnsi"/>
          <w:b/>
        </w:rPr>
        <w:t>RELATED DOCUMENTS</w:t>
      </w:r>
    </w:p>
    <w:p w14:paraId="6FD2C837" w14:textId="77680B8C" w:rsidR="00D93475" w:rsidRDefault="00D93475" w:rsidP="003E7C1C">
      <w:pPr>
        <w:spacing w:after="0" w:line="240" w:lineRule="auto"/>
        <w:rPr>
          <w:rFonts w:asciiTheme="minorHAnsi" w:hAnsiTheme="minorHAnsi" w:cstheme="minorHAnsi"/>
          <w:bCs/>
        </w:rPr>
      </w:pPr>
      <w:bookmarkStart w:id="0" w:name="_GoBack"/>
      <w:bookmarkEnd w:id="0"/>
      <w:r>
        <w:rPr>
          <w:rFonts w:asciiTheme="minorHAnsi" w:hAnsiTheme="minorHAnsi" w:cstheme="minorHAnsi"/>
          <w:bCs/>
        </w:rPr>
        <w:t>DOCCTR.SOP.1.2 Document Review and Approval Guidelines</w:t>
      </w:r>
    </w:p>
    <w:p w14:paraId="39D33A15" w14:textId="6D8FE47B" w:rsidR="00D93475" w:rsidRPr="00E815FD" w:rsidRDefault="00D93475" w:rsidP="003E7C1C">
      <w:pPr>
        <w:spacing w:after="0" w:line="240" w:lineRule="auto"/>
        <w:rPr>
          <w:rFonts w:asciiTheme="minorHAnsi" w:hAnsiTheme="minorHAnsi" w:cstheme="minorHAnsi"/>
          <w:bCs/>
        </w:rPr>
      </w:pPr>
      <w:r>
        <w:rPr>
          <w:rFonts w:asciiTheme="minorHAnsi" w:hAnsiTheme="minorHAnsi" w:cstheme="minorHAnsi"/>
          <w:bCs/>
        </w:rPr>
        <w:t>DOCCTR.SOP.1.3 Policy and Procedure Review Template</w:t>
      </w:r>
    </w:p>
    <w:p w14:paraId="649CDF8B" w14:textId="77777777" w:rsidR="00E77961" w:rsidRPr="00E815FD" w:rsidRDefault="007B3894"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sidRPr="00E815FD">
        <w:rPr>
          <w:rFonts w:asciiTheme="minorHAnsi" w:hAnsiTheme="minorHAnsi" w:cstheme="minorHAnsi"/>
        </w:rPr>
        <w:t>DOCCTR.SOP.3.0</w:t>
      </w:r>
      <w:r w:rsidR="00E77961" w:rsidRPr="00E815FD">
        <w:rPr>
          <w:rFonts w:asciiTheme="minorHAnsi" w:hAnsiTheme="minorHAnsi" w:cstheme="minorHAnsi"/>
        </w:rPr>
        <w:t xml:space="preserve"> Record</w:t>
      </w:r>
      <w:r w:rsidRPr="00E815FD">
        <w:rPr>
          <w:rFonts w:asciiTheme="minorHAnsi" w:hAnsiTheme="minorHAnsi" w:cstheme="minorHAnsi"/>
        </w:rPr>
        <w:t>/Specimen</w:t>
      </w:r>
      <w:r w:rsidR="00E77961" w:rsidRPr="00E815FD">
        <w:rPr>
          <w:rFonts w:asciiTheme="minorHAnsi" w:hAnsiTheme="minorHAnsi" w:cstheme="minorHAnsi"/>
        </w:rPr>
        <w:t xml:space="preserve"> Retention</w:t>
      </w:r>
      <w:r w:rsidRPr="00E815FD">
        <w:rPr>
          <w:rFonts w:asciiTheme="minorHAnsi" w:hAnsiTheme="minorHAnsi" w:cstheme="minorHAnsi"/>
        </w:rPr>
        <w:t xml:space="preserve"> Requirements</w:t>
      </w:r>
    </w:p>
    <w:p w14:paraId="649CDF8C" w14:textId="77777777" w:rsidR="00E77961" w:rsidRPr="00E815FD" w:rsidRDefault="007B3894"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sidRPr="00E815FD">
        <w:rPr>
          <w:rFonts w:asciiTheme="minorHAnsi" w:hAnsiTheme="minorHAnsi" w:cstheme="minorHAnsi"/>
        </w:rPr>
        <w:t>DOCCTR.SOP.2.0</w:t>
      </w:r>
      <w:r w:rsidR="00E77961" w:rsidRPr="00E815FD">
        <w:rPr>
          <w:rFonts w:asciiTheme="minorHAnsi" w:hAnsiTheme="minorHAnsi" w:cstheme="minorHAnsi"/>
        </w:rPr>
        <w:t xml:space="preserve"> Emergency Procedure Changes</w:t>
      </w:r>
    </w:p>
    <w:p w14:paraId="649CDF8F" w14:textId="55EB1380" w:rsidR="0091541B" w:rsidRPr="00B107CB" w:rsidRDefault="00B107CB"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Pr>
          <w:rFonts w:asciiTheme="minorHAnsi" w:hAnsiTheme="minorHAnsi" w:cstheme="minorHAnsi"/>
        </w:rPr>
        <w:t xml:space="preserve">QA.GEN.7.0 Documentation </w:t>
      </w:r>
      <w:r w:rsidR="00E21B8D">
        <w:rPr>
          <w:rFonts w:asciiTheme="minorHAnsi" w:hAnsiTheme="minorHAnsi" w:cstheme="minorHAnsi"/>
        </w:rPr>
        <w:t>Technique for Technical Records</w:t>
      </w:r>
    </w:p>
    <w:p w14:paraId="55F28520" w14:textId="77777777" w:rsidR="00E21B8D" w:rsidRDefault="00E21B8D"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b/>
        </w:rPr>
      </w:pPr>
    </w:p>
    <w:p w14:paraId="649CDF90" w14:textId="77777777" w:rsidR="00E77961"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b/>
        </w:rPr>
      </w:pPr>
      <w:r w:rsidRPr="00E815FD">
        <w:rPr>
          <w:rFonts w:asciiTheme="minorHAnsi" w:hAnsiTheme="minorHAnsi" w:cstheme="minorHAnsi"/>
          <w:b/>
        </w:rPr>
        <w:t>DEFINITIONS</w:t>
      </w:r>
    </w:p>
    <w:p w14:paraId="649CDF92" w14:textId="77777777" w:rsidR="00FC544E" w:rsidRPr="00E815FD" w:rsidRDefault="00421533"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Affected Supervisor or D</w:t>
      </w:r>
      <w:r w:rsidR="00FC544E" w:rsidRPr="00E815FD">
        <w:rPr>
          <w:rFonts w:asciiTheme="minorHAnsi" w:hAnsiTheme="minorHAnsi" w:cstheme="minorHAnsi"/>
          <w:sz w:val="22"/>
          <w:szCs w:val="22"/>
        </w:rPr>
        <w:t>esignee—Supervisor or designee whose department will adopt specific SOP being written or revised.</w:t>
      </w:r>
    </w:p>
    <w:p w14:paraId="649CDF93" w14:textId="0F6DD78B"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A</w:t>
      </w:r>
      <w:r w:rsidR="00421533" w:rsidRPr="00E815FD">
        <w:rPr>
          <w:rFonts w:asciiTheme="minorHAnsi" w:hAnsiTheme="minorHAnsi" w:cstheme="minorHAnsi"/>
          <w:sz w:val="22"/>
          <w:szCs w:val="22"/>
        </w:rPr>
        <w:t>lternate Implementation Date—D</w:t>
      </w:r>
      <w:r w:rsidRPr="00E815FD">
        <w:rPr>
          <w:rFonts w:asciiTheme="minorHAnsi" w:hAnsiTheme="minorHAnsi" w:cstheme="minorHAnsi"/>
          <w:sz w:val="22"/>
          <w:szCs w:val="22"/>
        </w:rPr>
        <w:t xml:space="preserve">ate policy or procedure is put into use at specific sites/locations if after the original implementation date. A record of alternate dates of </w:t>
      </w:r>
      <w:r w:rsidRPr="00E815FD">
        <w:rPr>
          <w:rFonts w:asciiTheme="minorHAnsi" w:hAnsiTheme="minorHAnsi" w:cstheme="minorHAnsi"/>
          <w:sz w:val="22"/>
          <w:szCs w:val="22"/>
        </w:rPr>
        <w:lastRenderedPageBreak/>
        <w:t>impl</w:t>
      </w:r>
      <w:r w:rsidR="002E0328">
        <w:rPr>
          <w:rFonts w:asciiTheme="minorHAnsi" w:hAnsiTheme="minorHAnsi" w:cstheme="minorHAnsi"/>
          <w:sz w:val="22"/>
          <w:szCs w:val="22"/>
        </w:rPr>
        <w:t xml:space="preserve">ementation is documented in SharePoint’s </w:t>
      </w:r>
      <w:r w:rsidR="005A3AA5">
        <w:rPr>
          <w:rFonts w:asciiTheme="minorHAnsi" w:hAnsiTheme="minorHAnsi" w:cstheme="minorHAnsi"/>
          <w:sz w:val="22"/>
          <w:szCs w:val="22"/>
        </w:rPr>
        <w:t>Version H</w:t>
      </w:r>
      <w:r w:rsidR="002E0328">
        <w:rPr>
          <w:rFonts w:asciiTheme="minorHAnsi" w:hAnsiTheme="minorHAnsi" w:cstheme="minorHAnsi"/>
          <w:sz w:val="22"/>
          <w:szCs w:val="22"/>
        </w:rPr>
        <w:t xml:space="preserve">istory </w:t>
      </w:r>
      <w:r w:rsidR="005A3AA5">
        <w:rPr>
          <w:rFonts w:asciiTheme="minorHAnsi" w:hAnsiTheme="minorHAnsi" w:cstheme="minorHAnsi"/>
          <w:sz w:val="22"/>
          <w:szCs w:val="22"/>
        </w:rPr>
        <w:t>by indicating in the version comments that a particular location was added at that time. This process will increment the version, so that this change will require updates of backup discs and the paper copy of the MACL Safety Manual for each location.</w:t>
      </w:r>
    </w:p>
    <w:p w14:paraId="649CDF94"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 xml:space="preserve">Approval Authority—Medical Directors or qualified designees who have the </w:t>
      </w:r>
      <w:r w:rsidR="00421533" w:rsidRPr="00E815FD">
        <w:rPr>
          <w:rFonts w:asciiTheme="minorHAnsi" w:hAnsiTheme="minorHAnsi" w:cstheme="minorHAnsi"/>
          <w:sz w:val="22"/>
          <w:szCs w:val="22"/>
        </w:rPr>
        <w:t>CLIA-designated authority to approve a particular document. Details on these requirements are provided elsewhere in this document.</w:t>
      </w:r>
    </w:p>
    <w:p w14:paraId="649CDF95"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Attachment—</w:t>
      </w:r>
      <w:r w:rsidR="00933105">
        <w:rPr>
          <w:rFonts w:asciiTheme="minorHAnsi" w:hAnsiTheme="minorHAnsi" w:cstheme="minorHAnsi"/>
          <w:sz w:val="22"/>
          <w:szCs w:val="22"/>
        </w:rPr>
        <w:t>“R</w:t>
      </w:r>
      <w:r w:rsidR="00933105" w:rsidRPr="00E815FD">
        <w:rPr>
          <w:rFonts w:asciiTheme="minorHAnsi" w:hAnsiTheme="minorHAnsi" w:cstheme="minorHAnsi"/>
          <w:sz w:val="22"/>
          <w:szCs w:val="22"/>
        </w:rPr>
        <w:t xml:space="preserve">elated documents” should not be specifically called attachments and the terms appendix and addendum </w:t>
      </w:r>
      <w:r w:rsidR="003E6895">
        <w:rPr>
          <w:rFonts w:asciiTheme="minorHAnsi" w:hAnsiTheme="minorHAnsi" w:cstheme="minorHAnsi"/>
          <w:sz w:val="22"/>
          <w:szCs w:val="22"/>
        </w:rPr>
        <w:t>should</w:t>
      </w:r>
      <w:r w:rsidR="00933105" w:rsidRPr="00E815FD">
        <w:rPr>
          <w:rFonts w:asciiTheme="minorHAnsi" w:hAnsiTheme="minorHAnsi" w:cstheme="minorHAnsi"/>
          <w:sz w:val="22"/>
          <w:szCs w:val="22"/>
        </w:rPr>
        <w:t xml:space="preserve"> not to be used.</w:t>
      </w:r>
      <w:r w:rsidR="00933105">
        <w:rPr>
          <w:rFonts w:asciiTheme="minorHAnsi" w:hAnsiTheme="minorHAnsi" w:cstheme="minorHAnsi"/>
          <w:sz w:val="22"/>
          <w:szCs w:val="22"/>
        </w:rPr>
        <w:t xml:space="preserve"> </w:t>
      </w:r>
      <w:r w:rsidR="00421533" w:rsidRPr="00E815FD">
        <w:rPr>
          <w:rFonts w:asciiTheme="minorHAnsi" w:hAnsiTheme="minorHAnsi" w:cstheme="minorHAnsi"/>
          <w:sz w:val="22"/>
          <w:szCs w:val="22"/>
        </w:rPr>
        <w:t>R</w:t>
      </w:r>
      <w:r w:rsidRPr="00E815FD">
        <w:rPr>
          <w:rFonts w:asciiTheme="minorHAnsi" w:hAnsiTheme="minorHAnsi" w:cstheme="minorHAnsi"/>
          <w:sz w:val="22"/>
          <w:szCs w:val="22"/>
        </w:rPr>
        <w:t>elated documents</w:t>
      </w:r>
      <w:r w:rsidR="00933105">
        <w:rPr>
          <w:rFonts w:asciiTheme="minorHAnsi" w:hAnsiTheme="minorHAnsi" w:cstheme="minorHAnsi"/>
          <w:sz w:val="22"/>
          <w:szCs w:val="22"/>
        </w:rPr>
        <w:t xml:space="preserve"> are</w:t>
      </w:r>
      <w:r w:rsidRPr="00E815FD">
        <w:rPr>
          <w:rFonts w:asciiTheme="minorHAnsi" w:hAnsiTheme="minorHAnsi" w:cstheme="minorHAnsi"/>
          <w:sz w:val="22"/>
          <w:szCs w:val="22"/>
        </w:rPr>
        <w:t xml:space="preserve"> used to</w:t>
      </w:r>
      <w:r w:rsidR="00421533" w:rsidRPr="00E815FD">
        <w:rPr>
          <w:rFonts w:asciiTheme="minorHAnsi" w:hAnsiTheme="minorHAnsi" w:cstheme="minorHAnsi"/>
          <w:sz w:val="22"/>
          <w:szCs w:val="22"/>
        </w:rPr>
        <w:t xml:space="preserve"> illustrate or support information in a policy or procedure or</w:t>
      </w:r>
      <w:r w:rsidR="00933105">
        <w:rPr>
          <w:rFonts w:asciiTheme="minorHAnsi" w:hAnsiTheme="minorHAnsi" w:cstheme="minorHAnsi"/>
          <w:sz w:val="22"/>
          <w:szCs w:val="22"/>
        </w:rPr>
        <w:t xml:space="preserve"> are</w:t>
      </w:r>
      <w:r w:rsidR="00421533" w:rsidRPr="00E815FD">
        <w:rPr>
          <w:rFonts w:asciiTheme="minorHAnsi" w:hAnsiTheme="minorHAnsi" w:cstheme="minorHAnsi"/>
          <w:sz w:val="22"/>
          <w:szCs w:val="22"/>
        </w:rPr>
        <w:t xml:space="preserve"> documents required to</w:t>
      </w:r>
      <w:r w:rsidRPr="00E815FD">
        <w:rPr>
          <w:rFonts w:asciiTheme="minorHAnsi" w:hAnsiTheme="minorHAnsi" w:cstheme="minorHAnsi"/>
          <w:sz w:val="22"/>
          <w:szCs w:val="22"/>
        </w:rPr>
        <w:t xml:space="preserve"> follow the written policy or to complete the procedure. Each related document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00421533" w:rsidRPr="00E815FD">
        <w:rPr>
          <w:rFonts w:asciiTheme="minorHAnsi" w:hAnsiTheme="minorHAnsi" w:cstheme="minorHAnsi"/>
          <w:sz w:val="22"/>
          <w:szCs w:val="22"/>
        </w:rPr>
        <w:t>be identified by using the document numbering system and sequentially numbering related documents after the decimal (</w:t>
      </w:r>
      <w:proofErr w:type="spellStart"/>
      <w:r w:rsidR="00421533" w:rsidRPr="00E815FD">
        <w:rPr>
          <w:rFonts w:asciiTheme="minorHAnsi" w:hAnsiTheme="minorHAnsi" w:cstheme="minorHAnsi"/>
          <w:sz w:val="22"/>
          <w:szCs w:val="22"/>
        </w:rPr>
        <w:t>eg</w:t>
      </w:r>
      <w:proofErr w:type="spellEnd"/>
      <w:r w:rsidR="00421533" w:rsidRPr="00E815FD">
        <w:rPr>
          <w:rFonts w:asciiTheme="minorHAnsi" w:hAnsiTheme="minorHAnsi" w:cstheme="minorHAnsi"/>
          <w:sz w:val="22"/>
          <w:szCs w:val="22"/>
        </w:rPr>
        <w:t>, primary document 1.0; related documents would be 1.1, 1.2, 1.3, etc).</w:t>
      </w:r>
    </w:p>
    <w:p w14:paraId="649CDF96"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Authoring Authority—Individuals who have been given the security access within the electronic document control system to create and edit documents.</w:t>
      </w:r>
    </w:p>
    <w:p w14:paraId="649CDF97" w14:textId="77777777" w:rsidR="00FC544E" w:rsidRPr="00E815FD" w:rsidRDefault="00421533"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Derivative Documents—</w:t>
      </w:r>
      <w:r w:rsidR="00FC544E" w:rsidRPr="00E815FD">
        <w:rPr>
          <w:rFonts w:asciiTheme="minorHAnsi" w:hAnsiTheme="minorHAnsi" w:cstheme="minorHAnsi"/>
          <w:sz w:val="22"/>
          <w:szCs w:val="22"/>
        </w:rPr>
        <w:t>Forms,</w:t>
      </w:r>
      <w:r w:rsidR="00A967C7">
        <w:rPr>
          <w:rFonts w:asciiTheme="minorHAnsi" w:hAnsiTheme="minorHAnsi" w:cstheme="minorHAnsi"/>
          <w:sz w:val="22"/>
          <w:szCs w:val="22"/>
        </w:rPr>
        <w:t xml:space="preserve"> charts, quick reference sheets, and</w:t>
      </w:r>
      <w:r w:rsidR="00FC544E" w:rsidRPr="00E815FD">
        <w:rPr>
          <w:rFonts w:asciiTheme="minorHAnsi" w:hAnsiTheme="minorHAnsi" w:cstheme="minorHAnsi"/>
          <w:sz w:val="22"/>
          <w:szCs w:val="22"/>
        </w:rPr>
        <w:t xml:space="preserve"> ‘cheat sheets’ posted independently from the policy or procedure. Example: </w:t>
      </w:r>
      <w:r w:rsidRPr="00E815FD">
        <w:rPr>
          <w:rFonts w:asciiTheme="minorHAnsi" w:hAnsiTheme="minorHAnsi" w:cstheme="minorHAnsi"/>
          <w:sz w:val="22"/>
          <w:szCs w:val="22"/>
        </w:rPr>
        <w:t>Keyboard Guide, Incident Report Form</w:t>
      </w:r>
      <w:r w:rsidR="00FC544E" w:rsidRPr="00E815FD">
        <w:rPr>
          <w:rFonts w:asciiTheme="minorHAnsi" w:hAnsiTheme="minorHAnsi" w:cstheme="minorHAnsi"/>
          <w:sz w:val="22"/>
          <w:szCs w:val="22"/>
        </w:rPr>
        <w:t>.</w:t>
      </w:r>
      <w:r w:rsidR="00933105">
        <w:rPr>
          <w:rFonts w:asciiTheme="minorHAnsi" w:hAnsiTheme="minorHAnsi" w:cstheme="minorHAnsi"/>
          <w:sz w:val="22"/>
          <w:szCs w:val="22"/>
        </w:rPr>
        <w:t xml:space="preserve"> These documents should be included as either part of the parent policy or procedure or should be listed under and treated as Related Documents.</w:t>
      </w:r>
    </w:p>
    <w:p w14:paraId="649CDF98"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Educational d</w:t>
      </w:r>
      <w:r w:rsidR="00AF151F" w:rsidRPr="00E815FD">
        <w:rPr>
          <w:rFonts w:asciiTheme="minorHAnsi" w:hAnsiTheme="minorHAnsi" w:cstheme="minorHAnsi"/>
          <w:sz w:val="22"/>
          <w:szCs w:val="22"/>
        </w:rPr>
        <w:t>ocuments—R</w:t>
      </w:r>
      <w:r w:rsidRPr="00E815FD">
        <w:rPr>
          <w:rFonts w:asciiTheme="minorHAnsi" w:hAnsiTheme="minorHAnsi" w:cstheme="minorHAnsi"/>
          <w:sz w:val="22"/>
          <w:szCs w:val="22"/>
        </w:rPr>
        <w:t>eference guides used for general reference and are not specific to the procedure or process.</w:t>
      </w:r>
    </w:p>
    <w:p w14:paraId="649CDF99" w14:textId="77777777" w:rsidR="00FC544E" w:rsidRPr="00E815FD" w:rsidRDefault="00AF151F"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Effective Date—D</w:t>
      </w:r>
      <w:r w:rsidR="00FC544E" w:rsidRPr="00E815FD">
        <w:rPr>
          <w:rFonts w:asciiTheme="minorHAnsi" w:hAnsiTheme="minorHAnsi" w:cstheme="minorHAnsi"/>
          <w:sz w:val="22"/>
          <w:szCs w:val="22"/>
        </w:rPr>
        <w:t>ate po</w:t>
      </w:r>
      <w:r w:rsidR="009D7D5B">
        <w:rPr>
          <w:rFonts w:asciiTheme="minorHAnsi" w:hAnsiTheme="minorHAnsi" w:cstheme="minorHAnsi"/>
          <w:sz w:val="22"/>
          <w:szCs w:val="22"/>
        </w:rPr>
        <w:t>licy or procedure is to be in use or becomes policy.</w:t>
      </w:r>
    </w:p>
    <w:p w14:paraId="649CDF9A" w14:textId="77777777" w:rsidR="00FC544E" w:rsidRPr="00E815FD" w:rsidRDefault="00AF151F"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Format Revision—</w:t>
      </w:r>
      <w:proofErr w:type="gramStart"/>
      <w:r w:rsidRPr="00E815FD">
        <w:rPr>
          <w:rFonts w:asciiTheme="minorHAnsi" w:hAnsiTheme="minorHAnsi" w:cstheme="minorHAnsi"/>
          <w:sz w:val="22"/>
          <w:szCs w:val="22"/>
        </w:rPr>
        <w:t>A</w:t>
      </w:r>
      <w:r w:rsidR="009D7D5B">
        <w:rPr>
          <w:rFonts w:asciiTheme="minorHAnsi" w:hAnsiTheme="minorHAnsi" w:cstheme="minorHAnsi"/>
          <w:sz w:val="22"/>
          <w:szCs w:val="22"/>
        </w:rPr>
        <w:t>ny</w:t>
      </w:r>
      <w:proofErr w:type="gramEnd"/>
      <w:r w:rsidR="009D7D5B">
        <w:rPr>
          <w:rFonts w:asciiTheme="minorHAnsi" w:hAnsiTheme="minorHAnsi" w:cstheme="minorHAnsi"/>
          <w:sz w:val="22"/>
          <w:szCs w:val="22"/>
        </w:rPr>
        <w:t xml:space="preserve"> change to a</w:t>
      </w:r>
      <w:r w:rsidR="00FC544E" w:rsidRPr="00E815FD">
        <w:rPr>
          <w:rFonts w:asciiTheme="minorHAnsi" w:hAnsiTheme="minorHAnsi" w:cstheme="minorHAnsi"/>
          <w:sz w:val="22"/>
          <w:szCs w:val="22"/>
        </w:rPr>
        <w:t xml:space="preserve"> policy or procedure that does not affect the existing content or intent of the information. Examples include typos, punctuation corrections, grammar corrections, and procedure number changes. A signature review is not required for these revisions, but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00FC544E" w:rsidRPr="00E815FD">
        <w:rPr>
          <w:rFonts w:asciiTheme="minorHAnsi" w:hAnsiTheme="minorHAnsi" w:cstheme="minorHAnsi"/>
          <w:sz w:val="22"/>
          <w:szCs w:val="22"/>
        </w:rPr>
        <w:t>be noted in the revision record. Format revisions should be scheduled for next annual or biannual review or for next major/minor revision, whichever occurs first.</w:t>
      </w:r>
    </w:p>
    <w:p w14:paraId="649CDF9B"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 xml:space="preserve">Implementation Date—Date policy or procedure is initially </w:t>
      </w:r>
      <w:r w:rsidR="009D7D5B">
        <w:rPr>
          <w:rFonts w:asciiTheme="minorHAnsi" w:hAnsiTheme="minorHAnsi" w:cstheme="minorHAnsi"/>
          <w:sz w:val="22"/>
          <w:szCs w:val="22"/>
        </w:rPr>
        <w:t>available as an Official Document to associates for review</w:t>
      </w:r>
      <w:r w:rsidRPr="00E815FD">
        <w:rPr>
          <w:rFonts w:asciiTheme="minorHAnsi" w:hAnsiTheme="minorHAnsi" w:cstheme="minorHAnsi"/>
          <w:sz w:val="22"/>
          <w:szCs w:val="22"/>
        </w:rPr>
        <w:t xml:space="preserve">. The Implementation </w:t>
      </w:r>
      <w:r w:rsidR="009D7D5B">
        <w:rPr>
          <w:rFonts w:asciiTheme="minorHAnsi" w:hAnsiTheme="minorHAnsi" w:cstheme="minorHAnsi"/>
          <w:sz w:val="22"/>
          <w:szCs w:val="22"/>
        </w:rPr>
        <w:t>D</w:t>
      </w:r>
      <w:r w:rsidRPr="00E815FD">
        <w:rPr>
          <w:rFonts w:asciiTheme="minorHAnsi" w:hAnsiTheme="minorHAnsi" w:cstheme="minorHAnsi"/>
          <w:sz w:val="22"/>
          <w:szCs w:val="22"/>
        </w:rPr>
        <w:t xml:space="preserve">ate </w:t>
      </w:r>
      <w:r w:rsidR="009D7D5B">
        <w:rPr>
          <w:rFonts w:asciiTheme="minorHAnsi" w:hAnsiTheme="minorHAnsi" w:cstheme="minorHAnsi"/>
          <w:sz w:val="22"/>
          <w:szCs w:val="22"/>
        </w:rPr>
        <w:t>should be prior to the Effective Date and allow enough time for review and training, as applicable</w:t>
      </w:r>
      <w:r w:rsidRPr="00E815FD">
        <w:rPr>
          <w:rFonts w:asciiTheme="minorHAnsi" w:hAnsiTheme="minorHAnsi" w:cstheme="minorHAnsi"/>
          <w:sz w:val="22"/>
          <w:szCs w:val="22"/>
        </w:rPr>
        <w:t xml:space="preserve">. The initial date of medical director approval and signature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Pr="00E815FD">
        <w:rPr>
          <w:rFonts w:asciiTheme="minorHAnsi" w:hAnsiTheme="minorHAnsi" w:cstheme="minorHAnsi"/>
          <w:sz w:val="22"/>
          <w:szCs w:val="22"/>
        </w:rPr>
        <w:t xml:space="preserve">be on or before the implementation date. </w:t>
      </w:r>
    </w:p>
    <w:p w14:paraId="3657ED8B" w14:textId="01C8473A" w:rsidR="00E21B8D" w:rsidRDefault="00E21B8D" w:rsidP="003E7C1C">
      <w:pPr>
        <w:pStyle w:val="ListParagraph"/>
        <w:numPr>
          <w:ilvl w:val="0"/>
          <w:numId w:val="14"/>
        </w:numPr>
        <w:tabs>
          <w:tab w:val="clear" w:pos="465"/>
        </w:tabs>
        <w:ind w:left="720" w:hanging="720"/>
        <w:rPr>
          <w:rFonts w:asciiTheme="minorHAnsi" w:hAnsiTheme="minorHAnsi" w:cstheme="minorHAnsi"/>
          <w:sz w:val="22"/>
          <w:szCs w:val="22"/>
        </w:rPr>
      </w:pPr>
      <w:r>
        <w:rPr>
          <w:rFonts w:asciiTheme="minorHAnsi" w:hAnsiTheme="minorHAnsi" w:cstheme="minorHAnsi"/>
          <w:sz w:val="22"/>
          <w:szCs w:val="22"/>
        </w:rPr>
        <w:t>Job Aids and Quick Reference Materials—Documents created for quick reference in the support of daily work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lists of reference ranges or method codes and worksheets). These documents are required to be kept within the document control system and are subject to the applicable review and approval requirements. If printed for workstation use, they require regular, documented review to ensure they are current versions (see Guidelines, J.3 in this document).</w:t>
      </w:r>
    </w:p>
    <w:p w14:paraId="649CDF9C" w14:textId="77777777" w:rsidR="00FC544E" w:rsidRPr="00E815FD" w:rsidRDefault="00AF151F"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Major Revision—A</w:t>
      </w:r>
      <w:r w:rsidR="00FC544E" w:rsidRPr="00E815FD">
        <w:rPr>
          <w:rFonts w:asciiTheme="minorHAnsi" w:hAnsiTheme="minorHAnsi" w:cstheme="minorHAnsi"/>
          <w:sz w:val="22"/>
          <w:szCs w:val="22"/>
        </w:rPr>
        <w:t>ny change to an policy or procedure that has the potential to directly affect patient results, including but not limited to changes to critical limits, technical limits, reporting format</w:t>
      </w:r>
      <w:r w:rsidR="00A967C7">
        <w:rPr>
          <w:rFonts w:asciiTheme="minorHAnsi" w:hAnsiTheme="minorHAnsi" w:cstheme="minorHAnsi"/>
          <w:sz w:val="22"/>
          <w:szCs w:val="22"/>
        </w:rPr>
        <w:t>,</w:t>
      </w:r>
      <w:r w:rsidR="00FC544E" w:rsidRPr="00E815FD">
        <w:rPr>
          <w:rFonts w:asciiTheme="minorHAnsi" w:hAnsiTheme="minorHAnsi" w:cstheme="minorHAnsi"/>
          <w:sz w:val="22"/>
          <w:szCs w:val="22"/>
        </w:rPr>
        <w:t xml:space="preserve"> units, new or changed procedural notes, limitations, clinical applications, interfering substances, and significant changes to specimen requirements. Requires medical director and affected associates’ review.</w:t>
      </w:r>
    </w:p>
    <w:p w14:paraId="649CDF9D"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M</w:t>
      </w:r>
      <w:r w:rsidR="00AF151F" w:rsidRPr="00E815FD">
        <w:rPr>
          <w:rFonts w:asciiTheme="minorHAnsi" w:hAnsiTheme="minorHAnsi" w:cstheme="minorHAnsi"/>
          <w:sz w:val="22"/>
          <w:szCs w:val="22"/>
        </w:rPr>
        <w:t>aster Document List—S</w:t>
      </w:r>
      <w:r w:rsidRPr="00E815FD">
        <w:rPr>
          <w:rFonts w:asciiTheme="minorHAnsi" w:hAnsiTheme="minorHAnsi" w:cstheme="minorHAnsi"/>
          <w:sz w:val="22"/>
          <w:szCs w:val="22"/>
        </w:rPr>
        <w:t>preadsheet</w:t>
      </w:r>
      <w:r w:rsidR="009D7D5B">
        <w:rPr>
          <w:rFonts w:asciiTheme="minorHAnsi" w:hAnsiTheme="minorHAnsi" w:cstheme="minorHAnsi"/>
          <w:sz w:val="22"/>
          <w:szCs w:val="22"/>
        </w:rPr>
        <w:t xml:space="preserve"> or report</w:t>
      </w:r>
      <w:r w:rsidRPr="00E815FD">
        <w:rPr>
          <w:rFonts w:asciiTheme="minorHAnsi" w:hAnsiTheme="minorHAnsi" w:cstheme="minorHAnsi"/>
          <w:sz w:val="22"/>
          <w:szCs w:val="22"/>
        </w:rPr>
        <w:t xml:space="preserve"> listing all active policies and procedures cross referenced with all departments actively using them.</w:t>
      </w:r>
      <w:r w:rsidR="009D7D5B">
        <w:rPr>
          <w:rFonts w:asciiTheme="minorHAnsi" w:hAnsiTheme="minorHAnsi" w:cstheme="minorHAnsi"/>
          <w:sz w:val="22"/>
          <w:szCs w:val="22"/>
        </w:rPr>
        <w:t xml:space="preserve"> This report/spreadsheet may be generated within a SharePoint function.</w:t>
      </w:r>
    </w:p>
    <w:p w14:paraId="649CDF9E" w14:textId="77777777" w:rsidR="00FC544E" w:rsidRPr="00E815FD" w:rsidRDefault="00AF151F"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lastRenderedPageBreak/>
        <w:t>Minor Revision—</w:t>
      </w:r>
      <w:proofErr w:type="gramStart"/>
      <w:r w:rsidRPr="00E815FD">
        <w:rPr>
          <w:rFonts w:asciiTheme="minorHAnsi" w:hAnsiTheme="minorHAnsi" w:cstheme="minorHAnsi"/>
          <w:sz w:val="22"/>
          <w:szCs w:val="22"/>
        </w:rPr>
        <w:t>Any</w:t>
      </w:r>
      <w:proofErr w:type="gramEnd"/>
      <w:r w:rsidRPr="00E815FD">
        <w:rPr>
          <w:rFonts w:asciiTheme="minorHAnsi" w:hAnsiTheme="minorHAnsi" w:cstheme="minorHAnsi"/>
          <w:sz w:val="22"/>
          <w:szCs w:val="22"/>
        </w:rPr>
        <w:t xml:space="preserve"> change to a</w:t>
      </w:r>
      <w:r w:rsidR="00FC544E" w:rsidRPr="00E815FD">
        <w:rPr>
          <w:rFonts w:asciiTheme="minorHAnsi" w:hAnsiTheme="minorHAnsi" w:cstheme="minorHAnsi"/>
          <w:sz w:val="22"/>
          <w:szCs w:val="22"/>
        </w:rPr>
        <w:t xml:space="preserve"> policy or procedure that does not have the potential to directly affect patient results, but does not include grammar, typos, and other formatting </w:t>
      </w:r>
      <w:r w:rsidR="00E21B8D">
        <w:rPr>
          <w:noProof/>
          <w:sz w:val="22"/>
          <w:szCs w:val="22"/>
        </w:rPr>
        <w:pict w14:anchorId="649CE154">
          <v:shapetype id="_x0000_t202" coordsize="21600,21600" o:spt="202" path="m,l,21600r21600,l21600,xe">
            <v:stroke joinstyle="miter"/>
            <v:path gradientshapeok="t" o:connecttype="rect"/>
          </v:shapetype>
          <v:shape id="Text Box 2" o:spid="_x0000_s1026" type="#_x0000_t202" style="position:absolute;left:0;text-align:left;margin-left:266.25pt;margin-top:-3.2pt;width:211.3pt;height:59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53 -54 -153 21627 21753 21627 21753 -54 -153 -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" fillcolor="#dbe5f1 [660]" strokecolor="#4f81bd [3204]" strokeweight="3pt">
            <v:fill color2="#dbe5f1 [660]" rotate="t" angle="180" colors="0 #7f868e;.5 #b7c1cd;1 #dae6f3" focus="100%" type="gradient"/>
            <v:stroke linestyle="thickThin"/>
            <v:textbox>
              <w:txbxContent>
                <w:p w14:paraId="649CE17A" w14:textId="77777777" w:rsidR="00F0539F" w:rsidRPr="00AE5C5D" w:rsidRDefault="00F0539F" w:rsidP="00A35E85">
                  <w:pPr>
                    <w:spacing w:after="0" w:line="240" w:lineRule="auto"/>
                    <w:jc w:val="center"/>
                    <w:rPr>
                      <w:b/>
                      <w:sz w:val="20"/>
                      <w:szCs w:val="20"/>
                    </w:rPr>
                  </w:pPr>
                  <w:r>
                    <w:rPr>
                      <w:b/>
                      <w:sz w:val="20"/>
                      <w:szCs w:val="20"/>
                    </w:rPr>
                    <w:t>Procedure Discipline Categories and Acronyms</w:t>
                  </w:r>
                </w:p>
                <w:p w14:paraId="649CE17B" w14:textId="77777777" w:rsidR="00F0539F" w:rsidRDefault="00F0539F" w:rsidP="00A35E85">
                  <w:pPr>
                    <w:spacing w:after="0" w:line="240" w:lineRule="auto"/>
                    <w:rPr>
                      <w:sz w:val="20"/>
                      <w:szCs w:val="20"/>
                    </w:rPr>
                  </w:pPr>
                </w:p>
                <w:p w14:paraId="649CE17C" w14:textId="77777777" w:rsidR="00F0539F" w:rsidRPr="00C92AD8" w:rsidRDefault="00F0539F" w:rsidP="00A35E85">
                  <w:pPr>
                    <w:spacing w:after="0" w:line="240" w:lineRule="auto"/>
                    <w:rPr>
                      <w:sz w:val="16"/>
                      <w:szCs w:val="16"/>
                    </w:rPr>
                  </w:pPr>
                  <w:r w:rsidRPr="00C92AD8">
                    <w:rPr>
                      <w:sz w:val="16"/>
                      <w:szCs w:val="16"/>
                    </w:rPr>
                    <w:t>Administration</w:t>
                  </w:r>
                  <w:r w:rsidRPr="00C92AD8">
                    <w:rPr>
                      <w:sz w:val="16"/>
                      <w:szCs w:val="16"/>
                    </w:rPr>
                    <w:tab/>
                  </w:r>
                  <w:r w:rsidRPr="00C92AD8">
                    <w:rPr>
                      <w:sz w:val="16"/>
                      <w:szCs w:val="16"/>
                    </w:rPr>
                    <w:tab/>
                  </w:r>
                  <w:r w:rsidRPr="00C92AD8">
                    <w:rPr>
                      <w:sz w:val="16"/>
                      <w:szCs w:val="16"/>
                    </w:rPr>
                    <w:tab/>
                    <w:t>ADMIN</w:t>
                  </w:r>
                </w:p>
                <w:p w14:paraId="649CE17D" w14:textId="77777777" w:rsidR="00F0539F" w:rsidRPr="00C92AD8" w:rsidRDefault="00F0539F" w:rsidP="00A35E85">
                  <w:pPr>
                    <w:spacing w:after="0" w:line="240" w:lineRule="auto"/>
                    <w:rPr>
                      <w:sz w:val="16"/>
                      <w:szCs w:val="16"/>
                    </w:rPr>
                  </w:pPr>
                  <w:r w:rsidRPr="00C92AD8">
                    <w:rPr>
                      <w:sz w:val="16"/>
                      <w:szCs w:val="16"/>
                    </w:rPr>
                    <w:t>Blood Bank</w:t>
                  </w:r>
                  <w:r w:rsidRPr="00C92AD8">
                    <w:rPr>
                      <w:sz w:val="16"/>
                      <w:szCs w:val="16"/>
                    </w:rPr>
                    <w:tab/>
                  </w:r>
                  <w:r w:rsidRPr="00C92AD8">
                    <w:rPr>
                      <w:sz w:val="16"/>
                      <w:szCs w:val="16"/>
                    </w:rPr>
                    <w:tab/>
                  </w:r>
                  <w:r w:rsidRPr="00C92AD8">
                    <w:rPr>
                      <w:sz w:val="16"/>
                      <w:szCs w:val="16"/>
                    </w:rPr>
                    <w:tab/>
                    <w:t>BB</w:t>
                  </w:r>
                </w:p>
                <w:p w14:paraId="649CE17E" w14:textId="114A299C" w:rsidR="00F0539F" w:rsidRPr="00C92AD8" w:rsidRDefault="00F0539F" w:rsidP="00A35E85">
                  <w:pPr>
                    <w:spacing w:after="0" w:line="240" w:lineRule="auto"/>
                    <w:rPr>
                      <w:sz w:val="16"/>
                      <w:szCs w:val="16"/>
                    </w:rPr>
                  </w:pPr>
                  <w:r w:rsidRPr="00C92AD8">
                    <w:rPr>
                      <w:sz w:val="16"/>
                      <w:szCs w:val="16"/>
                    </w:rPr>
                    <w:t>Chemistry</w:t>
                  </w:r>
                  <w:r w:rsidRPr="00C92AD8">
                    <w:rPr>
                      <w:sz w:val="16"/>
                      <w:szCs w:val="16"/>
                    </w:rPr>
                    <w:tab/>
                  </w:r>
                  <w:r w:rsidRPr="00C92AD8">
                    <w:rPr>
                      <w:sz w:val="16"/>
                      <w:szCs w:val="16"/>
                    </w:rPr>
                    <w:tab/>
                  </w:r>
                  <w:r w:rsidRPr="00C92AD8">
                    <w:rPr>
                      <w:sz w:val="16"/>
                      <w:szCs w:val="16"/>
                    </w:rPr>
                    <w:tab/>
                  </w:r>
                  <w:r>
                    <w:rPr>
                      <w:sz w:val="16"/>
                      <w:szCs w:val="16"/>
                    </w:rPr>
                    <w:tab/>
                  </w:r>
                  <w:r w:rsidRPr="00C92AD8">
                    <w:rPr>
                      <w:sz w:val="16"/>
                      <w:szCs w:val="16"/>
                    </w:rPr>
                    <w:t>CHEM</w:t>
                  </w:r>
                </w:p>
                <w:p w14:paraId="649CE17F" w14:textId="77777777" w:rsidR="00F0539F" w:rsidRPr="00C92AD8" w:rsidRDefault="00F0539F" w:rsidP="00A35E85">
                  <w:pPr>
                    <w:spacing w:after="0" w:line="240" w:lineRule="auto"/>
                    <w:rPr>
                      <w:sz w:val="16"/>
                      <w:szCs w:val="16"/>
                    </w:rPr>
                  </w:pPr>
                  <w:r w:rsidRPr="00C92AD8">
                    <w:rPr>
                      <w:sz w:val="16"/>
                      <w:szCs w:val="16"/>
                    </w:rPr>
                    <w:t>Client Services</w:t>
                  </w:r>
                  <w:r w:rsidRPr="00C92AD8">
                    <w:rPr>
                      <w:sz w:val="16"/>
                      <w:szCs w:val="16"/>
                    </w:rPr>
                    <w:tab/>
                  </w:r>
                  <w:r w:rsidRPr="00C92AD8">
                    <w:rPr>
                      <w:sz w:val="16"/>
                      <w:szCs w:val="16"/>
                    </w:rPr>
                    <w:tab/>
                  </w:r>
                  <w:r w:rsidRPr="00C92AD8">
                    <w:rPr>
                      <w:sz w:val="16"/>
                      <w:szCs w:val="16"/>
                    </w:rPr>
                    <w:tab/>
                    <w:t>CS</w:t>
                  </w:r>
                </w:p>
                <w:p w14:paraId="649CE180" w14:textId="77777777" w:rsidR="00F0539F" w:rsidRDefault="00F0539F" w:rsidP="00A35E85">
                  <w:pPr>
                    <w:spacing w:after="0" w:line="240" w:lineRule="auto"/>
                    <w:rPr>
                      <w:sz w:val="16"/>
                      <w:szCs w:val="16"/>
                    </w:rPr>
                  </w:pPr>
                  <w:r w:rsidRPr="00C92AD8">
                    <w:rPr>
                      <w:sz w:val="16"/>
                      <w:szCs w:val="16"/>
                    </w:rPr>
                    <w:t>Coagulation</w:t>
                  </w:r>
                  <w:r w:rsidRPr="00C92AD8">
                    <w:rPr>
                      <w:sz w:val="16"/>
                      <w:szCs w:val="16"/>
                    </w:rPr>
                    <w:tab/>
                  </w:r>
                  <w:r w:rsidRPr="00C92AD8">
                    <w:rPr>
                      <w:sz w:val="16"/>
                      <w:szCs w:val="16"/>
                    </w:rPr>
                    <w:tab/>
                  </w:r>
                  <w:r w:rsidRPr="00C92AD8">
                    <w:rPr>
                      <w:sz w:val="16"/>
                      <w:szCs w:val="16"/>
                    </w:rPr>
                    <w:tab/>
                    <w:t>COAG</w:t>
                  </w:r>
                </w:p>
                <w:p w14:paraId="46EC1021" w14:textId="6933A2A5" w:rsidR="00F0539F" w:rsidRPr="00C92AD8" w:rsidRDefault="00F0539F" w:rsidP="00A35E85">
                  <w:pPr>
                    <w:spacing w:after="0" w:line="240" w:lineRule="auto"/>
                    <w:rPr>
                      <w:sz w:val="16"/>
                      <w:szCs w:val="16"/>
                    </w:rPr>
                  </w:pPr>
                  <w:r>
                    <w:rPr>
                      <w:sz w:val="16"/>
                      <w:szCs w:val="16"/>
                    </w:rPr>
                    <w:t>Community Cancer Center</w:t>
                  </w:r>
                  <w:r>
                    <w:rPr>
                      <w:sz w:val="16"/>
                      <w:szCs w:val="16"/>
                    </w:rPr>
                    <w:tab/>
                  </w:r>
                  <w:r>
                    <w:rPr>
                      <w:sz w:val="16"/>
                      <w:szCs w:val="16"/>
                    </w:rPr>
                    <w:tab/>
                    <w:t>CCC</w:t>
                  </w:r>
                </w:p>
                <w:p w14:paraId="09A1505F" w14:textId="77777777" w:rsidR="00F0539F" w:rsidRPr="00C92AD8" w:rsidRDefault="00F0539F" w:rsidP="00C92AD8">
                  <w:pPr>
                    <w:spacing w:after="0" w:line="240" w:lineRule="auto"/>
                    <w:rPr>
                      <w:sz w:val="16"/>
                      <w:szCs w:val="16"/>
                    </w:rPr>
                  </w:pPr>
                  <w:r>
                    <w:rPr>
                      <w:sz w:val="16"/>
                      <w:szCs w:val="16"/>
                    </w:rPr>
                    <w:t>Community Heart and Vascular Hospital</w:t>
                  </w:r>
                  <w:r w:rsidRPr="00C92AD8">
                    <w:rPr>
                      <w:sz w:val="16"/>
                      <w:szCs w:val="16"/>
                    </w:rPr>
                    <w:tab/>
                  </w:r>
                  <w:r>
                    <w:rPr>
                      <w:sz w:val="16"/>
                      <w:szCs w:val="16"/>
                    </w:rPr>
                    <w:t>CHVH</w:t>
                  </w:r>
                </w:p>
                <w:p w14:paraId="649CE181" w14:textId="77777777" w:rsidR="00F0539F" w:rsidRPr="00C92AD8" w:rsidRDefault="00F0539F" w:rsidP="00A35E85">
                  <w:pPr>
                    <w:spacing w:after="0" w:line="240" w:lineRule="auto"/>
                    <w:rPr>
                      <w:sz w:val="16"/>
                      <w:szCs w:val="16"/>
                    </w:rPr>
                  </w:pPr>
                  <w:r w:rsidRPr="00C92AD8">
                    <w:rPr>
                      <w:sz w:val="16"/>
                      <w:szCs w:val="16"/>
                    </w:rPr>
                    <w:t>Community Hospital East</w:t>
                  </w:r>
                  <w:r w:rsidRPr="00C92AD8">
                    <w:rPr>
                      <w:sz w:val="16"/>
                      <w:szCs w:val="16"/>
                    </w:rPr>
                    <w:tab/>
                  </w:r>
                  <w:r w:rsidRPr="00C92AD8">
                    <w:rPr>
                      <w:sz w:val="16"/>
                      <w:szCs w:val="16"/>
                    </w:rPr>
                    <w:tab/>
                    <w:t>CHE</w:t>
                  </w:r>
                </w:p>
                <w:p w14:paraId="649CE182" w14:textId="0C74DCCB" w:rsidR="00F0539F" w:rsidRPr="00C92AD8" w:rsidRDefault="00F0539F" w:rsidP="00A35E85">
                  <w:pPr>
                    <w:spacing w:after="0" w:line="240" w:lineRule="auto"/>
                    <w:rPr>
                      <w:sz w:val="16"/>
                      <w:szCs w:val="16"/>
                    </w:rPr>
                  </w:pPr>
                  <w:r w:rsidRPr="00C92AD8">
                    <w:rPr>
                      <w:sz w:val="16"/>
                      <w:szCs w:val="16"/>
                    </w:rPr>
                    <w:t>Community Hospital North</w:t>
                  </w:r>
                  <w:r w:rsidRPr="00C92AD8">
                    <w:rPr>
                      <w:sz w:val="16"/>
                      <w:szCs w:val="16"/>
                    </w:rPr>
                    <w:tab/>
                  </w:r>
                  <w:r>
                    <w:rPr>
                      <w:sz w:val="16"/>
                      <w:szCs w:val="16"/>
                    </w:rPr>
                    <w:tab/>
                  </w:r>
                  <w:r w:rsidRPr="00C92AD8">
                    <w:rPr>
                      <w:sz w:val="16"/>
                      <w:szCs w:val="16"/>
                    </w:rPr>
                    <w:t>CHN</w:t>
                  </w:r>
                </w:p>
                <w:p w14:paraId="649CE183" w14:textId="7A4702FA" w:rsidR="00F0539F" w:rsidRDefault="00F0539F" w:rsidP="00A35E85">
                  <w:pPr>
                    <w:spacing w:after="0" w:line="240" w:lineRule="auto"/>
                    <w:rPr>
                      <w:sz w:val="16"/>
                      <w:szCs w:val="16"/>
                    </w:rPr>
                  </w:pPr>
                  <w:r w:rsidRPr="00C92AD8">
                    <w:rPr>
                      <w:sz w:val="16"/>
                      <w:szCs w:val="16"/>
                    </w:rPr>
                    <w:t>Community Hospital South</w:t>
                  </w:r>
                  <w:r w:rsidRPr="00C92AD8">
                    <w:rPr>
                      <w:sz w:val="16"/>
                      <w:szCs w:val="16"/>
                    </w:rPr>
                    <w:tab/>
                  </w:r>
                  <w:r>
                    <w:rPr>
                      <w:sz w:val="16"/>
                      <w:szCs w:val="16"/>
                    </w:rPr>
                    <w:tab/>
                  </w:r>
                  <w:r w:rsidRPr="00C92AD8">
                    <w:rPr>
                      <w:sz w:val="16"/>
                      <w:szCs w:val="16"/>
                    </w:rPr>
                    <w:t>CHS</w:t>
                  </w:r>
                </w:p>
                <w:p w14:paraId="7CF379EA" w14:textId="23990E61" w:rsidR="00F0539F" w:rsidRDefault="00F0539F" w:rsidP="00A35E85">
                  <w:pPr>
                    <w:spacing w:after="0" w:line="240" w:lineRule="auto"/>
                    <w:rPr>
                      <w:sz w:val="16"/>
                      <w:szCs w:val="16"/>
                    </w:rPr>
                  </w:pPr>
                  <w:r>
                    <w:rPr>
                      <w:sz w:val="16"/>
                      <w:szCs w:val="16"/>
                    </w:rPr>
                    <w:t>Community Howard Regional Health</w:t>
                  </w:r>
                  <w:r>
                    <w:rPr>
                      <w:sz w:val="16"/>
                      <w:szCs w:val="16"/>
                    </w:rPr>
                    <w:tab/>
                    <w:t>CHWD</w:t>
                  </w:r>
                </w:p>
                <w:p w14:paraId="652AF1A7" w14:textId="3B858569" w:rsidR="00F0539F" w:rsidRPr="00C92AD8" w:rsidRDefault="00F0539F" w:rsidP="00A35E85">
                  <w:pPr>
                    <w:spacing w:after="0" w:line="240" w:lineRule="auto"/>
                    <w:rPr>
                      <w:sz w:val="16"/>
                      <w:szCs w:val="16"/>
                    </w:rPr>
                  </w:pPr>
                  <w:r>
                    <w:rPr>
                      <w:sz w:val="16"/>
                      <w:szCs w:val="16"/>
                    </w:rPr>
                    <w:t>Community Westview Hospital</w:t>
                  </w:r>
                  <w:r>
                    <w:rPr>
                      <w:sz w:val="16"/>
                      <w:szCs w:val="16"/>
                    </w:rPr>
                    <w:tab/>
                  </w:r>
                  <w:r>
                    <w:rPr>
                      <w:sz w:val="16"/>
                      <w:szCs w:val="16"/>
                    </w:rPr>
                    <w:tab/>
                    <w:t>CWH</w:t>
                  </w:r>
                </w:p>
                <w:p w14:paraId="649CE184" w14:textId="77777777" w:rsidR="00F0539F" w:rsidRPr="00C92AD8" w:rsidRDefault="00F0539F" w:rsidP="00A35E85">
                  <w:pPr>
                    <w:spacing w:after="0" w:line="240" w:lineRule="auto"/>
                    <w:rPr>
                      <w:sz w:val="16"/>
                      <w:szCs w:val="16"/>
                    </w:rPr>
                  </w:pPr>
                  <w:r w:rsidRPr="00C92AD8">
                    <w:rPr>
                      <w:sz w:val="16"/>
                      <w:szCs w:val="16"/>
                    </w:rPr>
                    <w:t>Compliance</w:t>
                  </w:r>
                  <w:r w:rsidRPr="00C92AD8">
                    <w:rPr>
                      <w:sz w:val="16"/>
                      <w:szCs w:val="16"/>
                    </w:rPr>
                    <w:tab/>
                  </w:r>
                  <w:r w:rsidRPr="00C92AD8">
                    <w:rPr>
                      <w:sz w:val="16"/>
                      <w:szCs w:val="16"/>
                    </w:rPr>
                    <w:tab/>
                  </w:r>
                  <w:r w:rsidRPr="00C92AD8">
                    <w:rPr>
                      <w:sz w:val="16"/>
                      <w:szCs w:val="16"/>
                    </w:rPr>
                    <w:tab/>
                    <w:t>COMP</w:t>
                  </w:r>
                </w:p>
                <w:p w14:paraId="649CE185" w14:textId="77777777" w:rsidR="00F0539F" w:rsidRPr="00C92AD8" w:rsidRDefault="00F0539F" w:rsidP="00A35E85">
                  <w:pPr>
                    <w:spacing w:after="0" w:line="240" w:lineRule="auto"/>
                    <w:rPr>
                      <w:sz w:val="16"/>
                      <w:szCs w:val="16"/>
                    </w:rPr>
                  </w:pPr>
                  <w:r w:rsidRPr="00C92AD8">
                    <w:rPr>
                      <w:sz w:val="16"/>
                      <w:szCs w:val="16"/>
                    </w:rPr>
                    <w:t>Cytology</w:t>
                  </w:r>
                  <w:r w:rsidRPr="00C92AD8">
                    <w:rPr>
                      <w:sz w:val="16"/>
                      <w:szCs w:val="16"/>
                    </w:rPr>
                    <w:tab/>
                  </w:r>
                  <w:r w:rsidRPr="00C92AD8">
                    <w:rPr>
                      <w:sz w:val="16"/>
                      <w:szCs w:val="16"/>
                    </w:rPr>
                    <w:tab/>
                  </w:r>
                  <w:r w:rsidRPr="00C92AD8">
                    <w:rPr>
                      <w:sz w:val="16"/>
                      <w:szCs w:val="16"/>
                    </w:rPr>
                    <w:tab/>
                  </w:r>
                  <w:r w:rsidRPr="00C92AD8">
                    <w:rPr>
                      <w:sz w:val="16"/>
                      <w:szCs w:val="16"/>
                    </w:rPr>
                    <w:tab/>
                    <w:t>CYTO</w:t>
                  </w:r>
                </w:p>
                <w:p w14:paraId="649CE186" w14:textId="0C5BDCA6" w:rsidR="00F0539F" w:rsidRPr="00C92AD8" w:rsidRDefault="00F0539F" w:rsidP="00A35E85">
                  <w:pPr>
                    <w:spacing w:after="0" w:line="240" w:lineRule="auto"/>
                    <w:rPr>
                      <w:sz w:val="16"/>
                      <w:szCs w:val="16"/>
                    </w:rPr>
                  </w:pPr>
                  <w:r w:rsidRPr="00C92AD8">
                    <w:rPr>
                      <w:sz w:val="16"/>
                      <w:szCs w:val="16"/>
                    </w:rPr>
                    <w:t>Document Control</w:t>
                  </w:r>
                  <w:r w:rsidRPr="00C92AD8">
                    <w:rPr>
                      <w:sz w:val="16"/>
                      <w:szCs w:val="16"/>
                    </w:rPr>
                    <w:tab/>
                  </w:r>
                  <w:r w:rsidRPr="00C92AD8">
                    <w:rPr>
                      <w:sz w:val="16"/>
                      <w:szCs w:val="16"/>
                    </w:rPr>
                    <w:tab/>
                  </w:r>
                  <w:r>
                    <w:rPr>
                      <w:sz w:val="16"/>
                      <w:szCs w:val="16"/>
                    </w:rPr>
                    <w:tab/>
                  </w:r>
                  <w:r w:rsidRPr="00C92AD8">
                    <w:rPr>
                      <w:sz w:val="16"/>
                      <w:szCs w:val="16"/>
                    </w:rPr>
                    <w:t>DOCCTR</w:t>
                  </w:r>
                </w:p>
                <w:p w14:paraId="649CE187" w14:textId="3B2C7511" w:rsidR="00F0539F" w:rsidRPr="00C92AD8" w:rsidRDefault="00F0539F" w:rsidP="00A35E85">
                  <w:pPr>
                    <w:spacing w:after="0" w:line="240" w:lineRule="auto"/>
                    <w:rPr>
                      <w:sz w:val="16"/>
                      <w:szCs w:val="16"/>
                    </w:rPr>
                  </w:pPr>
                  <w:r w:rsidRPr="00C92AD8">
                    <w:rPr>
                      <w:sz w:val="16"/>
                      <w:szCs w:val="16"/>
                    </w:rPr>
                    <w:t>Facility Management</w:t>
                  </w:r>
                  <w:r w:rsidRPr="00C92AD8">
                    <w:rPr>
                      <w:sz w:val="16"/>
                      <w:szCs w:val="16"/>
                    </w:rPr>
                    <w:tab/>
                  </w:r>
                  <w:r w:rsidRPr="00C92AD8">
                    <w:rPr>
                      <w:sz w:val="16"/>
                      <w:szCs w:val="16"/>
                    </w:rPr>
                    <w:tab/>
                  </w:r>
                  <w:r>
                    <w:rPr>
                      <w:sz w:val="16"/>
                      <w:szCs w:val="16"/>
                    </w:rPr>
                    <w:tab/>
                  </w:r>
                  <w:r w:rsidRPr="00C92AD8">
                    <w:rPr>
                      <w:sz w:val="16"/>
                      <w:szCs w:val="16"/>
                    </w:rPr>
                    <w:t>FACMAN</w:t>
                  </w:r>
                </w:p>
                <w:p w14:paraId="649CE188" w14:textId="77777777" w:rsidR="00F0539F" w:rsidRPr="00C92AD8" w:rsidRDefault="00F0539F" w:rsidP="00A35E85">
                  <w:pPr>
                    <w:spacing w:after="0" w:line="240" w:lineRule="auto"/>
                    <w:rPr>
                      <w:sz w:val="16"/>
                      <w:szCs w:val="16"/>
                    </w:rPr>
                  </w:pPr>
                  <w:r w:rsidRPr="00C92AD8">
                    <w:rPr>
                      <w:sz w:val="16"/>
                      <w:szCs w:val="16"/>
                    </w:rPr>
                    <w:t>Finance</w:t>
                  </w:r>
                  <w:r w:rsidRPr="00C92AD8">
                    <w:rPr>
                      <w:sz w:val="16"/>
                      <w:szCs w:val="16"/>
                    </w:rPr>
                    <w:tab/>
                  </w:r>
                  <w:r w:rsidRPr="00C92AD8">
                    <w:rPr>
                      <w:sz w:val="16"/>
                      <w:szCs w:val="16"/>
                    </w:rPr>
                    <w:tab/>
                  </w:r>
                  <w:r w:rsidRPr="00C92AD8">
                    <w:rPr>
                      <w:sz w:val="16"/>
                      <w:szCs w:val="16"/>
                    </w:rPr>
                    <w:tab/>
                  </w:r>
                  <w:r w:rsidRPr="00C92AD8">
                    <w:rPr>
                      <w:sz w:val="16"/>
                      <w:szCs w:val="16"/>
                    </w:rPr>
                    <w:tab/>
                  </w:r>
                  <w:proofErr w:type="spellStart"/>
                  <w:r w:rsidRPr="00C92AD8">
                    <w:rPr>
                      <w:sz w:val="16"/>
                      <w:szCs w:val="16"/>
                    </w:rPr>
                    <w:t>FINANCE</w:t>
                  </w:r>
                  <w:proofErr w:type="spellEnd"/>
                </w:p>
                <w:p w14:paraId="649CE189" w14:textId="77777777" w:rsidR="00F0539F" w:rsidRPr="00C92AD8" w:rsidRDefault="00F0539F" w:rsidP="00A35E85">
                  <w:pPr>
                    <w:spacing w:after="0" w:line="240" w:lineRule="auto"/>
                    <w:rPr>
                      <w:sz w:val="16"/>
                      <w:szCs w:val="16"/>
                    </w:rPr>
                  </w:pPr>
                  <w:r w:rsidRPr="00C92AD8">
                    <w:rPr>
                      <w:sz w:val="16"/>
                      <w:szCs w:val="16"/>
                    </w:rPr>
                    <w:t>Frozen Section/Ameripath</w:t>
                  </w:r>
                  <w:r w:rsidRPr="00C92AD8">
                    <w:rPr>
                      <w:sz w:val="16"/>
                      <w:szCs w:val="16"/>
                    </w:rPr>
                    <w:tab/>
                  </w:r>
                  <w:r w:rsidRPr="00C92AD8">
                    <w:rPr>
                      <w:sz w:val="16"/>
                      <w:szCs w:val="16"/>
                    </w:rPr>
                    <w:tab/>
                  </w:r>
                  <w:proofErr w:type="spellStart"/>
                  <w:r w:rsidRPr="00C92AD8">
                    <w:rPr>
                      <w:sz w:val="16"/>
                      <w:szCs w:val="16"/>
                    </w:rPr>
                    <w:t>AMERIPATH</w:t>
                  </w:r>
                  <w:proofErr w:type="spellEnd"/>
                </w:p>
                <w:p w14:paraId="649CE18A" w14:textId="77777777" w:rsidR="00F0539F" w:rsidRPr="00C92AD8" w:rsidRDefault="00F0539F" w:rsidP="00A35E85">
                  <w:pPr>
                    <w:spacing w:after="0" w:line="240" w:lineRule="auto"/>
                    <w:rPr>
                      <w:sz w:val="16"/>
                      <w:szCs w:val="16"/>
                    </w:rPr>
                  </w:pPr>
                  <w:r w:rsidRPr="00C92AD8">
                    <w:rPr>
                      <w:sz w:val="16"/>
                      <w:szCs w:val="16"/>
                    </w:rPr>
                    <w:t>Hematology</w:t>
                  </w:r>
                  <w:r w:rsidRPr="00C92AD8">
                    <w:rPr>
                      <w:sz w:val="16"/>
                      <w:szCs w:val="16"/>
                    </w:rPr>
                    <w:tab/>
                  </w:r>
                  <w:r w:rsidRPr="00C92AD8">
                    <w:rPr>
                      <w:sz w:val="16"/>
                      <w:szCs w:val="16"/>
                    </w:rPr>
                    <w:tab/>
                  </w:r>
                  <w:r w:rsidRPr="00C92AD8">
                    <w:rPr>
                      <w:sz w:val="16"/>
                      <w:szCs w:val="16"/>
                    </w:rPr>
                    <w:tab/>
                    <w:t>HEM</w:t>
                  </w:r>
                </w:p>
                <w:p w14:paraId="649CE18B" w14:textId="3393DFD3" w:rsidR="00F0539F" w:rsidRPr="00C92AD8" w:rsidRDefault="00F0539F" w:rsidP="00A35E85">
                  <w:pPr>
                    <w:spacing w:after="0" w:line="240" w:lineRule="auto"/>
                    <w:rPr>
                      <w:sz w:val="16"/>
                      <w:szCs w:val="16"/>
                    </w:rPr>
                  </w:pPr>
                  <w:r w:rsidRPr="00C92AD8">
                    <w:rPr>
                      <w:sz w:val="16"/>
                      <w:szCs w:val="16"/>
                    </w:rPr>
                    <w:t>Hospital Based Labs</w:t>
                  </w:r>
                  <w:r w:rsidRPr="00C92AD8">
                    <w:rPr>
                      <w:sz w:val="16"/>
                      <w:szCs w:val="16"/>
                    </w:rPr>
                    <w:tab/>
                  </w:r>
                  <w:r w:rsidRPr="00C92AD8">
                    <w:rPr>
                      <w:sz w:val="16"/>
                      <w:szCs w:val="16"/>
                    </w:rPr>
                    <w:tab/>
                  </w:r>
                  <w:r>
                    <w:rPr>
                      <w:sz w:val="16"/>
                      <w:szCs w:val="16"/>
                    </w:rPr>
                    <w:tab/>
                  </w:r>
                  <w:r w:rsidRPr="00C92AD8">
                    <w:rPr>
                      <w:sz w:val="16"/>
                      <w:szCs w:val="16"/>
                    </w:rPr>
                    <w:t>HBL</w:t>
                  </w:r>
                </w:p>
                <w:p w14:paraId="649CE18C" w14:textId="4AFE628A" w:rsidR="00F0539F" w:rsidRPr="00C92AD8" w:rsidRDefault="00F0539F" w:rsidP="00A35E85">
                  <w:pPr>
                    <w:spacing w:after="0" w:line="240" w:lineRule="auto"/>
                    <w:rPr>
                      <w:sz w:val="16"/>
                      <w:szCs w:val="16"/>
                    </w:rPr>
                  </w:pPr>
                  <w:r w:rsidRPr="00C92AD8">
                    <w:rPr>
                      <w:sz w:val="16"/>
                      <w:szCs w:val="16"/>
                    </w:rPr>
                    <w:t>Human Resources</w:t>
                  </w:r>
                  <w:r w:rsidRPr="00C92AD8">
                    <w:rPr>
                      <w:sz w:val="16"/>
                      <w:szCs w:val="16"/>
                    </w:rPr>
                    <w:tab/>
                  </w:r>
                  <w:r w:rsidRPr="00C92AD8">
                    <w:rPr>
                      <w:sz w:val="16"/>
                      <w:szCs w:val="16"/>
                    </w:rPr>
                    <w:tab/>
                  </w:r>
                  <w:r>
                    <w:rPr>
                      <w:sz w:val="16"/>
                      <w:szCs w:val="16"/>
                    </w:rPr>
                    <w:tab/>
                  </w:r>
                  <w:r w:rsidRPr="00C92AD8">
                    <w:rPr>
                      <w:sz w:val="16"/>
                      <w:szCs w:val="16"/>
                    </w:rPr>
                    <w:t>HR</w:t>
                  </w:r>
                </w:p>
                <w:p w14:paraId="030668D9" w14:textId="27F10B2D" w:rsidR="00F0539F" w:rsidRPr="00C92AD8" w:rsidRDefault="00F0539F" w:rsidP="00A35E85">
                  <w:pPr>
                    <w:spacing w:after="0" w:line="240" w:lineRule="auto"/>
                    <w:rPr>
                      <w:sz w:val="16"/>
                      <w:szCs w:val="16"/>
                    </w:rPr>
                  </w:pPr>
                  <w:r w:rsidRPr="00C92AD8">
                    <w:rPr>
                      <w:sz w:val="16"/>
                      <w:szCs w:val="16"/>
                    </w:rPr>
                    <w:t>Immunology</w:t>
                  </w:r>
                  <w:r w:rsidRPr="00C92AD8">
                    <w:rPr>
                      <w:sz w:val="16"/>
                      <w:szCs w:val="16"/>
                    </w:rPr>
                    <w:tab/>
                  </w:r>
                  <w:r w:rsidRPr="00C92AD8">
                    <w:rPr>
                      <w:sz w:val="16"/>
                      <w:szCs w:val="16"/>
                    </w:rPr>
                    <w:tab/>
                  </w:r>
                  <w:r w:rsidRPr="00C92AD8">
                    <w:rPr>
                      <w:sz w:val="16"/>
                      <w:szCs w:val="16"/>
                    </w:rPr>
                    <w:tab/>
                    <w:t>IMM</w:t>
                  </w:r>
                </w:p>
                <w:p w14:paraId="649CE18D" w14:textId="1C172D83" w:rsidR="00F0539F" w:rsidRPr="00C92AD8" w:rsidRDefault="00F0539F" w:rsidP="00A35E85">
                  <w:pPr>
                    <w:spacing w:after="0" w:line="240" w:lineRule="auto"/>
                    <w:rPr>
                      <w:sz w:val="16"/>
                      <w:szCs w:val="16"/>
                    </w:rPr>
                  </w:pPr>
                  <w:r w:rsidRPr="00C92AD8">
                    <w:rPr>
                      <w:sz w:val="16"/>
                      <w:szCs w:val="16"/>
                    </w:rPr>
                    <w:t xml:space="preserve">Indiana </w:t>
                  </w:r>
                  <w:proofErr w:type="spellStart"/>
                  <w:r w:rsidRPr="00C92AD8">
                    <w:rPr>
                      <w:sz w:val="16"/>
                      <w:szCs w:val="16"/>
                    </w:rPr>
                    <w:t>Orthopaedic</w:t>
                  </w:r>
                  <w:proofErr w:type="spellEnd"/>
                  <w:r w:rsidRPr="00C92AD8">
                    <w:rPr>
                      <w:sz w:val="16"/>
                      <w:szCs w:val="16"/>
                    </w:rPr>
                    <w:t xml:space="preserve"> Hospital</w:t>
                  </w:r>
                  <w:r w:rsidRPr="00C92AD8">
                    <w:rPr>
                      <w:sz w:val="16"/>
                      <w:szCs w:val="16"/>
                    </w:rPr>
                    <w:tab/>
                  </w:r>
                  <w:r>
                    <w:rPr>
                      <w:sz w:val="16"/>
                      <w:szCs w:val="16"/>
                    </w:rPr>
                    <w:tab/>
                  </w:r>
                  <w:r w:rsidRPr="00C92AD8">
                    <w:rPr>
                      <w:sz w:val="16"/>
                      <w:szCs w:val="16"/>
                    </w:rPr>
                    <w:t>IOH</w:t>
                  </w:r>
                </w:p>
                <w:p w14:paraId="649CE18E" w14:textId="77777777" w:rsidR="00F0539F" w:rsidRPr="00C92AD8" w:rsidRDefault="00F0539F" w:rsidP="00A35E85">
                  <w:pPr>
                    <w:spacing w:after="0" w:line="240" w:lineRule="auto"/>
                    <w:rPr>
                      <w:sz w:val="16"/>
                      <w:szCs w:val="16"/>
                    </w:rPr>
                  </w:pPr>
                  <w:r w:rsidRPr="00C92AD8">
                    <w:rPr>
                      <w:sz w:val="16"/>
                      <w:szCs w:val="16"/>
                    </w:rPr>
                    <w:t>Information Technology</w:t>
                  </w:r>
                  <w:r w:rsidRPr="00C92AD8">
                    <w:rPr>
                      <w:sz w:val="16"/>
                      <w:szCs w:val="16"/>
                    </w:rPr>
                    <w:tab/>
                  </w:r>
                  <w:r w:rsidRPr="00C92AD8">
                    <w:rPr>
                      <w:sz w:val="16"/>
                      <w:szCs w:val="16"/>
                    </w:rPr>
                    <w:tab/>
                    <w:t>IT</w:t>
                  </w:r>
                </w:p>
                <w:p w14:paraId="649CE18F" w14:textId="4039CB37" w:rsidR="00F0539F" w:rsidRPr="00C92AD8" w:rsidRDefault="00F0539F" w:rsidP="00A35E85">
                  <w:pPr>
                    <w:spacing w:after="0" w:line="240" w:lineRule="auto"/>
                    <w:rPr>
                      <w:sz w:val="16"/>
                      <w:szCs w:val="16"/>
                    </w:rPr>
                  </w:pPr>
                  <w:r w:rsidRPr="00C92AD8">
                    <w:rPr>
                      <w:sz w:val="16"/>
                      <w:szCs w:val="16"/>
                    </w:rPr>
                    <w:t>General Laboratory</w:t>
                  </w:r>
                  <w:r w:rsidRPr="00C92AD8">
                    <w:rPr>
                      <w:sz w:val="16"/>
                      <w:szCs w:val="16"/>
                    </w:rPr>
                    <w:tab/>
                  </w:r>
                  <w:r w:rsidRPr="00C92AD8">
                    <w:rPr>
                      <w:sz w:val="16"/>
                      <w:szCs w:val="16"/>
                    </w:rPr>
                    <w:tab/>
                  </w:r>
                  <w:r>
                    <w:rPr>
                      <w:sz w:val="16"/>
                      <w:szCs w:val="16"/>
                    </w:rPr>
                    <w:tab/>
                  </w:r>
                  <w:r w:rsidRPr="00C92AD8">
                    <w:rPr>
                      <w:sz w:val="16"/>
                      <w:szCs w:val="16"/>
                    </w:rPr>
                    <w:t>LAB</w:t>
                  </w:r>
                </w:p>
                <w:p w14:paraId="649CE190" w14:textId="0435C18B" w:rsidR="00F0539F" w:rsidRPr="00C92AD8" w:rsidRDefault="00F0539F" w:rsidP="00A35E85">
                  <w:pPr>
                    <w:spacing w:after="0" w:line="240" w:lineRule="auto"/>
                    <w:rPr>
                      <w:sz w:val="16"/>
                      <w:szCs w:val="16"/>
                    </w:rPr>
                  </w:pPr>
                  <w:r w:rsidRPr="00C92AD8">
                    <w:rPr>
                      <w:sz w:val="16"/>
                      <w:szCs w:val="16"/>
                    </w:rPr>
                    <w:t>Laboratory Service Centers</w:t>
                  </w:r>
                  <w:r w:rsidRPr="00C92AD8">
                    <w:rPr>
                      <w:sz w:val="16"/>
                      <w:szCs w:val="16"/>
                    </w:rPr>
                    <w:tab/>
                  </w:r>
                  <w:r>
                    <w:rPr>
                      <w:sz w:val="16"/>
                      <w:szCs w:val="16"/>
                    </w:rPr>
                    <w:tab/>
                  </w:r>
                  <w:r w:rsidRPr="00C92AD8">
                    <w:rPr>
                      <w:sz w:val="16"/>
                      <w:szCs w:val="16"/>
                    </w:rPr>
                    <w:t>LSC</w:t>
                  </w:r>
                </w:p>
                <w:p w14:paraId="649CE191" w14:textId="77777777" w:rsidR="00F0539F" w:rsidRPr="00C92AD8" w:rsidRDefault="00F0539F" w:rsidP="00A35E85">
                  <w:pPr>
                    <w:spacing w:after="0" w:line="240" w:lineRule="auto"/>
                    <w:rPr>
                      <w:sz w:val="16"/>
                      <w:szCs w:val="16"/>
                    </w:rPr>
                  </w:pPr>
                  <w:r w:rsidRPr="00C92AD8">
                    <w:rPr>
                      <w:sz w:val="16"/>
                      <w:szCs w:val="16"/>
                    </w:rPr>
                    <w:t>LIS (Operations)</w:t>
                  </w:r>
                  <w:r w:rsidRPr="00C92AD8">
                    <w:rPr>
                      <w:sz w:val="16"/>
                      <w:szCs w:val="16"/>
                    </w:rPr>
                    <w:tab/>
                  </w:r>
                  <w:r w:rsidRPr="00C92AD8">
                    <w:rPr>
                      <w:sz w:val="16"/>
                      <w:szCs w:val="16"/>
                    </w:rPr>
                    <w:tab/>
                  </w:r>
                  <w:r w:rsidRPr="00C92AD8">
                    <w:rPr>
                      <w:sz w:val="16"/>
                      <w:szCs w:val="16"/>
                    </w:rPr>
                    <w:tab/>
                    <w:t>LIS</w:t>
                  </w:r>
                </w:p>
                <w:p w14:paraId="649CE192" w14:textId="77777777" w:rsidR="00F0539F" w:rsidRPr="00C92AD8" w:rsidRDefault="00F0539F" w:rsidP="00A35E85">
                  <w:pPr>
                    <w:spacing w:after="0" w:line="240" w:lineRule="auto"/>
                    <w:rPr>
                      <w:sz w:val="16"/>
                      <w:szCs w:val="16"/>
                    </w:rPr>
                  </w:pPr>
                  <w:r w:rsidRPr="00C92AD8">
                    <w:rPr>
                      <w:sz w:val="16"/>
                      <w:szCs w:val="16"/>
                    </w:rPr>
                    <w:t>Logistics</w:t>
                  </w:r>
                  <w:r w:rsidRPr="00C92AD8">
                    <w:rPr>
                      <w:sz w:val="16"/>
                      <w:szCs w:val="16"/>
                    </w:rPr>
                    <w:tab/>
                  </w:r>
                  <w:r w:rsidRPr="00C92AD8">
                    <w:rPr>
                      <w:sz w:val="16"/>
                      <w:szCs w:val="16"/>
                    </w:rPr>
                    <w:tab/>
                  </w:r>
                  <w:r w:rsidRPr="00C92AD8">
                    <w:rPr>
                      <w:sz w:val="16"/>
                      <w:szCs w:val="16"/>
                    </w:rPr>
                    <w:tab/>
                  </w:r>
                  <w:r w:rsidRPr="00C92AD8">
                    <w:rPr>
                      <w:sz w:val="16"/>
                      <w:szCs w:val="16"/>
                    </w:rPr>
                    <w:tab/>
                  </w:r>
                  <w:proofErr w:type="spellStart"/>
                  <w:r w:rsidRPr="00C92AD8">
                    <w:rPr>
                      <w:sz w:val="16"/>
                      <w:szCs w:val="16"/>
                    </w:rPr>
                    <w:t>LOGISTICS</w:t>
                  </w:r>
                  <w:proofErr w:type="spellEnd"/>
                </w:p>
                <w:p w14:paraId="649CE193" w14:textId="1D4EACB1" w:rsidR="00F0539F" w:rsidRPr="00C92AD8" w:rsidRDefault="00F0539F" w:rsidP="00A35E85">
                  <w:pPr>
                    <w:spacing w:after="0" w:line="240" w:lineRule="auto"/>
                    <w:rPr>
                      <w:sz w:val="16"/>
                      <w:szCs w:val="16"/>
                    </w:rPr>
                  </w:pPr>
                  <w:r w:rsidRPr="00C92AD8">
                    <w:rPr>
                      <w:sz w:val="16"/>
                      <w:szCs w:val="16"/>
                    </w:rPr>
                    <w:t>Marketing</w:t>
                  </w:r>
                  <w:r w:rsidRPr="00C92AD8">
                    <w:rPr>
                      <w:sz w:val="16"/>
                      <w:szCs w:val="16"/>
                    </w:rPr>
                    <w:tab/>
                  </w:r>
                  <w:r w:rsidRPr="00C92AD8">
                    <w:rPr>
                      <w:sz w:val="16"/>
                      <w:szCs w:val="16"/>
                    </w:rPr>
                    <w:tab/>
                  </w:r>
                  <w:r w:rsidRPr="00C92AD8">
                    <w:rPr>
                      <w:sz w:val="16"/>
                      <w:szCs w:val="16"/>
                    </w:rPr>
                    <w:tab/>
                  </w:r>
                  <w:r>
                    <w:rPr>
                      <w:sz w:val="16"/>
                      <w:szCs w:val="16"/>
                    </w:rPr>
                    <w:tab/>
                  </w:r>
                  <w:r w:rsidRPr="00C92AD8">
                    <w:rPr>
                      <w:sz w:val="16"/>
                      <w:szCs w:val="16"/>
                    </w:rPr>
                    <w:t>MARKET</w:t>
                  </w:r>
                </w:p>
                <w:p w14:paraId="649CE194" w14:textId="77777777" w:rsidR="00F0539F" w:rsidRPr="00C92AD8" w:rsidRDefault="00F0539F" w:rsidP="00A35E85">
                  <w:pPr>
                    <w:spacing w:after="0" w:line="240" w:lineRule="auto"/>
                    <w:rPr>
                      <w:sz w:val="16"/>
                      <w:szCs w:val="16"/>
                    </w:rPr>
                  </w:pPr>
                  <w:r w:rsidRPr="00C92AD8">
                    <w:rPr>
                      <w:sz w:val="16"/>
                      <w:szCs w:val="16"/>
                    </w:rPr>
                    <w:t>Materials Management</w:t>
                  </w:r>
                  <w:r w:rsidRPr="00C92AD8">
                    <w:rPr>
                      <w:sz w:val="16"/>
                      <w:szCs w:val="16"/>
                    </w:rPr>
                    <w:tab/>
                  </w:r>
                  <w:r w:rsidRPr="00C92AD8">
                    <w:rPr>
                      <w:sz w:val="16"/>
                      <w:szCs w:val="16"/>
                    </w:rPr>
                    <w:tab/>
                    <w:t>MATMAN</w:t>
                  </w:r>
                </w:p>
                <w:p w14:paraId="649CE195" w14:textId="77777777" w:rsidR="00F0539F" w:rsidRPr="00C92AD8" w:rsidRDefault="00F0539F" w:rsidP="00A35E85">
                  <w:pPr>
                    <w:spacing w:after="0" w:line="240" w:lineRule="auto"/>
                    <w:rPr>
                      <w:sz w:val="16"/>
                      <w:szCs w:val="16"/>
                    </w:rPr>
                  </w:pPr>
                  <w:r w:rsidRPr="00C92AD8">
                    <w:rPr>
                      <w:sz w:val="16"/>
                      <w:szCs w:val="16"/>
                    </w:rPr>
                    <w:t>Microbiology</w:t>
                  </w:r>
                  <w:r w:rsidRPr="00C92AD8">
                    <w:rPr>
                      <w:sz w:val="16"/>
                      <w:szCs w:val="16"/>
                    </w:rPr>
                    <w:tab/>
                  </w:r>
                  <w:r w:rsidRPr="00C92AD8">
                    <w:rPr>
                      <w:sz w:val="16"/>
                      <w:szCs w:val="16"/>
                    </w:rPr>
                    <w:tab/>
                  </w:r>
                  <w:r w:rsidRPr="00C92AD8">
                    <w:rPr>
                      <w:sz w:val="16"/>
                      <w:szCs w:val="16"/>
                    </w:rPr>
                    <w:tab/>
                    <w:t>MICRO</w:t>
                  </w:r>
                </w:p>
                <w:p w14:paraId="731427ED" w14:textId="6E43C8CE" w:rsidR="00F0539F" w:rsidRPr="00C92AD8" w:rsidRDefault="00F0539F" w:rsidP="00A35E85">
                  <w:pPr>
                    <w:spacing w:after="0" w:line="240" w:lineRule="auto"/>
                    <w:rPr>
                      <w:sz w:val="16"/>
                      <w:szCs w:val="16"/>
                    </w:rPr>
                  </w:pPr>
                  <w:r w:rsidRPr="00C92AD8">
                    <w:rPr>
                      <w:sz w:val="16"/>
                      <w:szCs w:val="16"/>
                    </w:rPr>
                    <w:t>Molecular</w:t>
                  </w:r>
                  <w:r w:rsidRPr="00C92AD8">
                    <w:rPr>
                      <w:sz w:val="16"/>
                      <w:szCs w:val="16"/>
                    </w:rPr>
                    <w:tab/>
                  </w:r>
                  <w:r w:rsidRPr="00C92AD8">
                    <w:rPr>
                      <w:sz w:val="16"/>
                      <w:szCs w:val="16"/>
                    </w:rPr>
                    <w:tab/>
                  </w:r>
                  <w:r w:rsidRPr="00C92AD8">
                    <w:rPr>
                      <w:sz w:val="16"/>
                      <w:szCs w:val="16"/>
                    </w:rPr>
                    <w:tab/>
                  </w:r>
                  <w:r>
                    <w:rPr>
                      <w:sz w:val="16"/>
                      <w:szCs w:val="16"/>
                    </w:rPr>
                    <w:tab/>
                  </w:r>
                  <w:r w:rsidRPr="00C92AD8">
                    <w:rPr>
                      <w:sz w:val="16"/>
                      <w:szCs w:val="16"/>
                    </w:rPr>
                    <w:t>MOL</w:t>
                  </w:r>
                </w:p>
                <w:p w14:paraId="649CE196" w14:textId="397B841E" w:rsidR="00F0539F" w:rsidRPr="00C92AD8" w:rsidRDefault="00F0539F" w:rsidP="00A35E85">
                  <w:pPr>
                    <w:spacing w:after="0" w:line="240" w:lineRule="auto"/>
                    <w:rPr>
                      <w:sz w:val="16"/>
                      <w:szCs w:val="16"/>
                    </w:rPr>
                  </w:pPr>
                  <w:r w:rsidRPr="00C92AD8">
                    <w:rPr>
                      <w:sz w:val="16"/>
                      <w:szCs w:val="16"/>
                    </w:rPr>
                    <w:t>Patient Care Centers</w:t>
                  </w:r>
                  <w:r w:rsidRPr="00C92AD8">
                    <w:rPr>
                      <w:sz w:val="16"/>
                      <w:szCs w:val="16"/>
                    </w:rPr>
                    <w:tab/>
                  </w:r>
                  <w:r w:rsidRPr="00C92AD8">
                    <w:rPr>
                      <w:sz w:val="16"/>
                      <w:szCs w:val="16"/>
                    </w:rPr>
                    <w:tab/>
                  </w:r>
                  <w:r>
                    <w:rPr>
                      <w:sz w:val="16"/>
                      <w:szCs w:val="16"/>
                    </w:rPr>
                    <w:tab/>
                  </w:r>
                  <w:r w:rsidRPr="00C92AD8">
                    <w:rPr>
                      <w:sz w:val="16"/>
                      <w:szCs w:val="16"/>
                    </w:rPr>
                    <w:t>PCC</w:t>
                  </w:r>
                </w:p>
                <w:p w14:paraId="649CE197" w14:textId="77777777" w:rsidR="00F0539F" w:rsidRPr="00C92AD8" w:rsidRDefault="00F0539F" w:rsidP="00A35E85">
                  <w:pPr>
                    <w:spacing w:after="0" w:line="240" w:lineRule="auto"/>
                    <w:rPr>
                      <w:sz w:val="16"/>
                      <w:szCs w:val="16"/>
                    </w:rPr>
                  </w:pPr>
                  <w:r w:rsidRPr="00C92AD8">
                    <w:rPr>
                      <w:sz w:val="16"/>
                      <w:szCs w:val="16"/>
                    </w:rPr>
                    <w:t>Point of Care</w:t>
                  </w:r>
                  <w:r w:rsidRPr="00C92AD8">
                    <w:rPr>
                      <w:sz w:val="16"/>
                      <w:szCs w:val="16"/>
                    </w:rPr>
                    <w:tab/>
                  </w:r>
                  <w:r w:rsidRPr="00C92AD8">
                    <w:rPr>
                      <w:sz w:val="16"/>
                      <w:szCs w:val="16"/>
                    </w:rPr>
                    <w:tab/>
                  </w:r>
                  <w:r w:rsidRPr="00C92AD8">
                    <w:rPr>
                      <w:sz w:val="16"/>
                      <w:szCs w:val="16"/>
                    </w:rPr>
                    <w:tab/>
                    <w:t>POC</w:t>
                  </w:r>
                </w:p>
                <w:p w14:paraId="649CE198" w14:textId="77777777" w:rsidR="00F0539F" w:rsidRPr="00C92AD8" w:rsidRDefault="00F0539F" w:rsidP="00A35E85">
                  <w:pPr>
                    <w:spacing w:after="0" w:line="240" w:lineRule="auto"/>
                    <w:rPr>
                      <w:sz w:val="16"/>
                      <w:szCs w:val="16"/>
                    </w:rPr>
                  </w:pPr>
                  <w:r w:rsidRPr="00C92AD8">
                    <w:rPr>
                      <w:sz w:val="16"/>
                      <w:szCs w:val="16"/>
                    </w:rPr>
                    <w:t>Privacy</w:t>
                  </w:r>
                  <w:r w:rsidRPr="00C92AD8">
                    <w:rPr>
                      <w:sz w:val="16"/>
                      <w:szCs w:val="16"/>
                    </w:rPr>
                    <w:tab/>
                  </w:r>
                  <w:r w:rsidRPr="00C92AD8">
                    <w:rPr>
                      <w:sz w:val="16"/>
                      <w:szCs w:val="16"/>
                    </w:rPr>
                    <w:tab/>
                  </w:r>
                  <w:r w:rsidRPr="00C92AD8">
                    <w:rPr>
                      <w:sz w:val="16"/>
                      <w:szCs w:val="16"/>
                    </w:rPr>
                    <w:tab/>
                  </w:r>
                  <w:r w:rsidRPr="00C92AD8">
                    <w:rPr>
                      <w:sz w:val="16"/>
                      <w:szCs w:val="16"/>
                    </w:rPr>
                    <w:tab/>
                    <w:t>PRIV</w:t>
                  </w:r>
                </w:p>
                <w:p w14:paraId="649CE199" w14:textId="0BEFD972" w:rsidR="00F0539F" w:rsidRPr="00C92AD8" w:rsidRDefault="00F0539F" w:rsidP="00A35E85">
                  <w:pPr>
                    <w:spacing w:after="0" w:line="240" w:lineRule="auto"/>
                    <w:rPr>
                      <w:sz w:val="16"/>
                      <w:szCs w:val="16"/>
                    </w:rPr>
                  </w:pPr>
                  <w:r w:rsidRPr="00C92AD8">
                    <w:rPr>
                      <w:sz w:val="16"/>
                      <w:szCs w:val="16"/>
                    </w:rPr>
                    <w:t>Regional Laboratory</w:t>
                  </w:r>
                  <w:r w:rsidRPr="00C92AD8">
                    <w:rPr>
                      <w:sz w:val="16"/>
                      <w:szCs w:val="16"/>
                    </w:rPr>
                    <w:tab/>
                  </w:r>
                  <w:r w:rsidRPr="00C92AD8">
                    <w:rPr>
                      <w:sz w:val="16"/>
                      <w:szCs w:val="16"/>
                    </w:rPr>
                    <w:tab/>
                  </w:r>
                  <w:r>
                    <w:rPr>
                      <w:sz w:val="16"/>
                      <w:szCs w:val="16"/>
                    </w:rPr>
                    <w:tab/>
                    <w:t>REG</w:t>
                  </w:r>
                </w:p>
                <w:p w14:paraId="649CE19A" w14:textId="503FD3FD" w:rsidR="00F0539F" w:rsidRPr="00C92AD8" w:rsidRDefault="00F0539F" w:rsidP="00A35E85">
                  <w:pPr>
                    <w:spacing w:after="0" w:line="240" w:lineRule="auto"/>
                    <w:rPr>
                      <w:sz w:val="16"/>
                      <w:szCs w:val="16"/>
                    </w:rPr>
                  </w:pPr>
                  <w:r w:rsidRPr="00C92AD8">
                    <w:rPr>
                      <w:sz w:val="16"/>
                      <w:szCs w:val="16"/>
                    </w:rPr>
                    <w:t>Regulatory</w:t>
                  </w:r>
                  <w:r w:rsidRPr="00C92AD8">
                    <w:rPr>
                      <w:sz w:val="16"/>
                      <w:szCs w:val="16"/>
                    </w:rPr>
                    <w:tab/>
                  </w:r>
                  <w:r w:rsidRPr="00C92AD8">
                    <w:rPr>
                      <w:sz w:val="16"/>
                      <w:szCs w:val="16"/>
                    </w:rPr>
                    <w:tab/>
                  </w:r>
                  <w:r w:rsidRPr="00C92AD8">
                    <w:rPr>
                      <w:sz w:val="16"/>
                      <w:szCs w:val="16"/>
                    </w:rPr>
                    <w:tab/>
                  </w:r>
                  <w:r>
                    <w:rPr>
                      <w:sz w:val="16"/>
                      <w:szCs w:val="16"/>
                    </w:rPr>
                    <w:tab/>
                  </w:r>
                  <w:r w:rsidRPr="00C92AD8">
                    <w:rPr>
                      <w:sz w:val="16"/>
                      <w:szCs w:val="16"/>
                    </w:rPr>
                    <w:t>REGU</w:t>
                  </w:r>
                </w:p>
                <w:p w14:paraId="649CE19B" w14:textId="77777777" w:rsidR="00F0539F" w:rsidRPr="00C92AD8" w:rsidRDefault="00F0539F" w:rsidP="00A35E85">
                  <w:pPr>
                    <w:spacing w:after="0" w:line="240" w:lineRule="auto"/>
                    <w:rPr>
                      <w:sz w:val="16"/>
                      <w:szCs w:val="16"/>
                    </w:rPr>
                  </w:pPr>
                  <w:r w:rsidRPr="00C92AD8">
                    <w:rPr>
                      <w:sz w:val="16"/>
                      <w:szCs w:val="16"/>
                    </w:rPr>
                    <w:t>Quality</w:t>
                  </w:r>
                  <w:r w:rsidRPr="00C92AD8">
                    <w:rPr>
                      <w:sz w:val="16"/>
                      <w:szCs w:val="16"/>
                    </w:rPr>
                    <w:tab/>
                  </w:r>
                  <w:r w:rsidRPr="00C92AD8">
                    <w:rPr>
                      <w:sz w:val="16"/>
                      <w:szCs w:val="16"/>
                    </w:rPr>
                    <w:tab/>
                  </w:r>
                  <w:r w:rsidRPr="00C92AD8">
                    <w:rPr>
                      <w:sz w:val="16"/>
                      <w:szCs w:val="16"/>
                    </w:rPr>
                    <w:tab/>
                  </w:r>
                  <w:r w:rsidRPr="00C92AD8">
                    <w:rPr>
                      <w:sz w:val="16"/>
                      <w:szCs w:val="16"/>
                    </w:rPr>
                    <w:tab/>
                    <w:t>QA</w:t>
                  </w:r>
                </w:p>
                <w:p w14:paraId="649CE19C" w14:textId="77777777" w:rsidR="00F0539F" w:rsidRPr="00C92AD8" w:rsidRDefault="00F0539F" w:rsidP="00A35E85">
                  <w:pPr>
                    <w:spacing w:after="0" w:line="240" w:lineRule="auto"/>
                    <w:rPr>
                      <w:sz w:val="16"/>
                      <w:szCs w:val="16"/>
                    </w:rPr>
                  </w:pPr>
                  <w:r w:rsidRPr="00C92AD8">
                    <w:rPr>
                      <w:sz w:val="16"/>
                      <w:szCs w:val="16"/>
                    </w:rPr>
                    <w:t>Safety</w:t>
                  </w:r>
                  <w:r w:rsidRPr="00C92AD8">
                    <w:rPr>
                      <w:sz w:val="16"/>
                      <w:szCs w:val="16"/>
                    </w:rPr>
                    <w:tab/>
                  </w:r>
                  <w:r w:rsidRPr="00C92AD8">
                    <w:rPr>
                      <w:sz w:val="16"/>
                      <w:szCs w:val="16"/>
                    </w:rPr>
                    <w:tab/>
                  </w:r>
                  <w:r w:rsidRPr="00C92AD8">
                    <w:rPr>
                      <w:sz w:val="16"/>
                      <w:szCs w:val="16"/>
                    </w:rPr>
                    <w:tab/>
                  </w:r>
                  <w:r w:rsidRPr="00C92AD8">
                    <w:rPr>
                      <w:sz w:val="16"/>
                      <w:szCs w:val="16"/>
                    </w:rPr>
                    <w:tab/>
                    <w:t>SAFE</w:t>
                  </w:r>
                </w:p>
                <w:p w14:paraId="649CE19D" w14:textId="77777777" w:rsidR="00F0539F" w:rsidRPr="00C92AD8" w:rsidRDefault="00F0539F" w:rsidP="00A35E85">
                  <w:pPr>
                    <w:spacing w:after="0" w:line="240" w:lineRule="auto"/>
                    <w:rPr>
                      <w:sz w:val="16"/>
                      <w:szCs w:val="16"/>
                    </w:rPr>
                  </w:pPr>
                  <w:r w:rsidRPr="00C92AD8">
                    <w:rPr>
                      <w:sz w:val="16"/>
                      <w:szCs w:val="16"/>
                    </w:rPr>
                    <w:t>Sales</w:t>
                  </w:r>
                  <w:r w:rsidRPr="00C92AD8">
                    <w:rPr>
                      <w:sz w:val="16"/>
                      <w:szCs w:val="16"/>
                    </w:rPr>
                    <w:tab/>
                  </w:r>
                  <w:r w:rsidRPr="00C92AD8">
                    <w:rPr>
                      <w:sz w:val="16"/>
                      <w:szCs w:val="16"/>
                    </w:rPr>
                    <w:tab/>
                  </w:r>
                  <w:r w:rsidRPr="00C92AD8">
                    <w:rPr>
                      <w:sz w:val="16"/>
                      <w:szCs w:val="16"/>
                    </w:rPr>
                    <w:tab/>
                  </w:r>
                  <w:r w:rsidRPr="00C92AD8">
                    <w:rPr>
                      <w:sz w:val="16"/>
                      <w:szCs w:val="16"/>
                    </w:rPr>
                    <w:tab/>
                  </w:r>
                  <w:proofErr w:type="spellStart"/>
                  <w:r w:rsidRPr="00C92AD8">
                    <w:rPr>
                      <w:sz w:val="16"/>
                      <w:szCs w:val="16"/>
                    </w:rPr>
                    <w:t>SALES</w:t>
                  </w:r>
                  <w:proofErr w:type="spellEnd"/>
                </w:p>
                <w:p w14:paraId="649CE19E" w14:textId="63364517" w:rsidR="00F0539F" w:rsidRDefault="00F0539F" w:rsidP="00A35E85">
                  <w:pPr>
                    <w:spacing w:after="0" w:line="240" w:lineRule="auto"/>
                    <w:rPr>
                      <w:sz w:val="16"/>
                      <w:szCs w:val="16"/>
                    </w:rPr>
                  </w:pPr>
                  <w:r>
                    <w:rPr>
                      <w:sz w:val="16"/>
                      <w:szCs w:val="16"/>
                    </w:rPr>
                    <w:t>Specimen Management</w:t>
                  </w:r>
                  <w:r>
                    <w:rPr>
                      <w:sz w:val="16"/>
                      <w:szCs w:val="16"/>
                    </w:rPr>
                    <w:tab/>
                  </w:r>
                  <w:r>
                    <w:rPr>
                      <w:sz w:val="16"/>
                      <w:szCs w:val="16"/>
                    </w:rPr>
                    <w:tab/>
                    <w:t>SPECMA</w:t>
                  </w:r>
                  <w:r w:rsidRPr="00C92AD8">
                    <w:rPr>
                      <w:sz w:val="16"/>
                      <w:szCs w:val="16"/>
                    </w:rPr>
                    <w:t>N</w:t>
                  </w:r>
                </w:p>
                <w:p w14:paraId="4D5F12A1" w14:textId="61BE93F9" w:rsidR="00F0539F" w:rsidRDefault="00F0539F" w:rsidP="00A35E85">
                  <w:pPr>
                    <w:spacing w:after="0" w:line="240" w:lineRule="auto"/>
                    <w:rPr>
                      <w:sz w:val="16"/>
                      <w:szCs w:val="16"/>
                    </w:rPr>
                  </w:pPr>
                  <w:r>
                    <w:rPr>
                      <w:sz w:val="16"/>
                      <w:szCs w:val="16"/>
                    </w:rPr>
                    <w:t>St Mary’s</w:t>
                  </w:r>
                  <w:r>
                    <w:rPr>
                      <w:sz w:val="16"/>
                      <w:szCs w:val="16"/>
                    </w:rPr>
                    <w:tab/>
                  </w:r>
                  <w:r>
                    <w:rPr>
                      <w:sz w:val="16"/>
                      <w:szCs w:val="16"/>
                    </w:rPr>
                    <w:tab/>
                  </w:r>
                  <w:r>
                    <w:rPr>
                      <w:sz w:val="16"/>
                      <w:szCs w:val="16"/>
                    </w:rPr>
                    <w:tab/>
                  </w:r>
                  <w:r>
                    <w:rPr>
                      <w:sz w:val="16"/>
                      <w:szCs w:val="16"/>
                    </w:rPr>
                    <w:tab/>
                    <w:t>SVEV</w:t>
                  </w:r>
                </w:p>
                <w:p w14:paraId="24EE8AB3" w14:textId="6E4BB6F6" w:rsidR="00F0539F" w:rsidRPr="00C92AD8" w:rsidRDefault="00F0539F" w:rsidP="00A35E85">
                  <w:pPr>
                    <w:spacing w:after="0" w:line="240" w:lineRule="auto"/>
                    <w:rPr>
                      <w:sz w:val="16"/>
                      <w:szCs w:val="16"/>
                    </w:rPr>
                  </w:pPr>
                  <w:r>
                    <w:rPr>
                      <w:sz w:val="16"/>
                      <w:szCs w:val="16"/>
                    </w:rPr>
                    <w:t>St Vincent Anderson</w:t>
                  </w:r>
                  <w:r>
                    <w:rPr>
                      <w:sz w:val="16"/>
                      <w:szCs w:val="16"/>
                    </w:rPr>
                    <w:tab/>
                  </w:r>
                  <w:r>
                    <w:rPr>
                      <w:sz w:val="16"/>
                      <w:szCs w:val="16"/>
                    </w:rPr>
                    <w:tab/>
                  </w:r>
                  <w:r>
                    <w:rPr>
                      <w:sz w:val="16"/>
                      <w:szCs w:val="16"/>
                    </w:rPr>
                    <w:tab/>
                    <w:t>SVAN</w:t>
                  </w:r>
                </w:p>
                <w:p w14:paraId="649CE1A0" w14:textId="0B75A696" w:rsidR="00F0539F" w:rsidRDefault="00F0539F" w:rsidP="00236BBB">
                  <w:pPr>
                    <w:spacing w:after="0" w:line="240" w:lineRule="auto"/>
                    <w:rPr>
                      <w:sz w:val="16"/>
                      <w:szCs w:val="16"/>
                    </w:rPr>
                  </w:pPr>
                  <w:r w:rsidRPr="00C92AD8">
                    <w:rPr>
                      <w:sz w:val="16"/>
                      <w:szCs w:val="16"/>
                    </w:rPr>
                    <w:t>St Vincent Carmel</w:t>
                  </w:r>
                  <w:r w:rsidRPr="00C92AD8">
                    <w:rPr>
                      <w:sz w:val="16"/>
                      <w:szCs w:val="16"/>
                    </w:rPr>
                    <w:tab/>
                  </w:r>
                  <w:r w:rsidRPr="00C92AD8">
                    <w:rPr>
                      <w:sz w:val="16"/>
                      <w:szCs w:val="16"/>
                    </w:rPr>
                    <w:tab/>
                  </w:r>
                  <w:r>
                    <w:rPr>
                      <w:sz w:val="16"/>
                      <w:szCs w:val="16"/>
                    </w:rPr>
                    <w:tab/>
                  </w:r>
                  <w:r w:rsidRPr="00C92AD8">
                    <w:rPr>
                      <w:sz w:val="16"/>
                      <w:szCs w:val="16"/>
                    </w:rPr>
                    <w:t>SVCR</w:t>
                  </w:r>
                </w:p>
                <w:p w14:paraId="5773C56D" w14:textId="0F69D831" w:rsidR="00F0539F" w:rsidRPr="00C92AD8" w:rsidRDefault="00F0539F" w:rsidP="00236BBB">
                  <w:pPr>
                    <w:spacing w:after="0" w:line="240" w:lineRule="auto"/>
                    <w:rPr>
                      <w:sz w:val="16"/>
                      <w:szCs w:val="16"/>
                    </w:rPr>
                  </w:pPr>
                  <w:r>
                    <w:rPr>
                      <w:sz w:val="16"/>
                      <w:szCs w:val="16"/>
                    </w:rPr>
                    <w:t>St Vincent Clay</w:t>
                  </w:r>
                  <w:r>
                    <w:rPr>
                      <w:sz w:val="16"/>
                      <w:szCs w:val="16"/>
                    </w:rPr>
                    <w:tab/>
                  </w:r>
                  <w:r>
                    <w:rPr>
                      <w:sz w:val="16"/>
                      <w:szCs w:val="16"/>
                    </w:rPr>
                    <w:tab/>
                  </w:r>
                  <w:r>
                    <w:rPr>
                      <w:sz w:val="16"/>
                      <w:szCs w:val="16"/>
                    </w:rPr>
                    <w:tab/>
                    <w:t>SVCL</w:t>
                  </w:r>
                </w:p>
                <w:p w14:paraId="649CE1A2" w14:textId="673FACDE" w:rsidR="00F0539F" w:rsidRPr="00C92AD8" w:rsidRDefault="00F0539F" w:rsidP="00236BBB">
                  <w:pPr>
                    <w:spacing w:after="0" w:line="240" w:lineRule="auto"/>
                    <w:rPr>
                      <w:sz w:val="16"/>
                      <w:szCs w:val="16"/>
                    </w:rPr>
                  </w:pPr>
                  <w:r w:rsidRPr="00C92AD8">
                    <w:rPr>
                      <w:sz w:val="16"/>
                      <w:szCs w:val="16"/>
                    </w:rPr>
                    <w:t>St Vincent Dunn</w:t>
                  </w:r>
                  <w:r w:rsidRPr="00C92AD8">
                    <w:rPr>
                      <w:sz w:val="16"/>
                      <w:szCs w:val="16"/>
                    </w:rPr>
                    <w:tab/>
                  </w:r>
                  <w:r w:rsidRPr="00C92AD8">
                    <w:rPr>
                      <w:sz w:val="16"/>
                      <w:szCs w:val="16"/>
                    </w:rPr>
                    <w:tab/>
                  </w:r>
                  <w:r w:rsidRPr="00C92AD8">
                    <w:rPr>
                      <w:sz w:val="16"/>
                      <w:szCs w:val="16"/>
                    </w:rPr>
                    <w:tab/>
                    <w:t>SVD</w:t>
                  </w:r>
                  <w:r>
                    <w:rPr>
                      <w:sz w:val="16"/>
                      <w:szCs w:val="16"/>
                    </w:rPr>
                    <w:t>N</w:t>
                  </w:r>
                </w:p>
                <w:p w14:paraId="6344C50E" w14:textId="77777777" w:rsidR="00F0539F" w:rsidRDefault="00F0539F" w:rsidP="00C92AD8">
                  <w:pPr>
                    <w:spacing w:after="0" w:line="240" w:lineRule="auto"/>
                    <w:rPr>
                      <w:sz w:val="16"/>
                      <w:szCs w:val="16"/>
                    </w:rPr>
                  </w:pPr>
                  <w:r w:rsidRPr="00C92AD8">
                    <w:rPr>
                      <w:sz w:val="16"/>
                      <w:szCs w:val="16"/>
                    </w:rPr>
                    <w:t xml:space="preserve">St Vincent </w:t>
                  </w:r>
                  <w:r>
                    <w:rPr>
                      <w:sz w:val="16"/>
                      <w:szCs w:val="16"/>
                    </w:rPr>
                    <w:t>Fishers</w:t>
                  </w:r>
                  <w:r w:rsidRPr="00C92AD8">
                    <w:rPr>
                      <w:sz w:val="16"/>
                      <w:szCs w:val="16"/>
                    </w:rPr>
                    <w:tab/>
                  </w:r>
                  <w:r w:rsidRPr="00C92AD8">
                    <w:rPr>
                      <w:sz w:val="16"/>
                      <w:szCs w:val="16"/>
                    </w:rPr>
                    <w:tab/>
                  </w:r>
                  <w:r w:rsidRPr="00C92AD8">
                    <w:rPr>
                      <w:sz w:val="16"/>
                      <w:szCs w:val="16"/>
                    </w:rPr>
                    <w:tab/>
                    <w:t>SVFI</w:t>
                  </w:r>
                </w:p>
                <w:p w14:paraId="3DEEF54F" w14:textId="1345BCB5" w:rsidR="00F0539F" w:rsidRDefault="00F0539F" w:rsidP="00C92AD8">
                  <w:pPr>
                    <w:spacing w:after="0" w:line="240" w:lineRule="auto"/>
                    <w:rPr>
                      <w:sz w:val="16"/>
                      <w:szCs w:val="16"/>
                    </w:rPr>
                  </w:pPr>
                  <w:r>
                    <w:rPr>
                      <w:sz w:val="16"/>
                      <w:szCs w:val="16"/>
                    </w:rPr>
                    <w:t>St Vincent Frankfort</w:t>
                  </w:r>
                  <w:r>
                    <w:rPr>
                      <w:sz w:val="16"/>
                      <w:szCs w:val="16"/>
                    </w:rPr>
                    <w:tab/>
                  </w:r>
                  <w:r>
                    <w:rPr>
                      <w:sz w:val="16"/>
                      <w:szCs w:val="16"/>
                    </w:rPr>
                    <w:tab/>
                  </w:r>
                  <w:r>
                    <w:rPr>
                      <w:sz w:val="16"/>
                      <w:szCs w:val="16"/>
                    </w:rPr>
                    <w:tab/>
                    <w:t>SVFR</w:t>
                  </w:r>
                </w:p>
                <w:p w14:paraId="6048A318" w14:textId="5DA5B6F8" w:rsidR="00F0539F" w:rsidRPr="00C92AD8" w:rsidRDefault="00F0539F" w:rsidP="00C92AD8">
                  <w:pPr>
                    <w:spacing w:after="0" w:line="240" w:lineRule="auto"/>
                    <w:rPr>
                      <w:sz w:val="16"/>
                      <w:szCs w:val="16"/>
                    </w:rPr>
                  </w:pPr>
                  <w:r>
                    <w:rPr>
                      <w:sz w:val="16"/>
                      <w:szCs w:val="16"/>
                    </w:rPr>
                    <w:t>St Vincent Heart Center</w:t>
                  </w:r>
                  <w:r>
                    <w:rPr>
                      <w:sz w:val="16"/>
                      <w:szCs w:val="16"/>
                    </w:rPr>
                    <w:tab/>
                  </w:r>
                  <w:r>
                    <w:rPr>
                      <w:sz w:val="16"/>
                      <w:szCs w:val="16"/>
                    </w:rPr>
                    <w:tab/>
                    <w:t>SVHC</w:t>
                  </w:r>
                </w:p>
                <w:p w14:paraId="47C39DCF" w14:textId="77777777" w:rsidR="00F0539F" w:rsidRPr="00C92AD8" w:rsidRDefault="00F0539F" w:rsidP="00C92AD8">
                  <w:pPr>
                    <w:spacing w:after="0" w:line="240" w:lineRule="auto"/>
                    <w:rPr>
                      <w:sz w:val="16"/>
                      <w:szCs w:val="16"/>
                    </w:rPr>
                  </w:pPr>
                  <w:r w:rsidRPr="00C92AD8">
                    <w:rPr>
                      <w:sz w:val="16"/>
                      <w:szCs w:val="16"/>
                    </w:rPr>
                    <w:t xml:space="preserve">St Vincent Indianapolis </w:t>
                  </w:r>
                  <w:r w:rsidRPr="00C92AD8">
                    <w:rPr>
                      <w:sz w:val="16"/>
                      <w:szCs w:val="16"/>
                    </w:rPr>
                    <w:tab/>
                  </w:r>
                  <w:r w:rsidRPr="00C92AD8">
                    <w:rPr>
                      <w:sz w:val="16"/>
                      <w:szCs w:val="16"/>
                    </w:rPr>
                    <w:tab/>
                    <w:t>SVIN</w:t>
                  </w:r>
                </w:p>
                <w:p w14:paraId="649CE1A3" w14:textId="10D7B2B1" w:rsidR="00F0539F" w:rsidRPr="00C92AD8" w:rsidRDefault="00F0539F" w:rsidP="00867350">
                  <w:pPr>
                    <w:spacing w:after="0" w:line="240" w:lineRule="auto"/>
                    <w:rPr>
                      <w:sz w:val="16"/>
                      <w:szCs w:val="16"/>
                    </w:rPr>
                  </w:pPr>
                  <w:r w:rsidRPr="00C92AD8">
                    <w:rPr>
                      <w:sz w:val="16"/>
                      <w:szCs w:val="16"/>
                    </w:rPr>
                    <w:t>St Vincent Jennings</w:t>
                  </w:r>
                  <w:r w:rsidRPr="00C92AD8">
                    <w:rPr>
                      <w:sz w:val="16"/>
                      <w:szCs w:val="16"/>
                    </w:rPr>
                    <w:tab/>
                  </w:r>
                  <w:r w:rsidRPr="00C92AD8">
                    <w:rPr>
                      <w:sz w:val="16"/>
                      <w:szCs w:val="16"/>
                    </w:rPr>
                    <w:tab/>
                  </w:r>
                  <w:r>
                    <w:rPr>
                      <w:sz w:val="16"/>
                      <w:szCs w:val="16"/>
                    </w:rPr>
                    <w:tab/>
                  </w:r>
                  <w:r w:rsidRPr="00C92AD8">
                    <w:rPr>
                      <w:sz w:val="16"/>
                      <w:szCs w:val="16"/>
                    </w:rPr>
                    <w:t>SVJ</w:t>
                  </w:r>
                  <w:r>
                    <w:rPr>
                      <w:sz w:val="16"/>
                      <w:szCs w:val="16"/>
                    </w:rPr>
                    <w:t>N</w:t>
                  </w:r>
                </w:p>
                <w:p w14:paraId="7D30FADA" w14:textId="77777777" w:rsidR="00F0539F" w:rsidRDefault="00F0539F" w:rsidP="002C221C">
                  <w:pPr>
                    <w:spacing w:after="0" w:line="240" w:lineRule="auto"/>
                    <w:rPr>
                      <w:sz w:val="16"/>
                      <w:szCs w:val="16"/>
                    </w:rPr>
                  </w:pPr>
                  <w:r>
                    <w:rPr>
                      <w:sz w:val="16"/>
                      <w:szCs w:val="16"/>
                    </w:rPr>
                    <w:t>St Vincent Kokomo</w:t>
                  </w:r>
                  <w:r>
                    <w:rPr>
                      <w:sz w:val="16"/>
                      <w:szCs w:val="16"/>
                    </w:rPr>
                    <w:tab/>
                  </w:r>
                  <w:r>
                    <w:rPr>
                      <w:sz w:val="16"/>
                      <w:szCs w:val="16"/>
                    </w:rPr>
                    <w:tab/>
                  </w:r>
                  <w:r>
                    <w:rPr>
                      <w:sz w:val="16"/>
                      <w:szCs w:val="16"/>
                    </w:rPr>
                    <w:tab/>
                    <w:t>SVJO</w:t>
                  </w:r>
                </w:p>
                <w:p w14:paraId="649CE1A4" w14:textId="19206E9B" w:rsidR="00F0539F" w:rsidRDefault="00F0539F" w:rsidP="00236BBB">
                  <w:pPr>
                    <w:spacing w:after="0" w:line="240" w:lineRule="auto"/>
                    <w:rPr>
                      <w:sz w:val="16"/>
                      <w:szCs w:val="16"/>
                    </w:rPr>
                  </w:pPr>
                  <w:r w:rsidRPr="00C92AD8">
                    <w:rPr>
                      <w:sz w:val="16"/>
                      <w:szCs w:val="16"/>
                    </w:rPr>
                    <w:t>St Vincent Mercy</w:t>
                  </w:r>
                  <w:r w:rsidRPr="00C92AD8">
                    <w:rPr>
                      <w:sz w:val="16"/>
                      <w:szCs w:val="16"/>
                    </w:rPr>
                    <w:tab/>
                  </w:r>
                  <w:r w:rsidRPr="00C92AD8">
                    <w:rPr>
                      <w:sz w:val="16"/>
                      <w:szCs w:val="16"/>
                    </w:rPr>
                    <w:tab/>
                  </w:r>
                  <w:r w:rsidRPr="00C92AD8">
                    <w:rPr>
                      <w:sz w:val="16"/>
                      <w:szCs w:val="16"/>
                    </w:rPr>
                    <w:tab/>
                    <w:t>SVM</w:t>
                  </w:r>
                  <w:r>
                    <w:rPr>
                      <w:sz w:val="16"/>
                      <w:szCs w:val="16"/>
                    </w:rPr>
                    <w:t>R</w:t>
                  </w:r>
                </w:p>
                <w:p w14:paraId="05EEDCFD" w14:textId="37A08A83" w:rsidR="00F0539F" w:rsidRPr="00C92AD8" w:rsidRDefault="00F0539F" w:rsidP="00236BBB">
                  <w:pPr>
                    <w:spacing w:after="0" w:line="240" w:lineRule="auto"/>
                    <w:rPr>
                      <w:sz w:val="16"/>
                      <w:szCs w:val="16"/>
                    </w:rPr>
                  </w:pPr>
                  <w:r>
                    <w:rPr>
                      <w:sz w:val="16"/>
                      <w:szCs w:val="16"/>
                    </w:rPr>
                    <w:t>St Vincent Randolph</w:t>
                  </w:r>
                  <w:r>
                    <w:rPr>
                      <w:sz w:val="16"/>
                      <w:szCs w:val="16"/>
                    </w:rPr>
                    <w:tab/>
                  </w:r>
                  <w:r>
                    <w:rPr>
                      <w:sz w:val="16"/>
                      <w:szCs w:val="16"/>
                    </w:rPr>
                    <w:tab/>
                  </w:r>
                  <w:r>
                    <w:rPr>
                      <w:sz w:val="16"/>
                      <w:szCs w:val="16"/>
                    </w:rPr>
                    <w:tab/>
                    <w:t>SVRA</w:t>
                  </w:r>
                </w:p>
                <w:p w14:paraId="649CE1A6" w14:textId="429175EF" w:rsidR="00F0539F" w:rsidRDefault="00F0539F" w:rsidP="00867350">
                  <w:pPr>
                    <w:spacing w:after="0" w:line="240" w:lineRule="auto"/>
                    <w:rPr>
                      <w:sz w:val="16"/>
                      <w:szCs w:val="16"/>
                    </w:rPr>
                  </w:pPr>
                  <w:r w:rsidRPr="00C92AD8">
                    <w:rPr>
                      <w:sz w:val="16"/>
                      <w:szCs w:val="16"/>
                    </w:rPr>
                    <w:t>St Vincent Salem</w:t>
                  </w:r>
                  <w:r w:rsidRPr="00C92AD8">
                    <w:rPr>
                      <w:sz w:val="16"/>
                      <w:szCs w:val="16"/>
                    </w:rPr>
                    <w:tab/>
                  </w:r>
                  <w:r w:rsidRPr="00C92AD8">
                    <w:rPr>
                      <w:sz w:val="16"/>
                      <w:szCs w:val="16"/>
                    </w:rPr>
                    <w:tab/>
                  </w:r>
                  <w:r w:rsidRPr="00C92AD8">
                    <w:rPr>
                      <w:sz w:val="16"/>
                      <w:szCs w:val="16"/>
                    </w:rPr>
                    <w:tab/>
                    <w:t>SVS</w:t>
                  </w:r>
                  <w:r>
                    <w:rPr>
                      <w:sz w:val="16"/>
                      <w:szCs w:val="16"/>
                    </w:rPr>
                    <w:t>A</w:t>
                  </w:r>
                </w:p>
                <w:p w14:paraId="75651988" w14:textId="288BE016" w:rsidR="00F0539F" w:rsidRPr="00C92AD8" w:rsidRDefault="00F0539F" w:rsidP="00867350">
                  <w:pPr>
                    <w:spacing w:after="0" w:line="240" w:lineRule="auto"/>
                    <w:rPr>
                      <w:sz w:val="16"/>
                      <w:szCs w:val="16"/>
                    </w:rPr>
                  </w:pPr>
                  <w:r>
                    <w:rPr>
                      <w:sz w:val="16"/>
                      <w:szCs w:val="16"/>
                    </w:rPr>
                    <w:t>St Vincent Williamsport</w:t>
                  </w:r>
                  <w:r>
                    <w:rPr>
                      <w:sz w:val="16"/>
                      <w:szCs w:val="16"/>
                    </w:rPr>
                    <w:tab/>
                  </w:r>
                  <w:r>
                    <w:rPr>
                      <w:sz w:val="16"/>
                      <w:szCs w:val="16"/>
                    </w:rPr>
                    <w:tab/>
                    <w:t>SVWP</w:t>
                  </w:r>
                </w:p>
                <w:p w14:paraId="649CE1A7" w14:textId="63C2D434" w:rsidR="00F0539F" w:rsidRPr="00C92AD8" w:rsidRDefault="00F0539F" w:rsidP="00867350">
                  <w:pPr>
                    <w:spacing w:after="0" w:line="240" w:lineRule="auto"/>
                    <w:rPr>
                      <w:sz w:val="16"/>
                      <w:szCs w:val="16"/>
                    </w:rPr>
                  </w:pPr>
                  <w:r w:rsidRPr="00C92AD8">
                    <w:rPr>
                      <w:sz w:val="16"/>
                      <w:szCs w:val="16"/>
                    </w:rPr>
                    <w:t>St Vincent Women’s</w:t>
                  </w:r>
                  <w:r w:rsidRPr="00C92AD8">
                    <w:rPr>
                      <w:sz w:val="16"/>
                      <w:szCs w:val="16"/>
                    </w:rPr>
                    <w:tab/>
                  </w:r>
                  <w:r w:rsidRPr="00C92AD8">
                    <w:rPr>
                      <w:sz w:val="16"/>
                      <w:szCs w:val="16"/>
                    </w:rPr>
                    <w:tab/>
                  </w:r>
                  <w:r>
                    <w:rPr>
                      <w:sz w:val="16"/>
                      <w:szCs w:val="16"/>
                    </w:rPr>
                    <w:tab/>
                  </w:r>
                  <w:r w:rsidRPr="00C92AD8">
                    <w:rPr>
                      <w:sz w:val="16"/>
                      <w:szCs w:val="16"/>
                    </w:rPr>
                    <w:t>SVW</w:t>
                  </w:r>
                </w:p>
              </w:txbxContent>
            </v:textbox>
            <w10:wrap type="tight"/>
          </v:shape>
        </w:pict>
      </w:r>
      <w:r w:rsidR="00FC544E" w:rsidRPr="00E815FD">
        <w:rPr>
          <w:rFonts w:asciiTheme="minorHAnsi" w:hAnsiTheme="minorHAnsi" w:cstheme="minorHAnsi"/>
          <w:sz w:val="22"/>
          <w:szCs w:val="22"/>
        </w:rPr>
        <w:t>changes. These changes may include changes in computer steps, reagent stability, updated references, etc. Requires affected associate’s review.</w:t>
      </w:r>
    </w:p>
    <w:p w14:paraId="649CDF9F" w14:textId="77777777" w:rsidR="00FC544E" w:rsidRDefault="00AF151F"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New Procedure—N</w:t>
      </w:r>
      <w:r w:rsidR="00FC544E" w:rsidRPr="00E815FD">
        <w:rPr>
          <w:rFonts w:asciiTheme="minorHAnsi" w:hAnsiTheme="minorHAnsi" w:cstheme="minorHAnsi"/>
          <w:sz w:val="22"/>
          <w:szCs w:val="22"/>
        </w:rPr>
        <w:t xml:space="preserve">ew or merging of existing procedures. Requires </w:t>
      </w:r>
      <w:r w:rsidR="009D7D5B">
        <w:rPr>
          <w:rFonts w:asciiTheme="minorHAnsi" w:hAnsiTheme="minorHAnsi" w:cstheme="minorHAnsi"/>
          <w:sz w:val="22"/>
          <w:szCs w:val="22"/>
        </w:rPr>
        <w:t>M</w:t>
      </w:r>
      <w:r w:rsidR="00FC544E" w:rsidRPr="00E815FD">
        <w:rPr>
          <w:rFonts w:asciiTheme="minorHAnsi" w:hAnsiTheme="minorHAnsi" w:cstheme="minorHAnsi"/>
          <w:sz w:val="22"/>
          <w:szCs w:val="22"/>
        </w:rPr>
        <w:t xml:space="preserve">edical </w:t>
      </w:r>
      <w:r w:rsidR="009D7D5B">
        <w:rPr>
          <w:rFonts w:asciiTheme="minorHAnsi" w:hAnsiTheme="minorHAnsi" w:cstheme="minorHAnsi"/>
          <w:sz w:val="22"/>
          <w:szCs w:val="22"/>
        </w:rPr>
        <w:t>D</w:t>
      </w:r>
      <w:r w:rsidR="00FC544E" w:rsidRPr="00E815FD">
        <w:rPr>
          <w:rFonts w:asciiTheme="minorHAnsi" w:hAnsiTheme="minorHAnsi" w:cstheme="minorHAnsi"/>
          <w:sz w:val="22"/>
          <w:szCs w:val="22"/>
        </w:rPr>
        <w:t xml:space="preserve">irector </w:t>
      </w:r>
      <w:proofErr w:type="gramStart"/>
      <w:r w:rsidR="00FC544E" w:rsidRPr="00E815FD">
        <w:rPr>
          <w:rFonts w:asciiTheme="minorHAnsi" w:hAnsiTheme="minorHAnsi" w:cstheme="minorHAnsi"/>
          <w:sz w:val="22"/>
          <w:szCs w:val="22"/>
        </w:rPr>
        <w:t>review</w:t>
      </w:r>
      <w:proofErr w:type="gramEnd"/>
      <w:r w:rsidR="00FC544E" w:rsidRPr="00E815FD">
        <w:rPr>
          <w:rFonts w:asciiTheme="minorHAnsi" w:hAnsiTheme="minorHAnsi" w:cstheme="minorHAnsi"/>
          <w:sz w:val="22"/>
          <w:szCs w:val="22"/>
        </w:rPr>
        <w:t xml:space="preserve"> and affected associates review.</w:t>
      </w:r>
    </w:p>
    <w:p w14:paraId="649CDFA0" w14:textId="77777777" w:rsidR="009D7D5B" w:rsidRPr="00E815FD" w:rsidRDefault="009D7D5B" w:rsidP="003E7C1C">
      <w:pPr>
        <w:pStyle w:val="ListParagraph"/>
        <w:numPr>
          <w:ilvl w:val="0"/>
          <w:numId w:val="14"/>
        </w:numPr>
        <w:tabs>
          <w:tab w:val="clear" w:pos="465"/>
        </w:tabs>
        <w:ind w:left="720" w:hanging="720"/>
        <w:rPr>
          <w:rFonts w:asciiTheme="minorHAnsi" w:hAnsiTheme="minorHAnsi" w:cstheme="minorHAnsi"/>
          <w:sz w:val="22"/>
          <w:szCs w:val="22"/>
        </w:rPr>
      </w:pPr>
      <w:r>
        <w:rPr>
          <w:rFonts w:asciiTheme="minorHAnsi" w:hAnsiTheme="minorHAnsi" w:cstheme="minorHAnsi"/>
          <w:sz w:val="22"/>
          <w:szCs w:val="22"/>
        </w:rPr>
        <w:t>Official Document—Documents made available to all associates in the SharePoint system as a pdf. These documents will be in effect or in the implementation process.</w:t>
      </w:r>
    </w:p>
    <w:p w14:paraId="649CDFA1" w14:textId="77777777" w:rsidR="00A967C7" w:rsidRDefault="00421533" w:rsidP="00A967C7">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Owner—S</w:t>
      </w:r>
      <w:r w:rsidR="00FC544E" w:rsidRPr="00E815FD">
        <w:rPr>
          <w:rFonts w:asciiTheme="minorHAnsi" w:hAnsiTheme="minorHAnsi" w:cstheme="minorHAnsi"/>
          <w:sz w:val="22"/>
          <w:szCs w:val="22"/>
        </w:rPr>
        <w:t xml:space="preserve">pecific individuals responsible for approving new and changed processes/procedures in each of their areas within the network. The policy or procedure in progress will be directed to the owner(s) at specific times in </w:t>
      </w:r>
      <w:r w:rsidR="00597A05">
        <w:rPr>
          <w:rFonts w:asciiTheme="minorHAnsi" w:hAnsiTheme="minorHAnsi" w:cstheme="minorHAnsi"/>
          <w:sz w:val="22"/>
          <w:szCs w:val="22"/>
        </w:rPr>
        <w:t>the process for approvals. O</w:t>
      </w:r>
      <w:r w:rsidR="00FC544E" w:rsidRPr="00E815FD">
        <w:rPr>
          <w:rFonts w:asciiTheme="minorHAnsi" w:hAnsiTheme="minorHAnsi" w:cstheme="minorHAnsi"/>
          <w:sz w:val="22"/>
          <w:szCs w:val="22"/>
        </w:rPr>
        <w:t>wner</w:t>
      </w:r>
      <w:r w:rsidR="00597A05">
        <w:rPr>
          <w:rFonts w:asciiTheme="minorHAnsi" w:hAnsiTheme="minorHAnsi" w:cstheme="minorHAnsi"/>
          <w:sz w:val="22"/>
          <w:szCs w:val="22"/>
        </w:rPr>
        <w:t>ship</w:t>
      </w:r>
      <w:r w:rsidR="00FC544E" w:rsidRPr="00E815FD">
        <w:rPr>
          <w:rFonts w:asciiTheme="minorHAnsi" w:hAnsiTheme="minorHAnsi" w:cstheme="minorHAnsi"/>
          <w:sz w:val="22"/>
          <w:szCs w:val="22"/>
        </w:rPr>
        <w:t xml:space="preserve"> may </w:t>
      </w:r>
      <w:r w:rsidR="00A967C7">
        <w:rPr>
          <w:rFonts w:asciiTheme="minorHAnsi" w:hAnsiTheme="minorHAnsi" w:cstheme="minorHAnsi"/>
          <w:sz w:val="22"/>
          <w:szCs w:val="22"/>
        </w:rPr>
        <w:t xml:space="preserve">be </w:t>
      </w:r>
      <w:r w:rsidR="00FC544E" w:rsidRPr="00E815FD">
        <w:rPr>
          <w:rFonts w:asciiTheme="minorHAnsi" w:hAnsiTheme="minorHAnsi" w:cstheme="minorHAnsi"/>
          <w:sz w:val="22"/>
          <w:szCs w:val="22"/>
        </w:rPr>
        <w:t>delegate</w:t>
      </w:r>
      <w:r w:rsidR="00597A05">
        <w:rPr>
          <w:rFonts w:asciiTheme="minorHAnsi" w:hAnsiTheme="minorHAnsi" w:cstheme="minorHAnsi"/>
          <w:sz w:val="22"/>
          <w:szCs w:val="22"/>
        </w:rPr>
        <w:t>d</w:t>
      </w:r>
      <w:r w:rsidR="00FC544E" w:rsidRPr="00E815FD">
        <w:rPr>
          <w:rFonts w:asciiTheme="minorHAnsi" w:hAnsiTheme="minorHAnsi" w:cstheme="minorHAnsi"/>
          <w:sz w:val="22"/>
          <w:szCs w:val="22"/>
        </w:rPr>
        <w:t>.</w:t>
      </w:r>
    </w:p>
    <w:p w14:paraId="649CDFA3" w14:textId="77777777" w:rsidR="00933105" w:rsidRPr="00E815FD" w:rsidRDefault="00933105" w:rsidP="00933105">
      <w:pPr>
        <w:pStyle w:val="ListParagraph"/>
        <w:numPr>
          <w:ilvl w:val="0"/>
          <w:numId w:val="14"/>
        </w:numPr>
        <w:tabs>
          <w:tab w:val="clear" w:pos="465"/>
        </w:tabs>
        <w:ind w:left="720" w:hanging="720"/>
        <w:rPr>
          <w:rFonts w:asciiTheme="minorHAnsi" w:hAnsiTheme="minorHAnsi" w:cstheme="minorHAnsi"/>
          <w:sz w:val="22"/>
          <w:szCs w:val="22"/>
        </w:rPr>
      </w:pPr>
      <w:r>
        <w:rPr>
          <w:rFonts w:asciiTheme="minorHAnsi" w:hAnsiTheme="minorHAnsi" w:cstheme="minorHAnsi"/>
          <w:sz w:val="22"/>
          <w:szCs w:val="22"/>
        </w:rPr>
        <w:t>Related Documents—</w:t>
      </w:r>
      <w:proofErr w:type="gramStart"/>
      <w:r w:rsidRPr="00E815FD">
        <w:rPr>
          <w:rFonts w:asciiTheme="minorHAnsi" w:hAnsiTheme="minorHAnsi" w:cstheme="minorHAnsi"/>
          <w:sz w:val="22"/>
          <w:szCs w:val="22"/>
        </w:rPr>
        <w:t>Related</w:t>
      </w:r>
      <w:proofErr w:type="gramEnd"/>
      <w:r w:rsidRPr="00E815FD">
        <w:rPr>
          <w:rFonts w:asciiTheme="minorHAnsi" w:hAnsiTheme="minorHAnsi" w:cstheme="minorHAnsi"/>
          <w:sz w:val="22"/>
          <w:szCs w:val="22"/>
        </w:rPr>
        <w:t xml:space="preserve"> documents</w:t>
      </w:r>
      <w:r>
        <w:rPr>
          <w:rFonts w:asciiTheme="minorHAnsi" w:hAnsiTheme="minorHAnsi" w:cstheme="minorHAnsi"/>
          <w:sz w:val="22"/>
          <w:szCs w:val="22"/>
        </w:rPr>
        <w:t xml:space="preserve"> are</w:t>
      </w:r>
      <w:r w:rsidRPr="00E815FD">
        <w:rPr>
          <w:rFonts w:asciiTheme="minorHAnsi" w:hAnsiTheme="minorHAnsi" w:cstheme="minorHAnsi"/>
          <w:sz w:val="22"/>
          <w:szCs w:val="22"/>
        </w:rPr>
        <w:t xml:space="preserve"> used to illustrate or support information in a policy or procedure or</w:t>
      </w:r>
      <w:r>
        <w:rPr>
          <w:rFonts w:asciiTheme="minorHAnsi" w:hAnsiTheme="minorHAnsi" w:cstheme="minorHAnsi"/>
          <w:sz w:val="22"/>
          <w:szCs w:val="22"/>
        </w:rPr>
        <w:t xml:space="preserve"> are</w:t>
      </w:r>
      <w:r w:rsidRPr="00E815FD">
        <w:rPr>
          <w:rFonts w:asciiTheme="minorHAnsi" w:hAnsiTheme="minorHAnsi" w:cstheme="minorHAnsi"/>
          <w:sz w:val="22"/>
          <w:szCs w:val="22"/>
        </w:rPr>
        <w:t xml:space="preserve"> documents required to follow the written policy or to complete the procedure.</w:t>
      </w:r>
      <w:r>
        <w:rPr>
          <w:rFonts w:asciiTheme="minorHAnsi" w:hAnsiTheme="minorHAnsi" w:cstheme="minorHAnsi"/>
          <w:sz w:val="22"/>
          <w:szCs w:val="22"/>
        </w:rPr>
        <w:t xml:space="preserve"> Examples include forms, illustrative charts, quick reference sheets and other derivative documents. Derivative documents are a special type of related document.</w:t>
      </w:r>
      <w:r w:rsidRPr="00E815FD">
        <w:rPr>
          <w:rFonts w:asciiTheme="minorHAnsi" w:hAnsiTheme="minorHAnsi" w:cstheme="minorHAnsi"/>
          <w:sz w:val="22"/>
          <w:szCs w:val="22"/>
        </w:rPr>
        <w:t xml:space="preserve"> Each related document will be identified by using the document numbering system and sequentially numbering related documents after the decimal (</w:t>
      </w:r>
      <w:proofErr w:type="spellStart"/>
      <w:r w:rsidRPr="00E815FD">
        <w:rPr>
          <w:rFonts w:asciiTheme="minorHAnsi" w:hAnsiTheme="minorHAnsi" w:cstheme="minorHAnsi"/>
          <w:sz w:val="22"/>
          <w:szCs w:val="22"/>
        </w:rPr>
        <w:t>eg</w:t>
      </w:r>
      <w:proofErr w:type="spellEnd"/>
      <w:r w:rsidRPr="00E815FD">
        <w:rPr>
          <w:rFonts w:asciiTheme="minorHAnsi" w:hAnsiTheme="minorHAnsi" w:cstheme="minorHAnsi"/>
          <w:sz w:val="22"/>
          <w:szCs w:val="22"/>
        </w:rPr>
        <w:t>, primary document 1.0; related documents would be 1.1, 1.2, 1.3, etc).</w:t>
      </w:r>
    </w:p>
    <w:p w14:paraId="649CDFA4" w14:textId="77777777" w:rsidR="00E77961" w:rsidRPr="00A967C7" w:rsidRDefault="00E77961" w:rsidP="00A967C7">
      <w:pPr>
        <w:pStyle w:val="ListParagraph"/>
        <w:numPr>
          <w:ilvl w:val="0"/>
          <w:numId w:val="14"/>
        </w:numPr>
        <w:tabs>
          <w:tab w:val="clear" w:pos="465"/>
        </w:tabs>
        <w:ind w:left="720" w:hanging="720"/>
        <w:rPr>
          <w:rFonts w:asciiTheme="minorHAnsi" w:hAnsiTheme="minorHAnsi" w:cstheme="minorHAnsi"/>
          <w:sz w:val="22"/>
          <w:szCs w:val="22"/>
        </w:rPr>
      </w:pPr>
      <w:r w:rsidRPr="00A967C7">
        <w:rPr>
          <w:rFonts w:asciiTheme="minorHAnsi" w:hAnsiTheme="minorHAnsi" w:cstheme="minorHAnsi"/>
          <w:sz w:val="22"/>
          <w:szCs w:val="22"/>
        </w:rPr>
        <w:t>Requestor—</w:t>
      </w:r>
      <w:r w:rsidR="007B3894" w:rsidRPr="00A967C7">
        <w:rPr>
          <w:rFonts w:asciiTheme="minorHAnsi" w:hAnsiTheme="minorHAnsi" w:cstheme="minorHAnsi"/>
          <w:sz w:val="22"/>
          <w:szCs w:val="22"/>
        </w:rPr>
        <w:t>Associate requesting a new procedure or a revision to an existing procedure</w:t>
      </w:r>
    </w:p>
    <w:p w14:paraId="649CDFA5"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Reti</w:t>
      </w:r>
      <w:r w:rsidR="00AF151F" w:rsidRPr="00E815FD">
        <w:rPr>
          <w:rFonts w:asciiTheme="minorHAnsi" w:hAnsiTheme="minorHAnsi" w:cstheme="minorHAnsi"/>
          <w:sz w:val="22"/>
          <w:szCs w:val="22"/>
        </w:rPr>
        <w:t>red—T</w:t>
      </w:r>
      <w:r w:rsidRPr="00E815FD">
        <w:rPr>
          <w:rFonts w:asciiTheme="minorHAnsi" w:hAnsiTheme="minorHAnsi" w:cstheme="minorHAnsi"/>
          <w:sz w:val="22"/>
          <w:szCs w:val="22"/>
        </w:rPr>
        <w:t xml:space="preserve">erm used for documents removed from use or discontinued due to version revision. </w:t>
      </w:r>
    </w:p>
    <w:p w14:paraId="649CDFA6"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Revision Record—Record of revisions that include revision number, date of revision, revision description, review type and revised by. Note: the Medical Director or Designee approval and signature must be documented on or before the Revision/Effective date.</w:t>
      </w:r>
    </w:p>
    <w:p w14:paraId="649CDFA7" w14:textId="77777777" w:rsidR="00FC544E" w:rsidRPr="00E815FD" w:rsidRDefault="00421533" w:rsidP="003E7C1C">
      <w:pPr>
        <w:pStyle w:val="BodyTextIndent2"/>
        <w:numPr>
          <w:ilvl w:val="0"/>
          <w:numId w:val="14"/>
        </w:numPr>
        <w:tabs>
          <w:tab w:val="clear" w:pos="0"/>
          <w:tab w:val="clear" w:pos="46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720" w:hanging="720"/>
        <w:rPr>
          <w:rFonts w:asciiTheme="minorHAnsi" w:hAnsiTheme="minorHAnsi" w:cstheme="minorHAnsi"/>
        </w:rPr>
      </w:pPr>
      <w:r w:rsidRPr="00E815FD">
        <w:rPr>
          <w:rFonts w:asciiTheme="minorHAnsi" w:hAnsiTheme="minorHAnsi" w:cstheme="minorHAnsi"/>
        </w:rPr>
        <w:lastRenderedPageBreak/>
        <w:t>SOP—</w:t>
      </w:r>
      <w:r w:rsidR="00FC544E" w:rsidRPr="00E815FD">
        <w:rPr>
          <w:rFonts w:asciiTheme="minorHAnsi" w:hAnsiTheme="minorHAnsi" w:cstheme="minorHAnsi"/>
        </w:rPr>
        <w:t>Standard Operating Procedure</w:t>
      </w:r>
    </w:p>
    <w:p w14:paraId="649CDFA8" w14:textId="77777777" w:rsidR="00E77961" w:rsidRDefault="00E77961"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Typist—</w:t>
      </w:r>
      <w:r w:rsidR="00421533" w:rsidRPr="00E815FD">
        <w:rPr>
          <w:rFonts w:asciiTheme="minorHAnsi" w:hAnsiTheme="minorHAnsi" w:cstheme="minorHAnsi"/>
          <w:sz w:val="22"/>
          <w:szCs w:val="22"/>
        </w:rPr>
        <w:t>S</w:t>
      </w:r>
      <w:r w:rsidRPr="00E815FD">
        <w:rPr>
          <w:rFonts w:asciiTheme="minorHAnsi" w:hAnsiTheme="minorHAnsi" w:cstheme="minorHAnsi"/>
          <w:sz w:val="22"/>
          <w:szCs w:val="22"/>
        </w:rPr>
        <w:t xml:space="preserve">pecific associate(s) within network with responsibility and electronic security to create, modify, or save </w:t>
      </w:r>
      <w:r w:rsidR="00421533" w:rsidRPr="00E815FD">
        <w:rPr>
          <w:rFonts w:asciiTheme="minorHAnsi" w:hAnsiTheme="minorHAnsi" w:cstheme="minorHAnsi"/>
          <w:sz w:val="22"/>
          <w:szCs w:val="22"/>
        </w:rPr>
        <w:t>SharePoint SOP documents</w:t>
      </w:r>
      <w:r w:rsidRPr="00E815FD">
        <w:rPr>
          <w:rFonts w:asciiTheme="minorHAnsi" w:hAnsiTheme="minorHAnsi" w:cstheme="minorHAnsi"/>
          <w:sz w:val="22"/>
          <w:szCs w:val="22"/>
        </w:rPr>
        <w:t>.</w:t>
      </w:r>
      <w:r w:rsidR="00421533" w:rsidRPr="00E815FD">
        <w:rPr>
          <w:rFonts w:asciiTheme="minorHAnsi" w:hAnsiTheme="minorHAnsi" w:cstheme="minorHAnsi"/>
          <w:sz w:val="22"/>
          <w:szCs w:val="22"/>
        </w:rPr>
        <w:t xml:space="preserve"> These associates primarily serve this role for entry of new documents rather than the maintenance of existing documents. Document owners are responsible for the maintenance of their documents.</w:t>
      </w:r>
    </w:p>
    <w:p w14:paraId="649CDFA9" w14:textId="77777777" w:rsidR="009D7D5B" w:rsidRPr="00E815FD" w:rsidRDefault="009D7D5B" w:rsidP="003E7C1C">
      <w:pPr>
        <w:pStyle w:val="ListParagraph"/>
        <w:numPr>
          <w:ilvl w:val="0"/>
          <w:numId w:val="14"/>
        </w:numPr>
        <w:tabs>
          <w:tab w:val="clear" w:pos="465"/>
        </w:tabs>
        <w:ind w:left="720" w:hanging="720"/>
        <w:rPr>
          <w:rFonts w:asciiTheme="minorHAnsi" w:hAnsiTheme="minorHAnsi" w:cstheme="minorHAnsi"/>
          <w:sz w:val="22"/>
          <w:szCs w:val="22"/>
        </w:rPr>
      </w:pPr>
      <w:r>
        <w:rPr>
          <w:rFonts w:asciiTheme="minorHAnsi" w:hAnsiTheme="minorHAnsi" w:cstheme="minorHAnsi"/>
          <w:sz w:val="22"/>
          <w:szCs w:val="22"/>
        </w:rPr>
        <w:t xml:space="preserve">Working Document—Documents available in SharePoint that may be edited/revised and reviewed by associates with authoring privileges. </w:t>
      </w:r>
    </w:p>
    <w:p w14:paraId="649CDFAA" w14:textId="77777777" w:rsidR="007B3894" w:rsidRPr="00E815FD" w:rsidRDefault="007B3894"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AB" w14:textId="77777777" w:rsidR="007B3894" w:rsidRPr="00E815FD" w:rsidRDefault="007B3894"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b/>
        </w:rPr>
      </w:pPr>
      <w:r w:rsidRPr="00E815FD">
        <w:rPr>
          <w:rFonts w:asciiTheme="minorHAnsi" w:hAnsiTheme="minorHAnsi" w:cstheme="minorHAnsi"/>
          <w:b/>
        </w:rPr>
        <w:t>GUIDELINES FOR DOCUMENTS</w:t>
      </w:r>
    </w:p>
    <w:p w14:paraId="649CDFAC" w14:textId="77777777" w:rsidR="007B3894" w:rsidRPr="00E815FD" w:rsidRDefault="007B3894" w:rsidP="003E7C1C">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Title—</w:t>
      </w:r>
      <w:r w:rsidR="006C6DE8" w:rsidRPr="00E815FD">
        <w:rPr>
          <w:rFonts w:asciiTheme="minorHAnsi" w:hAnsiTheme="minorHAnsi" w:cstheme="minorHAnsi"/>
        </w:rPr>
        <w:t xml:space="preserve">Searches for specific documents are more likely to be successful </w:t>
      </w:r>
      <w:r w:rsidR="00EF351F" w:rsidRPr="00E815FD">
        <w:rPr>
          <w:rFonts w:asciiTheme="minorHAnsi" w:hAnsiTheme="minorHAnsi" w:cstheme="minorHAnsi"/>
        </w:rPr>
        <w:t>when document titles are predictable. Titles should allow for easy search and identification of desired document. Therefore, d</w:t>
      </w:r>
      <w:r w:rsidRPr="00E815FD">
        <w:rPr>
          <w:rFonts w:asciiTheme="minorHAnsi" w:hAnsiTheme="minorHAnsi" w:cstheme="minorHAnsi"/>
        </w:rPr>
        <w:t>ocument</w:t>
      </w:r>
      <w:r w:rsidR="00934C86" w:rsidRPr="00E815FD">
        <w:rPr>
          <w:rFonts w:asciiTheme="minorHAnsi" w:hAnsiTheme="minorHAnsi" w:cstheme="minorHAnsi"/>
        </w:rPr>
        <w:t xml:space="preserve"> titles should follow</w:t>
      </w:r>
      <w:r w:rsidRPr="00E815FD">
        <w:rPr>
          <w:rFonts w:asciiTheme="minorHAnsi" w:hAnsiTheme="minorHAnsi" w:cstheme="minorHAnsi"/>
        </w:rPr>
        <w:t xml:space="preserve"> specific nomenclature guidelines</w:t>
      </w:r>
      <w:r w:rsidR="00026198" w:rsidRPr="00E815FD">
        <w:rPr>
          <w:rFonts w:asciiTheme="minorHAnsi" w:hAnsiTheme="minorHAnsi" w:cstheme="minorHAnsi"/>
        </w:rPr>
        <w:t xml:space="preserve">. </w:t>
      </w:r>
    </w:p>
    <w:p w14:paraId="649CDFAD" w14:textId="77777777" w:rsidR="007B3894" w:rsidRPr="00E815FD" w:rsidRDefault="007B3894" w:rsidP="003E7C1C">
      <w:pPr>
        <w:spacing w:after="0" w:line="240" w:lineRule="auto"/>
        <w:ind w:left="1440" w:hanging="720"/>
        <w:rPr>
          <w:rFonts w:asciiTheme="minorHAnsi" w:hAnsiTheme="minorHAnsi" w:cstheme="minorHAnsi"/>
        </w:rPr>
      </w:pPr>
      <w:r w:rsidRPr="00E815FD">
        <w:rPr>
          <w:rFonts w:asciiTheme="minorHAnsi" w:hAnsiTheme="minorHAnsi" w:cstheme="minorHAnsi"/>
        </w:rPr>
        <w:t>1.</w:t>
      </w:r>
      <w:r w:rsidRPr="00E815FD">
        <w:rPr>
          <w:rFonts w:asciiTheme="minorHAnsi" w:hAnsiTheme="minorHAnsi" w:cstheme="minorHAnsi"/>
        </w:rPr>
        <w:tab/>
        <w:t>For automated instruments, list the instrument first with a colon, then the analyte(s), or calibration, or maintenance, etc., for example, “Vitros 950: Calibration” or “Advia 120: Complete Blood Count.”</w:t>
      </w:r>
    </w:p>
    <w:p w14:paraId="649CDFAE" w14:textId="77777777" w:rsidR="007B3894" w:rsidRPr="00E815FD" w:rsidRDefault="007B3894" w:rsidP="003E7C1C">
      <w:pPr>
        <w:spacing w:after="0" w:line="240" w:lineRule="auto"/>
        <w:ind w:left="1440" w:hanging="720"/>
        <w:rPr>
          <w:rFonts w:asciiTheme="minorHAnsi" w:hAnsiTheme="minorHAnsi" w:cstheme="minorHAnsi"/>
          <w:b/>
        </w:rPr>
      </w:pPr>
      <w:r w:rsidRPr="00E815FD">
        <w:rPr>
          <w:rFonts w:asciiTheme="minorHAnsi" w:hAnsiTheme="minorHAnsi" w:cstheme="minorHAnsi"/>
        </w:rPr>
        <w:t>2.</w:t>
      </w:r>
      <w:r w:rsidRPr="00E815FD">
        <w:rPr>
          <w:rFonts w:asciiTheme="minorHAnsi" w:hAnsiTheme="minorHAnsi" w:cstheme="minorHAnsi"/>
        </w:rPr>
        <w:tab/>
        <w:t xml:space="preserve">For manual testing procedures such as kit tests, list the actual analyte first, with qualifiers next, followed by a colon and the method/kit, for example, “HCG, Qualitative: </w:t>
      </w:r>
      <w:proofErr w:type="spellStart"/>
      <w:r w:rsidRPr="00E815FD">
        <w:rPr>
          <w:rFonts w:asciiTheme="minorHAnsi" w:hAnsiTheme="minorHAnsi" w:cstheme="minorHAnsi"/>
        </w:rPr>
        <w:t>Stanbio</w:t>
      </w:r>
      <w:proofErr w:type="spellEnd"/>
      <w:r w:rsidRPr="00E815FD">
        <w:rPr>
          <w:rFonts w:asciiTheme="minorHAnsi" w:hAnsiTheme="minorHAnsi" w:cstheme="minorHAnsi"/>
        </w:rPr>
        <w:t>.”</w:t>
      </w:r>
    </w:p>
    <w:p w14:paraId="649CDFAF" w14:textId="77777777" w:rsidR="007B3894" w:rsidRDefault="007B3894" w:rsidP="003E7C1C">
      <w:pPr>
        <w:spacing w:after="0" w:line="240" w:lineRule="auto"/>
        <w:ind w:left="1440" w:hanging="720"/>
        <w:rPr>
          <w:rFonts w:asciiTheme="minorHAnsi" w:hAnsiTheme="minorHAnsi" w:cstheme="minorHAnsi"/>
        </w:rPr>
      </w:pPr>
      <w:r w:rsidRPr="00E815FD">
        <w:rPr>
          <w:rFonts w:asciiTheme="minorHAnsi" w:hAnsiTheme="minorHAnsi" w:cstheme="minorHAnsi"/>
        </w:rPr>
        <w:t>3.</w:t>
      </w:r>
      <w:r w:rsidRPr="00E815FD">
        <w:rPr>
          <w:rFonts w:asciiTheme="minorHAnsi" w:hAnsiTheme="minorHAnsi" w:cstheme="minorHAnsi"/>
        </w:rPr>
        <w:tab/>
        <w:t>Manual processes should start with a noun that identifies the main topic of the document followed by qualifiers, for example, “Proficiency Testing: Inappropriate Referrals” or “Nasopharyngeal Collection, RSV”</w:t>
      </w:r>
    </w:p>
    <w:p w14:paraId="649CDFB0" w14:textId="77777777" w:rsidR="0091541B" w:rsidRPr="00E815FD" w:rsidRDefault="0091541B" w:rsidP="003E7C1C">
      <w:pPr>
        <w:spacing w:after="0" w:line="240" w:lineRule="auto"/>
        <w:ind w:left="1440" w:hanging="720"/>
        <w:rPr>
          <w:rFonts w:asciiTheme="minorHAnsi" w:hAnsiTheme="minorHAnsi" w:cstheme="minorHAnsi"/>
        </w:rPr>
      </w:pPr>
      <w:r>
        <w:rPr>
          <w:rFonts w:asciiTheme="minorHAnsi" w:hAnsiTheme="minorHAnsi" w:cstheme="minorHAnsi"/>
        </w:rPr>
        <w:t>4.</w:t>
      </w:r>
      <w:r>
        <w:rPr>
          <w:rFonts w:asciiTheme="minorHAnsi" w:hAnsiTheme="minorHAnsi" w:cstheme="minorHAnsi"/>
        </w:rPr>
        <w:tab/>
        <w:t>File naming practices should follow this same protocol</w:t>
      </w:r>
    </w:p>
    <w:p w14:paraId="649CDFB1" w14:textId="77777777" w:rsidR="00AF151F" w:rsidRPr="00E815FD" w:rsidRDefault="00AF151F" w:rsidP="003E7C1C">
      <w:pPr>
        <w:spacing w:after="0" w:line="240" w:lineRule="auto"/>
        <w:rPr>
          <w:rFonts w:asciiTheme="minorHAnsi" w:hAnsiTheme="minorHAnsi" w:cstheme="minorHAnsi"/>
        </w:rPr>
      </w:pPr>
    </w:p>
    <w:p w14:paraId="649CDFB2" w14:textId="77777777" w:rsidR="00AF151F" w:rsidRDefault="00AF151F" w:rsidP="003E7C1C">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Procedure Number—</w:t>
      </w:r>
      <w:r w:rsidR="00934C86" w:rsidRPr="00E815FD">
        <w:rPr>
          <w:rFonts w:asciiTheme="minorHAnsi" w:hAnsiTheme="minorHAnsi" w:cstheme="minorHAnsi"/>
        </w:rPr>
        <w:t xml:space="preserve">Procedure numbers are unique identifiers for </w:t>
      </w:r>
      <w:r w:rsidR="00026198" w:rsidRPr="00E815FD">
        <w:rPr>
          <w:rFonts w:asciiTheme="minorHAnsi" w:hAnsiTheme="minorHAnsi" w:cstheme="minorHAnsi"/>
        </w:rPr>
        <w:t>each</w:t>
      </w:r>
      <w:r w:rsidR="00934C86" w:rsidRPr="00E815FD">
        <w:rPr>
          <w:rFonts w:asciiTheme="minorHAnsi" w:hAnsiTheme="minorHAnsi" w:cstheme="minorHAnsi"/>
        </w:rPr>
        <w:t xml:space="preserve"> </w:t>
      </w:r>
      <w:r w:rsidR="00026198" w:rsidRPr="00E815FD">
        <w:rPr>
          <w:rFonts w:asciiTheme="minorHAnsi" w:hAnsiTheme="minorHAnsi" w:cstheme="minorHAnsi"/>
        </w:rPr>
        <w:t>MACL</w:t>
      </w:r>
      <w:r w:rsidR="00934C86" w:rsidRPr="00E815FD">
        <w:rPr>
          <w:rFonts w:asciiTheme="minorHAnsi" w:hAnsiTheme="minorHAnsi" w:cstheme="minorHAnsi"/>
        </w:rPr>
        <w:t xml:space="preserve"> </w:t>
      </w:r>
      <w:r w:rsidR="00026198" w:rsidRPr="00E815FD">
        <w:rPr>
          <w:rFonts w:asciiTheme="minorHAnsi" w:hAnsiTheme="minorHAnsi" w:cstheme="minorHAnsi"/>
        </w:rPr>
        <w:t>policy, procedure or other document. These n</w:t>
      </w:r>
      <w:r w:rsidR="00934C86" w:rsidRPr="00E815FD">
        <w:rPr>
          <w:rFonts w:asciiTheme="minorHAnsi" w:hAnsiTheme="minorHAnsi" w:cstheme="minorHAnsi"/>
        </w:rPr>
        <w:t xml:space="preserve">umbers are selected by the </w:t>
      </w:r>
      <w:r w:rsidR="00037485">
        <w:rPr>
          <w:rFonts w:asciiTheme="minorHAnsi" w:hAnsiTheme="minorHAnsi" w:cstheme="minorHAnsi"/>
        </w:rPr>
        <w:t>Compliance</w:t>
      </w:r>
      <w:r w:rsidR="00934C86" w:rsidRPr="00E815FD">
        <w:rPr>
          <w:rFonts w:asciiTheme="minorHAnsi" w:hAnsiTheme="minorHAnsi" w:cstheme="minorHAnsi"/>
        </w:rPr>
        <w:t xml:space="preserve"> Officer upon consulta</w:t>
      </w:r>
      <w:r w:rsidR="00026198" w:rsidRPr="00E815FD">
        <w:rPr>
          <w:rFonts w:asciiTheme="minorHAnsi" w:hAnsiTheme="minorHAnsi" w:cstheme="minorHAnsi"/>
        </w:rPr>
        <w:t xml:space="preserve">tion with the document owner(s) and take the following format: Discipline or Department identifier, </w:t>
      </w:r>
      <w:proofErr w:type="spellStart"/>
      <w:r w:rsidR="00026198" w:rsidRPr="00E815FD">
        <w:rPr>
          <w:rFonts w:asciiTheme="minorHAnsi" w:hAnsiTheme="minorHAnsi" w:cstheme="minorHAnsi"/>
        </w:rPr>
        <w:t>subdiscipline</w:t>
      </w:r>
      <w:proofErr w:type="spellEnd"/>
      <w:r w:rsidR="00026198" w:rsidRPr="00E815FD">
        <w:rPr>
          <w:rFonts w:asciiTheme="minorHAnsi" w:hAnsiTheme="minorHAnsi" w:cstheme="minorHAnsi"/>
        </w:rPr>
        <w:t xml:space="preserve"> or instrument identifier, document number (</w:t>
      </w:r>
      <w:proofErr w:type="spellStart"/>
      <w:r w:rsidR="00026198" w:rsidRPr="00E815FD">
        <w:rPr>
          <w:rFonts w:asciiTheme="minorHAnsi" w:hAnsiTheme="minorHAnsi" w:cstheme="minorHAnsi"/>
        </w:rPr>
        <w:t>eg</w:t>
      </w:r>
      <w:proofErr w:type="spellEnd"/>
      <w:r w:rsidR="00026198" w:rsidRPr="00E815FD">
        <w:rPr>
          <w:rFonts w:asciiTheme="minorHAnsi" w:hAnsiTheme="minorHAnsi" w:cstheme="minorHAnsi"/>
        </w:rPr>
        <w:t>, SAFE.BIOHAZ.1.0 for the safety document covering MACL’s bloodborne pathogen and infection control policy). The acronyms have been previously agreed upon to help associates find their desired documents during a search.</w:t>
      </w:r>
      <w:r w:rsidR="00934C86" w:rsidRPr="00E815FD">
        <w:rPr>
          <w:rFonts w:asciiTheme="minorHAnsi" w:hAnsiTheme="minorHAnsi" w:cstheme="minorHAnsi"/>
        </w:rPr>
        <w:t xml:space="preserve"> The following guidelines are to be used:</w:t>
      </w:r>
    </w:p>
    <w:p w14:paraId="649CDFB3" w14:textId="77777777" w:rsidR="00026198" w:rsidRDefault="00026198" w:rsidP="003E7C1C">
      <w:pPr>
        <w:pStyle w:val="BodyTextIndent2"/>
        <w:numPr>
          <w:ilvl w:val="1"/>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Part one, Department or Discipline acronym—</w:t>
      </w:r>
      <w:proofErr w:type="gramStart"/>
      <w:r w:rsidRPr="00E815FD">
        <w:rPr>
          <w:rFonts w:asciiTheme="minorHAnsi" w:hAnsiTheme="minorHAnsi" w:cstheme="minorHAnsi"/>
        </w:rPr>
        <w:t>Generally</w:t>
      </w:r>
      <w:proofErr w:type="gramEnd"/>
      <w:r w:rsidRPr="00E815FD">
        <w:rPr>
          <w:rFonts w:asciiTheme="minorHAnsi" w:hAnsiTheme="minorHAnsi" w:cstheme="minorHAnsi"/>
        </w:rPr>
        <w:t>, these acronyms are department or larger discipline based. For example, SAFE is used for all MACL safety policies, HR for all MACL human resources policies, and HEME for all MACL hematology procedures.</w:t>
      </w:r>
      <w:r w:rsidR="00F35B25">
        <w:rPr>
          <w:rFonts w:asciiTheme="minorHAnsi" w:hAnsiTheme="minorHAnsi" w:cstheme="minorHAnsi"/>
        </w:rPr>
        <w:t xml:space="preserve"> (see sidebar</w:t>
      </w:r>
      <w:r w:rsidR="003E7C1C">
        <w:rPr>
          <w:rFonts w:asciiTheme="minorHAnsi" w:hAnsiTheme="minorHAnsi" w:cstheme="minorHAnsi"/>
        </w:rPr>
        <w:t>, Procedure Discipline Categories and Acronyms,</w:t>
      </w:r>
      <w:r w:rsidR="00F35B25">
        <w:rPr>
          <w:rFonts w:asciiTheme="minorHAnsi" w:hAnsiTheme="minorHAnsi" w:cstheme="minorHAnsi"/>
        </w:rPr>
        <w:t xml:space="preserve"> for examples)</w:t>
      </w:r>
    </w:p>
    <w:p w14:paraId="649CDFB4" w14:textId="77777777" w:rsidR="001319D1" w:rsidRDefault="001319D1" w:rsidP="003E7C1C">
      <w:pPr>
        <w:pStyle w:val="BodyTextIndent2"/>
        <w:numPr>
          <w:ilvl w:val="1"/>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Pr>
          <w:rFonts w:asciiTheme="minorHAnsi" w:hAnsiTheme="minorHAnsi" w:cstheme="minorHAnsi"/>
        </w:rPr>
        <w:t>Part two, Subcategory acronym—</w:t>
      </w:r>
      <w:proofErr w:type="gramStart"/>
      <w:r>
        <w:rPr>
          <w:rFonts w:asciiTheme="minorHAnsi" w:hAnsiTheme="minorHAnsi" w:cstheme="minorHAnsi"/>
        </w:rPr>
        <w:t>Select</w:t>
      </w:r>
      <w:proofErr w:type="gramEnd"/>
      <w:r>
        <w:rPr>
          <w:rFonts w:asciiTheme="minorHAnsi" w:hAnsiTheme="minorHAnsi" w:cstheme="minorHAnsi"/>
        </w:rPr>
        <w:t xml:space="preserve"> a subcategory that further defines the document’s content. Examples include: HAND, for specimen handling; OP, for order processing; CHEMHYG, for chemical hygiene; ARCH, for an Architect chemistry analyzer. Review past acronyms to determine whether similar terms are already in use. </w:t>
      </w:r>
    </w:p>
    <w:p w14:paraId="649CDFB5" w14:textId="77777777" w:rsidR="001319D1" w:rsidRDefault="001319D1" w:rsidP="003E7C1C">
      <w:pPr>
        <w:pStyle w:val="BodyTextIndent2"/>
        <w:numPr>
          <w:ilvl w:val="1"/>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Pr>
          <w:rFonts w:asciiTheme="minorHAnsi" w:hAnsiTheme="minorHAnsi" w:cstheme="minorHAnsi"/>
        </w:rPr>
        <w:t>Part three, second subcategory acronym (optional)—</w:t>
      </w:r>
      <w:proofErr w:type="gramStart"/>
      <w:r>
        <w:rPr>
          <w:rFonts w:asciiTheme="minorHAnsi" w:hAnsiTheme="minorHAnsi" w:cstheme="minorHAnsi"/>
        </w:rPr>
        <w:t>If</w:t>
      </w:r>
      <w:proofErr w:type="gramEnd"/>
      <w:r>
        <w:rPr>
          <w:rFonts w:asciiTheme="minorHAnsi" w:hAnsiTheme="minorHAnsi" w:cstheme="minorHAnsi"/>
        </w:rPr>
        <w:t xml:space="preserve"> necessary for clarification, select a second subcategory acronym. The most common use for a second subcategory is to clarify that a policy or procedure is limited to the hospital based laboratories (HBL). For example, PCC.OP.HBL.1.0 indicates that this is an order processing SOP that is specific to the hospital based PCCs.</w:t>
      </w:r>
    </w:p>
    <w:p w14:paraId="649CDFB6" w14:textId="77777777" w:rsidR="001319D1" w:rsidRPr="00E815FD" w:rsidRDefault="001319D1" w:rsidP="003E7C1C">
      <w:pPr>
        <w:pStyle w:val="BodyTextIndent2"/>
        <w:numPr>
          <w:ilvl w:val="1"/>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Pr>
          <w:rFonts w:asciiTheme="minorHAnsi" w:hAnsiTheme="minorHAnsi" w:cstheme="minorHAnsi"/>
        </w:rPr>
        <w:t>Part four, document number—</w:t>
      </w:r>
      <w:proofErr w:type="gramStart"/>
      <w:r>
        <w:rPr>
          <w:rFonts w:asciiTheme="minorHAnsi" w:hAnsiTheme="minorHAnsi" w:cstheme="minorHAnsi"/>
        </w:rPr>
        <w:t>This</w:t>
      </w:r>
      <w:proofErr w:type="gramEnd"/>
      <w:r>
        <w:rPr>
          <w:rFonts w:asciiTheme="minorHAnsi" w:hAnsiTheme="minorHAnsi" w:cstheme="minorHAnsi"/>
        </w:rPr>
        <w:t xml:space="preserve"> number is selected sequentially, with whole numbers indicating a primary document</w:t>
      </w:r>
      <w:r w:rsidR="00F35B25">
        <w:rPr>
          <w:rFonts w:asciiTheme="minorHAnsi" w:hAnsiTheme="minorHAnsi" w:cstheme="minorHAnsi"/>
        </w:rPr>
        <w:t xml:space="preserve"> and numbers after the decimal indicating </w:t>
      </w:r>
      <w:r w:rsidR="00597A05">
        <w:rPr>
          <w:rFonts w:asciiTheme="minorHAnsi" w:hAnsiTheme="minorHAnsi" w:cstheme="minorHAnsi"/>
        </w:rPr>
        <w:lastRenderedPageBreak/>
        <w:t xml:space="preserve">related </w:t>
      </w:r>
      <w:r w:rsidR="00F35B25">
        <w:rPr>
          <w:rFonts w:asciiTheme="minorHAnsi" w:hAnsiTheme="minorHAnsi" w:cstheme="minorHAnsi"/>
        </w:rPr>
        <w:t>documents (usually forms). For example, SAFE.GEN.2</w:t>
      </w:r>
      <w:r>
        <w:rPr>
          <w:rFonts w:asciiTheme="minorHAnsi" w:hAnsiTheme="minorHAnsi" w:cstheme="minorHAnsi"/>
        </w:rPr>
        <w:t>.0</w:t>
      </w:r>
      <w:r w:rsidR="00F35B25">
        <w:rPr>
          <w:rFonts w:asciiTheme="minorHAnsi" w:hAnsiTheme="minorHAnsi" w:cstheme="minorHAnsi"/>
        </w:rPr>
        <w:t xml:space="preserve"> is the number assigned to </w:t>
      </w:r>
      <w:r w:rsidR="00F35B25" w:rsidRPr="00F35B25">
        <w:rPr>
          <w:rFonts w:asciiTheme="minorHAnsi" w:hAnsiTheme="minorHAnsi" w:cstheme="minorHAnsi"/>
          <w:i/>
        </w:rPr>
        <w:t>Workplace Injury, Illness and Incidents</w:t>
      </w:r>
      <w:r w:rsidR="00F35B25">
        <w:rPr>
          <w:rFonts w:asciiTheme="minorHAnsi" w:hAnsiTheme="minorHAnsi" w:cstheme="minorHAnsi"/>
        </w:rPr>
        <w:t xml:space="preserve">, while SAFE.GEN.2.1 is assigned to the related </w:t>
      </w:r>
      <w:r w:rsidR="00F35B25" w:rsidRPr="00F35B25">
        <w:rPr>
          <w:rFonts w:asciiTheme="minorHAnsi" w:hAnsiTheme="minorHAnsi" w:cstheme="minorHAnsi"/>
          <w:i/>
        </w:rPr>
        <w:t>Incident Report Form</w:t>
      </w:r>
      <w:r w:rsidR="00F35B25">
        <w:rPr>
          <w:rFonts w:asciiTheme="minorHAnsi" w:hAnsiTheme="minorHAnsi" w:cstheme="minorHAnsi"/>
        </w:rPr>
        <w:t>.</w:t>
      </w:r>
      <w:r w:rsidR="00216ABE">
        <w:rPr>
          <w:rFonts w:asciiTheme="minorHAnsi" w:hAnsiTheme="minorHAnsi" w:cstheme="minorHAnsi"/>
        </w:rPr>
        <w:t xml:space="preserve"> Note: “0.0” is reserved for discipline-specific Table of Contents (</w:t>
      </w:r>
      <w:proofErr w:type="spellStart"/>
      <w:r w:rsidR="00216ABE">
        <w:rPr>
          <w:rFonts w:asciiTheme="minorHAnsi" w:hAnsiTheme="minorHAnsi" w:cstheme="minorHAnsi"/>
        </w:rPr>
        <w:t>eg</w:t>
      </w:r>
      <w:proofErr w:type="spellEnd"/>
      <w:r w:rsidR="00216ABE">
        <w:rPr>
          <w:rFonts w:asciiTheme="minorHAnsi" w:hAnsiTheme="minorHAnsi" w:cstheme="minorHAnsi"/>
        </w:rPr>
        <w:t>, SAFE.0.0 is the Safety Manual Table of Contents).</w:t>
      </w:r>
    </w:p>
    <w:p w14:paraId="649CDFB7" w14:textId="77777777" w:rsidR="00AF151F" w:rsidRPr="00E815FD" w:rsidRDefault="00AF151F"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B8" w14:textId="77777777" w:rsidR="00AF151F" w:rsidRPr="00E815FD" w:rsidRDefault="00AF151F" w:rsidP="003E7C1C">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Implementation Date—</w:t>
      </w:r>
      <w:r w:rsidR="007D3458" w:rsidRPr="00E815FD">
        <w:rPr>
          <w:rFonts w:asciiTheme="minorHAnsi" w:hAnsiTheme="minorHAnsi" w:cstheme="minorHAnsi"/>
        </w:rPr>
        <w:t>Select the date that the policy or procedure is to be accessible for associates to review. This should be prior to the effective date and should allow adequate time for affected associates to review the procedure prior to or during training. An approved document will not appear on the official document list prior to the implementation date.</w:t>
      </w:r>
    </w:p>
    <w:p w14:paraId="649CDFB9" w14:textId="77777777" w:rsidR="00AF151F" w:rsidRPr="00E815FD" w:rsidRDefault="00AF151F"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BA" w14:textId="77777777" w:rsidR="00AF151F" w:rsidRPr="00E815FD" w:rsidRDefault="00AF151F" w:rsidP="003E7C1C">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Effective Date—</w:t>
      </w:r>
      <w:r w:rsidR="007D3458" w:rsidRPr="00E815FD">
        <w:rPr>
          <w:rFonts w:asciiTheme="minorHAnsi" w:hAnsiTheme="minorHAnsi" w:cstheme="minorHAnsi"/>
        </w:rPr>
        <w:t>Select the date that the policy or procedure is to be in actual use. Take into consideration the time required to have affected associates review the procedure, for associates to complete any required training, and the desired date that the process should be in use.</w:t>
      </w:r>
    </w:p>
    <w:p w14:paraId="649CDFBB" w14:textId="77777777" w:rsidR="00B06A1D" w:rsidRPr="00E815FD" w:rsidRDefault="00B06A1D" w:rsidP="003E7C1C">
      <w:pPr>
        <w:spacing w:after="0" w:line="240" w:lineRule="auto"/>
        <w:rPr>
          <w:rFonts w:asciiTheme="minorHAnsi" w:hAnsiTheme="minorHAnsi" w:cstheme="minorHAnsi"/>
        </w:rPr>
      </w:pPr>
    </w:p>
    <w:p w14:paraId="649CDFBC" w14:textId="45457A2A" w:rsidR="00B06A1D" w:rsidRPr="00E815FD" w:rsidRDefault="00B06A1D" w:rsidP="003E7C1C">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Next Review Date—</w:t>
      </w:r>
      <w:r w:rsidR="00BA63CA" w:rsidRPr="00E815FD">
        <w:rPr>
          <w:rFonts w:asciiTheme="minorHAnsi" w:hAnsiTheme="minorHAnsi" w:cstheme="minorHAnsi"/>
        </w:rPr>
        <w:t xml:space="preserve"> The SharePoint system will send an email reminder to the owner based upon the date chosen for the Next Review Date. Review dates should be scheduled throughout the year to lessen the burden of this review. The</w:t>
      </w:r>
      <w:r w:rsidR="007D3458" w:rsidRPr="00E815FD">
        <w:rPr>
          <w:rFonts w:asciiTheme="minorHAnsi" w:hAnsiTheme="minorHAnsi" w:cstheme="minorHAnsi"/>
        </w:rPr>
        <w:t xml:space="preserve"> date that should be selected here varies based upon the location where the policy or procedure is used. Technical procedures and policies should be reviewed at least biannually</w:t>
      </w:r>
      <w:r w:rsidR="002C221C">
        <w:rPr>
          <w:rFonts w:asciiTheme="minorHAnsi" w:hAnsiTheme="minorHAnsi" w:cstheme="minorHAnsi"/>
        </w:rPr>
        <w:t>; safety, annually</w:t>
      </w:r>
      <w:r w:rsidR="007D3458" w:rsidRPr="00E815FD">
        <w:rPr>
          <w:rFonts w:asciiTheme="minorHAnsi" w:hAnsiTheme="minorHAnsi" w:cstheme="minorHAnsi"/>
        </w:rPr>
        <w:t xml:space="preserve">. </w:t>
      </w:r>
      <w:r w:rsidR="00BA63CA" w:rsidRPr="00E815FD">
        <w:rPr>
          <w:rFonts w:asciiTheme="minorHAnsi" w:hAnsiTheme="minorHAnsi" w:cstheme="minorHAnsi"/>
        </w:rPr>
        <w:t xml:space="preserve">As an additional consideration, </w:t>
      </w:r>
      <w:r w:rsidR="00BA63CA" w:rsidRPr="00E815FD">
        <w:rPr>
          <w:rFonts w:asciiTheme="minorHAnsi" w:hAnsiTheme="minorHAnsi" w:cstheme="minorHAnsi"/>
          <w:b/>
          <w:i/>
        </w:rPr>
        <w:t xml:space="preserve">non-emergency document changes </w:t>
      </w:r>
      <w:r w:rsidR="002C221C">
        <w:rPr>
          <w:rFonts w:asciiTheme="minorHAnsi" w:hAnsiTheme="minorHAnsi" w:cstheme="minorHAnsi"/>
          <w:b/>
          <w:i/>
        </w:rPr>
        <w:t>should</w:t>
      </w:r>
      <w:r w:rsidR="00BA63CA" w:rsidRPr="00E815FD">
        <w:rPr>
          <w:rFonts w:asciiTheme="minorHAnsi" w:hAnsiTheme="minorHAnsi" w:cstheme="minorHAnsi"/>
          <w:b/>
          <w:i/>
        </w:rPr>
        <w:t xml:space="preserve"> be implemented on a quarterly basis.</w:t>
      </w:r>
      <w:r w:rsidR="00BA63CA" w:rsidRPr="00E815FD">
        <w:rPr>
          <w:rFonts w:asciiTheme="minorHAnsi" w:hAnsiTheme="minorHAnsi" w:cstheme="minorHAnsi"/>
        </w:rPr>
        <w:t xml:space="preserve"> Owners should consider spacing review based on this implementation schedule.</w:t>
      </w:r>
    </w:p>
    <w:p w14:paraId="649CDFBD" w14:textId="77777777" w:rsidR="0091541B" w:rsidRPr="00E815FD" w:rsidRDefault="0091541B" w:rsidP="0091541B">
      <w:pPr>
        <w:spacing w:after="0" w:line="240" w:lineRule="auto"/>
        <w:rPr>
          <w:rFonts w:asciiTheme="minorHAnsi" w:hAnsiTheme="minorHAnsi" w:cstheme="minorHAnsi"/>
        </w:rPr>
      </w:pPr>
    </w:p>
    <w:p w14:paraId="649CDFBE" w14:textId="77777777" w:rsidR="0091541B" w:rsidRPr="00E815FD" w:rsidRDefault="0091541B" w:rsidP="0091541B">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Department(s)—</w:t>
      </w:r>
      <w:proofErr w:type="gramStart"/>
      <w:r w:rsidRPr="00E815FD">
        <w:rPr>
          <w:rFonts w:asciiTheme="minorHAnsi" w:hAnsiTheme="minorHAnsi" w:cstheme="minorHAnsi"/>
        </w:rPr>
        <w:t>Select</w:t>
      </w:r>
      <w:proofErr w:type="gramEnd"/>
      <w:r w:rsidRPr="00E815FD">
        <w:rPr>
          <w:rFonts w:asciiTheme="minorHAnsi" w:hAnsiTheme="minorHAnsi" w:cstheme="minorHAnsi"/>
        </w:rPr>
        <w:t xml:space="preserve"> the department that holds primary responsibility for the process or the technical discipline that is most appropriate for the process. For example, a safety policy applies to all departments but the most appropriate department to select is Safety. Another example of how to select a department is </w:t>
      </w:r>
      <w:proofErr w:type="gramStart"/>
      <w:r w:rsidRPr="00E815FD">
        <w:rPr>
          <w:rFonts w:asciiTheme="minorHAnsi" w:hAnsiTheme="minorHAnsi" w:cstheme="minorHAnsi"/>
        </w:rPr>
        <w:t>a</w:t>
      </w:r>
      <w:proofErr w:type="gramEnd"/>
      <w:r w:rsidRPr="00E815FD">
        <w:rPr>
          <w:rFonts w:asciiTheme="minorHAnsi" w:hAnsiTheme="minorHAnsi" w:cstheme="minorHAnsi"/>
        </w:rPr>
        <w:t xml:space="preserve"> Osmolality test procedure performed on a piece of equipment only in use at SVIN. This document would be assigned to Chemistry, while the location (a department in this scenario) will be indicated in the Locations field.</w:t>
      </w:r>
    </w:p>
    <w:p w14:paraId="649CDFBF" w14:textId="77777777" w:rsidR="0091541B" w:rsidRPr="00E815FD" w:rsidRDefault="0091541B" w:rsidP="0091541B">
      <w:pPr>
        <w:spacing w:after="0" w:line="240" w:lineRule="auto"/>
        <w:rPr>
          <w:rFonts w:asciiTheme="minorHAnsi" w:hAnsiTheme="minorHAnsi" w:cstheme="minorHAnsi"/>
        </w:rPr>
      </w:pPr>
    </w:p>
    <w:p w14:paraId="649CDFC0" w14:textId="77777777" w:rsidR="0091541B" w:rsidRDefault="0091541B" w:rsidP="0091541B">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Location(s)—</w:t>
      </w:r>
      <w:proofErr w:type="gramStart"/>
      <w:r w:rsidRPr="00E815FD">
        <w:rPr>
          <w:rFonts w:asciiTheme="minorHAnsi" w:hAnsiTheme="minorHAnsi" w:cstheme="minorHAnsi"/>
        </w:rPr>
        <w:t>Select</w:t>
      </w:r>
      <w:proofErr w:type="gramEnd"/>
      <w:r w:rsidRPr="00E815FD">
        <w:rPr>
          <w:rFonts w:asciiTheme="minorHAnsi" w:hAnsiTheme="minorHAnsi" w:cstheme="minorHAnsi"/>
        </w:rPr>
        <w:t xml:space="preserve"> all of the locations where the policy, procedure or form will apply.</w:t>
      </w:r>
    </w:p>
    <w:p w14:paraId="649CDFC1" w14:textId="77777777" w:rsidR="0091541B" w:rsidRPr="00E815FD" w:rsidRDefault="0091541B" w:rsidP="0091541B">
      <w:pPr>
        <w:spacing w:after="0" w:line="240" w:lineRule="auto"/>
        <w:rPr>
          <w:rFonts w:asciiTheme="minorHAnsi" w:hAnsiTheme="minorHAnsi" w:cstheme="minorHAnsi"/>
        </w:rPr>
      </w:pPr>
    </w:p>
    <w:p w14:paraId="649CDFC2" w14:textId="77777777" w:rsidR="0091541B" w:rsidRPr="00E815FD" w:rsidRDefault="0091541B" w:rsidP="0091541B">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Author—Select the author from the contact list. If associate is no longer with MACL (</w:t>
      </w:r>
      <w:proofErr w:type="spellStart"/>
      <w:r w:rsidRPr="00E815FD">
        <w:rPr>
          <w:rFonts w:asciiTheme="minorHAnsi" w:hAnsiTheme="minorHAnsi" w:cstheme="minorHAnsi"/>
        </w:rPr>
        <w:t>eg</w:t>
      </w:r>
      <w:proofErr w:type="spellEnd"/>
      <w:r w:rsidRPr="00E815FD">
        <w:rPr>
          <w:rFonts w:asciiTheme="minorHAnsi" w:hAnsiTheme="minorHAnsi" w:cstheme="minorHAnsi"/>
        </w:rPr>
        <w:t>, document created prior to SharePoint), select the primary owner as the author and indicate the original author by using the section header at the end of the policy or procedure.</w:t>
      </w:r>
    </w:p>
    <w:p w14:paraId="649CDFC3" w14:textId="77777777" w:rsidR="00AF151F" w:rsidRPr="00E815FD" w:rsidRDefault="00AF151F"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C4" w14:textId="453D5665" w:rsidR="00AF151F" w:rsidRPr="00E815FD" w:rsidRDefault="006F408E" w:rsidP="003E7C1C">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Owner(s)—</w:t>
      </w:r>
      <w:r w:rsidR="00932946" w:rsidRPr="00E815FD">
        <w:rPr>
          <w:rFonts w:asciiTheme="minorHAnsi" w:hAnsiTheme="minorHAnsi" w:cstheme="minorHAnsi"/>
        </w:rPr>
        <w:t>Owners are best</w:t>
      </w:r>
      <w:r w:rsidR="000B7396" w:rsidRPr="00E815FD">
        <w:rPr>
          <w:rFonts w:asciiTheme="minorHAnsi" w:hAnsiTheme="minorHAnsi" w:cstheme="minorHAnsi"/>
        </w:rPr>
        <w:t xml:space="preserve"> selected from associates directly responsible for the process addressed by the policy or procedure. Only one owner can be designated in the SharePoint system. If more than one owner </w:t>
      </w:r>
      <w:r w:rsidR="00A967C7">
        <w:rPr>
          <w:rFonts w:asciiTheme="minorHAnsi" w:hAnsiTheme="minorHAnsi" w:cstheme="minorHAnsi"/>
        </w:rPr>
        <w:t>is desired</w:t>
      </w:r>
      <w:r w:rsidR="000B7396" w:rsidRPr="00E815FD">
        <w:rPr>
          <w:rFonts w:asciiTheme="minorHAnsi" w:hAnsiTheme="minorHAnsi" w:cstheme="minorHAnsi"/>
        </w:rPr>
        <w:t xml:space="preserve">, select one </w:t>
      </w:r>
      <w:r w:rsidR="00A967C7">
        <w:rPr>
          <w:rFonts w:asciiTheme="minorHAnsi" w:hAnsiTheme="minorHAnsi" w:cstheme="minorHAnsi"/>
        </w:rPr>
        <w:t>associate</w:t>
      </w:r>
      <w:r w:rsidR="000B7396" w:rsidRPr="00E815FD">
        <w:rPr>
          <w:rFonts w:asciiTheme="minorHAnsi" w:hAnsiTheme="minorHAnsi" w:cstheme="minorHAnsi"/>
        </w:rPr>
        <w:t xml:space="preserve"> to </w:t>
      </w:r>
      <w:r w:rsidR="00A967C7">
        <w:rPr>
          <w:rFonts w:asciiTheme="minorHAnsi" w:hAnsiTheme="minorHAnsi" w:cstheme="minorHAnsi"/>
        </w:rPr>
        <w:t>have primary responsibility</w:t>
      </w:r>
      <w:r w:rsidR="000B7396" w:rsidRPr="00E815FD">
        <w:rPr>
          <w:rFonts w:asciiTheme="minorHAnsi" w:hAnsiTheme="minorHAnsi" w:cstheme="minorHAnsi"/>
        </w:rPr>
        <w:t xml:space="preserve"> and use the Owners section within the document to indicate </w:t>
      </w:r>
      <w:r w:rsidR="00006B9B">
        <w:rPr>
          <w:rFonts w:asciiTheme="minorHAnsi" w:hAnsiTheme="minorHAnsi" w:cstheme="minorHAnsi"/>
        </w:rPr>
        <w:t>others</w:t>
      </w:r>
      <w:r w:rsidR="000B7396" w:rsidRPr="00E815FD">
        <w:rPr>
          <w:rFonts w:asciiTheme="minorHAnsi" w:hAnsiTheme="minorHAnsi" w:cstheme="minorHAnsi"/>
        </w:rPr>
        <w:t xml:space="preserve"> who should be consul</w:t>
      </w:r>
      <w:r w:rsidR="00A967C7">
        <w:rPr>
          <w:rFonts w:asciiTheme="minorHAnsi" w:hAnsiTheme="minorHAnsi" w:cstheme="minorHAnsi"/>
        </w:rPr>
        <w:t xml:space="preserve">ted for review and revision. </w:t>
      </w:r>
    </w:p>
    <w:p w14:paraId="649CDFC5" w14:textId="77777777" w:rsidR="006F408E" w:rsidRDefault="006F408E" w:rsidP="003E7C1C">
      <w:pPr>
        <w:spacing w:after="0" w:line="240" w:lineRule="auto"/>
        <w:rPr>
          <w:rFonts w:asciiTheme="minorHAnsi" w:hAnsiTheme="minorHAnsi" w:cstheme="minorHAnsi"/>
        </w:rPr>
      </w:pPr>
    </w:p>
    <w:p w14:paraId="649CE04E" w14:textId="77777777" w:rsidR="004235E2" w:rsidRPr="004D5A9D" w:rsidRDefault="004235E2" w:rsidP="004D5A9D">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4D5A9D">
        <w:rPr>
          <w:rFonts w:asciiTheme="minorHAnsi" w:hAnsiTheme="minorHAnsi" w:cstheme="minorHAnsi"/>
        </w:rPr>
        <w:t>Document Types—</w:t>
      </w:r>
    </w:p>
    <w:p w14:paraId="649CE04F" w14:textId="77777777" w:rsidR="004235E2" w:rsidRPr="004D5A9D" w:rsidRDefault="004235E2" w:rsidP="004D5A9D">
      <w:pPr>
        <w:pStyle w:val="BodyTextIndent2"/>
        <w:numPr>
          <w:ilvl w:val="1"/>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4D5A9D">
        <w:rPr>
          <w:rFonts w:asciiTheme="minorHAnsi" w:hAnsiTheme="minorHAnsi" w:cstheme="minorHAnsi"/>
          <w:bCs/>
        </w:rPr>
        <w:t>Derivative Documents</w:t>
      </w:r>
    </w:p>
    <w:p w14:paraId="649CE050" w14:textId="77777777" w:rsidR="004235E2" w:rsidRPr="004D5A9D" w:rsidRDefault="004235E2" w:rsidP="004235E2">
      <w:pPr>
        <w:widowControl w:val="0"/>
        <w:numPr>
          <w:ilvl w:val="0"/>
          <w:numId w:val="38"/>
        </w:numPr>
        <w:tabs>
          <w:tab w:val="clear" w:pos="1905"/>
        </w:tabs>
        <w:autoSpaceDE w:val="0"/>
        <w:autoSpaceDN w:val="0"/>
        <w:adjustRightInd w:val="0"/>
        <w:spacing w:after="0" w:line="240" w:lineRule="auto"/>
        <w:ind w:left="2160" w:hanging="720"/>
        <w:rPr>
          <w:rFonts w:asciiTheme="minorHAnsi" w:hAnsiTheme="minorHAnsi" w:cstheme="minorHAnsi"/>
        </w:rPr>
      </w:pPr>
      <w:r w:rsidRPr="004D5A9D">
        <w:rPr>
          <w:rFonts w:asciiTheme="minorHAnsi" w:hAnsiTheme="minorHAnsi" w:cstheme="minorHAnsi"/>
        </w:rPr>
        <w:t xml:space="preserve">Any document with specific manufacturer requirements or specialized steps </w:t>
      </w:r>
      <w:r w:rsidR="003E6895">
        <w:rPr>
          <w:rFonts w:asciiTheme="minorHAnsi" w:hAnsiTheme="minorHAnsi" w:cstheme="minorHAnsi"/>
        </w:rPr>
        <w:t>should</w:t>
      </w:r>
      <w:r w:rsidR="003E6895" w:rsidRPr="00E815FD">
        <w:rPr>
          <w:rFonts w:asciiTheme="minorHAnsi" w:hAnsiTheme="minorHAnsi" w:cstheme="minorHAnsi"/>
        </w:rPr>
        <w:t xml:space="preserve"> </w:t>
      </w:r>
      <w:r w:rsidRPr="004D5A9D">
        <w:rPr>
          <w:rFonts w:asciiTheme="minorHAnsi" w:hAnsiTheme="minorHAnsi" w:cstheme="minorHAnsi"/>
        </w:rPr>
        <w:t xml:space="preserve">be included in the document control process. When possible, documents </w:t>
      </w:r>
      <w:r w:rsidRPr="004D5A9D">
        <w:rPr>
          <w:rFonts w:asciiTheme="minorHAnsi" w:hAnsiTheme="minorHAnsi" w:cstheme="minorHAnsi"/>
        </w:rPr>
        <w:lastRenderedPageBreak/>
        <w:t>should be included and stored with the associated SOP and include the appropriate SOP or attachment designation on the form, chart or quick reference sheet.</w:t>
      </w:r>
    </w:p>
    <w:p w14:paraId="649CE051" w14:textId="5D284B3D" w:rsidR="004235E2" w:rsidRPr="004D5A9D" w:rsidRDefault="004235E2" w:rsidP="004235E2">
      <w:pPr>
        <w:widowControl w:val="0"/>
        <w:numPr>
          <w:ilvl w:val="0"/>
          <w:numId w:val="38"/>
        </w:numPr>
        <w:tabs>
          <w:tab w:val="clear" w:pos="1905"/>
        </w:tabs>
        <w:autoSpaceDE w:val="0"/>
        <w:autoSpaceDN w:val="0"/>
        <w:adjustRightInd w:val="0"/>
        <w:spacing w:after="0" w:line="240" w:lineRule="auto"/>
        <w:ind w:left="2160" w:hanging="720"/>
        <w:rPr>
          <w:rFonts w:asciiTheme="minorHAnsi" w:hAnsiTheme="minorHAnsi" w:cstheme="minorHAnsi"/>
        </w:rPr>
      </w:pPr>
      <w:r w:rsidRPr="004D5A9D">
        <w:rPr>
          <w:rFonts w:asciiTheme="minorHAnsi" w:hAnsiTheme="minorHAnsi" w:cstheme="minorHAnsi"/>
        </w:rPr>
        <w:t>Generic documents such as temperature charts should be.</w:t>
      </w:r>
    </w:p>
    <w:p w14:paraId="649CE052" w14:textId="6DDB483C" w:rsidR="004235E2" w:rsidRPr="004D5A9D" w:rsidRDefault="004235E2" w:rsidP="004235E2">
      <w:pPr>
        <w:widowControl w:val="0"/>
        <w:numPr>
          <w:ilvl w:val="0"/>
          <w:numId w:val="38"/>
        </w:numPr>
        <w:tabs>
          <w:tab w:val="clear" w:pos="1905"/>
        </w:tabs>
        <w:autoSpaceDE w:val="0"/>
        <w:autoSpaceDN w:val="0"/>
        <w:adjustRightInd w:val="0"/>
        <w:spacing w:after="0" w:line="240" w:lineRule="auto"/>
        <w:ind w:left="2160" w:hanging="720"/>
        <w:rPr>
          <w:rFonts w:asciiTheme="minorHAnsi" w:hAnsiTheme="minorHAnsi" w:cstheme="minorHAnsi"/>
        </w:rPr>
      </w:pPr>
      <w:r w:rsidRPr="004D5A9D">
        <w:rPr>
          <w:rFonts w:asciiTheme="minorHAnsi" w:hAnsiTheme="minorHAnsi" w:cstheme="minorHAnsi"/>
        </w:rPr>
        <w:t>Periodically</w:t>
      </w:r>
      <w:r w:rsidR="00006B9B">
        <w:rPr>
          <w:rFonts w:asciiTheme="minorHAnsi" w:hAnsiTheme="minorHAnsi" w:cstheme="minorHAnsi"/>
        </w:rPr>
        <w:t>,</w:t>
      </w:r>
      <w:r w:rsidRPr="004D5A9D">
        <w:rPr>
          <w:rFonts w:asciiTheme="minorHAnsi" w:hAnsiTheme="minorHAnsi" w:cstheme="minorHAnsi"/>
        </w:rPr>
        <w:t xml:space="preserve"> and at a minimum annually, supervisors are responsible to review all derivative documents in the work areas to identify and remove outdated or unapproved documents. </w:t>
      </w:r>
    </w:p>
    <w:p w14:paraId="649CE053" w14:textId="77777777" w:rsidR="004235E2" w:rsidRPr="004D5A9D" w:rsidRDefault="004D5A9D" w:rsidP="004235E2">
      <w:pPr>
        <w:pStyle w:val="ListParagraph"/>
        <w:numPr>
          <w:ilvl w:val="1"/>
          <w:numId w:val="35"/>
        </w:numPr>
        <w:ind w:hanging="720"/>
        <w:rPr>
          <w:rFonts w:asciiTheme="minorHAnsi" w:hAnsiTheme="minorHAnsi" w:cstheme="minorHAnsi"/>
          <w:bCs/>
          <w:sz w:val="22"/>
          <w:szCs w:val="22"/>
        </w:rPr>
      </w:pPr>
      <w:r w:rsidRPr="004D5A9D">
        <w:rPr>
          <w:rFonts w:asciiTheme="minorHAnsi" w:hAnsiTheme="minorHAnsi" w:cstheme="minorHAnsi"/>
          <w:bCs/>
          <w:sz w:val="22"/>
          <w:szCs w:val="22"/>
        </w:rPr>
        <w:t>Forms and Instrument/Process Charts or Flowcharts</w:t>
      </w:r>
    </w:p>
    <w:p w14:paraId="649CE054" w14:textId="78D46B03" w:rsidR="004235E2" w:rsidRPr="004D5A9D" w:rsidRDefault="004235E2" w:rsidP="004235E2">
      <w:pPr>
        <w:pStyle w:val="ListParagraph"/>
        <w:numPr>
          <w:ilvl w:val="0"/>
          <w:numId w:val="39"/>
        </w:numPr>
        <w:ind w:left="2160" w:hanging="720"/>
        <w:rPr>
          <w:rFonts w:asciiTheme="minorHAnsi" w:hAnsiTheme="minorHAnsi" w:cstheme="minorHAnsi"/>
          <w:sz w:val="22"/>
          <w:szCs w:val="22"/>
        </w:rPr>
      </w:pPr>
      <w:r w:rsidRPr="004D5A9D">
        <w:rPr>
          <w:rFonts w:asciiTheme="minorHAnsi" w:hAnsiTheme="minorHAnsi" w:cstheme="minorHAnsi"/>
          <w:sz w:val="22"/>
          <w:szCs w:val="22"/>
        </w:rPr>
        <w:t xml:space="preserve">Forms and charts </w:t>
      </w:r>
      <w:r w:rsidR="00006B9B">
        <w:rPr>
          <w:rFonts w:asciiTheme="minorHAnsi" w:hAnsiTheme="minorHAnsi" w:cstheme="minorHAnsi"/>
          <w:sz w:val="22"/>
          <w:szCs w:val="22"/>
        </w:rPr>
        <w:t>should</w:t>
      </w:r>
      <w:r w:rsidRPr="004D5A9D">
        <w:rPr>
          <w:rFonts w:asciiTheme="minorHAnsi" w:hAnsiTheme="minorHAnsi" w:cstheme="minorHAnsi"/>
          <w:sz w:val="22"/>
          <w:szCs w:val="22"/>
        </w:rPr>
        <w:t xml:space="preserve"> include fields with prompts for all critical or specialized steps, the date performed and the initials of the performing associate. The frequency of the requirement should be noted. Example: Maintenance – clean probes daily, check diluent periodically.</w:t>
      </w:r>
    </w:p>
    <w:p w14:paraId="649CE055" w14:textId="56F77449" w:rsidR="004235E2" w:rsidRPr="004D5A9D" w:rsidRDefault="004235E2" w:rsidP="004235E2">
      <w:pPr>
        <w:pStyle w:val="ListParagraph"/>
        <w:numPr>
          <w:ilvl w:val="0"/>
          <w:numId w:val="39"/>
        </w:numPr>
        <w:ind w:left="2160" w:hanging="720"/>
        <w:rPr>
          <w:rFonts w:asciiTheme="minorHAnsi" w:hAnsiTheme="minorHAnsi" w:cstheme="minorHAnsi"/>
          <w:sz w:val="22"/>
          <w:szCs w:val="22"/>
        </w:rPr>
      </w:pPr>
      <w:r w:rsidRPr="004D5A9D">
        <w:rPr>
          <w:rFonts w:asciiTheme="minorHAnsi" w:hAnsiTheme="minorHAnsi" w:cstheme="minorHAnsi"/>
          <w:sz w:val="22"/>
          <w:szCs w:val="22"/>
        </w:rPr>
        <w:t xml:space="preserve">Fields </w:t>
      </w:r>
      <w:r w:rsidR="00006B9B">
        <w:rPr>
          <w:rFonts w:asciiTheme="minorHAnsi" w:hAnsiTheme="minorHAnsi" w:cstheme="minorHAnsi"/>
          <w:sz w:val="22"/>
          <w:szCs w:val="22"/>
        </w:rPr>
        <w:t>should</w:t>
      </w:r>
      <w:r w:rsidRPr="004D5A9D">
        <w:rPr>
          <w:rFonts w:asciiTheme="minorHAnsi" w:hAnsiTheme="minorHAnsi" w:cstheme="minorHAnsi"/>
          <w:sz w:val="22"/>
          <w:szCs w:val="22"/>
        </w:rPr>
        <w:t xml:space="preserve"> be available for supervisory review signature and date reviewed. Frequency of review should be preprinted on form for use as a prompt. </w:t>
      </w:r>
    </w:p>
    <w:p w14:paraId="649CE056" w14:textId="77777777" w:rsidR="004235E2" w:rsidRPr="004D5A9D" w:rsidRDefault="004235E2" w:rsidP="004235E2">
      <w:pPr>
        <w:pStyle w:val="ListParagraph"/>
        <w:numPr>
          <w:ilvl w:val="1"/>
          <w:numId w:val="35"/>
        </w:numPr>
        <w:ind w:hanging="720"/>
        <w:rPr>
          <w:rFonts w:asciiTheme="minorHAnsi" w:hAnsiTheme="minorHAnsi" w:cstheme="minorHAnsi"/>
          <w:bCs/>
          <w:sz w:val="22"/>
          <w:szCs w:val="22"/>
        </w:rPr>
      </w:pPr>
      <w:r w:rsidRPr="004D5A9D">
        <w:rPr>
          <w:rFonts w:asciiTheme="minorHAnsi" w:hAnsiTheme="minorHAnsi" w:cstheme="minorHAnsi"/>
          <w:bCs/>
          <w:sz w:val="22"/>
          <w:szCs w:val="22"/>
        </w:rPr>
        <w:t>Quick Reference Materials</w:t>
      </w:r>
    </w:p>
    <w:p w14:paraId="649CE057" w14:textId="03A2AF1E" w:rsidR="004235E2" w:rsidRPr="004D5A9D" w:rsidRDefault="003E6895" w:rsidP="004D5A9D">
      <w:pPr>
        <w:widowControl w:val="0"/>
        <w:numPr>
          <w:ilvl w:val="0"/>
          <w:numId w:val="40"/>
        </w:numPr>
        <w:tabs>
          <w:tab w:val="clear" w:pos="1905"/>
        </w:tabs>
        <w:autoSpaceDE w:val="0"/>
        <w:autoSpaceDN w:val="0"/>
        <w:adjustRightInd w:val="0"/>
        <w:spacing w:after="0" w:line="240" w:lineRule="auto"/>
        <w:ind w:left="2160" w:hanging="720"/>
        <w:rPr>
          <w:rFonts w:asciiTheme="minorHAnsi" w:hAnsiTheme="minorHAnsi" w:cstheme="minorHAnsi"/>
        </w:rPr>
      </w:pPr>
      <w:r>
        <w:rPr>
          <w:rFonts w:asciiTheme="minorHAnsi" w:hAnsiTheme="minorHAnsi" w:cstheme="minorHAnsi"/>
        </w:rPr>
        <w:t>Should</w:t>
      </w:r>
      <w:r w:rsidRPr="00E815FD">
        <w:rPr>
          <w:rFonts w:asciiTheme="minorHAnsi" w:hAnsiTheme="minorHAnsi" w:cstheme="minorHAnsi"/>
        </w:rPr>
        <w:t xml:space="preserve"> </w:t>
      </w:r>
      <w:r w:rsidR="004235E2" w:rsidRPr="004D5A9D">
        <w:rPr>
          <w:rFonts w:asciiTheme="minorHAnsi" w:hAnsiTheme="minorHAnsi" w:cstheme="minorHAnsi"/>
        </w:rPr>
        <w:t xml:space="preserve">contain a reference to the root or related </w:t>
      </w:r>
      <w:r w:rsidR="00006B9B">
        <w:rPr>
          <w:rFonts w:asciiTheme="minorHAnsi" w:hAnsiTheme="minorHAnsi" w:cstheme="minorHAnsi"/>
        </w:rPr>
        <w:t>policy or procedure</w:t>
      </w:r>
      <w:r w:rsidR="004235E2" w:rsidRPr="004D5A9D">
        <w:rPr>
          <w:rFonts w:asciiTheme="minorHAnsi" w:hAnsiTheme="minorHAnsi" w:cstheme="minorHAnsi"/>
        </w:rPr>
        <w:t xml:space="preserve">. </w:t>
      </w:r>
    </w:p>
    <w:p w14:paraId="649CE058" w14:textId="1324C680" w:rsidR="004235E2" w:rsidRPr="004D5A9D" w:rsidRDefault="004235E2" w:rsidP="004D5A9D">
      <w:pPr>
        <w:widowControl w:val="0"/>
        <w:numPr>
          <w:ilvl w:val="0"/>
          <w:numId w:val="40"/>
        </w:numPr>
        <w:tabs>
          <w:tab w:val="clear" w:pos="1905"/>
        </w:tabs>
        <w:autoSpaceDE w:val="0"/>
        <w:autoSpaceDN w:val="0"/>
        <w:adjustRightInd w:val="0"/>
        <w:spacing w:after="0" w:line="240" w:lineRule="auto"/>
        <w:ind w:left="2160" w:hanging="720"/>
        <w:rPr>
          <w:rFonts w:asciiTheme="minorHAnsi" w:hAnsiTheme="minorHAnsi" w:cstheme="minorHAnsi"/>
        </w:rPr>
      </w:pPr>
      <w:r w:rsidRPr="004D5A9D">
        <w:rPr>
          <w:rFonts w:asciiTheme="minorHAnsi" w:hAnsiTheme="minorHAnsi" w:cstheme="minorHAnsi"/>
        </w:rPr>
        <w:t xml:space="preserve">Medical Director/ designee must review and approve each document prior to posting and annually thereafter. The approval and date posted must be documented on the actual document. </w:t>
      </w:r>
    </w:p>
    <w:p w14:paraId="649CE059" w14:textId="77777777" w:rsidR="004235E2" w:rsidRPr="004D5A9D" w:rsidRDefault="004235E2" w:rsidP="004D5A9D">
      <w:pPr>
        <w:pStyle w:val="ListParagraph"/>
        <w:numPr>
          <w:ilvl w:val="1"/>
          <w:numId w:val="35"/>
        </w:numPr>
        <w:ind w:hanging="720"/>
        <w:rPr>
          <w:rFonts w:asciiTheme="minorHAnsi" w:hAnsiTheme="minorHAnsi" w:cstheme="minorHAnsi"/>
          <w:bCs/>
          <w:sz w:val="22"/>
          <w:szCs w:val="22"/>
        </w:rPr>
      </w:pPr>
      <w:r w:rsidRPr="004D5A9D">
        <w:rPr>
          <w:rFonts w:asciiTheme="minorHAnsi" w:hAnsiTheme="minorHAnsi" w:cstheme="minorHAnsi"/>
          <w:bCs/>
          <w:sz w:val="22"/>
          <w:szCs w:val="22"/>
        </w:rPr>
        <w:t>Educational Documents</w:t>
      </w:r>
    </w:p>
    <w:p w14:paraId="649CE05A" w14:textId="04DFE39C" w:rsidR="004235E2" w:rsidRPr="004D5A9D" w:rsidRDefault="004235E2" w:rsidP="004235E2">
      <w:pPr>
        <w:pStyle w:val="ListParagraph"/>
        <w:numPr>
          <w:ilvl w:val="0"/>
          <w:numId w:val="33"/>
        </w:numPr>
        <w:ind w:hanging="720"/>
        <w:rPr>
          <w:rFonts w:asciiTheme="minorHAnsi" w:hAnsiTheme="minorHAnsi" w:cstheme="minorHAnsi"/>
          <w:sz w:val="22"/>
          <w:szCs w:val="22"/>
        </w:rPr>
      </w:pPr>
      <w:r w:rsidRPr="004D5A9D">
        <w:rPr>
          <w:rFonts w:asciiTheme="minorHAnsi" w:hAnsiTheme="minorHAnsi" w:cstheme="minorHAnsi"/>
          <w:sz w:val="22"/>
          <w:szCs w:val="22"/>
        </w:rPr>
        <w:t xml:space="preserve">Educational documents are used as general references and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Pr="004D5A9D">
        <w:rPr>
          <w:rFonts w:asciiTheme="minorHAnsi" w:hAnsiTheme="minorHAnsi" w:cstheme="minorHAnsi"/>
          <w:sz w:val="22"/>
          <w:szCs w:val="22"/>
        </w:rPr>
        <w:t xml:space="preserve">be labeled ‘Educational Use’. Example: Poster from Hematology analyzer vendor of the maturation phases of RBCs. </w:t>
      </w:r>
    </w:p>
    <w:p w14:paraId="649CE05B" w14:textId="77777777" w:rsidR="004D5A9D" w:rsidRPr="004D5A9D" w:rsidRDefault="004D5A9D" w:rsidP="004D5A9D">
      <w:pPr>
        <w:rPr>
          <w:rFonts w:asciiTheme="minorHAnsi" w:hAnsiTheme="minorHAnsi" w:cstheme="minorHAnsi"/>
        </w:rPr>
      </w:pPr>
    </w:p>
    <w:p w14:paraId="649CE05C" w14:textId="77777777" w:rsidR="00E77961" w:rsidRDefault="00E77961" w:rsidP="003E7C1C">
      <w:pPr>
        <w:spacing w:after="0" w:line="240" w:lineRule="auto"/>
        <w:rPr>
          <w:rFonts w:asciiTheme="minorHAnsi" w:hAnsiTheme="minorHAnsi" w:cstheme="minorHAnsi"/>
          <w:b/>
          <w:bCs/>
        </w:rPr>
      </w:pPr>
      <w:r w:rsidRPr="00E815FD">
        <w:rPr>
          <w:rFonts w:asciiTheme="minorHAnsi" w:hAnsiTheme="minorHAnsi" w:cstheme="minorHAnsi"/>
          <w:b/>
          <w:bCs/>
        </w:rPr>
        <w:t>POLICY</w:t>
      </w:r>
    </w:p>
    <w:p w14:paraId="649CE05D" w14:textId="77777777" w:rsidR="00037485" w:rsidRPr="00E815FD" w:rsidRDefault="00037485" w:rsidP="003E7C1C">
      <w:pPr>
        <w:spacing w:after="0" w:line="240" w:lineRule="auto"/>
        <w:rPr>
          <w:rFonts w:asciiTheme="minorHAnsi" w:hAnsiTheme="minorHAnsi" w:cstheme="minorHAnsi"/>
          <w:b/>
          <w:bCs/>
        </w:rPr>
      </w:pPr>
    </w:p>
    <w:p w14:paraId="649CE05E" w14:textId="77777777" w:rsidR="00E77961"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Applicability—</w:t>
      </w:r>
      <w:proofErr w:type="gramStart"/>
      <w:r w:rsidR="00E77961" w:rsidRPr="00E815FD">
        <w:rPr>
          <w:rFonts w:asciiTheme="minorHAnsi" w:hAnsiTheme="minorHAnsi" w:cstheme="minorHAnsi"/>
          <w:sz w:val="22"/>
          <w:szCs w:val="22"/>
        </w:rPr>
        <w:t>All</w:t>
      </w:r>
      <w:proofErr w:type="gramEnd"/>
      <w:r w:rsidR="00E77961" w:rsidRPr="00E815FD">
        <w:rPr>
          <w:rFonts w:asciiTheme="minorHAnsi" w:hAnsiTheme="minorHAnsi" w:cstheme="minorHAnsi"/>
          <w:sz w:val="22"/>
          <w:szCs w:val="22"/>
        </w:rPr>
        <w:t xml:space="preserve"> new policies and procedures within Mid America Clinical Laboratories </w:t>
      </w:r>
      <w:r>
        <w:rPr>
          <w:rFonts w:asciiTheme="minorHAnsi" w:hAnsiTheme="minorHAnsi" w:cstheme="minorHAnsi"/>
          <w:sz w:val="22"/>
          <w:szCs w:val="22"/>
        </w:rPr>
        <w:t>should</w:t>
      </w:r>
      <w:r w:rsidR="00E77961" w:rsidRPr="00E815FD">
        <w:rPr>
          <w:rFonts w:asciiTheme="minorHAnsi" w:hAnsiTheme="minorHAnsi" w:cstheme="minorHAnsi"/>
          <w:sz w:val="22"/>
          <w:szCs w:val="22"/>
        </w:rPr>
        <w:t xml:space="preserve"> adhere to the</w:t>
      </w:r>
      <w:r w:rsidR="001851EF" w:rsidRPr="00E815FD">
        <w:rPr>
          <w:rFonts w:asciiTheme="minorHAnsi" w:hAnsiTheme="minorHAnsi" w:cstheme="minorHAnsi"/>
          <w:sz w:val="22"/>
          <w:szCs w:val="22"/>
        </w:rPr>
        <w:t xml:space="preserve"> </w:t>
      </w:r>
      <w:r w:rsidR="00E77961" w:rsidRPr="00E815FD">
        <w:rPr>
          <w:rFonts w:asciiTheme="minorHAnsi" w:hAnsiTheme="minorHAnsi" w:cstheme="minorHAnsi"/>
          <w:sz w:val="22"/>
          <w:szCs w:val="22"/>
        </w:rPr>
        <w:t xml:space="preserve">requirements of this </w:t>
      </w:r>
      <w:r w:rsidR="00AF151F" w:rsidRPr="00E815FD">
        <w:rPr>
          <w:rFonts w:asciiTheme="minorHAnsi" w:hAnsiTheme="minorHAnsi" w:cstheme="minorHAnsi"/>
          <w:sz w:val="22"/>
          <w:szCs w:val="22"/>
        </w:rPr>
        <w:t>policy</w:t>
      </w:r>
      <w:r w:rsidR="00E77961" w:rsidRPr="00E815FD">
        <w:rPr>
          <w:rFonts w:asciiTheme="minorHAnsi" w:hAnsiTheme="minorHAnsi" w:cstheme="minorHAnsi"/>
          <w:sz w:val="22"/>
          <w:szCs w:val="22"/>
        </w:rPr>
        <w:t>.</w:t>
      </w:r>
    </w:p>
    <w:p w14:paraId="649CE05F" w14:textId="77777777" w:rsidR="00E77961" w:rsidRPr="00E815FD" w:rsidRDefault="00E77961" w:rsidP="003E7C1C">
      <w:pPr>
        <w:spacing w:after="0" w:line="240" w:lineRule="auto"/>
        <w:rPr>
          <w:rFonts w:asciiTheme="minorHAnsi" w:hAnsiTheme="minorHAnsi" w:cstheme="minorHAnsi"/>
        </w:rPr>
      </w:pPr>
    </w:p>
    <w:p w14:paraId="649CE060" w14:textId="77777777" w:rsidR="00AF151F"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Document Access—</w:t>
      </w:r>
      <w:proofErr w:type="gramStart"/>
      <w:r w:rsidR="00E77961" w:rsidRPr="00E815FD">
        <w:rPr>
          <w:rFonts w:asciiTheme="minorHAnsi" w:hAnsiTheme="minorHAnsi" w:cstheme="minorHAnsi"/>
          <w:sz w:val="22"/>
          <w:szCs w:val="22"/>
        </w:rPr>
        <w:t>All</w:t>
      </w:r>
      <w:proofErr w:type="gramEnd"/>
      <w:r w:rsidR="00E77961" w:rsidRPr="00E815FD">
        <w:rPr>
          <w:rFonts w:asciiTheme="minorHAnsi" w:hAnsiTheme="minorHAnsi" w:cstheme="minorHAnsi"/>
          <w:sz w:val="22"/>
          <w:szCs w:val="22"/>
        </w:rPr>
        <w:t xml:space="preserve"> approved policies and procedures </w:t>
      </w:r>
      <w:r>
        <w:rPr>
          <w:rFonts w:asciiTheme="minorHAnsi" w:hAnsiTheme="minorHAnsi" w:cstheme="minorHAnsi"/>
          <w:sz w:val="22"/>
          <w:szCs w:val="22"/>
        </w:rPr>
        <w:t>should</w:t>
      </w:r>
      <w:r w:rsidR="00E77961" w:rsidRPr="00E815FD">
        <w:rPr>
          <w:rFonts w:asciiTheme="minorHAnsi" w:hAnsiTheme="minorHAnsi" w:cstheme="minorHAnsi"/>
          <w:sz w:val="22"/>
          <w:szCs w:val="22"/>
        </w:rPr>
        <w:t xml:space="preserve"> </w:t>
      </w:r>
      <w:r w:rsidR="00722D41" w:rsidRPr="00E815FD">
        <w:rPr>
          <w:rFonts w:asciiTheme="minorHAnsi" w:hAnsiTheme="minorHAnsi" w:cstheme="minorHAnsi"/>
          <w:sz w:val="22"/>
          <w:szCs w:val="22"/>
        </w:rPr>
        <w:t xml:space="preserve">be </w:t>
      </w:r>
      <w:r w:rsidR="00AF151F" w:rsidRPr="00E815FD">
        <w:rPr>
          <w:rFonts w:asciiTheme="minorHAnsi" w:hAnsiTheme="minorHAnsi" w:cstheme="minorHAnsi"/>
          <w:sz w:val="22"/>
          <w:szCs w:val="22"/>
        </w:rPr>
        <w:t>maintained in the MACL SharePoint system</w:t>
      </w:r>
      <w:r w:rsidR="00E77961" w:rsidRPr="00E815FD">
        <w:rPr>
          <w:rFonts w:asciiTheme="minorHAnsi" w:hAnsiTheme="minorHAnsi" w:cstheme="minorHAnsi"/>
          <w:sz w:val="22"/>
          <w:szCs w:val="22"/>
        </w:rPr>
        <w:t xml:space="preserve"> and be accessible to all</w:t>
      </w:r>
      <w:r>
        <w:rPr>
          <w:rFonts w:asciiTheme="minorHAnsi" w:hAnsiTheme="minorHAnsi" w:cstheme="minorHAnsi"/>
          <w:sz w:val="22"/>
          <w:szCs w:val="22"/>
        </w:rPr>
        <w:t xml:space="preserve"> applicable</w:t>
      </w:r>
      <w:r w:rsidR="00E77961" w:rsidRPr="00E815FD">
        <w:rPr>
          <w:rFonts w:asciiTheme="minorHAnsi" w:hAnsiTheme="minorHAnsi" w:cstheme="minorHAnsi"/>
          <w:sz w:val="22"/>
          <w:szCs w:val="22"/>
        </w:rPr>
        <w:t xml:space="preserve"> associates.</w:t>
      </w:r>
      <w:r w:rsidR="001851EF" w:rsidRPr="00E815FD">
        <w:rPr>
          <w:rFonts w:asciiTheme="minorHAnsi" w:hAnsiTheme="minorHAnsi" w:cstheme="minorHAnsi"/>
          <w:sz w:val="22"/>
          <w:szCs w:val="22"/>
        </w:rPr>
        <w:t xml:space="preserve"> </w:t>
      </w:r>
      <w:r w:rsidR="00E77961" w:rsidRPr="00E815FD">
        <w:rPr>
          <w:rFonts w:asciiTheme="minorHAnsi" w:hAnsiTheme="minorHAnsi" w:cstheme="minorHAnsi"/>
          <w:sz w:val="22"/>
          <w:szCs w:val="22"/>
        </w:rPr>
        <w:t xml:space="preserve">In the event </w:t>
      </w:r>
      <w:r w:rsidR="00AF151F" w:rsidRPr="00E815FD">
        <w:rPr>
          <w:rFonts w:asciiTheme="minorHAnsi" w:hAnsiTheme="minorHAnsi" w:cstheme="minorHAnsi"/>
          <w:sz w:val="22"/>
          <w:szCs w:val="22"/>
        </w:rPr>
        <w:t>SharePoint</w:t>
      </w:r>
      <w:r w:rsidR="00E77961" w:rsidRPr="00E815FD">
        <w:rPr>
          <w:rFonts w:asciiTheme="minorHAnsi" w:hAnsiTheme="minorHAnsi" w:cstheme="minorHAnsi"/>
          <w:sz w:val="22"/>
          <w:szCs w:val="22"/>
        </w:rPr>
        <w:t xml:space="preserve"> is not accessible, copies of all official MACL documents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00E77961" w:rsidRPr="00E815FD">
        <w:rPr>
          <w:rFonts w:asciiTheme="minorHAnsi" w:hAnsiTheme="minorHAnsi" w:cstheme="minorHAnsi"/>
          <w:sz w:val="22"/>
          <w:szCs w:val="22"/>
        </w:rPr>
        <w:t xml:space="preserve">be retained </w:t>
      </w:r>
      <w:r w:rsidR="00AF151F" w:rsidRPr="00E815FD">
        <w:rPr>
          <w:rFonts w:asciiTheme="minorHAnsi" w:hAnsiTheme="minorHAnsi" w:cstheme="minorHAnsi"/>
          <w:sz w:val="22"/>
          <w:szCs w:val="22"/>
        </w:rPr>
        <w:t xml:space="preserve">on CD at each location; a paper copy of the Safety Manual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00AF151F" w:rsidRPr="00E815FD">
        <w:rPr>
          <w:rFonts w:asciiTheme="minorHAnsi" w:hAnsiTheme="minorHAnsi" w:cstheme="minorHAnsi"/>
          <w:sz w:val="22"/>
          <w:szCs w:val="22"/>
        </w:rPr>
        <w:t>be retained at all laboratory facilities</w:t>
      </w:r>
      <w:r w:rsidR="00E77961" w:rsidRPr="00E815FD">
        <w:rPr>
          <w:rFonts w:asciiTheme="minorHAnsi" w:hAnsiTheme="minorHAnsi" w:cstheme="minorHAnsi"/>
          <w:sz w:val="22"/>
          <w:szCs w:val="22"/>
        </w:rPr>
        <w:t xml:space="preserve">. </w:t>
      </w:r>
    </w:p>
    <w:p w14:paraId="649CE061" w14:textId="77777777" w:rsidR="00AF151F" w:rsidRPr="00E815FD" w:rsidRDefault="00AF151F" w:rsidP="003E7C1C">
      <w:pPr>
        <w:spacing w:after="0" w:line="240" w:lineRule="auto"/>
        <w:rPr>
          <w:rFonts w:asciiTheme="minorHAnsi" w:hAnsiTheme="minorHAnsi" w:cstheme="minorHAnsi"/>
        </w:rPr>
      </w:pPr>
    </w:p>
    <w:p w14:paraId="649CE062" w14:textId="77777777" w:rsidR="00AF151F"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Versioning—</w:t>
      </w:r>
      <w:r w:rsidR="00AF151F" w:rsidRPr="00E815FD">
        <w:rPr>
          <w:rFonts w:asciiTheme="minorHAnsi" w:hAnsiTheme="minorHAnsi" w:cstheme="minorHAnsi"/>
          <w:sz w:val="22"/>
          <w:szCs w:val="22"/>
        </w:rPr>
        <w:t>Draft copies are indicated</w:t>
      </w:r>
      <w:r>
        <w:rPr>
          <w:rFonts w:asciiTheme="minorHAnsi" w:hAnsiTheme="minorHAnsi" w:cstheme="minorHAnsi"/>
          <w:sz w:val="22"/>
          <w:szCs w:val="22"/>
        </w:rPr>
        <w:t xml:space="preserve"> by versioning</w:t>
      </w:r>
      <w:r w:rsidR="00AF151F" w:rsidRPr="00E815FD">
        <w:rPr>
          <w:rFonts w:asciiTheme="minorHAnsi" w:hAnsiTheme="minorHAnsi" w:cstheme="minorHAnsi"/>
          <w:sz w:val="22"/>
          <w:szCs w:val="22"/>
        </w:rPr>
        <w:t xml:space="preserve"> within the SharePoint system. Fully implemented versions of a document are indicated by whole number versions (found electronically or indicated in the document footer); draft documents have a non-zero number after the decimal in the version number (</w:t>
      </w:r>
      <w:proofErr w:type="spellStart"/>
      <w:r w:rsidR="00AF151F" w:rsidRPr="00E815FD">
        <w:rPr>
          <w:rFonts w:asciiTheme="minorHAnsi" w:hAnsiTheme="minorHAnsi" w:cstheme="minorHAnsi"/>
          <w:sz w:val="22"/>
          <w:szCs w:val="22"/>
        </w:rPr>
        <w:t>eg</w:t>
      </w:r>
      <w:proofErr w:type="spellEnd"/>
      <w:r w:rsidR="00AF151F" w:rsidRPr="00E815FD">
        <w:rPr>
          <w:rFonts w:asciiTheme="minorHAnsi" w:hAnsiTheme="minorHAnsi" w:cstheme="minorHAnsi"/>
          <w:sz w:val="22"/>
          <w:szCs w:val="22"/>
        </w:rPr>
        <w:t>, 2.1 rather than 2.0).</w:t>
      </w:r>
      <w:r w:rsidR="00A7487D" w:rsidRPr="00E815FD">
        <w:rPr>
          <w:rFonts w:asciiTheme="minorHAnsi" w:hAnsiTheme="minorHAnsi" w:cstheme="minorHAnsi"/>
          <w:sz w:val="22"/>
          <w:szCs w:val="22"/>
        </w:rPr>
        <w:t xml:space="preserve"> The versioning of documents is performed automatically by the SharePoint system.</w:t>
      </w:r>
    </w:p>
    <w:p w14:paraId="649CE063" w14:textId="77777777" w:rsidR="00AF151F" w:rsidRPr="00E815FD" w:rsidRDefault="00AF151F" w:rsidP="003E7C1C">
      <w:pPr>
        <w:spacing w:after="0" w:line="240" w:lineRule="auto"/>
        <w:rPr>
          <w:rFonts w:asciiTheme="minorHAnsi" w:hAnsiTheme="minorHAnsi" w:cstheme="minorHAnsi"/>
        </w:rPr>
      </w:pPr>
    </w:p>
    <w:p w14:paraId="649CE064" w14:textId="2BDF90F0" w:rsidR="00E77961"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Adoption of Documents by Multiple Departments—</w:t>
      </w:r>
      <w:r w:rsidR="00AF151F" w:rsidRPr="00E815FD">
        <w:rPr>
          <w:rFonts w:asciiTheme="minorHAnsi" w:hAnsiTheme="minorHAnsi" w:cstheme="minorHAnsi"/>
          <w:sz w:val="22"/>
          <w:szCs w:val="22"/>
        </w:rPr>
        <w:t>Documents</w:t>
      </w:r>
      <w:r>
        <w:rPr>
          <w:rFonts w:asciiTheme="minorHAnsi" w:hAnsiTheme="minorHAnsi" w:cstheme="minorHAnsi"/>
          <w:sz w:val="22"/>
          <w:szCs w:val="22"/>
        </w:rPr>
        <w:t xml:space="preserve"> shared by departments or locations</w:t>
      </w:r>
      <w:r w:rsidR="00AF151F" w:rsidRPr="00E815FD">
        <w:rPr>
          <w:rFonts w:asciiTheme="minorHAnsi" w:hAnsiTheme="minorHAnsi" w:cstheme="minorHAnsi"/>
          <w:sz w:val="22"/>
          <w:szCs w:val="22"/>
        </w:rPr>
        <w:t xml:space="preserve"> should not be duplicated for use by different departments</w:t>
      </w:r>
      <w:r>
        <w:rPr>
          <w:rFonts w:asciiTheme="minorHAnsi" w:hAnsiTheme="minorHAnsi" w:cstheme="minorHAnsi"/>
          <w:sz w:val="22"/>
          <w:szCs w:val="22"/>
        </w:rPr>
        <w:t>; the same document is to be used by all departments or locations</w:t>
      </w:r>
      <w:r w:rsidR="00AF151F" w:rsidRPr="00E815FD">
        <w:rPr>
          <w:rFonts w:asciiTheme="minorHAnsi" w:hAnsiTheme="minorHAnsi" w:cstheme="minorHAnsi"/>
          <w:sz w:val="22"/>
          <w:szCs w:val="22"/>
        </w:rPr>
        <w:t>. Adoption of a document by a department is indicated by the Departments and Lo</w:t>
      </w:r>
      <w:r w:rsidR="00006B9B">
        <w:rPr>
          <w:rFonts w:asciiTheme="minorHAnsi" w:hAnsiTheme="minorHAnsi" w:cstheme="minorHAnsi"/>
          <w:sz w:val="22"/>
          <w:szCs w:val="22"/>
        </w:rPr>
        <w:t>cations properties assigned to</w:t>
      </w:r>
      <w:r w:rsidR="00AF151F" w:rsidRPr="00E815FD">
        <w:rPr>
          <w:rFonts w:asciiTheme="minorHAnsi" w:hAnsiTheme="minorHAnsi" w:cstheme="minorHAnsi"/>
          <w:sz w:val="22"/>
          <w:szCs w:val="22"/>
        </w:rPr>
        <w:t xml:space="preserve"> each SharePoint SOP document.</w:t>
      </w:r>
    </w:p>
    <w:p w14:paraId="649CE065" w14:textId="77777777" w:rsidR="00E77961" w:rsidRPr="00E815FD" w:rsidRDefault="00E77961" w:rsidP="003E7C1C">
      <w:pPr>
        <w:spacing w:after="0" w:line="240" w:lineRule="auto"/>
        <w:rPr>
          <w:rFonts w:asciiTheme="minorHAnsi" w:hAnsiTheme="minorHAnsi" w:cstheme="minorHAnsi"/>
          <w:b/>
        </w:rPr>
      </w:pPr>
    </w:p>
    <w:p w14:paraId="649CE066" w14:textId="4C2FB09B" w:rsidR="00E77961"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Document Review by Associates—</w:t>
      </w:r>
      <w:proofErr w:type="gramStart"/>
      <w:r w:rsidR="00E77961" w:rsidRPr="00E815FD">
        <w:rPr>
          <w:rFonts w:asciiTheme="minorHAnsi" w:hAnsiTheme="minorHAnsi" w:cstheme="minorHAnsi"/>
          <w:sz w:val="22"/>
          <w:szCs w:val="22"/>
        </w:rPr>
        <w:t>All</w:t>
      </w:r>
      <w:proofErr w:type="gramEnd"/>
      <w:r w:rsidR="00E77961" w:rsidRPr="00E815FD">
        <w:rPr>
          <w:rFonts w:asciiTheme="minorHAnsi" w:hAnsiTheme="minorHAnsi" w:cstheme="minorHAnsi"/>
          <w:sz w:val="22"/>
          <w:szCs w:val="22"/>
        </w:rPr>
        <w:t xml:space="preserve"> associates must document review of policies and procedures that are relevant to their job activities</w:t>
      </w:r>
      <w:r w:rsidR="00722D41" w:rsidRPr="00E815FD">
        <w:rPr>
          <w:rFonts w:asciiTheme="minorHAnsi" w:hAnsiTheme="minorHAnsi" w:cstheme="minorHAnsi"/>
          <w:sz w:val="22"/>
          <w:szCs w:val="22"/>
        </w:rPr>
        <w:t xml:space="preserve"> </w:t>
      </w:r>
      <w:r w:rsidR="00006B9B">
        <w:rPr>
          <w:rFonts w:asciiTheme="minorHAnsi" w:hAnsiTheme="minorHAnsi" w:cstheme="minorHAnsi"/>
          <w:sz w:val="22"/>
          <w:szCs w:val="22"/>
        </w:rPr>
        <w:t>upon initial training for the related task and as assigned</w:t>
      </w:r>
      <w:r w:rsidR="00E77961" w:rsidRPr="00E815FD">
        <w:rPr>
          <w:rFonts w:asciiTheme="minorHAnsi" w:hAnsiTheme="minorHAnsi" w:cstheme="minorHAnsi"/>
          <w:sz w:val="22"/>
          <w:szCs w:val="22"/>
        </w:rPr>
        <w:t>.</w:t>
      </w:r>
      <w:r w:rsidR="001851EF" w:rsidRPr="00E815FD">
        <w:rPr>
          <w:rFonts w:asciiTheme="minorHAnsi" w:hAnsiTheme="minorHAnsi" w:cstheme="minorHAnsi"/>
          <w:sz w:val="22"/>
          <w:szCs w:val="22"/>
        </w:rPr>
        <w:t xml:space="preserve"> </w:t>
      </w:r>
      <w:r w:rsidR="00E77961" w:rsidRPr="00E815FD">
        <w:rPr>
          <w:rFonts w:asciiTheme="minorHAnsi" w:hAnsiTheme="minorHAnsi" w:cstheme="minorHAnsi"/>
          <w:sz w:val="22"/>
          <w:szCs w:val="22"/>
        </w:rPr>
        <w:t>Review is required prior to initial performance of</w:t>
      </w:r>
      <w:r w:rsidR="00722D41" w:rsidRPr="00E815FD">
        <w:rPr>
          <w:rFonts w:asciiTheme="minorHAnsi" w:hAnsiTheme="minorHAnsi" w:cstheme="minorHAnsi"/>
          <w:sz w:val="22"/>
          <w:szCs w:val="22"/>
        </w:rPr>
        <w:t xml:space="preserve"> related</w:t>
      </w:r>
      <w:r w:rsidR="00E77961" w:rsidRPr="00E815FD">
        <w:rPr>
          <w:rFonts w:asciiTheme="minorHAnsi" w:hAnsiTheme="minorHAnsi" w:cstheme="minorHAnsi"/>
          <w:sz w:val="22"/>
          <w:szCs w:val="22"/>
        </w:rPr>
        <w:t xml:space="preserve"> job duties.</w:t>
      </w:r>
    </w:p>
    <w:p w14:paraId="649CE067" w14:textId="77777777" w:rsidR="00E77961" w:rsidRPr="00E815FD" w:rsidRDefault="00E77961" w:rsidP="003E7C1C">
      <w:pPr>
        <w:spacing w:after="0" w:line="240" w:lineRule="auto"/>
        <w:rPr>
          <w:rFonts w:asciiTheme="minorHAnsi" w:hAnsiTheme="minorHAnsi" w:cstheme="minorHAnsi"/>
        </w:rPr>
      </w:pPr>
    </w:p>
    <w:p w14:paraId="649CE068" w14:textId="77777777" w:rsidR="00EB5352"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Implementation—</w:t>
      </w:r>
    </w:p>
    <w:p w14:paraId="649CE069" w14:textId="77777777" w:rsidR="00E77961" w:rsidRPr="00E815FD" w:rsidRDefault="00E77961" w:rsidP="00EB5352">
      <w:pPr>
        <w:pStyle w:val="ListParagraph"/>
        <w:numPr>
          <w:ilvl w:val="1"/>
          <w:numId w:val="23"/>
        </w:numPr>
        <w:rPr>
          <w:rFonts w:asciiTheme="minorHAnsi" w:hAnsiTheme="minorHAnsi" w:cstheme="minorHAnsi"/>
          <w:sz w:val="22"/>
          <w:szCs w:val="22"/>
        </w:rPr>
      </w:pPr>
      <w:r w:rsidRPr="00E815FD">
        <w:rPr>
          <w:rFonts w:asciiTheme="minorHAnsi" w:hAnsiTheme="minorHAnsi" w:cstheme="minorHAnsi"/>
          <w:sz w:val="22"/>
          <w:szCs w:val="22"/>
        </w:rPr>
        <w:t xml:space="preserve">Following policy or procedure revision, all affected associates </w:t>
      </w:r>
      <w:r w:rsidR="00EB5352">
        <w:rPr>
          <w:rFonts w:asciiTheme="minorHAnsi" w:hAnsiTheme="minorHAnsi" w:cstheme="minorHAnsi"/>
          <w:sz w:val="22"/>
          <w:szCs w:val="22"/>
        </w:rPr>
        <w:t>should</w:t>
      </w:r>
      <w:r w:rsidRPr="00E815FD">
        <w:rPr>
          <w:rFonts w:asciiTheme="minorHAnsi" w:hAnsiTheme="minorHAnsi" w:cstheme="minorHAnsi"/>
          <w:sz w:val="22"/>
          <w:szCs w:val="22"/>
        </w:rPr>
        <w:t xml:space="preserve"> be informed of the revision and document their review and understanding.</w:t>
      </w:r>
    </w:p>
    <w:p w14:paraId="649CE06A" w14:textId="77777777" w:rsidR="00EB5352" w:rsidRPr="00E815FD" w:rsidRDefault="00EB5352" w:rsidP="00EB5352">
      <w:pPr>
        <w:pStyle w:val="ListParagraph"/>
        <w:numPr>
          <w:ilvl w:val="1"/>
          <w:numId w:val="23"/>
        </w:numPr>
        <w:rPr>
          <w:rFonts w:asciiTheme="minorHAnsi" w:hAnsiTheme="minorHAnsi" w:cstheme="minorHAnsi"/>
          <w:sz w:val="22"/>
          <w:szCs w:val="22"/>
        </w:rPr>
      </w:pPr>
      <w:r w:rsidRPr="00E815FD">
        <w:rPr>
          <w:rFonts w:asciiTheme="minorHAnsi" w:hAnsiTheme="minorHAnsi" w:cstheme="minorHAnsi"/>
          <w:sz w:val="22"/>
          <w:szCs w:val="22"/>
        </w:rPr>
        <w:t xml:space="preserve">Distribution of documents </w:t>
      </w:r>
      <w:r>
        <w:rPr>
          <w:rFonts w:asciiTheme="minorHAnsi" w:hAnsiTheme="minorHAnsi" w:cstheme="minorHAnsi"/>
          <w:sz w:val="22"/>
          <w:szCs w:val="22"/>
        </w:rPr>
        <w:t>should</w:t>
      </w:r>
      <w:r w:rsidRPr="00E815FD">
        <w:rPr>
          <w:rFonts w:asciiTheme="minorHAnsi" w:hAnsiTheme="minorHAnsi" w:cstheme="minorHAnsi"/>
          <w:sz w:val="22"/>
          <w:szCs w:val="22"/>
        </w:rPr>
        <w:t xml:space="preserve"> be accomplished via supervisor notification of changes.</w:t>
      </w:r>
    </w:p>
    <w:p w14:paraId="649CE06B" w14:textId="77777777" w:rsidR="00E77961" w:rsidRPr="00E815FD" w:rsidRDefault="00E77961" w:rsidP="003E7C1C">
      <w:pPr>
        <w:spacing w:after="0" w:line="240" w:lineRule="auto"/>
        <w:rPr>
          <w:rFonts w:asciiTheme="minorHAnsi" w:hAnsiTheme="minorHAnsi" w:cstheme="minorHAnsi"/>
        </w:rPr>
      </w:pPr>
    </w:p>
    <w:p w14:paraId="649CE06C" w14:textId="77777777" w:rsidR="00EB5352"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Document Authorization and Approval—</w:t>
      </w:r>
    </w:p>
    <w:p w14:paraId="649CE06D" w14:textId="77777777" w:rsidR="00EB5352" w:rsidRDefault="00E77961" w:rsidP="00EB5352">
      <w:pPr>
        <w:pStyle w:val="ListParagraph"/>
        <w:numPr>
          <w:ilvl w:val="1"/>
          <w:numId w:val="23"/>
        </w:numPr>
        <w:rPr>
          <w:rFonts w:asciiTheme="minorHAnsi" w:hAnsiTheme="minorHAnsi" w:cstheme="minorHAnsi"/>
          <w:sz w:val="22"/>
          <w:szCs w:val="22"/>
        </w:rPr>
      </w:pPr>
      <w:r w:rsidRPr="00E815FD">
        <w:rPr>
          <w:rFonts w:asciiTheme="minorHAnsi" w:hAnsiTheme="minorHAnsi" w:cstheme="minorHAnsi"/>
          <w:sz w:val="22"/>
          <w:szCs w:val="22"/>
        </w:rPr>
        <w:t>Policies and procedures must be authorized by the Medical Director before implementation.</w:t>
      </w:r>
    </w:p>
    <w:p w14:paraId="649CE06E" w14:textId="251B9FCC" w:rsidR="00E77961" w:rsidRPr="00EB5352" w:rsidRDefault="00E77961" w:rsidP="00EB5352">
      <w:pPr>
        <w:pStyle w:val="ListParagraph"/>
        <w:numPr>
          <w:ilvl w:val="1"/>
          <w:numId w:val="23"/>
        </w:numPr>
        <w:rPr>
          <w:rFonts w:asciiTheme="minorHAnsi" w:hAnsiTheme="minorHAnsi" w:cstheme="minorHAnsi"/>
          <w:sz w:val="22"/>
          <w:szCs w:val="22"/>
        </w:rPr>
      </w:pPr>
      <w:r w:rsidRPr="00EB5352">
        <w:rPr>
          <w:rFonts w:asciiTheme="minorHAnsi" w:hAnsiTheme="minorHAnsi" w:cstheme="minorHAnsi"/>
          <w:sz w:val="22"/>
          <w:szCs w:val="22"/>
        </w:rPr>
        <w:t>Policies and procedures must be reviewed</w:t>
      </w:r>
      <w:r w:rsidR="00722D41" w:rsidRPr="00EB5352">
        <w:rPr>
          <w:rFonts w:asciiTheme="minorHAnsi" w:hAnsiTheme="minorHAnsi" w:cstheme="minorHAnsi"/>
          <w:sz w:val="22"/>
          <w:szCs w:val="22"/>
        </w:rPr>
        <w:t xml:space="preserve"> </w:t>
      </w:r>
      <w:r w:rsidR="00006B9B">
        <w:rPr>
          <w:rFonts w:asciiTheme="minorHAnsi" w:hAnsiTheme="minorHAnsi" w:cstheme="minorHAnsi"/>
          <w:sz w:val="22"/>
          <w:szCs w:val="22"/>
        </w:rPr>
        <w:t>at least</w:t>
      </w:r>
      <w:r w:rsidR="00722D41" w:rsidRPr="00EB5352">
        <w:rPr>
          <w:rFonts w:asciiTheme="minorHAnsi" w:hAnsiTheme="minorHAnsi" w:cstheme="minorHAnsi"/>
          <w:sz w:val="22"/>
          <w:szCs w:val="22"/>
        </w:rPr>
        <w:t xml:space="preserve"> or biannually</w:t>
      </w:r>
      <w:r w:rsidRPr="00EB5352">
        <w:rPr>
          <w:rFonts w:asciiTheme="minorHAnsi" w:hAnsiTheme="minorHAnsi" w:cstheme="minorHAnsi"/>
          <w:sz w:val="22"/>
          <w:szCs w:val="22"/>
        </w:rPr>
        <w:t xml:space="preserve"> by the Medical Director or designee.</w:t>
      </w:r>
      <w:r w:rsidR="00722D41" w:rsidRPr="00EB5352">
        <w:rPr>
          <w:rFonts w:asciiTheme="minorHAnsi" w:hAnsiTheme="minorHAnsi" w:cstheme="minorHAnsi"/>
          <w:sz w:val="22"/>
          <w:szCs w:val="22"/>
        </w:rPr>
        <w:t xml:space="preserve"> Individuals qualified to perform review include technical supervisors for all areas </w:t>
      </w:r>
      <w:r w:rsidR="00722D41" w:rsidRPr="00EB5352">
        <w:rPr>
          <w:rFonts w:asciiTheme="minorHAnsi" w:hAnsiTheme="minorHAnsi" w:cstheme="minorHAnsi"/>
          <w:b/>
          <w:i/>
          <w:sz w:val="22"/>
          <w:szCs w:val="22"/>
        </w:rPr>
        <w:t>with the exceptions of Blood Bank/Central Transfusion Services and Cytology</w:t>
      </w:r>
      <w:r w:rsidR="00722D41" w:rsidRPr="00EB5352">
        <w:rPr>
          <w:rFonts w:asciiTheme="minorHAnsi" w:hAnsiTheme="minorHAnsi" w:cstheme="minorHAnsi"/>
          <w:sz w:val="22"/>
          <w:szCs w:val="22"/>
        </w:rPr>
        <w:t>. Documents for these two technical areas must be approved and reviewed by the Medical Director.</w:t>
      </w:r>
      <w:r w:rsidRPr="00EB5352">
        <w:rPr>
          <w:rFonts w:asciiTheme="minorHAnsi" w:hAnsiTheme="minorHAnsi" w:cstheme="minorHAnsi"/>
          <w:sz w:val="22"/>
          <w:szCs w:val="22"/>
        </w:rPr>
        <w:t xml:space="preserve"> Procedures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Pr="00EB5352">
        <w:rPr>
          <w:rFonts w:asciiTheme="minorHAnsi" w:hAnsiTheme="minorHAnsi" w:cstheme="minorHAnsi"/>
          <w:sz w:val="22"/>
          <w:szCs w:val="22"/>
        </w:rPr>
        <w:t>be re-approved within a reasonable time frame if the directorship of the laboratory changes.</w:t>
      </w:r>
    </w:p>
    <w:p w14:paraId="649CE06F" w14:textId="77777777" w:rsidR="006D56E6" w:rsidRPr="00E815FD" w:rsidRDefault="006D56E6" w:rsidP="006D56E6">
      <w:pPr>
        <w:pStyle w:val="ListParagraph"/>
        <w:numPr>
          <w:ilvl w:val="1"/>
          <w:numId w:val="23"/>
        </w:numPr>
        <w:rPr>
          <w:rFonts w:asciiTheme="minorHAnsi" w:hAnsiTheme="minorHAnsi" w:cstheme="minorHAnsi"/>
          <w:sz w:val="22"/>
          <w:szCs w:val="22"/>
        </w:rPr>
      </w:pPr>
      <w:r w:rsidRPr="00E815FD">
        <w:rPr>
          <w:rFonts w:asciiTheme="minorHAnsi" w:hAnsiTheme="minorHAnsi" w:cstheme="minorHAnsi"/>
          <w:sz w:val="22"/>
          <w:szCs w:val="22"/>
        </w:rPr>
        <w:t>Documentation of approval and review is recorded by SharePoint through Workflows. The history of these actions is maintained by the system and the document version connected to that review can be retrieved through the SharePoint system.</w:t>
      </w:r>
    </w:p>
    <w:p w14:paraId="649CE070" w14:textId="77777777" w:rsidR="00E77961" w:rsidRPr="00E815FD" w:rsidRDefault="00E77961" w:rsidP="003E7C1C">
      <w:pPr>
        <w:spacing w:after="0" w:line="240" w:lineRule="auto"/>
        <w:ind w:left="720" w:hanging="720"/>
        <w:rPr>
          <w:rFonts w:asciiTheme="minorHAnsi" w:hAnsiTheme="minorHAnsi" w:cstheme="minorHAnsi"/>
        </w:rPr>
      </w:pPr>
    </w:p>
    <w:p w14:paraId="649CE071" w14:textId="0969C1A7" w:rsidR="00E77961"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Downtime Precautions—</w:t>
      </w:r>
      <w:r w:rsidR="00C920A2" w:rsidRPr="00C920A2">
        <w:rPr>
          <w:rFonts w:ascii="Calibri" w:eastAsia="Calibri" w:hAnsi="Calibri" w:cs="Calibri"/>
          <w:sz w:val="22"/>
          <w:szCs w:val="22"/>
        </w:rPr>
        <w:t xml:space="preserve"> Backup copies ensure document availability during SharePoint or internet failure. On a weekly basis, Information Systems will back up the most recent versions of the Official SOPs to the QA Resources folder on the public drive.  The SOPs will be stored in a folder labeled ‘Official SOP Backups’. At least once a month, Supervisors from each laboratory will copy this folder to the Desktop of at least one of their local computers. This folder should not be copied to the Desktop of a computer connected to a VDI, as this Desktop will not be available during internet failure. Official SOP backup copies should only be maintained electronically. Only the Safety Manual should be maintained in paper copy within the laboratories in case of electrical failure. Supervisors are responsible to ensure backup copies of manuals contain the most recent document versions</w:t>
      </w:r>
      <w:r w:rsidR="00722D41" w:rsidRPr="00E815FD">
        <w:rPr>
          <w:rFonts w:asciiTheme="minorHAnsi" w:hAnsiTheme="minorHAnsi" w:cstheme="minorHAnsi"/>
          <w:sz w:val="22"/>
          <w:szCs w:val="22"/>
        </w:rPr>
        <w:t>.</w:t>
      </w:r>
      <w:r w:rsidR="00C920A2">
        <w:rPr>
          <w:rFonts w:asciiTheme="minorHAnsi" w:hAnsiTheme="minorHAnsi" w:cstheme="minorHAnsi"/>
          <w:sz w:val="22"/>
          <w:szCs w:val="22"/>
        </w:rPr>
        <w:t xml:space="preserve"> </w:t>
      </w:r>
    </w:p>
    <w:p w14:paraId="649CE072" w14:textId="77777777" w:rsidR="00E77961" w:rsidRPr="00E815FD" w:rsidRDefault="00E77961" w:rsidP="003E7C1C">
      <w:pPr>
        <w:spacing w:after="0" w:line="240" w:lineRule="auto"/>
        <w:rPr>
          <w:rFonts w:asciiTheme="minorHAnsi" w:hAnsiTheme="minorHAnsi" w:cstheme="minorHAnsi"/>
        </w:rPr>
      </w:pPr>
    </w:p>
    <w:p w14:paraId="649CE073" w14:textId="77777777" w:rsidR="00E77961"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Table of Contents—</w:t>
      </w:r>
      <w:proofErr w:type="gramStart"/>
      <w:r w:rsidR="00722D41" w:rsidRPr="00E815FD">
        <w:rPr>
          <w:rFonts w:asciiTheme="minorHAnsi" w:hAnsiTheme="minorHAnsi" w:cstheme="minorHAnsi"/>
          <w:sz w:val="22"/>
          <w:szCs w:val="22"/>
        </w:rPr>
        <w:t>It</w:t>
      </w:r>
      <w:proofErr w:type="gramEnd"/>
      <w:r w:rsidR="00722D41" w:rsidRPr="00E815FD">
        <w:rPr>
          <w:rFonts w:asciiTheme="minorHAnsi" w:hAnsiTheme="minorHAnsi" w:cstheme="minorHAnsi"/>
          <w:sz w:val="22"/>
          <w:szCs w:val="22"/>
        </w:rPr>
        <w:t xml:space="preserve"> is recommended that each department or discipline maintain </w:t>
      </w:r>
      <w:r w:rsidR="00A7487D" w:rsidRPr="00E815FD">
        <w:rPr>
          <w:rFonts w:asciiTheme="minorHAnsi" w:hAnsiTheme="minorHAnsi" w:cstheme="minorHAnsi"/>
          <w:sz w:val="22"/>
          <w:szCs w:val="22"/>
        </w:rPr>
        <w:t>a Table</w:t>
      </w:r>
      <w:r w:rsidR="00E77961" w:rsidRPr="00E815FD">
        <w:rPr>
          <w:rFonts w:asciiTheme="minorHAnsi" w:hAnsiTheme="minorHAnsi" w:cstheme="minorHAnsi"/>
          <w:sz w:val="22"/>
          <w:szCs w:val="22"/>
        </w:rPr>
        <w:t xml:space="preserve"> of Contents </w:t>
      </w:r>
      <w:r w:rsidR="00722D41" w:rsidRPr="00E815FD">
        <w:rPr>
          <w:rFonts w:asciiTheme="minorHAnsi" w:hAnsiTheme="minorHAnsi" w:cstheme="minorHAnsi"/>
          <w:sz w:val="22"/>
          <w:szCs w:val="22"/>
        </w:rPr>
        <w:t>for their</w:t>
      </w:r>
      <w:r w:rsidR="00E77961" w:rsidRPr="00E815FD">
        <w:rPr>
          <w:rFonts w:asciiTheme="minorHAnsi" w:hAnsiTheme="minorHAnsi" w:cstheme="minorHAnsi"/>
          <w:sz w:val="22"/>
          <w:szCs w:val="22"/>
        </w:rPr>
        <w:t xml:space="preserve"> policies </w:t>
      </w:r>
      <w:r w:rsidR="00722D41" w:rsidRPr="00E815FD">
        <w:rPr>
          <w:rFonts w:asciiTheme="minorHAnsi" w:hAnsiTheme="minorHAnsi" w:cstheme="minorHAnsi"/>
          <w:sz w:val="22"/>
          <w:szCs w:val="22"/>
        </w:rPr>
        <w:t>and</w:t>
      </w:r>
      <w:r w:rsidR="00E77961" w:rsidRPr="00E815FD">
        <w:rPr>
          <w:rFonts w:asciiTheme="minorHAnsi" w:hAnsiTheme="minorHAnsi" w:cstheme="minorHAnsi"/>
          <w:sz w:val="22"/>
          <w:szCs w:val="22"/>
        </w:rPr>
        <w:t xml:space="preserve"> procedures. </w:t>
      </w:r>
      <w:r w:rsidR="00722D41" w:rsidRPr="00E815FD">
        <w:rPr>
          <w:rFonts w:asciiTheme="minorHAnsi" w:hAnsiTheme="minorHAnsi" w:cstheme="minorHAnsi"/>
          <w:sz w:val="22"/>
          <w:szCs w:val="22"/>
        </w:rPr>
        <w:t>This document should be included in SharePoint and numbered with the category and “0.0”</w:t>
      </w:r>
      <w:r w:rsidR="00A7487D" w:rsidRPr="00E815FD">
        <w:rPr>
          <w:rFonts w:asciiTheme="minorHAnsi" w:hAnsiTheme="minorHAnsi" w:cstheme="minorHAnsi"/>
          <w:sz w:val="22"/>
          <w:szCs w:val="22"/>
        </w:rPr>
        <w:t>. See numbering guidelines for more information.</w:t>
      </w:r>
    </w:p>
    <w:p w14:paraId="649CE074" w14:textId="77777777" w:rsidR="00E77961" w:rsidRPr="00E815FD" w:rsidRDefault="00E77961" w:rsidP="003E7C1C">
      <w:pPr>
        <w:spacing w:after="0" w:line="240" w:lineRule="auto"/>
        <w:rPr>
          <w:rFonts w:asciiTheme="minorHAnsi" w:hAnsiTheme="minorHAnsi" w:cstheme="minorHAnsi"/>
        </w:rPr>
      </w:pPr>
    </w:p>
    <w:p w14:paraId="649CE075" w14:textId="77777777" w:rsidR="00E77961"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Numeric Identifiers—</w:t>
      </w:r>
      <w:r w:rsidR="00E77961" w:rsidRPr="00E815FD">
        <w:rPr>
          <w:rFonts w:asciiTheme="minorHAnsi" w:hAnsiTheme="minorHAnsi" w:cstheme="minorHAnsi"/>
          <w:sz w:val="22"/>
          <w:szCs w:val="22"/>
        </w:rPr>
        <w:t xml:space="preserve">Procedure numbers </w:t>
      </w:r>
      <w:r>
        <w:rPr>
          <w:rFonts w:asciiTheme="minorHAnsi" w:hAnsiTheme="minorHAnsi" w:cstheme="minorHAnsi"/>
          <w:sz w:val="22"/>
          <w:szCs w:val="22"/>
        </w:rPr>
        <w:t>should</w:t>
      </w:r>
      <w:r w:rsidR="00E77961" w:rsidRPr="00E815FD">
        <w:rPr>
          <w:rFonts w:asciiTheme="minorHAnsi" w:hAnsiTheme="minorHAnsi" w:cstheme="minorHAnsi"/>
          <w:sz w:val="22"/>
          <w:szCs w:val="22"/>
        </w:rPr>
        <w:t xml:space="preserve"> be unique and </w:t>
      </w:r>
      <w:r>
        <w:rPr>
          <w:rFonts w:asciiTheme="minorHAnsi" w:hAnsiTheme="minorHAnsi" w:cstheme="minorHAnsi"/>
          <w:sz w:val="22"/>
          <w:szCs w:val="22"/>
        </w:rPr>
        <w:t>are assigned by</w:t>
      </w:r>
      <w:r w:rsidR="00B073AB">
        <w:rPr>
          <w:rFonts w:asciiTheme="minorHAnsi" w:hAnsiTheme="minorHAnsi" w:cstheme="minorHAnsi"/>
          <w:sz w:val="22"/>
          <w:szCs w:val="22"/>
        </w:rPr>
        <w:t xml:space="preserve"> the</w:t>
      </w:r>
      <w:r w:rsidR="00E77961" w:rsidRPr="00E815FD">
        <w:rPr>
          <w:rFonts w:asciiTheme="minorHAnsi" w:hAnsiTheme="minorHAnsi" w:cstheme="minorHAnsi"/>
          <w:sz w:val="22"/>
          <w:szCs w:val="22"/>
        </w:rPr>
        <w:t xml:space="preserve"> </w:t>
      </w:r>
      <w:r w:rsidR="00037485">
        <w:rPr>
          <w:rFonts w:asciiTheme="minorHAnsi" w:hAnsiTheme="minorHAnsi" w:cstheme="minorHAnsi"/>
          <w:sz w:val="22"/>
          <w:szCs w:val="22"/>
        </w:rPr>
        <w:t>Compliance</w:t>
      </w:r>
      <w:r w:rsidR="00A7487D" w:rsidRPr="00E815FD">
        <w:rPr>
          <w:rFonts w:asciiTheme="minorHAnsi" w:hAnsiTheme="minorHAnsi" w:cstheme="minorHAnsi"/>
          <w:sz w:val="22"/>
          <w:szCs w:val="22"/>
        </w:rPr>
        <w:t xml:space="preserve"> Officer</w:t>
      </w:r>
      <w:r w:rsidR="00E77961" w:rsidRPr="00E815FD">
        <w:rPr>
          <w:rFonts w:asciiTheme="minorHAnsi" w:hAnsiTheme="minorHAnsi" w:cstheme="minorHAnsi"/>
          <w:sz w:val="22"/>
          <w:szCs w:val="22"/>
        </w:rPr>
        <w:t>.</w:t>
      </w:r>
    </w:p>
    <w:p w14:paraId="649CE076" w14:textId="77777777" w:rsidR="00E77961" w:rsidRPr="00E815FD" w:rsidRDefault="00E77961" w:rsidP="003E7C1C">
      <w:pPr>
        <w:spacing w:after="0" w:line="240" w:lineRule="auto"/>
        <w:rPr>
          <w:rFonts w:asciiTheme="minorHAnsi" w:hAnsiTheme="minorHAnsi" w:cstheme="minorHAnsi"/>
        </w:rPr>
      </w:pPr>
    </w:p>
    <w:p w14:paraId="649CE077" w14:textId="77777777" w:rsidR="00E77961" w:rsidRPr="00E815FD" w:rsidRDefault="006D56E6"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Document Retirement—</w:t>
      </w:r>
      <w:proofErr w:type="gramStart"/>
      <w:r w:rsidR="00E77961" w:rsidRPr="00E815FD">
        <w:rPr>
          <w:rFonts w:asciiTheme="minorHAnsi" w:hAnsiTheme="minorHAnsi" w:cstheme="minorHAnsi"/>
          <w:sz w:val="22"/>
          <w:szCs w:val="22"/>
        </w:rPr>
        <w:t>Discontinued</w:t>
      </w:r>
      <w:proofErr w:type="gramEnd"/>
      <w:r w:rsidR="00E77961" w:rsidRPr="00E815FD">
        <w:rPr>
          <w:rFonts w:asciiTheme="minorHAnsi" w:hAnsiTheme="minorHAnsi" w:cstheme="minorHAnsi"/>
          <w:sz w:val="22"/>
          <w:szCs w:val="22"/>
        </w:rPr>
        <w:t xml:space="preserve"> policies and procedures</w:t>
      </w:r>
      <w:r w:rsidR="00A7487D" w:rsidRPr="00E815FD">
        <w:rPr>
          <w:rFonts w:asciiTheme="minorHAnsi" w:hAnsiTheme="minorHAnsi" w:cstheme="minorHAnsi"/>
          <w:sz w:val="22"/>
          <w:szCs w:val="22"/>
        </w:rPr>
        <w:t xml:space="preserve"> are retired within the SharePoint system. Information included in the retirement includes</w:t>
      </w:r>
      <w:r w:rsidR="00E77961" w:rsidRPr="00E815FD">
        <w:rPr>
          <w:rFonts w:asciiTheme="minorHAnsi" w:hAnsiTheme="minorHAnsi" w:cstheme="minorHAnsi"/>
          <w:sz w:val="22"/>
          <w:szCs w:val="22"/>
        </w:rPr>
        <w:t xml:space="preserve"> date of retirement, the name of associate retiring document</w:t>
      </w:r>
      <w:r w:rsidR="00A7487D" w:rsidRPr="00E815FD">
        <w:rPr>
          <w:rFonts w:asciiTheme="minorHAnsi" w:hAnsiTheme="minorHAnsi" w:cstheme="minorHAnsi"/>
          <w:sz w:val="22"/>
          <w:szCs w:val="22"/>
        </w:rPr>
        <w:t>,</w:t>
      </w:r>
      <w:r w:rsidR="00E77961" w:rsidRPr="00E815FD">
        <w:rPr>
          <w:rFonts w:asciiTheme="minorHAnsi" w:hAnsiTheme="minorHAnsi" w:cstheme="minorHAnsi"/>
          <w:sz w:val="22"/>
          <w:szCs w:val="22"/>
        </w:rPr>
        <w:t xml:space="preserve"> and </w:t>
      </w:r>
      <w:r w:rsidR="00A7487D" w:rsidRPr="00E815FD">
        <w:rPr>
          <w:rFonts w:asciiTheme="minorHAnsi" w:hAnsiTheme="minorHAnsi" w:cstheme="minorHAnsi"/>
          <w:sz w:val="22"/>
          <w:szCs w:val="22"/>
        </w:rPr>
        <w:t xml:space="preserve">the document version as it existed at retirement. </w:t>
      </w:r>
    </w:p>
    <w:p w14:paraId="649CE078" w14:textId="77777777" w:rsidR="00E77961" w:rsidRPr="00E815FD" w:rsidRDefault="00E77961" w:rsidP="003E7C1C">
      <w:pPr>
        <w:spacing w:after="0" w:line="240" w:lineRule="auto"/>
        <w:rPr>
          <w:rFonts w:asciiTheme="minorHAnsi" w:hAnsiTheme="minorHAnsi" w:cstheme="minorHAnsi"/>
        </w:rPr>
      </w:pPr>
    </w:p>
    <w:p w14:paraId="649CE079" w14:textId="77777777" w:rsidR="00E77961" w:rsidRPr="00E815FD" w:rsidRDefault="006D56E6"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Emergency Procedure Changes—</w:t>
      </w:r>
      <w:proofErr w:type="gramStart"/>
      <w:r w:rsidR="00E77961" w:rsidRPr="00E815FD">
        <w:rPr>
          <w:rFonts w:asciiTheme="minorHAnsi" w:hAnsiTheme="minorHAnsi" w:cstheme="minorHAnsi"/>
          <w:sz w:val="22"/>
          <w:szCs w:val="22"/>
        </w:rPr>
        <w:t>For</w:t>
      </w:r>
      <w:proofErr w:type="gramEnd"/>
      <w:r w:rsidR="00E77961" w:rsidRPr="00E815FD">
        <w:rPr>
          <w:rFonts w:asciiTheme="minorHAnsi" w:hAnsiTheme="minorHAnsi" w:cstheme="minorHAnsi"/>
          <w:sz w:val="22"/>
          <w:szCs w:val="22"/>
        </w:rPr>
        <w:t xml:space="preserve"> required immediate changes, follow </w:t>
      </w:r>
      <w:r w:rsidR="00A7487D" w:rsidRPr="00E815FD">
        <w:rPr>
          <w:rFonts w:asciiTheme="minorHAnsi" w:hAnsiTheme="minorHAnsi" w:cstheme="minorHAnsi"/>
          <w:sz w:val="22"/>
          <w:szCs w:val="22"/>
        </w:rPr>
        <w:t>DOCCTR.SOP.2.0</w:t>
      </w:r>
      <w:r w:rsidR="00E77961" w:rsidRPr="00E815FD">
        <w:rPr>
          <w:rFonts w:asciiTheme="minorHAnsi" w:hAnsiTheme="minorHAnsi" w:cstheme="minorHAnsi"/>
          <w:sz w:val="22"/>
          <w:szCs w:val="22"/>
        </w:rPr>
        <w:t xml:space="preserve"> </w:t>
      </w:r>
      <w:r w:rsidR="00E77961" w:rsidRPr="00E815FD">
        <w:rPr>
          <w:rFonts w:asciiTheme="minorHAnsi" w:hAnsiTheme="minorHAnsi" w:cstheme="minorHAnsi"/>
          <w:i/>
          <w:sz w:val="22"/>
          <w:szCs w:val="22"/>
        </w:rPr>
        <w:lastRenderedPageBreak/>
        <w:t>Emergency Procedure Changes</w:t>
      </w:r>
      <w:r w:rsidR="00E77961" w:rsidRPr="00E815FD">
        <w:rPr>
          <w:rFonts w:asciiTheme="minorHAnsi" w:hAnsiTheme="minorHAnsi" w:cstheme="minorHAnsi"/>
          <w:sz w:val="22"/>
          <w:szCs w:val="22"/>
        </w:rPr>
        <w:t>.</w:t>
      </w:r>
    </w:p>
    <w:p w14:paraId="649CE07A" w14:textId="77777777" w:rsidR="00E77961" w:rsidRPr="00E815FD" w:rsidRDefault="00E77961" w:rsidP="003E7C1C">
      <w:pPr>
        <w:spacing w:after="0" w:line="240" w:lineRule="auto"/>
        <w:rPr>
          <w:rFonts w:asciiTheme="minorHAnsi" w:hAnsiTheme="minorHAnsi" w:cstheme="minorHAnsi"/>
        </w:rPr>
      </w:pPr>
    </w:p>
    <w:p w14:paraId="649CE07B" w14:textId="77777777" w:rsidR="00E77961" w:rsidRPr="00E815FD" w:rsidRDefault="00E77961" w:rsidP="003E7C1C">
      <w:pPr>
        <w:pStyle w:val="ListParagraph"/>
        <w:numPr>
          <w:ilvl w:val="0"/>
          <w:numId w:val="23"/>
        </w:numPr>
        <w:ind w:left="720" w:hanging="720"/>
        <w:rPr>
          <w:rFonts w:asciiTheme="minorHAnsi" w:hAnsiTheme="minorHAnsi" w:cstheme="minorHAnsi"/>
          <w:sz w:val="22"/>
          <w:szCs w:val="22"/>
        </w:rPr>
      </w:pPr>
      <w:r w:rsidRPr="00E815FD">
        <w:rPr>
          <w:rFonts w:asciiTheme="minorHAnsi" w:hAnsiTheme="minorHAnsi" w:cstheme="minorHAnsi"/>
          <w:sz w:val="22"/>
          <w:szCs w:val="22"/>
        </w:rPr>
        <w:t xml:space="preserve">Procedures may include the </w:t>
      </w:r>
      <w:r w:rsidR="00A7487D" w:rsidRPr="00E815FD">
        <w:rPr>
          <w:rFonts w:asciiTheme="minorHAnsi" w:hAnsiTheme="minorHAnsi" w:cstheme="minorHAnsi"/>
          <w:sz w:val="22"/>
          <w:szCs w:val="22"/>
        </w:rPr>
        <w:t>sections</w:t>
      </w:r>
      <w:r w:rsidR="006D56E6">
        <w:rPr>
          <w:rFonts w:asciiTheme="minorHAnsi" w:hAnsiTheme="minorHAnsi" w:cstheme="minorHAnsi"/>
          <w:sz w:val="22"/>
          <w:szCs w:val="22"/>
        </w:rPr>
        <w:t xml:space="preserve"> below</w:t>
      </w:r>
      <w:r w:rsidR="00934C86" w:rsidRPr="00E815FD">
        <w:rPr>
          <w:rFonts w:asciiTheme="minorHAnsi" w:hAnsiTheme="minorHAnsi" w:cstheme="minorHAnsi"/>
          <w:sz w:val="22"/>
          <w:szCs w:val="22"/>
        </w:rPr>
        <w:t>, and others,</w:t>
      </w:r>
      <w:r w:rsidR="00A7487D" w:rsidRPr="00E815FD">
        <w:rPr>
          <w:rFonts w:asciiTheme="minorHAnsi" w:hAnsiTheme="minorHAnsi" w:cstheme="minorHAnsi"/>
          <w:sz w:val="22"/>
          <w:szCs w:val="22"/>
        </w:rPr>
        <w:t xml:space="preserve"> as applicable</w:t>
      </w:r>
      <w:r w:rsidR="006D56E6">
        <w:rPr>
          <w:rFonts w:asciiTheme="minorHAnsi" w:hAnsiTheme="minorHAnsi" w:cstheme="minorHAnsi"/>
          <w:sz w:val="22"/>
          <w:szCs w:val="22"/>
        </w:rPr>
        <w:t>. Additional sections may be required or appropriate in some instances; other sections may be irrelevant.</w:t>
      </w:r>
    </w:p>
    <w:p w14:paraId="649CE07C" w14:textId="77777777" w:rsidR="00E77961" w:rsidRPr="00E815FD" w:rsidRDefault="00A7487D"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Title—</w:t>
      </w:r>
      <w:r w:rsidR="00E77961" w:rsidRPr="00E815FD">
        <w:rPr>
          <w:rFonts w:asciiTheme="minorHAnsi" w:hAnsiTheme="minorHAnsi" w:cstheme="minorHAnsi"/>
          <w:sz w:val="22"/>
          <w:szCs w:val="22"/>
        </w:rPr>
        <w:t>Procedure number and descrip</w:t>
      </w:r>
      <w:r w:rsidRPr="00E815FD">
        <w:rPr>
          <w:rFonts w:asciiTheme="minorHAnsi" w:hAnsiTheme="minorHAnsi" w:cstheme="minorHAnsi"/>
          <w:sz w:val="22"/>
          <w:szCs w:val="22"/>
        </w:rPr>
        <w:t>tive title (in capital letters)</w:t>
      </w:r>
    </w:p>
    <w:p w14:paraId="649CE07D"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Principle/Purpose—</w:t>
      </w:r>
      <w:r w:rsidR="00E77961" w:rsidRPr="00E815FD">
        <w:rPr>
          <w:rFonts w:asciiTheme="minorHAnsi" w:hAnsiTheme="minorHAnsi" w:cstheme="minorHAnsi"/>
          <w:sz w:val="22"/>
          <w:szCs w:val="22"/>
        </w:rPr>
        <w:t>General descri</w:t>
      </w:r>
      <w:r w:rsidRPr="00E815FD">
        <w:rPr>
          <w:rFonts w:asciiTheme="minorHAnsi" w:hAnsiTheme="minorHAnsi" w:cstheme="minorHAnsi"/>
          <w:sz w:val="22"/>
          <w:szCs w:val="22"/>
        </w:rPr>
        <w:t>ption of the principle involved</w:t>
      </w:r>
    </w:p>
    <w:p w14:paraId="649CE07E"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Scope—</w:t>
      </w:r>
      <w:r w:rsidR="00E77961" w:rsidRPr="00E815FD">
        <w:rPr>
          <w:rFonts w:asciiTheme="minorHAnsi" w:hAnsiTheme="minorHAnsi" w:cstheme="minorHAnsi"/>
          <w:sz w:val="22"/>
          <w:szCs w:val="22"/>
        </w:rPr>
        <w:t>General list of affected gro</w:t>
      </w:r>
      <w:r w:rsidRPr="00E815FD">
        <w:rPr>
          <w:rFonts w:asciiTheme="minorHAnsi" w:hAnsiTheme="minorHAnsi" w:cstheme="minorHAnsi"/>
          <w:sz w:val="22"/>
          <w:szCs w:val="22"/>
        </w:rPr>
        <w:t>ups of associates or processes</w:t>
      </w:r>
    </w:p>
    <w:p w14:paraId="649CE07F" w14:textId="77777777" w:rsidR="00934C86"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Owners—Associate(s) responsible for the content, implementation and review of document</w:t>
      </w:r>
    </w:p>
    <w:p w14:paraId="649CE080" w14:textId="77777777" w:rsidR="00E77961" w:rsidRPr="00E815FD" w:rsidRDefault="00E77961"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Related</w:t>
      </w:r>
      <w:r w:rsidR="00934C86" w:rsidRPr="00E815FD">
        <w:rPr>
          <w:rFonts w:asciiTheme="minorHAnsi" w:hAnsiTheme="minorHAnsi" w:cstheme="minorHAnsi"/>
          <w:sz w:val="22"/>
          <w:szCs w:val="22"/>
        </w:rPr>
        <w:t xml:space="preserve"> Documents—Includes related p</w:t>
      </w:r>
      <w:r w:rsidRPr="00E815FD">
        <w:rPr>
          <w:rFonts w:asciiTheme="minorHAnsi" w:hAnsiTheme="minorHAnsi" w:cstheme="minorHAnsi"/>
          <w:sz w:val="22"/>
          <w:szCs w:val="22"/>
        </w:rPr>
        <w:t xml:space="preserve">olicies and </w:t>
      </w:r>
      <w:r w:rsidR="00934C86" w:rsidRPr="00E815FD">
        <w:rPr>
          <w:rFonts w:asciiTheme="minorHAnsi" w:hAnsiTheme="minorHAnsi" w:cstheme="minorHAnsi"/>
          <w:sz w:val="22"/>
          <w:szCs w:val="22"/>
        </w:rPr>
        <w:t>p</w:t>
      </w:r>
      <w:r w:rsidRPr="00E815FD">
        <w:rPr>
          <w:rFonts w:asciiTheme="minorHAnsi" w:hAnsiTheme="minorHAnsi" w:cstheme="minorHAnsi"/>
          <w:sz w:val="22"/>
          <w:szCs w:val="22"/>
        </w:rPr>
        <w:t>rocedures</w:t>
      </w:r>
      <w:r w:rsidR="00934C86" w:rsidRPr="00E815FD">
        <w:rPr>
          <w:rFonts w:asciiTheme="minorHAnsi" w:hAnsiTheme="minorHAnsi" w:cstheme="minorHAnsi"/>
          <w:sz w:val="22"/>
          <w:szCs w:val="22"/>
        </w:rPr>
        <w:t>, along with related forms and other documents required or referred to by this policy or procedure</w:t>
      </w:r>
    </w:p>
    <w:p w14:paraId="649CE081" w14:textId="77777777" w:rsidR="00E77961" w:rsidRPr="00E815FD" w:rsidRDefault="00E77961"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Definitions</w:t>
      </w:r>
    </w:p>
    <w:p w14:paraId="649CE082"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Specimen—</w:t>
      </w:r>
      <w:r w:rsidR="00E77961" w:rsidRPr="00E815FD">
        <w:rPr>
          <w:rFonts w:asciiTheme="minorHAnsi" w:hAnsiTheme="minorHAnsi" w:cstheme="minorHAnsi"/>
          <w:sz w:val="22"/>
          <w:szCs w:val="22"/>
        </w:rPr>
        <w:t>Specimen required, spec</w:t>
      </w:r>
      <w:r w:rsidRPr="00E815FD">
        <w:rPr>
          <w:rFonts w:asciiTheme="minorHAnsi" w:hAnsiTheme="minorHAnsi" w:cstheme="minorHAnsi"/>
          <w:sz w:val="22"/>
          <w:szCs w:val="22"/>
        </w:rPr>
        <w:t>ial considerations, limitations</w:t>
      </w:r>
    </w:p>
    <w:p w14:paraId="649CE083"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Reagents—</w:t>
      </w:r>
      <w:r w:rsidR="00E77961" w:rsidRPr="00E815FD">
        <w:rPr>
          <w:rFonts w:asciiTheme="minorHAnsi" w:hAnsiTheme="minorHAnsi" w:cstheme="minorHAnsi"/>
          <w:sz w:val="22"/>
          <w:szCs w:val="22"/>
        </w:rPr>
        <w:t>Reagents required, preparation, storage conditions</w:t>
      </w:r>
    </w:p>
    <w:p w14:paraId="649CE084"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Equipment—Equipment and supplies required</w:t>
      </w:r>
    </w:p>
    <w:p w14:paraId="649CE085"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Calibration—</w:t>
      </w:r>
      <w:r w:rsidR="00E77961" w:rsidRPr="00E815FD">
        <w:rPr>
          <w:rFonts w:asciiTheme="minorHAnsi" w:hAnsiTheme="minorHAnsi" w:cstheme="minorHAnsi"/>
          <w:sz w:val="22"/>
          <w:szCs w:val="22"/>
        </w:rPr>
        <w:t xml:space="preserve">Standards utilized, preparation, </w:t>
      </w:r>
      <w:r w:rsidRPr="00E815FD">
        <w:rPr>
          <w:rFonts w:asciiTheme="minorHAnsi" w:hAnsiTheme="minorHAnsi" w:cstheme="minorHAnsi"/>
          <w:sz w:val="22"/>
          <w:szCs w:val="22"/>
        </w:rPr>
        <w:t>supplier, tolerances, frequency</w:t>
      </w:r>
    </w:p>
    <w:p w14:paraId="649CE086"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Quality Control—</w:t>
      </w:r>
      <w:r w:rsidR="00E77961" w:rsidRPr="00E815FD">
        <w:rPr>
          <w:rFonts w:asciiTheme="minorHAnsi" w:hAnsiTheme="minorHAnsi" w:cstheme="minorHAnsi"/>
          <w:sz w:val="22"/>
          <w:szCs w:val="22"/>
        </w:rPr>
        <w:t>Preparation, frequency, corrective actio</w:t>
      </w:r>
      <w:r w:rsidR="00BB1279" w:rsidRPr="00E815FD">
        <w:rPr>
          <w:rFonts w:asciiTheme="minorHAnsi" w:hAnsiTheme="minorHAnsi" w:cstheme="minorHAnsi"/>
          <w:sz w:val="22"/>
          <w:szCs w:val="22"/>
        </w:rPr>
        <w:t xml:space="preserve">n, documentation or process to </w:t>
      </w:r>
      <w:r w:rsidR="00E77961" w:rsidRPr="00E815FD">
        <w:rPr>
          <w:rFonts w:asciiTheme="minorHAnsi" w:hAnsiTheme="minorHAnsi" w:cstheme="minorHAnsi"/>
          <w:sz w:val="22"/>
          <w:szCs w:val="22"/>
        </w:rPr>
        <w:t>validate a</w:t>
      </w:r>
      <w:r w:rsidRPr="00E815FD">
        <w:rPr>
          <w:rFonts w:asciiTheme="minorHAnsi" w:hAnsiTheme="minorHAnsi" w:cstheme="minorHAnsi"/>
          <w:sz w:val="22"/>
          <w:szCs w:val="22"/>
        </w:rPr>
        <w:t>dherence to policy or procedure</w:t>
      </w:r>
    </w:p>
    <w:p w14:paraId="649CE087"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Procedure—</w:t>
      </w:r>
      <w:r w:rsidR="00E77961" w:rsidRPr="00E815FD">
        <w:rPr>
          <w:rFonts w:asciiTheme="minorHAnsi" w:hAnsiTheme="minorHAnsi" w:cstheme="minorHAnsi"/>
          <w:sz w:val="22"/>
          <w:szCs w:val="22"/>
        </w:rPr>
        <w:t>Simple step by step description, pr</w:t>
      </w:r>
      <w:r w:rsidRPr="00E815FD">
        <w:rPr>
          <w:rFonts w:asciiTheme="minorHAnsi" w:hAnsiTheme="minorHAnsi" w:cstheme="minorHAnsi"/>
          <w:sz w:val="22"/>
          <w:szCs w:val="22"/>
        </w:rPr>
        <w:t>oblem resolution, known hazards</w:t>
      </w:r>
    </w:p>
    <w:p w14:paraId="649CE088" w14:textId="77777777" w:rsidR="00E77961" w:rsidRPr="00E815FD"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Calculations—Required formulas</w:t>
      </w:r>
    </w:p>
    <w:p w14:paraId="649CE089" w14:textId="77777777" w:rsidR="00E77961" w:rsidRPr="00E815FD"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Reporting Results—</w:t>
      </w:r>
      <w:r w:rsidR="00E77961" w:rsidRPr="00E815FD">
        <w:rPr>
          <w:rFonts w:asciiTheme="minorHAnsi" w:hAnsiTheme="minorHAnsi" w:cstheme="minorHAnsi"/>
        </w:rPr>
        <w:t>Normal range, interferi</w:t>
      </w:r>
      <w:r w:rsidRPr="00E815FD">
        <w:rPr>
          <w:rFonts w:asciiTheme="minorHAnsi" w:hAnsiTheme="minorHAnsi" w:cstheme="minorHAnsi"/>
        </w:rPr>
        <w:t>ng substances, reporting format</w:t>
      </w:r>
    </w:p>
    <w:p w14:paraId="649CE08A" w14:textId="77777777" w:rsidR="00E77961" w:rsidRPr="00E815FD"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Procedure Notes—</w:t>
      </w:r>
      <w:r w:rsidR="00E77961" w:rsidRPr="00E815FD">
        <w:rPr>
          <w:rFonts w:asciiTheme="minorHAnsi" w:hAnsiTheme="minorHAnsi" w:cstheme="minorHAnsi"/>
        </w:rPr>
        <w:t>Clinical a</w:t>
      </w:r>
      <w:r w:rsidRPr="00E815FD">
        <w:rPr>
          <w:rFonts w:asciiTheme="minorHAnsi" w:hAnsiTheme="minorHAnsi" w:cstheme="minorHAnsi"/>
        </w:rPr>
        <w:t>pplication, special precautions</w:t>
      </w:r>
    </w:p>
    <w:p w14:paraId="649CE08B" w14:textId="77777777" w:rsidR="00E77961" w:rsidRPr="00E815FD"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Limitations—</w:t>
      </w:r>
      <w:r w:rsidR="00E77961" w:rsidRPr="00E815FD">
        <w:rPr>
          <w:rFonts w:asciiTheme="minorHAnsi" w:hAnsiTheme="minorHAnsi" w:cstheme="minorHAnsi"/>
        </w:rPr>
        <w:t>Linearity and detection</w:t>
      </w:r>
      <w:r w:rsidRPr="00E815FD">
        <w:rPr>
          <w:rFonts w:asciiTheme="minorHAnsi" w:hAnsiTheme="minorHAnsi" w:cstheme="minorHAnsi"/>
        </w:rPr>
        <w:t xml:space="preserve"> limits, interfering substances</w:t>
      </w:r>
    </w:p>
    <w:p w14:paraId="649CE08C" w14:textId="77777777" w:rsidR="00E77961" w:rsidRPr="00E815FD"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References—Documents or other information used to create the policy or procedure. This includes b</w:t>
      </w:r>
      <w:r w:rsidR="00E77961" w:rsidRPr="00E815FD">
        <w:rPr>
          <w:rFonts w:asciiTheme="minorHAnsi" w:hAnsiTheme="minorHAnsi" w:cstheme="minorHAnsi"/>
        </w:rPr>
        <w:t>ooks, journals, manufacturer’s</w:t>
      </w:r>
      <w:r w:rsidRPr="00E815FD">
        <w:rPr>
          <w:rFonts w:asciiTheme="minorHAnsi" w:hAnsiTheme="minorHAnsi" w:cstheme="minorHAnsi"/>
        </w:rPr>
        <w:t xml:space="preserve"> package</w:t>
      </w:r>
      <w:r w:rsidR="00E77961" w:rsidRPr="00E815FD">
        <w:rPr>
          <w:rFonts w:asciiTheme="minorHAnsi" w:hAnsiTheme="minorHAnsi" w:cstheme="minorHAnsi"/>
        </w:rPr>
        <w:t xml:space="preserve"> </w:t>
      </w:r>
      <w:r w:rsidRPr="00E815FD">
        <w:rPr>
          <w:rFonts w:asciiTheme="minorHAnsi" w:hAnsiTheme="minorHAnsi" w:cstheme="minorHAnsi"/>
        </w:rPr>
        <w:t>inserts, personal communication</w:t>
      </w:r>
    </w:p>
    <w:p w14:paraId="649CE08D" w14:textId="77777777" w:rsidR="00E77961" w:rsidRPr="00E815FD"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Written By—</w:t>
      </w:r>
      <w:r w:rsidR="00E77961" w:rsidRPr="00E815FD">
        <w:rPr>
          <w:rFonts w:asciiTheme="minorHAnsi" w:hAnsiTheme="minorHAnsi" w:cstheme="minorHAnsi"/>
        </w:rPr>
        <w:t>Original Author</w:t>
      </w:r>
      <w:r w:rsidRPr="00E815FD">
        <w:rPr>
          <w:rFonts w:asciiTheme="minorHAnsi" w:hAnsiTheme="minorHAnsi" w:cstheme="minorHAnsi"/>
        </w:rPr>
        <w:t xml:space="preserve"> (only include in document if effective prior to SharePoint implementation, otherwise this information is part of the document properties)</w:t>
      </w:r>
    </w:p>
    <w:p w14:paraId="649CE08E" w14:textId="77777777" w:rsidR="00E77961"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Implementation Date—</w:t>
      </w:r>
      <w:r w:rsidR="00E77961" w:rsidRPr="00E815FD">
        <w:rPr>
          <w:rFonts w:asciiTheme="minorHAnsi" w:hAnsiTheme="minorHAnsi" w:cstheme="minorHAnsi"/>
        </w:rPr>
        <w:t>Initial date policy or procedure is placed in use within network</w:t>
      </w:r>
      <w:r w:rsidRPr="00E815FD">
        <w:rPr>
          <w:rFonts w:asciiTheme="minorHAnsi" w:hAnsiTheme="minorHAnsi" w:cstheme="minorHAnsi"/>
        </w:rPr>
        <w:t xml:space="preserve"> (only include in document if effective prior to SharePoint implementation, otherwise this information is part of the document properties)</w:t>
      </w:r>
    </w:p>
    <w:p w14:paraId="649CE08F" w14:textId="77777777" w:rsidR="006D56E6" w:rsidRPr="00E815FD" w:rsidRDefault="006D56E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Pr>
          <w:rFonts w:asciiTheme="minorHAnsi" w:hAnsiTheme="minorHAnsi" w:cstheme="minorHAnsi"/>
        </w:rPr>
        <w:t>Information Sidebars and Checklists—Sidebars can highlight important information and allow users to quickly find answers to common questions. Checklists serve as reminders of general steps involved in a process without requiring readers to search through details of the process.</w:t>
      </w:r>
    </w:p>
    <w:p w14:paraId="649CE090" w14:textId="77777777" w:rsidR="004D5A9D" w:rsidRPr="004D5A9D" w:rsidRDefault="004D5A9D" w:rsidP="004D5A9D">
      <w:pPr>
        <w:rPr>
          <w:rFonts w:asciiTheme="minorHAnsi" w:hAnsiTheme="minorHAnsi" w:cstheme="minorHAnsi"/>
        </w:rPr>
      </w:pPr>
    </w:p>
    <w:p w14:paraId="649CE091" w14:textId="77777777" w:rsidR="00934C86" w:rsidRPr="00E815FD" w:rsidRDefault="00934C86" w:rsidP="003E7C1C">
      <w:pPr>
        <w:spacing w:after="0" w:line="240" w:lineRule="auto"/>
        <w:rPr>
          <w:rFonts w:asciiTheme="minorHAnsi" w:hAnsiTheme="minorHAnsi" w:cstheme="minorHAnsi"/>
        </w:rPr>
      </w:pPr>
      <w:r w:rsidRPr="00E815FD">
        <w:rPr>
          <w:rFonts w:asciiTheme="minorHAnsi" w:hAnsiTheme="minorHAnsi" w:cstheme="minorHAnsi"/>
        </w:rPr>
        <w:br w:type="page"/>
      </w:r>
    </w:p>
    <w:p w14:paraId="649CE092" w14:textId="77777777" w:rsidR="00E77961" w:rsidRPr="00E815FD" w:rsidRDefault="001851EF" w:rsidP="003E7C1C">
      <w:pPr>
        <w:spacing w:after="0" w:line="240" w:lineRule="auto"/>
        <w:rPr>
          <w:rFonts w:asciiTheme="minorHAnsi" w:hAnsiTheme="minorHAnsi" w:cstheme="minorHAnsi"/>
          <w:b/>
          <w:bCs/>
        </w:rPr>
      </w:pPr>
      <w:r w:rsidRPr="00E815FD">
        <w:rPr>
          <w:rFonts w:asciiTheme="minorHAnsi" w:hAnsiTheme="minorHAnsi" w:cstheme="minorHAnsi"/>
          <w:b/>
          <w:bCs/>
        </w:rPr>
        <w:lastRenderedPageBreak/>
        <w:t>PROCEDURE</w:t>
      </w:r>
    </w:p>
    <w:p w14:paraId="649CE093" w14:textId="77777777" w:rsidR="00E77961" w:rsidRPr="00E815FD" w:rsidRDefault="00D829EB" w:rsidP="003E7C1C">
      <w:pPr>
        <w:pStyle w:val="ListParagraph"/>
        <w:numPr>
          <w:ilvl w:val="0"/>
          <w:numId w:val="26"/>
        </w:numPr>
        <w:ind w:hanging="720"/>
        <w:rPr>
          <w:rFonts w:asciiTheme="minorHAnsi" w:hAnsiTheme="minorHAnsi" w:cstheme="minorHAnsi"/>
          <w:sz w:val="22"/>
          <w:szCs w:val="22"/>
        </w:rPr>
      </w:pPr>
      <w:r w:rsidRPr="00D829EB">
        <w:rPr>
          <w:rFonts w:asciiTheme="minorHAnsi" w:hAnsiTheme="minorHAnsi" w:cstheme="minorHAnsi"/>
          <w:i/>
          <w:sz w:val="22"/>
          <w:szCs w:val="22"/>
        </w:rPr>
        <w:t>STEP 1—</w:t>
      </w:r>
      <w:r w:rsidR="001851EF" w:rsidRPr="00E815FD">
        <w:rPr>
          <w:rFonts w:asciiTheme="minorHAnsi" w:hAnsiTheme="minorHAnsi" w:cstheme="minorHAnsi"/>
          <w:sz w:val="22"/>
          <w:szCs w:val="22"/>
        </w:rPr>
        <w:t>Requestor</w:t>
      </w:r>
      <w:r>
        <w:rPr>
          <w:rFonts w:asciiTheme="minorHAnsi" w:hAnsiTheme="minorHAnsi" w:cstheme="minorHAnsi"/>
          <w:sz w:val="22"/>
          <w:szCs w:val="22"/>
        </w:rPr>
        <w:t xml:space="preserve"> (if different from Owner)</w:t>
      </w:r>
    </w:p>
    <w:p w14:paraId="649CE094" w14:textId="77777777" w:rsidR="00E77961" w:rsidRPr="00E815FD" w:rsidRDefault="00E77961" w:rsidP="003E7C1C">
      <w:pPr>
        <w:spacing w:after="0" w:line="240" w:lineRule="auto"/>
        <w:ind w:left="720"/>
        <w:rPr>
          <w:rFonts w:asciiTheme="minorHAnsi" w:hAnsiTheme="minorHAnsi" w:cstheme="minorHAnsi"/>
        </w:rPr>
      </w:pPr>
      <w:r w:rsidRPr="00E815FD">
        <w:rPr>
          <w:rFonts w:asciiTheme="minorHAnsi" w:hAnsiTheme="minorHAnsi" w:cstheme="minorHAnsi"/>
        </w:rPr>
        <w:t>1.</w:t>
      </w:r>
      <w:r w:rsidRPr="00E815FD">
        <w:rPr>
          <w:rFonts w:asciiTheme="minorHAnsi" w:hAnsiTheme="minorHAnsi" w:cstheme="minorHAnsi"/>
        </w:rPr>
        <w:tab/>
        <w:t>Obtains a D</w:t>
      </w:r>
      <w:r w:rsidR="0032368E">
        <w:rPr>
          <w:rFonts w:asciiTheme="minorHAnsi" w:hAnsiTheme="minorHAnsi" w:cstheme="minorHAnsi"/>
        </w:rPr>
        <w:t>ocument Management Change Form</w:t>
      </w:r>
    </w:p>
    <w:p w14:paraId="649CE095" w14:textId="77777777" w:rsidR="00E77961" w:rsidRPr="00E815FD" w:rsidRDefault="00E77961" w:rsidP="00D829EB">
      <w:pPr>
        <w:spacing w:after="0" w:line="240" w:lineRule="auto"/>
        <w:ind w:left="1440" w:hanging="720"/>
        <w:rPr>
          <w:rFonts w:asciiTheme="minorHAnsi" w:hAnsiTheme="minorHAnsi" w:cstheme="minorHAnsi"/>
        </w:rPr>
      </w:pPr>
      <w:r w:rsidRPr="00E815FD">
        <w:rPr>
          <w:rFonts w:asciiTheme="minorHAnsi" w:hAnsiTheme="minorHAnsi" w:cstheme="minorHAnsi"/>
        </w:rPr>
        <w:t>2.</w:t>
      </w:r>
      <w:r w:rsidRPr="00E815FD">
        <w:rPr>
          <w:rFonts w:asciiTheme="minorHAnsi" w:hAnsiTheme="minorHAnsi" w:cstheme="minorHAnsi"/>
        </w:rPr>
        <w:tab/>
        <w:t xml:space="preserve">Completes </w:t>
      </w:r>
      <w:r w:rsidR="00D829EB">
        <w:rPr>
          <w:rFonts w:asciiTheme="minorHAnsi" w:hAnsiTheme="minorHAnsi" w:cstheme="minorHAnsi"/>
        </w:rPr>
        <w:t>page 1 of Document Management Change Form</w:t>
      </w:r>
      <w:r w:rsidRPr="00E815FD">
        <w:rPr>
          <w:rFonts w:asciiTheme="minorHAnsi" w:hAnsiTheme="minorHAnsi" w:cstheme="minorHAnsi"/>
        </w:rPr>
        <w:t xml:space="preserve"> when a new or revised procedure is needed </w:t>
      </w:r>
      <w:r w:rsidR="00D829EB">
        <w:rPr>
          <w:rFonts w:asciiTheme="minorHAnsi" w:hAnsiTheme="minorHAnsi" w:cstheme="minorHAnsi"/>
        </w:rPr>
        <w:t>including</w:t>
      </w:r>
    </w:p>
    <w:p w14:paraId="649CE096" w14:textId="77777777" w:rsidR="00D829EB" w:rsidRPr="00E815FD" w:rsidRDefault="00D829EB" w:rsidP="00D829EB">
      <w:pPr>
        <w:spacing w:after="0" w:line="240" w:lineRule="auto"/>
        <w:ind w:left="1440"/>
        <w:rPr>
          <w:rFonts w:asciiTheme="minorHAnsi" w:hAnsiTheme="minorHAnsi" w:cstheme="minorHAnsi"/>
        </w:rPr>
      </w:pPr>
      <w:r>
        <w:rPr>
          <w:rFonts w:asciiTheme="minorHAnsi" w:hAnsiTheme="minorHAnsi" w:cstheme="minorHAnsi"/>
        </w:rPr>
        <w:t>a.</w:t>
      </w:r>
      <w:r>
        <w:rPr>
          <w:rFonts w:asciiTheme="minorHAnsi" w:hAnsiTheme="minorHAnsi" w:cstheme="minorHAnsi"/>
        </w:rPr>
        <w:tab/>
        <w:t>Document t</w:t>
      </w:r>
      <w:r w:rsidRPr="00E815FD">
        <w:rPr>
          <w:rFonts w:asciiTheme="minorHAnsi" w:hAnsiTheme="minorHAnsi" w:cstheme="minorHAnsi"/>
        </w:rPr>
        <w:t>itle</w:t>
      </w:r>
    </w:p>
    <w:p w14:paraId="649CE097" w14:textId="77777777" w:rsidR="00D829EB" w:rsidRPr="00E815FD" w:rsidRDefault="00D829EB" w:rsidP="00D829EB">
      <w:pPr>
        <w:spacing w:after="0" w:line="240" w:lineRule="auto"/>
        <w:ind w:left="1440"/>
        <w:rPr>
          <w:rFonts w:asciiTheme="minorHAnsi" w:hAnsiTheme="minorHAnsi" w:cstheme="minorHAnsi"/>
        </w:rPr>
      </w:pPr>
      <w:r>
        <w:rPr>
          <w:rFonts w:asciiTheme="minorHAnsi" w:hAnsiTheme="minorHAnsi" w:cstheme="minorHAnsi"/>
        </w:rPr>
        <w:t>b</w:t>
      </w:r>
      <w:r w:rsidRPr="00E815FD">
        <w:rPr>
          <w:rFonts w:asciiTheme="minorHAnsi" w:hAnsiTheme="minorHAnsi" w:cstheme="minorHAnsi"/>
        </w:rPr>
        <w:t>.</w:t>
      </w:r>
      <w:r w:rsidRPr="00E815FD">
        <w:rPr>
          <w:rFonts w:asciiTheme="minorHAnsi" w:hAnsiTheme="minorHAnsi" w:cstheme="minorHAnsi"/>
        </w:rPr>
        <w:tab/>
      </w:r>
      <w:r>
        <w:rPr>
          <w:rFonts w:asciiTheme="minorHAnsi" w:hAnsiTheme="minorHAnsi" w:cstheme="minorHAnsi"/>
        </w:rPr>
        <w:t>Procedure number (unless new document)</w:t>
      </w:r>
    </w:p>
    <w:p w14:paraId="649CE098" w14:textId="77777777" w:rsidR="00E77961" w:rsidRPr="00E815FD" w:rsidRDefault="00D829EB" w:rsidP="003E7C1C">
      <w:pPr>
        <w:spacing w:after="0" w:line="240" w:lineRule="auto"/>
        <w:ind w:left="1440"/>
        <w:rPr>
          <w:rFonts w:asciiTheme="minorHAnsi" w:hAnsiTheme="minorHAnsi" w:cstheme="minorHAnsi"/>
        </w:rPr>
      </w:pPr>
      <w:r>
        <w:rPr>
          <w:rFonts w:asciiTheme="minorHAnsi" w:hAnsiTheme="minorHAnsi" w:cstheme="minorHAnsi"/>
        </w:rPr>
        <w:t>c</w:t>
      </w:r>
      <w:r w:rsidR="00E77961" w:rsidRPr="00E815FD">
        <w:rPr>
          <w:rFonts w:asciiTheme="minorHAnsi" w:hAnsiTheme="minorHAnsi" w:cstheme="minorHAnsi"/>
        </w:rPr>
        <w:t>.</w:t>
      </w:r>
      <w:r w:rsidR="00E77961" w:rsidRPr="00E815FD">
        <w:rPr>
          <w:rFonts w:asciiTheme="minorHAnsi" w:hAnsiTheme="minorHAnsi" w:cstheme="minorHAnsi"/>
        </w:rPr>
        <w:tab/>
        <w:t>Requestor</w:t>
      </w:r>
      <w:r>
        <w:rPr>
          <w:rFonts w:asciiTheme="minorHAnsi" w:hAnsiTheme="minorHAnsi" w:cstheme="minorHAnsi"/>
        </w:rPr>
        <w:t xml:space="preserve"> name</w:t>
      </w:r>
    </w:p>
    <w:p w14:paraId="649CE099" w14:textId="77777777" w:rsidR="00E77961" w:rsidRPr="00E815FD" w:rsidRDefault="00D829EB" w:rsidP="003E7C1C">
      <w:pPr>
        <w:spacing w:after="0" w:line="240" w:lineRule="auto"/>
        <w:ind w:left="1440"/>
        <w:rPr>
          <w:rFonts w:asciiTheme="minorHAnsi" w:hAnsiTheme="minorHAnsi" w:cstheme="minorHAnsi"/>
        </w:rPr>
      </w:pPr>
      <w:r>
        <w:rPr>
          <w:rFonts w:asciiTheme="minorHAnsi" w:hAnsiTheme="minorHAnsi" w:cstheme="minorHAnsi"/>
        </w:rPr>
        <w:t>d</w:t>
      </w:r>
      <w:r w:rsidR="00E77961" w:rsidRPr="00E815FD">
        <w:rPr>
          <w:rFonts w:asciiTheme="minorHAnsi" w:hAnsiTheme="minorHAnsi" w:cstheme="minorHAnsi"/>
        </w:rPr>
        <w:t>.</w:t>
      </w:r>
      <w:r w:rsidR="00E77961" w:rsidRPr="00E815FD">
        <w:rPr>
          <w:rFonts w:asciiTheme="minorHAnsi" w:hAnsiTheme="minorHAnsi" w:cstheme="minorHAnsi"/>
        </w:rPr>
        <w:tab/>
        <w:t>Phone number to be used to co</w:t>
      </w:r>
      <w:r>
        <w:rPr>
          <w:rFonts w:asciiTheme="minorHAnsi" w:hAnsiTheme="minorHAnsi" w:cstheme="minorHAnsi"/>
        </w:rPr>
        <w:t>ntact requestor, when necessary</w:t>
      </w:r>
    </w:p>
    <w:p w14:paraId="649CE09A" w14:textId="77777777" w:rsidR="00E77961" w:rsidRPr="00E815FD" w:rsidRDefault="00E77961" w:rsidP="003E7C1C">
      <w:pPr>
        <w:spacing w:after="0" w:line="240" w:lineRule="auto"/>
        <w:ind w:left="1440" w:hanging="720"/>
        <w:rPr>
          <w:rFonts w:asciiTheme="minorHAnsi" w:hAnsiTheme="minorHAnsi" w:cstheme="minorHAnsi"/>
        </w:rPr>
      </w:pPr>
      <w:r w:rsidRPr="00E815FD">
        <w:rPr>
          <w:rFonts w:asciiTheme="minorHAnsi" w:hAnsiTheme="minorHAnsi" w:cstheme="minorHAnsi"/>
        </w:rPr>
        <w:t>3.</w:t>
      </w:r>
      <w:r w:rsidRPr="00E815FD">
        <w:rPr>
          <w:rFonts w:asciiTheme="minorHAnsi" w:hAnsiTheme="minorHAnsi" w:cstheme="minorHAnsi"/>
        </w:rPr>
        <w:tab/>
        <w:t xml:space="preserve">Gives Change Form to </w:t>
      </w:r>
      <w:r w:rsidR="00D829EB">
        <w:rPr>
          <w:rFonts w:asciiTheme="minorHAnsi" w:hAnsiTheme="minorHAnsi" w:cstheme="minorHAnsi"/>
        </w:rPr>
        <w:t>document’s primary owner,</w:t>
      </w:r>
      <w:r w:rsidR="00BB1279" w:rsidRPr="00E815FD">
        <w:rPr>
          <w:rFonts w:asciiTheme="minorHAnsi" w:hAnsiTheme="minorHAnsi" w:cstheme="minorHAnsi"/>
        </w:rPr>
        <w:t xml:space="preserve"> along with any related </w:t>
      </w:r>
      <w:r w:rsidR="00D829EB">
        <w:rPr>
          <w:rFonts w:asciiTheme="minorHAnsi" w:hAnsiTheme="minorHAnsi" w:cstheme="minorHAnsi"/>
        </w:rPr>
        <w:t>documents</w:t>
      </w:r>
      <w:r w:rsidRPr="00E815FD">
        <w:rPr>
          <w:rFonts w:asciiTheme="minorHAnsi" w:hAnsiTheme="minorHAnsi" w:cstheme="minorHAnsi"/>
        </w:rPr>
        <w:t xml:space="preserve"> such as justi</w:t>
      </w:r>
      <w:r w:rsidR="00D829EB">
        <w:rPr>
          <w:rFonts w:asciiTheme="minorHAnsi" w:hAnsiTheme="minorHAnsi" w:cstheme="minorHAnsi"/>
        </w:rPr>
        <w:t>fication for new or changed SOP</w:t>
      </w:r>
    </w:p>
    <w:p w14:paraId="649CE09B" w14:textId="77777777" w:rsidR="00E77961" w:rsidRPr="00E815FD" w:rsidRDefault="00E77961" w:rsidP="003E7C1C">
      <w:pPr>
        <w:spacing w:after="0" w:line="240" w:lineRule="auto"/>
        <w:rPr>
          <w:rFonts w:asciiTheme="minorHAnsi" w:hAnsiTheme="minorHAnsi" w:cstheme="minorHAnsi"/>
        </w:rPr>
      </w:pPr>
    </w:p>
    <w:p w14:paraId="649CE09C" w14:textId="77777777" w:rsidR="00E77961" w:rsidRPr="00E815FD" w:rsidRDefault="00D829EB" w:rsidP="003E7C1C">
      <w:pPr>
        <w:pStyle w:val="ListParagraph"/>
        <w:numPr>
          <w:ilvl w:val="0"/>
          <w:numId w:val="26"/>
        </w:numPr>
        <w:ind w:hanging="720"/>
        <w:rPr>
          <w:rFonts w:asciiTheme="minorHAnsi" w:hAnsiTheme="minorHAnsi" w:cstheme="minorHAnsi"/>
          <w:sz w:val="22"/>
          <w:szCs w:val="22"/>
        </w:rPr>
      </w:pPr>
      <w:r w:rsidRPr="00D829EB">
        <w:rPr>
          <w:rFonts w:asciiTheme="minorHAnsi" w:hAnsiTheme="minorHAnsi" w:cstheme="minorHAnsi"/>
          <w:i/>
          <w:sz w:val="22"/>
          <w:szCs w:val="22"/>
        </w:rPr>
        <w:t xml:space="preserve">STEP </w:t>
      </w:r>
      <w:r>
        <w:rPr>
          <w:rFonts w:asciiTheme="minorHAnsi" w:hAnsiTheme="minorHAnsi" w:cstheme="minorHAnsi"/>
          <w:i/>
          <w:sz w:val="22"/>
          <w:szCs w:val="22"/>
        </w:rPr>
        <w:t>2</w:t>
      </w:r>
      <w:r w:rsidRPr="00D829EB">
        <w:rPr>
          <w:rFonts w:asciiTheme="minorHAnsi" w:hAnsiTheme="minorHAnsi" w:cstheme="minorHAnsi"/>
          <w:i/>
          <w:sz w:val="22"/>
          <w:szCs w:val="22"/>
        </w:rPr>
        <w:t>—</w:t>
      </w:r>
      <w:r w:rsidR="001851EF" w:rsidRPr="00E815FD">
        <w:rPr>
          <w:rFonts w:asciiTheme="minorHAnsi" w:hAnsiTheme="minorHAnsi" w:cstheme="minorHAnsi"/>
          <w:sz w:val="22"/>
          <w:szCs w:val="22"/>
        </w:rPr>
        <w:t>Owner</w:t>
      </w:r>
    </w:p>
    <w:p w14:paraId="649CE09D" w14:textId="77777777" w:rsidR="00E77961" w:rsidRPr="00E815FD" w:rsidRDefault="00E77961" w:rsidP="003E7C1C">
      <w:pPr>
        <w:spacing w:after="0" w:line="240" w:lineRule="auto"/>
        <w:ind w:left="1440" w:hanging="720"/>
        <w:rPr>
          <w:rFonts w:asciiTheme="minorHAnsi" w:hAnsiTheme="minorHAnsi" w:cstheme="minorHAnsi"/>
        </w:rPr>
      </w:pPr>
      <w:r w:rsidRPr="00E815FD">
        <w:rPr>
          <w:rFonts w:asciiTheme="minorHAnsi" w:hAnsiTheme="minorHAnsi" w:cstheme="minorHAnsi"/>
        </w:rPr>
        <w:t>1.</w:t>
      </w:r>
      <w:r w:rsidRPr="00E815FD">
        <w:rPr>
          <w:rFonts w:asciiTheme="minorHAnsi" w:hAnsiTheme="minorHAnsi" w:cstheme="minorHAnsi"/>
        </w:rPr>
        <w:tab/>
        <w:t xml:space="preserve">Reviews information and determines </w:t>
      </w:r>
      <w:r w:rsidR="00D829EB">
        <w:rPr>
          <w:rFonts w:asciiTheme="minorHAnsi" w:hAnsiTheme="minorHAnsi" w:cstheme="minorHAnsi"/>
        </w:rPr>
        <w:t>if new or changed SOP is needed</w:t>
      </w:r>
    </w:p>
    <w:p w14:paraId="649CE09E" w14:textId="77777777" w:rsidR="00D829EB" w:rsidRPr="00E815FD" w:rsidRDefault="00D829EB" w:rsidP="00D829EB">
      <w:pPr>
        <w:spacing w:after="0" w:line="240" w:lineRule="auto"/>
        <w:ind w:left="1440" w:hanging="720"/>
        <w:rPr>
          <w:rFonts w:asciiTheme="minorHAnsi" w:hAnsiTheme="minorHAnsi" w:cstheme="minorHAnsi"/>
        </w:rPr>
      </w:pPr>
      <w:r w:rsidRPr="00E815FD">
        <w:rPr>
          <w:rFonts w:asciiTheme="minorHAnsi" w:hAnsiTheme="minorHAnsi" w:cstheme="minorHAnsi"/>
        </w:rPr>
        <w:t>2.</w:t>
      </w:r>
      <w:r w:rsidRPr="00E815FD">
        <w:rPr>
          <w:rFonts w:asciiTheme="minorHAnsi" w:hAnsiTheme="minorHAnsi" w:cstheme="minorHAnsi"/>
        </w:rPr>
        <w:tab/>
        <w:t xml:space="preserve">Completes </w:t>
      </w:r>
      <w:r>
        <w:rPr>
          <w:rFonts w:asciiTheme="minorHAnsi" w:hAnsiTheme="minorHAnsi" w:cstheme="minorHAnsi"/>
        </w:rPr>
        <w:t>remaining page 1 sections of Document Management Change Form</w:t>
      </w:r>
      <w:r w:rsidRPr="00E815FD">
        <w:rPr>
          <w:rFonts w:asciiTheme="minorHAnsi" w:hAnsiTheme="minorHAnsi" w:cstheme="minorHAnsi"/>
        </w:rPr>
        <w:t xml:space="preserve"> </w:t>
      </w:r>
      <w:r>
        <w:rPr>
          <w:rFonts w:asciiTheme="minorHAnsi" w:hAnsiTheme="minorHAnsi" w:cstheme="minorHAnsi"/>
        </w:rPr>
        <w:t>including</w:t>
      </w:r>
    </w:p>
    <w:p w14:paraId="649CE09F" w14:textId="73FE699C" w:rsidR="00D829EB" w:rsidRPr="00E815FD" w:rsidRDefault="00D829EB" w:rsidP="00D829EB">
      <w:pPr>
        <w:spacing w:after="0" w:line="240" w:lineRule="auto"/>
        <w:ind w:left="2160" w:hanging="720"/>
        <w:rPr>
          <w:rFonts w:asciiTheme="minorHAnsi" w:hAnsiTheme="minorHAnsi" w:cstheme="minorHAnsi"/>
        </w:rPr>
      </w:pPr>
      <w:r>
        <w:rPr>
          <w:rFonts w:asciiTheme="minorHAnsi" w:hAnsiTheme="minorHAnsi" w:cstheme="minorHAnsi"/>
        </w:rPr>
        <w:t>a.</w:t>
      </w:r>
      <w:r>
        <w:rPr>
          <w:rFonts w:asciiTheme="minorHAnsi" w:hAnsiTheme="minorHAnsi" w:cstheme="minorHAnsi"/>
        </w:rPr>
        <w:tab/>
        <w:t xml:space="preserve">Procedure number for new document (obtain new number from </w:t>
      </w:r>
      <w:r w:rsidR="00E21B8D">
        <w:rPr>
          <w:rFonts w:asciiTheme="minorHAnsi" w:hAnsiTheme="minorHAnsi" w:cstheme="minorHAnsi"/>
        </w:rPr>
        <w:t>QA</w:t>
      </w:r>
      <w:r>
        <w:rPr>
          <w:rFonts w:asciiTheme="minorHAnsi" w:hAnsiTheme="minorHAnsi" w:cstheme="minorHAnsi"/>
        </w:rPr>
        <w:t>)</w:t>
      </w:r>
    </w:p>
    <w:p w14:paraId="649CE0A0" w14:textId="77777777" w:rsidR="00D829EB" w:rsidRDefault="00D829EB" w:rsidP="00D829EB">
      <w:pPr>
        <w:spacing w:after="0" w:line="240" w:lineRule="auto"/>
        <w:ind w:left="1440"/>
        <w:rPr>
          <w:rFonts w:asciiTheme="minorHAnsi" w:hAnsiTheme="minorHAnsi" w:cstheme="minorHAnsi"/>
        </w:rPr>
      </w:pPr>
      <w:r>
        <w:rPr>
          <w:rFonts w:asciiTheme="minorHAnsi" w:hAnsiTheme="minorHAnsi" w:cstheme="minorHAnsi"/>
        </w:rPr>
        <w:t>b</w:t>
      </w:r>
      <w:r w:rsidRPr="00E815FD">
        <w:rPr>
          <w:rFonts w:asciiTheme="minorHAnsi" w:hAnsiTheme="minorHAnsi" w:cstheme="minorHAnsi"/>
        </w:rPr>
        <w:t>.</w:t>
      </w:r>
      <w:r w:rsidRPr="00E815FD">
        <w:rPr>
          <w:rFonts w:asciiTheme="minorHAnsi" w:hAnsiTheme="minorHAnsi" w:cstheme="minorHAnsi"/>
        </w:rPr>
        <w:tab/>
        <w:t>Implementation date</w:t>
      </w:r>
    </w:p>
    <w:p w14:paraId="649CE0A1" w14:textId="77777777" w:rsidR="00D829EB" w:rsidRPr="00E815FD" w:rsidRDefault="00D829EB" w:rsidP="00D829EB">
      <w:pPr>
        <w:spacing w:after="0" w:line="240" w:lineRule="auto"/>
        <w:ind w:left="1440"/>
        <w:rPr>
          <w:rFonts w:asciiTheme="minorHAnsi" w:hAnsiTheme="minorHAnsi" w:cstheme="minorHAnsi"/>
        </w:rPr>
      </w:pPr>
      <w:r>
        <w:rPr>
          <w:rFonts w:asciiTheme="minorHAnsi" w:hAnsiTheme="minorHAnsi" w:cstheme="minorHAnsi"/>
        </w:rPr>
        <w:t>c.</w:t>
      </w:r>
      <w:r>
        <w:rPr>
          <w:rFonts w:asciiTheme="minorHAnsi" w:hAnsiTheme="minorHAnsi" w:cstheme="minorHAnsi"/>
        </w:rPr>
        <w:tab/>
        <w:t>Effective date</w:t>
      </w:r>
    </w:p>
    <w:p w14:paraId="649CE0A2" w14:textId="77777777" w:rsidR="00D829EB" w:rsidRPr="00E815FD" w:rsidRDefault="00D829EB" w:rsidP="00D829EB">
      <w:pPr>
        <w:spacing w:after="0" w:line="240" w:lineRule="auto"/>
        <w:ind w:left="1440"/>
        <w:rPr>
          <w:rFonts w:asciiTheme="minorHAnsi" w:hAnsiTheme="minorHAnsi" w:cstheme="minorHAnsi"/>
        </w:rPr>
      </w:pPr>
      <w:r>
        <w:rPr>
          <w:rFonts w:asciiTheme="minorHAnsi" w:hAnsiTheme="minorHAnsi" w:cstheme="minorHAnsi"/>
        </w:rPr>
        <w:t>d</w:t>
      </w:r>
      <w:r w:rsidR="00491B0B">
        <w:rPr>
          <w:rFonts w:asciiTheme="minorHAnsi" w:hAnsiTheme="minorHAnsi" w:cstheme="minorHAnsi"/>
        </w:rPr>
        <w:t>.</w:t>
      </w:r>
      <w:r w:rsidR="00491B0B">
        <w:rPr>
          <w:rFonts w:asciiTheme="minorHAnsi" w:hAnsiTheme="minorHAnsi" w:cstheme="minorHAnsi"/>
        </w:rPr>
        <w:tab/>
        <w:t>Revision type</w:t>
      </w:r>
    </w:p>
    <w:p w14:paraId="649CE0A3" w14:textId="77777777" w:rsidR="00D829EB" w:rsidRDefault="00D829EB" w:rsidP="00D829EB">
      <w:pPr>
        <w:spacing w:after="0" w:line="240" w:lineRule="auto"/>
        <w:ind w:left="1440"/>
        <w:rPr>
          <w:rFonts w:asciiTheme="minorHAnsi" w:hAnsiTheme="minorHAnsi" w:cstheme="minorHAnsi"/>
        </w:rPr>
      </w:pPr>
      <w:r>
        <w:rPr>
          <w:rFonts w:asciiTheme="minorHAnsi" w:hAnsiTheme="minorHAnsi" w:cstheme="minorHAnsi"/>
        </w:rPr>
        <w:t>e</w:t>
      </w:r>
      <w:r w:rsidRPr="00E815FD">
        <w:rPr>
          <w:rFonts w:asciiTheme="minorHAnsi" w:hAnsiTheme="minorHAnsi" w:cstheme="minorHAnsi"/>
        </w:rPr>
        <w:t>.</w:t>
      </w:r>
      <w:r w:rsidRPr="00E815FD">
        <w:rPr>
          <w:rFonts w:asciiTheme="minorHAnsi" w:hAnsiTheme="minorHAnsi" w:cstheme="minorHAnsi"/>
        </w:rPr>
        <w:tab/>
      </w:r>
      <w:r>
        <w:rPr>
          <w:rFonts w:asciiTheme="minorHAnsi" w:hAnsiTheme="minorHAnsi" w:cstheme="minorHAnsi"/>
        </w:rPr>
        <w:t>Department</w:t>
      </w:r>
    </w:p>
    <w:p w14:paraId="649CE0A4" w14:textId="77777777" w:rsidR="00D829EB" w:rsidRDefault="00D829EB" w:rsidP="00D829EB">
      <w:pPr>
        <w:spacing w:after="0" w:line="240" w:lineRule="auto"/>
        <w:ind w:left="1440"/>
        <w:rPr>
          <w:rFonts w:asciiTheme="minorHAnsi" w:hAnsiTheme="minorHAnsi" w:cstheme="minorHAnsi"/>
        </w:rPr>
      </w:pPr>
      <w:r>
        <w:rPr>
          <w:rFonts w:asciiTheme="minorHAnsi" w:hAnsiTheme="minorHAnsi" w:cstheme="minorHAnsi"/>
        </w:rPr>
        <w:t>f.</w:t>
      </w:r>
      <w:r>
        <w:rPr>
          <w:rFonts w:asciiTheme="minorHAnsi" w:hAnsiTheme="minorHAnsi" w:cstheme="minorHAnsi"/>
        </w:rPr>
        <w:tab/>
        <w:t>Location(s)</w:t>
      </w:r>
    </w:p>
    <w:p w14:paraId="649CE0A5" w14:textId="5ADCDA5C" w:rsidR="00491B0B" w:rsidRDefault="00491B0B" w:rsidP="003E7C1C">
      <w:pPr>
        <w:spacing w:after="0" w:line="240" w:lineRule="auto"/>
        <w:ind w:left="1440" w:hanging="720"/>
        <w:rPr>
          <w:rFonts w:asciiTheme="minorHAnsi" w:hAnsiTheme="minorHAnsi" w:cstheme="minorHAnsi"/>
        </w:rPr>
      </w:pPr>
      <w:r>
        <w:rPr>
          <w:rFonts w:asciiTheme="minorHAnsi" w:hAnsiTheme="minorHAnsi" w:cstheme="minorHAnsi"/>
        </w:rPr>
        <w:t>3.</w:t>
      </w:r>
      <w:r>
        <w:rPr>
          <w:rFonts w:asciiTheme="minorHAnsi" w:hAnsiTheme="minorHAnsi" w:cstheme="minorHAnsi"/>
        </w:rPr>
        <w:tab/>
        <w:t>Sends notification/e</w:t>
      </w:r>
      <w:r w:rsidR="00E77961" w:rsidRPr="00E815FD">
        <w:rPr>
          <w:rFonts w:asciiTheme="minorHAnsi" w:hAnsiTheme="minorHAnsi" w:cstheme="minorHAnsi"/>
        </w:rPr>
        <w:t xml:space="preserve">mail to all other owners </w:t>
      </w:r>
      <w:r>
        <w:rPr>
          <w:rFonts w:asciiTheme="minorHAnsi" w:hAnsiTheme="minorHAnsi" w:cstheme="minorHAnsi"/>
        </w:rPr>
        <w:t xml:space="preserve">and affected </w:t>
      </w:r>
      <w:r w:rsidR="006F4AC2">
        <w:rPr>
          <w:rFonts w:asciiTheme="minorHAnsi" w:hAnsiTheme="minorHAnsi" w:cstheme="minorHAnsi"/>
        </w:rPr>
        <w:t>managers/</w:t>
      </w:r>
      <w:r>
        <w:rPr>
          <w:rFonts w:asciiTheme="minorHAnsi" w:hAnsiTheme="minorHAnsi" w:cstheme="minorHAnsi"/>
        </w:rPr>
        <w:t>supervisors/leads/review committees (</w:t>
      </w:r>
      <w:r w:rsidR="006F4AC2">
        <w:rPr>
          <w:rFonts w:asciiTheme="minorHAnsi" w:hAnsiTheme="minorHAnsi" w:cstheme="minorHAnsi"/>
        </w:rPr>
        <w:t>e.g.</w:t>
      </w:r>
      <w:r>
        <w:rPr>
          <w:rFonts w:asciiTheme="minorHAnsi" w:hAnsiTheme="minorHAnsi" w:cstheme="minorHAnsi"/>
        </w:rPr>
        <w:t xml:space="preserve">, </w:t>
      </w:r>
      <w:r w:rsidR="00E21B8D">
        <w:rPr>
          <w:rFonts w:asciiTheme="minorHAnsi" w:hAnsiTheme="minorHAnsi" w:cstheme="minorHAnsi"/>
        </w:rPr>
        <w:t>Best Practice</w:t>
      </w:r>
      <w:r>
        <w:rPr>
          <w:rFonts w:asciiTheme="minorHAnsi" w:hAnsiTheme="minorHAnsi" w:cstheme="minorHAnsi"/>
        </w:rPr>
        <w:t xml:space="preserve"> Team) </w:t>
      </w:r>
      <w:r w:rsidR="00E77961" w:rsidRPr="00E815FD">
        <w:rPr>
          <w:rFonts w:asciiTheme="minorHAnsi" w:hAnsiTheme="minorHAnsi" w:cstheme="minorHAnsi"/>
        </w:rPr>
        <w:t xml:space="preserve">as determined by </w:t>
      </w:r>
      <w:r>
        <w:rPr>
          <w:rFonts w:asciiTheme="minorHAnsi" w:hAnsiTheme="minorHAnsi" w:cstheme="minorHAnsi"/>
        </w:rPr>
        <w:t>an evaluation of the scope of requested change</w:t>
      </w:r>
      <w:r w:rsidR="00E77961" w:rsidRPr="00E815FD">
        <w:rPr>
          <w:rFonts w:asciiTheme="minorHAnsi" w:hAnsiTheme="minorHAnsi" w:cstheme="minorHAnsi"/>
        </w:rPr>
        <w:t xml:space="preserve">, alerting them of new or changed </w:t>
      </w:r>
      <w:r>
        <w:rPr>
          <w:rFonts w:asciiTheme="minorHAnsi" w:hAnsiTheme="minorHAnsi" w:cstheme="minorHAnsi"/>
        </w:rPr>
        <w:t>document request</w:t>
      </w:r>
    </w:p>
    <w:p w14:paraId="649CE0A6" w14:textId="77777777" w:rsidR="00E77961" w:rsidRPr="00E815FD" w:rsidRDefault="00491B0B" w:rsidP="00491B0B">
      <w:pPr>
        <w:spacing w:after="0" w:line="240" w:lineRule="auto"/>
        <w:ind w:left="2160" w:hanging="720"/>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00E77961" w:rsidRPr="00E815FD">
        <w:rPr>
          <w:rFonts w:asciiTheme="minorHAnsi" w:hAnsiTheme="minorHAnsi" w:cstheme="minorHAnsi"/>
        </w:rPr>
        <w:t>Note:</w:t>
      </w:r>
      <w:r w:rsidR="00BB1279" w:rsidRPr="00E815FD">
        <w:rPr>
          <w:rFonts w:asciiTheme="minorHAnsi" w:hAnsiTheme="minorHAnsi" w:cstheme="minorHAnsi"/>
        </w:rPr>
        <w:t xml:space="preserve"> </w:t>
      </w:r>
      <w:r>
        <w:rPr>
          <w:rFonts w:asciiTheme="minorHAnsi" w:hAnsiTheme="minorHAnsi" w:cstheme="minorHAnsi"/>
        </w:rPr>
        <w:t>Notification/</w:t>
      </w:r>
      <w:r w:rsidR="00E77961" w:rsidRPr="00E815FD">
        <w:rPr>
          <w:rFonts w:asciiTheme="minorHAnsi" w:hAnsiTheme="minorHAnsi" w:cstheme="minorHAnsi"/>
        </w:rPr>
        <w:t xml:space="preserve">email </w:t>
      </w:r>
      <w:r>
        <w:rPr>
          <w:rFonts w:asciiTheme="minorHAnsi" w:hAnsiTheme="minorHAnsi" w:cstheme="minorHAnsi"/>
        </w:rPr>
        <w:t>should</w:t>
      </w:r>
      <w:r w:rsidR="00E77961" w:rsidRPr="00E815FD">
        <w:rPr>
          <w:rFonts w:asciiTheme="minorHAnsi" w:hAnsiTheme="minorHAnsi" w:cstheme="minorHAnsi"/>
        </w:rPr>
        <w:t xml:space="preserve"> ask for concerns and objections and if any additional owners</w:t>
      </w:r>
      <w:r>
        <w:rPr>
          <w:rFonts w:asciiTheme="minorHAnsi" w:hAnsiTheme="minorHAnsi" w:cstheme="minorHAnsi"/>
        </w:rPr>
        <w:t>,</w:t>
      </w:r>
      <w:r w:rsidR="00E77961" w:rsidRPr="00E815FD">
        <w:rPr>
          <w:rFonts w:asciiTheme="minorHAnsi" w:hAnsiTheme="minorHAnsi" w:cstheme="minorHAnsi"/>
        </w:rPr>
        <w:t xml:space="preserve"> </w:t>
      </w:r>
      <w:r w:rsidR="006528FE">
        <w:rPr>
          <w:rFonts w:asciiTheme="minorHAnsi" w:hAnsiTheme="minorHAnsi" w:cstheme="minorHAnsi"/>
        </w:rPr>
        <w:t>locations</w:t>
      </w:r>
      <w:r>
        <w:rPr>
          <w:rFonts w:asciiTheme="minorHAnsi" w:hAnsiTheme="minorHAnsi" w:cstheme="minorHAnsi"/>
        </w:rPr>
        <w:t xml:space="preserve"> or departments</w:t>
      </w:r>
      <w:r w:rsidRPr="00E815FD">
        <w:rPr>
          <w:rFonts w:asciiTheme="minorHAnsi" w:hAnsiTheme="minorHAnsi" w:cstheme="minorHAnsi"/>
        </w:rPr>
        <w:t xml:space="preserve"> </w:t>
      </w:r>
      <w:r>
        <w:rPr>
          <w:rFonts w:asciiTheme="minorHAnsi" w:hAnsiTheme="minorHAnsi" w:cstheme="minorHAnsi"/>
        </w:rPr>
        <w:t>need to be included</w:t>
      </w:r>
    </w:p>
    <w:p w14:paraId="649CE0A7" w14:textId="02268115" w:rsidR="00E77961" w:rsidRPr="00E815FD" w:rsidRDefault="00491B0B" w:rsidP="003E7C1C">
      <w:pPr>
        <w:spacing w:after="0" w:line="240" w:lineRule="auto"/>
        <w:ind w:left="1440" w:hanging="720"/>
        <w:rPr>
          <w:rFonts w:asciiTheme="minorHAnsi" w:hAnsiTheme="minorHAnsi" w:cstheme="minorHAnsi"/>
        </w:rPr>
      </w:pPr>
      <w:r>
        <w:rPr>
          <w:rFonts w:asciiTheme="minorHAnsi" w:hAnsiTheme="minorHAnsi" w:cstheme="minorHAnsi"/>
        </w:rPr>
        <w:t>4</w:t>
      </w:r>
      <w:r w:rsidR="00E77961" w:rsidRPr="00E815FD">
        <w:rPr>
          <w:rFonts w:asciiTheme="minorHAnsi" w:hAnsiTheme="minorHAnsi" w:cstheme="minorHAnsi"/>
        </w:rPr>
        <w:t>.</w:t>
      </w:r>
      <w:r w:rsidR="00E77961" w:rsidRPr="00E815FD">
        <w:rPr>
          <w:rFonts w:asciiTheme="minorHAnsi" w:hAnsiTheme="minorHAnsi" w:cstheme="minorHAnsi"/>
        </w:rPr>
        <w:tab/>
        <w:t>Approves</w:t>
      </w:r>
      <w:r>
        <w:rPr>
          <w:rFonts w:asciiTheme="minorHAnsi" w:hAnsiTheme="minorHAnsi" w:cstheme="minorHAnsi"/>
        </w:rPr>
        <w:t xml:space="preserve"> or denies</w:t>
      </w:r>
      <w:r w:rsidR="00E77961" w:rsidRPr="00E815FD">
        <w:rPr>
          <w:rFonts w:asciiTheme="minorHAnsi" w:hAnsiTheme="minorHAnsi" w:cstheme="minorHAnsi"/>
        </w:rPr>
        <w:t xml:space="preserve"> change </w:t>
      </w:r>
    </w:p>
    <w:p w14:paraId="649CE0A8" w14:textId="77777777" w:rsidR="00E77961" w:rsidRPr="00E815FD" w:rsidRDefault="00E77961" w:rsidP="003E7C1C">
      <w:pPr>
        <w:spacing w:after="0" w:line="240" w:lineRule="auto"/>
        <w:ind w:left="2160" w:hanging="720"/>
        <w:rPr>
          <w:rFonts w:asciiTheme="minorHAnsi" w:hAnsiTheme="minorHAnsi" w:cstheme="minorHAnsi"/>
        </w:rPr>
      </w:pPr>
      <w:r w:rsidRPr="00E815FD">
        <w:rPr>
          <w:rFonts w:asciiTheme="minorHAnsi" w:hAnsiTheme="minorHAnsi" w:cstheme="minorHAnsi"/>
        </w:rPr>
        <w:t>a.</w:t>
      </w:r>
      <w:r w:rsidRPr="00E815FD">
        <w:rPr>
          <w:rFonts w:asciiTheme="minorHAnsi" w:hAnsiTheme="minorHAnsi" w:cstheme="minorHAnsi"/>
        </w:rPr>
        <w:tab/>
        <w:t>Any concern or objection must be resolved before Owne</w:t>
      </w:r>
      <w:r w:rsidR="00491B0B">
        <w:rPr>
          <w:rFonts w:asciiTheme="minorHAnsi" w:hAnsiTheme="minorHAnsi" w:cstheme="minorHAnsi"/>
        </w:rPr>
        <w:t>r approves</w:t>
      </w:r>
    </w:p>
    <w:p w14:paraId="649CE0A9" w14:textId="1A32BC67" w:rsidR="00E77961" w:rsidRPr="00E815FD" w:rsidRDefault="00E77961" w:rsidP="003E7C1C">
      <w:pPr>
        <w:spacing w:after="0" w:line="240" w:lineRule="auto"/>
        <w:ind w:left="2160" w:hanging="720"/>
        <w:rPr>
          <w:rFonts w:asciiTheme="minorHAnsi" w:hAnsiTheme="minorHAnsi" w:cstheme="minorHAnsi"/>
        </w:rPr>
      </w:pPr>
      <w:r w:rsidRPr="00E815FD">
        <w:rPr>
          <w:rFonts w:asciiTheme="minorHAnsi" w:hAnsiTheme="minorHAnsi" w:cstheme="minorHAnsi"/>
        </w:rPr>
        <w:t>b.</w:t>
      </w:r>
      <w:r w:rsidRPr="00E815FD">
        <w:rPr>
          <w:rFonts w:asciiTheme="minorHAnsi" w:hAnsiTheme="minorHAnsi" w:cstheme="minorHAnsi"/>
        </w:rPr>
        <w:tab/>
        <w:t>If modi</w:t>
      </w:r>
      <w:r w:rsidR="00BB1279" w:rsidRPr="00E815FD">
        <w:rPr>
          <w:rFonts w:asciiTheme="minorHAnsi" w:hAnsiTheme="minorHAnsi" w:cstheme="minorHAnsi"/>
        </w:rPr>
        <w:t>fi</w:t>
      </w:r>
      <w:r w:rsidRPr="00E815FD">
        <w:rPr>
          <w:rFonts w:asciiTheme="minorHAnsi" w:hAnsiTheme="minorHAnsi" w:cstheme="minorHAnsi"/>
        </w:rPr>
        <w:t xml:space="preserve">cations are required, Owner must include </w:t>
      </w:r>
      <w:r w:rsidR="00BB1279" w:rsidRPr="00E815FD">
        <w:rPr>
          <w:rFonts w:asciiTheme="minorHAnsi" w:hAnsiTheme="minorHAnsi" w:cstheme="minorHAnsi"/>
        </w:rPr>
        <w:t xml:space="preserve">clarification as part </w:t>
      </w:r>
      <w:r w:rsidR="00491B0B">
        <w:rPr>
          <w:rFonts w:asciiTheme="minorHAnsi" w:hAnsiTheme="minorHAnsi" w:cstheme="minorHAnsi"/>
        </w:rPr>
        <w:t>of the related documents</w:t>
      </w:r>
    </w:p>
    <w:p w14:paraId="649CE0AA" w14:textId="6C252688" w:rsidR="00E77961" w:rsidRPr="00E815FD" w:rsidRDefault="00491B0B" w:rsidP="00491B0B">
      <w:pPr>
        <w:spacing w:after="0" w:line="240" w:lineRule="auto"/>
        <w:ind w:left="1440" w:hanging="720"/>
        <w:rPr>
          <w:rFonts w:asciiTheme="minorHAnsi" w:hAnsiTheme="minorHAnsi" w:cstheme="minorHAnsi"/>
        </w:rPr>
      </w:pPr>
      <w:r>
        <w:rPr>
          <w:rFonts w:asciiTheme="minorHAnsi" w:hAnsiTheme="minorHAnsi" w:cstheme="minorHAnsi"/>
        </w:rPr>
        <w:t>5</w:t>
      </w:r>
      <w:r w:rsidR="00E77961" w:rsidRPr="00E815FD">
        <w:rPr>
          <w:rFonts w:asciiTheme="minorHAnsi" w:hAnsiTheme="minorHAnsi" w:cstheme="minorHAnsi"/>
        </w:rPr>
        <w:t>.</w:t>
      </w:r>
      <w:r w:rsidR="00E77961" w:rsidRPr="00E815FD">
        <w:rPr>
          <w:rFonts w:asciiTheme="minorHAnsi" w:hAnsiTheme="minorHAnsi" w:cstheme="minorHAnsi"/>
        </w:rPr>
        <w:tab/>
      </w:r>
      <w:r w:rsidR="002C2F17">
        <w:rPr>
          <w:rFonts w:asciiTheme="minorHAnsi" w:hAnsiTheme="minorHAnsi" w:cstheme="minorHAnsi"/>
        </w:rPr>
        <w:t>Communicates with</w:t>
      </w:r>
      <w:r>
        <w:rPr>
          <w:rFonts w:asciiTheme="minorHAnsi" w:hAnsiTheme="minorHAnsi" w:cstheme="minorHAnsi"/>
        </w:rPr>
        <w:t xml:space="preserve"> the Requestor if</w:t>
      </w:r>
      <w:r w:rsidR="002C2F17">
        <w:rPr>
          <w:rFonts w:asciiTheme="minorHAnsi" w:hAnsiTheme="minorHAnsi" w:cstheme="minorHAnsi"/>
        </w:rPr>
        <w:t xml:space="preserve"> changes</w:t>
      </w:r>
      <w:r>
        <w:rPr>
          <w:rFonts w:asciiTheme="minorHAnsi" w:hAnsiTheme="minorHAnsi" w:cstheme="minorHAnsi"/>
        </w:rPr>
        <w:t xml:space="preserve"> denied</w:t>
      </w:r>
    </w:p>
    <w:p w14:paraId="649CE0AB" w14:textId="77777777" w:rsidR="00491B0B" w:rsidRDefault="00491B0B" w:rsidP="00D852F7">
      <w:pPr>
        <w:pStyle w:val="ListParagraph"/>
        <w:ind w:left="1440" w:hanging="720"/>
        <w:rPr>
          <w:rFonts w:asciiTheme="minorHAnsi" w:hAnsiTheme="minorHAnsi" w:cstheme="minorHAnsi"/>
          <w:sz w:val="22"/>
          <w:szCs w:val="22"/>
        </w:rPr>
      </w:pPr>
      <w:r>
        <w:rPr>
          <w:rFonts w:asciiTheme="minorHAnsi" w:hAnsiTheme="minorHAnsi" w:cstheme="minorHAnsi"/>
          <w:sz w:val="22"/>
          <w:szCs w:val="22"/>
        </w:rPr>
        <w:t>6.</w:t>
      </w:r>
      <w:r>
        <w:rPr>
          <w:rFonts w:asciiTheme="minorHAnsi" w:hAnsiTheme="minorHAnsi" w:cstheme="minorHAnsi"/>
          <w:sz w:val="22"/>
          <w:szCs w:val="22"/>
        </w:rPr>
        <w:tab/>
      </w:r>
      <w:r w:rsidR="00D852F7">
        <w:rPr>
          <w:rFonts w:asciiTheme="minorHAnsi" w:hAnsiTheme="minorHAnsi" w:cstheme="minorHAnsi"/>
          <w:sz w:val="22"/>
          <w:szCs w:val="22"/>
        </w:rPr>
        <w:t>Decides whether to make change(s) to document personally or to forward necessary materials to Typist if new document or extensive changes required</w:t>
      </w:r>
    </w:p>
    <w:p w14:paraId="649CE0AC" w14:textId="77777777" w:rsidR="00E77961" w:rsidRPr="00E815FD" w:rsidRDefault="00D852F7" w:rsidP="00D852F7">
      <w:pPr>
        <w:spacing w:after="0" w:line="240" w:lineRule="auto"/>
        <w:ind w:left="1440" w:hanging="720"/>
        <w:rPr>
          <w:rFonts w:asciiTheme="minorHAnsi" w:hAnsiTheme="minorHAnsi" w:cstheme="minorHAnsi"/>
        </w:rPr>
      </w:pPr>
      <w:r>
        <w:rPr>
          <w:rFonts w:asciiTheme="minorHAnsi" w:hAnsiTheme="minorHAnsi" w:cstheme="minorHAnsi"/>
        </w:rPr>
        <w:t>7</w:t>
      </w:r>
      <w:r w:rsidR="00E77961" w:rsidRPr="00E815FD">
        <w:rPr>
          <w:rFonts w:asciiTheme="minorHAnsi" w:hAnsiTheme="minorHAnsi" w:cstheme="minorHAnsi"/>
        </w:rPr>
        <w:t>.</w:t>
      </w:r>
      <w:r w:rsidR="00E77961" w:rsidRPr="00E815FD">
        <w:rPr>
          <w:rFonts w:asciiTheme="minorHAnsi" w:hAnsiTheme="minorHAnsi" w:cstheme="minorHAnsi"/>
        </w:rPr>
        <w:tab/>
        <w:t>Writes new procedure</w:t>
      </w:r>
      <w:r w:rsidR="006528FE">
        <w:rPr>
          <w:rFonts w:asciiTheme="minorHAnsi" w:hAnsiTheme="minorHAnsi" w:cstheme="minorHAnsi"/>
        </w:rPr>
        <w:t>, makes edits to document</w:t>
      </w:r>
      <w:r w:rsidR="00E77961" w:rsidRPr="00E815FD">
        <w:rPr>
          <w:rFonts w:asciiTheme="minorHAnsi" w:hAnsiTheme="minorHAnsi" w:cstheme="minorHAnsi"/>
        </w:rPr>
        <w:t xml:space="preserve"> or prints current </w:t>
      </w:r>
      <w:r>
        <w:rPr>
          <w:rFonts w:asciiTheme="minorHAnsi" w:hAnsiTheme="minorHAnsi" w:cstheme="minorHAnsi"/>
        </w:rPr>
        <w:t>document</w:t>
      </w:r>
      <w:r w:rsidR="00E77961" w:rsidRPr="00E815FD">
        <w:rPr>
          <w:rFonts w:asciiTheme="minorHAnsi" w:hAnsiTheme="minorHAnsi" w:cstheme="minorHAnsi"/>
        </w:rPr>
        <w:t xml:space="preserve"> adding a handwritte</w:t>
      </w:r>
      <w:r>
        <w:rPr>
          <w:rFonts w:asciiTheme="minorHAnsi" w:hAnsiTheme="minorHAnsi" w:cstheme="minorHAnsi"/>
        </w:rPr>
        <w:t>n DRAFT mark and marks desired changes</w:t>
      </w:r>
    </w:p>
    <w:p w14:paraId="649CE0AD" w14:textId="68441169" w:rsidR="00E77961" w:rsidRPr="00E815FD" w:rsidRDefault="00D852F7" w:rsidP="003E7C1C">
      <w:pPr>
        <w:spacing w:after="0" w:line="240" w:lineRule="auto"/>
        <w:ind w:left="1440" w:hanging="720"/>
        <w:rPr>
          <w:rFonts w:asciiTheme="minorHAnsi" w:hAnsiTheme="minorHAnsi" w:cstheme="minorHAnsi"/>
        </w:rPr>
      </w:pPr>
      <w:r>
        <w:rPr>
          <w:rFonts w:asciiTheme="minorHAnsi" w:hAnsiTheme="minorHAnsi" w:cstheme="minorHAnsi"/>
        </w:rPr>
        <w:t>8</w:t>
      </w:r>
      <w:r w:rsidR="00E77961" w:rsidRPr="00E815FD">
        <w:rPr>
          <w:rFonts w:asciiTheme="minorHAnsi" w:hAnsiTheme="minorHAnsi" w:cstheme="minorHAnsi"/>
        </w:rPr>
        <w:t>.</w:t>
      </w:r>
      <w:r w:rsidR="00E77961" w:rsidRPr="00E815FD">
        <w:rPr>
          <w:rFonts w:asciiTheme="minorHAnsi" w:hAnsiTheme="minorHAnsi" w:cstheme="minorHAnsi"/>
        </w:rPr>
        <w:tab/>
      </w:r>
      <w:r>
        <w:rPr>
          <w:rFonts w:asciiTheme="minorHAnsi" w:hAnsiTheme="minorHAnsi" w:cstheme="minorHAnsi"/>
        </w:rPr>
        <w:t>S</w:t>
      </w:r>
      <w:r w:rsidR="00E77961" w:rsidRPr="00E815FD">
        <w:rPr>
          <w:rFonts w:asciiTheme="minorHAnsi" w:hAnsiTheme="minorHAnsi" w:cstheme="minorHAnsi"/>
        </w:rPr>
        <w:t xml:space="preserve">ends </w:t>
      </w:r>
      <w:r>
        <w:rPr>
          <w:rFonts w:asciiTheme="minorHAnsi" w:hAnsiTheme="minorHAnsi" w:cstheme="minorHAnsi"/>
        </w:rPr>
        <w:t>necessary materials to Typist</w:t>
      </w:r>
    </w:p>
    <w:p w14:paraId="649CE0AE" w14:textId="77777777" w:rsidR="000A00F2" w:rsidRDefault="000A00F2">
      <w:pPr>
        <w:rPr>
          <w:rFonts w:asciiTheme="minorHAnsi" w:hAnsiTheme="minorHAnsi" w:cstheme="minorHAnsi"/>
        </w:rPr>
      </w:pPr>
      <w:r>
        <w:rPr>
          <w:rFonts w:asciiTheme="minorHAnsi" w:hAnsiTheme="minorHAnsi" w:cstheme="minorHAnsi"/>
        </w:rPr>
        <w:br w:type="page"/>
      </w:r>
    </w:p>
    <w:p w14:paraId="649CE0AF" w14:textId="77777777" w:rsidR="00E77961" w:rsidRPr="00E815FD" w:rsidRDefault="000A00F2" w:rsidP="003E7C1C">
      <w:pPr>
        <w:spacing w:after="0" w:line="240" w:lineRule="auto"/>
        <w:rPr>
          <w:rFonts w:asciiTheme="minorHAnsi" w:hAnsiTheme="minorHAnsi" w:cstheme="minorHAnsi"/>
        </w:rPr>
      </w:pPr>
      <w:r>
        <w:rPr>
          <w:noProof/>
        </w:rPr>
        <w:lastRenderedPageBreak/>
        <w:drawing>
          <wp:anchor distT="0" distB="0" distL="114300" distR="114300" simplePos="0" relativeHeight="251661312" behindDoc="0" locked="0" layoutInCell="1" allowOverlap="1" wp14:anchorId="649CE155" wp14:editId="649CE156">
            <wp:simplePos x="0" y="0"/>
            <wp:positionH relativeFrom="column">
              <wp:posOffset>4587875</wp:posOffset>
            </wp:positionH>
            <wp:positionV relativeFrom="paragraph">
              <wp:posOffset>-283210</wp:posOffset>
            </wp:positionV>
            <wp:extent cx="1421765" cy="342900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13562" r="85613" b="41828"/>
                    <a:stretch/>
                  </pic:blipFill>
                  <pic:spPr bwMode="auto">
                    <a:xfrm>
                      <a:off x="0" y="0"/>
                      <a:ext cx="1421765" cy="3429000"/>
                    </a:xfrm>
                    <a:prstGeom prst="rect">
                      <a:avLst/>
                    </a:prstGeom>
                    <a:ln>
                      <a:noFill/>
                    </a:ln>
                    <a:extLst>
                      <a:ext uri="{53640926-AAD7-44D8-BBD7-CCE9431645EC}">
                        <a14:shadowObscured xmlns:a14="http://schemas.microsoft.com/office/drawing/2010/main"/>
                      </a:ext>
                    </a:extLst>
                  </pic:spPr>
                </pic:pic>
              </a:graphicData>
            </a:graphic>
          </wp:anchor>
        </w:drawing>
      </w:r>
    </w:p>
    <w:p w14:paraId="649CE0B0" w14:textId="77777777" w:rsidR="00E77961" w:rsidRPr="00E815FD" w:rsidRDefault="00D852F7" w:rsidP="003E7C1C">
      <w:pPr>
        <w:pStyle w:val="ListParagraph"/>
        <w:numPr>
          <w:ilvl w:val="0"/>
          <w:numId w:val="26"/>
        </w:numPr>
        <w:ind w:hanging="720"/>
        <w:rPr>
          <w:rFonts w:asciiTheme="minorHAnsi" w:hAnsiTheme="minorHAnsi" w:cstheme="minorHAnsi"/>
          <w:sz w:val="22"/>
          <w:szCs w:val="22"/>
        </w:rPr>
      </w:pPr>
      <w:r w:rsidRPr="00D829EB">
        <w:rPr>
          <w:rFonts w:asciiTheme="minorHAnsi" w:hAnsiTheme="minorHAnsi" w:cstheme="minorHAnsi"/>
          <w:i/>
          <w:sz w:val="22"/>
          <w:szCs w:val="22"/>
        </w:rPr>
        <w:t xml:space="preserve">STEP </w:t>
      </w:r>
      <w:r>
        <w:rPr>
          <w:rFonts w:asciiTheme="minorHAnsi" w:hAnsiTheme="minorHAnsi" w:cstheme="minorHAnsi"/>
          <w:i/>
          <w:sz w:val="22"/>
          <w:szCs w:val="22"/>
        </w:rPr>
        <w:t>3</w:t>
      </w:r>
      <w:r w:rsidRPr="00D829EB">
        <w:rPr>
          <w:rFonts w:asciiTheme="minorHAnsi" w:hAnsiTheme="minorHAnsi" w:cstheme="minorHAnsi"/>
          <w:i/>
          <w:sz w:val="22"/>
          <w:szCs w:val="22"/>
        </w:rPr>
        <w:t>—</w:t>
      </w:r>
      <w:r w:rsidR="001851EF" w:rsidRPr="00E815FD">
        <w:rPr>
          <w:rFonts w:asciiTheme="minorHAnsi" w:hAnsiTheme="minorHAnsi" w:cstheme="minorHAnsi"/>
          <w:sz w:val="22"/>
          <w:szCs w:val="22"/>
        </w:rPr>
        <w:t>Typist</w:t>
      </w:r>
      <w:r>
        <w:rPr>
          <w:rFonts w:asciiTheme="minorHAnsi" w:hAnsiTheme="minorHAnsi" w:cstheme="minorHAnsi"/>
          <w:sz w:val="22"/>
          <w:szCs w:val="22"/>
        </w:rPr>
        <w:t xml:space="preserve"> or Owner</w:t>
      </w:r>
    </w:p>
    <w:p w14:paraId="649CE0B1" w14:textId="77777777" w:rsidR="00E77961" w:rsidRDefault="00E77961" w:rsidP="003E7C1C">
      <w:pPr>
        <w:spacing w:after="0" w:line="240" w:lineRule="auto"/>
        <w:ind w:left="1440" w:hanging="720"/>
        <w:rPr>
          <w:rFonts w:asciiTheme="minorHAnsi" w:hAnsiTheme="minorHAnsi" w:cstheme="minorHAnsi"/>
        </w:rPr>
      </w:pPr>
      <w:r w:rsidRPr="00E815FD">
        <w:rPr>
          <w:rFonts w:asciiTheme="minorHAnsi" w:hAnsiTheme="minorHAnsi" w:cstheme="minorHAnsi"/>
        </w:rPr>
        <w:t>1.</w:t>
      </w:r>
      <w:r w:rsidRPr="00E815FD">
        <w:rPr>
          <w:rFonts w:asciiTheme="minorHAnsi" w:hAnsiTheme="minorHAnsi" w:cstheme="minorHAnsi"/>
        </w:rPr>
        <w:tab/>
        <w:t xml:space="preserve">Types draft of new procedure </w:t>
      </w:r>
      <w:r w:rsidR="00D852F7">
        <w:rPr>
          <w:rFonts w:asciiTheme="minorHAnsi" w:hAnsiTheme="minorHAnsi" w:cstheme="minorHAnsi"/>
        </w:rPr>
        <w:t>into SharePoint SOP document or makes requested changes to existing SharePoint SOP document</w:t>
      </w:r>
      <w:r w:rsidR="008A35B2">
        <w:rPr>
          <w:rFonts w:asciiTheme="minorHAnsi" w:hAnsiTheme="minorHAnsi" w:cstheme="minorHAnsi"/>
        </w:rPr>
        <w:t>. This s</w:t>
      </w:r>
      <w:r w:rsidR="00D852F7">
        <w:rPr>
          <w:rFonts w:asciiTheme="minorHAnsi" w:hAnsiTheme="minorHAnsi" w:cstheme="minorHAnsi"/>
        </w:rPr>
        <w:t>tep may also be performed by Owner or designee with SharePoint authoring rights</w:t>
      </w:r>
    </w:p>
    <w:p w14:paraId="649CE0B2" w14:textId="77777777" w:rsidR="000A00F2" w:rsidRDefault="000A00F2" w:rsidP="003E7C1C">
      <w:pPr>
        <w:spacing w:after="0" w:line="240" w:lineRule="auto"/>
        <w:ind w:left="1440" w:hanging="720"/>
        <w:rPr>
          <w:rFonts w:asciiTheme="minorHAnsi" w:hAnsiTheme="minorHAnsi" w:cstheme="minorHAnsi"/>
        </w:rPr>
      </w:pPr>
    </w:p>
    <w:p w14:paraId="649CE0B3" w14:textId="77777777" w:rsidR="000A00F2" w:rsidRDefault="000A00F2" w:rsidP="003E7C1C">
      <w:pPr>
        <w:spacing w:after="0" w:line="240" w:lineRule="auto"/>
        <w:ind w:left="1440" w:hanging="720"/>
        <w:rPr>
          <w:rFonts w:asciiTheme="minorHAnsi" w:hAnsiTheme="minorHAnsi" w:cstheme="minorHAnsi"/>
        </w:rPr>
      </w:pPr>
    </w:p>
    <w:p w14:paraId="649CE0B4" w14:textId="77777777" w:rsidR="000A00F2" w:rsidRDefault="000A00F2" w:rsidP="003E7C1C">
      <w:pPr>
        <w:spacing w:after="0" w:line="240" w:lineRule="auto"/>
        <w:ind w:left="1440" w:hanging="720"/>
        <w:rPr>
          <w:rFonts w:asciiTheme="minorHAnsi" w:hAnsiTheme="minorHAnsi" w:cstheme="minorHAnsi"/>
        </w:rPr>
      </w:pPr>
    </w:p>
    <w:p w14:paraId="649CE0B5" w14:textId="77777777" w:rsidR="000A00F2" w:rsidRDefault="000A00F2" w:rsidP="003E7C1C">
      <w:pPr>
        <w:spacing w:after="0" w:line="240" w:lineRule="auto"/>
        <w:ind w:left="1440" w:hanging="720"/>
        <w:rPr>
          <w:rFonts w:asciiTheme="minorHAnsi" w:hAnsiTheme="minorHAnsi" w:cstheme="minorHAnsi"/>
        </w:rPr>
      </w:pPr>
    </w:p>
    <w:p w14:paraId="649CE0B6" w14:textId="77777777" w:rsidR="000A00F2" w:rsidRDefault="000A00F2" w:rsidP="003E7C1C">
      <w:pPr>
        <w:spacing w:after="0" w:line="240" w:lineRule="auto"/>
        <w:ind w:left="1440" w:hanging="720"/>
        <w:rPr>
          <w:rFonts w:asciiTheme="minorHAnsi" w:hAnsiTheme="minorHAnsi" w:cstheme="minorHAnsi"/>
        </w:rPr>
      </w:pPr>
    </w:p>
    <w:p w14:paraId="649CE0B7" w14:textId="77777777" w:rsidR="000A00F2" w:rsidRDefault="000A00F2" w:rsidP="003E7C1C">
      <w:pPr>
        <w:spacing w:after="0" w:line="240" w:lineRule="auto"/>
        <w:ind w:left="1440" w:hanging="720"/>
        <w:rPr>
          <w:rFonts w:asciiTheme="minorHAnsi" w:hAnsiTheme="minorHAnsi" w:cstheme="minorHAnsi"/>
        </w:rPr>
      </w:pPr>
    </w:p>
    <w:p w14:paraId="649CE0B8" w14:textId="77777777" w:rsidR="008A35B2" w:rsidRDefault="008A35B2" w:rsidP="008A35B2">
      <w:pPr>
        <w:spacing w:after="0" w:line="240" w:lineRule="auto"/>
        <w:ind w:left="2160" w:hanging="720"/>
        <w:rPr>
          <w:rFonts w:asciiTheme="minorHAnsi" w:hAnsiTheme="minorHAnsi" w:cstheme="minorHAnsi"/>
        </w:rPr>
      </w:pPr>
      <w:r>
        <w:rPr>
          <w:rFonts w:asciiTheme="minorHAnsi" w:hAnsiTheme="minorHAnsi" w:cstheme="minorHAnsi"/>
        </w:rPr>
        <w:t>a.</w:t>
      </w:r>
      <w:r>
        <w:rPr>
          <w:rFonts w:asciiTheme="minorHAnsi" w:hAnsiTheme="minorHAnsi" w:cstheme="minorHAnsi"/>
        </w:rPr>
        <w:tab/>
        <w:t>To create a new document, click on “</w:t>
      </w:r>
      <w:r w:rsidR="0091541B">
        <w:rPr>
          <w:rFonts w:asciiTheme="minorHAnsi" w:hAnsiTheme="minorHAnsi" w:cstheme="minorHAnsi"/>
        </w:rPr>
        <w:t xml:space="preserve">Find </w:t>
      </w:r>
      <w:r>
        <w:rPr>
          <w:rFonts w:asciiTheme="minorHAnsi" w:hAnsiTheme="minorHAnsi" w:cstheme="minorHAnsi"/>
        </w:rPr>
        <w:t>SOP Documents” link on the left side navigation bar found on the MACL Intranet page</w:t>
      </w:r>
    </w:p>
    <w:p w14:paraId="649CE0B9" w14:textId="77777777" w:rsidR="000A00F2" w:rsidRDefault="00E21B8D" w:rsidP="008A35B2">
      <w:pPr>
        <w:spacing w:after="0" w:line="240" w:lineRule="auto"/>
        <w:ind w:left="2160" w:hanging="720"/>
        <w:rPr>
          <w:rFonts w:asciiTheme="minorHAnsi" w:hAnsiTheme="minorHAnsi" w:cstheme="minorHAnsi"/>
        </w:rPr>
      </w:pPr>
      <w:r>
        <w:rPr>
          <w:rFonts w:asciiTheme="minorHAnsi" w:hAnsiTheme="minorHAnsi" w:cstheme="minorHAnsi"/>
          <w:noProof/>
        </w:rPr>
        <w:pict w14:anchorId="649CE157">
          <v:oval id="Oval 5" o:spid="_x0000_s1035" style="position:absolute;left:0;text-align:left;margin-left:355.3pt;margin-top:6.6pt;width:94.65pt;height:32.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" filled="f" strokecolor="#c0504d [3205]" strokeweight="2pt"/>
        </w:pict>
      </w:r>
    </w:p>
    <w:p w14:paraId="649CE0BA" w14:textId="77777777" w:rsidR="000A00F2" w:rsidRDefault="000A00F2" w:rsidP="008A35B2">
      <w:pPr>
        <w:spacing w:after="0" w:line="240" w:lineRule="auto"/>
        <w:ind w:left="2160" w:hanging="720"/>
        <w:rPr>
          <w:rFonts w:asciiTheme="minorHAnsi" w:hAnsiTheme="minorHAnsi" w:cstheme="minorHAnsi"/>
        </w:rPr>
      </w:pPr>
    </w:p>
    <w:p w14:paraId="649CE0BB" w14:textId="77777777" w:rsidR="000A00F2" w:rsidRDefault="000A00F2" w:rsidP="008A35B2">
      <w:pPr>
        <w:spacing w:after="0" w:line="240" w:lineRule="auto"/>
        <w:ind w:left="2160" w:hanging="720"/>
        <w:rPr>
          <w:rFonts w:asciiTheme="minorHAnsi" w:hAnsiTheme="minorHAnsi" w:cstheme="minorHAnsi"/>
        </w:rPr>
      </w:pPr>
    </w:p>
    <w:p w14:paraId="649CE0BC" w14:textId="77777777" w:rsidR="000A00F2" w:rsidRDefault="000A00F2" w:rsidP="008A35B2">
      <w:pPr>
        <w:spacing w:after="0" w:line="240" w:lineRule="auto"/>
        <w:ind w:left="2160" w:hanging="720"/>
        <w:rPr>
          <w:rFonts w:asciiTheme="minorHAnsi" w:hAnsiTheme="minorHAnsi" w:cstheme="minorHAnsi"/>
        </w:rPr>
      </w:pPr>
    </w:p>
    <w:p w14:paraId="649CE0BD" w14:textId="77777777" w:rsidR="0091541B" w:rsidRDefault="0091541B" w:rsidP="008A35B2">
      <w:pPr>
        <w:spacing w:after="0" w:line="240" w:lineRule="auto"/>
        <w:ind w:left="2160" w:hanging="720"/>
        <w:rPr>
          <w:rFonts w:asciiTheme="minorHAnsi" w:hAnsiTheme="minorHAnsi" w:cstheme="minorHAnsi"/>
        </w:rPr>
      </w:pPr>
    </w:p>
    <w:p w14:paraId="649CE0BE" w14:textId="77777777" w:rsidR="008A35B2" w:rsidRDefault="008A35B2" w:rsidP="008A35B2">
      <w:pPr>
        <w:spacing w:after="0" w:line="240" w:lineRule="auto"/>
        <w:ind w:left="2160" w:hanging="720"/>
        <w:rPr>
          <w:rFonts w:asciiTheme="minorHAnsi" w:hAnsiTheme="minorHAnsi" w:cstheme="minorHAnsi"/>
        </w:rPr>
      </w:pPr>
      <w:r>
        <w:rPr>
          <w:rFonts w:asciiTheme="minorHAnsi" w:hAnsiTheme="minorHAnsi" w:cstheme="minorHAnsi"/>
        </w:rPr>
        <w:t>b.</w:t>
      </w:r>
      <w:r>
        <w:rPr>
          <w:rFonts w:asciiTheme="minorHAnsi" w:hAnsiTheme="minorHAnsi" w:cstheme="minorHAnsi"/>
        </w:rPr>
        <w:tab/>
      </w:r>
      <w:r w:rsidR="000A00F2">
        <w:rPr>
          <w:rFonts w:asciiTheme="minorHAnsi" w:hAnsiTheme="minorHAnsi" w:cstheme="minorHAnsi"/>
        </w:rPr>
        <w:t>Select “Working Documents” from the left side navigation bar on the SOP Documents page</w:t>
      </w:r>
    </w:p>
    <w:p w14:paraId="649CE0BF" w14:textId="77777777" w:rsidR="000A00F2" w:rsidRDefault="000A00F2" w:rsidP="008A35B2">
      <w:pPr>
        <w:spacing w:after="0" w:line="240" w:lineRule="auto"/>
        <w:ind w:left="2160" w:hanging="720"/>
        <w:rPr>
          <w:rFonts w:asciiTheme="minorHAnsi" w:hAnsiTheme="minorHAnsi" w:cstheme="minorHAnsi"/>
        </w:rPr>
      </w:pPr>
      <w:r>
        <w:rPr>
          <w:noProof/>
        </w:rPr>
        <w:drawing>
          <wp:anchor distT="0" distB="0" distL="114300" distR="114300" simplePos="0" relativeHeight="251664384" behindDoc="0" locked="0" layoutInCell="1" allowOverlap="1" wp14:anchorId="649CE158" wp14:editId="649CE159">
            <wp:simplePos x="0" y="0"/>
            <wp:positionH relativeFrom="column">
              <wp:posOffset>2708910</wp:posOffset>
            </wp:positionH>
            <wp:positionV relativeFrom="paragraph">
              <wp:posOffset>123190</wp:posOffset>
            </wp:positionV>
            <wp:extent cx="1701800" cy="14052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7901" r="85772" b="56981"/>
                    <a:stretch/>
                  </pic:blipFill>
                  <pic:spPr bwMode="auto">
                    <a:xfrm>
                      <a:off x="0" y="0"/>
                      <a:ext cx="1701800" cy="1405255"/>
                    </a:xfrm>
                    <a:prstGeom prst="rect">
                      <a:avLst/>
                    </a:prstGeom>
                    <a:ln>
                      <a:noFill/>
                    </a:ln>
                    <a:extLst>
                      <a:ext uri="{53640926-AAD7-44D8-BBD7-CCE9431645EC}">
                        <a14:shadowObscured xmlns:a14="http://schemas.microsoft.com/office/drawing/2010/main"/>
                      </a:ext>
                    </a:extLst>
                  </pic:spPr>
                </pic:pic>
              </a:graphicData>
            </a:graphic>
          </wp:anchor>
        </w:drawing>
      </w:r>
    </w:p>
    <w:p w14:paraId="649CE0C0" w14:textId="77777777" w:rsidR="000A00F2" w:rsidRDefault="000A00F2" w:rsidP="008A35B2">
      <w:pPr>
        <w:spacing w:after="0" w:line="240" w:lineRule="auto"/>
        <w:ind w:left="2160" w:hanging="720"/>
        <w:rPr>
          <w:rFonts w:asciiTheme="minorHAnsi" w:hAnsiTheme="minorHAnsi" w:cstheme="minorHAnsi"/>
        </w:rPr>
      </w:pPr>
    </w:p>
    <w:p w14:paraId="649CE0C1" w14:textId="2DF93CD5" w:rsidR="000A00F2" w:rsidRDefault="00E21B8D" w:rsidP="008A35B2">
      <w:pPr>
        <w:spacing w:after="0" w:line="240" w:lineRule="auto"/>
        <w:ind w:left="2160" w:hanging="720"/>
        <w:rPr>
          <w:rFonts w:asciiTheme="minorHAnsi" w:hAnsiTheme="minorHAnsi" w:cstheme="minorHAnsi"/>
        </w:rPr>
      </w:pPr>
      <w:r>
        <w:rPr>
          <w:rFonts w:asciiTheme="minorHAnsi" w:hAnsiTheme="minorHAnsi" w:cstheme="minorHAnsi"/>
          <w:noProof/>
        </w:rPr>
        <w:pict w14:anchorId="649CE15A">
          <v:oval id="Oval 7" o:spid="_x0000_s1034" style="position:absolute;left:0;text-align:left;margin-left:203.3pt;margin-top:13.1pt;width:130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" filled="f" strokecolor="#c0504d [3205]" strokeweight="2pt"/>
        </w:pict>
      </w:r>
    </w:p>
    <w:p w14:paraId="649CE0C2" w14:textId="77777777" w:rsidR="000A00F2" w:rsidRDefault="000A00F2" w:rsidP="008A35B2">
      <w:pPr>
        <w:spacing w:after="0" w:line="240" w:lineRule="auto"/>
        <w:ind w:left="2160" w:hanging="720"/>
        <w:rPr>
          <w:rFonts w:asciiTheme="minorHAnsi" w:hAnsiTheme="minorHAnsi" w:cstheme="minorHAnsi"/>
        </w:rPr>
      </w:pPr>
    </w:p>
    <w:p w14:paraId="649CE0C3" w14:textId="77777777" w:rsidR="000A00F2" w:rsidRDefault="000A00F2" w:rsidP="008A35B2">
      <w:pPr>
        <w:spacing w:after="0" w:line="240" w:lineRule="auto"/>
        <w:ind w:left="2160" w:hanging="720"/>
        <w:rPr>
          <w:rFonts w:asciiTheme="minorHAnsi" w:hAnsiTheme="minorHAnsi" w:cstheme="minorHAnsi"/>
        </w:rPr>
      </w:pPr>
    </w:p>
    <w:p w14:paraId="649CE0C4" w14:textId="77777777" w:rsidR="000A00F2" w:rsidRDefault="000A00F2" w:rsidP="008A35B2">
      <w:pPr>
        <w:spacing w:after="0" w:line="240" w:lineRule="auto"/>
        <w:ind w:left="2160" w:hanging="720"/>
        <w:rPr>
          <w:rFonts w:asciiTheme="minorHAnsi" w:hAnsiTheme="minorHAnsi" w:cstheme="minorHAnsi"/>
        </w:rPr>
      </w:pPr>
    </w:p>
    <w:p w14:paraId="649CE0C5" w14:textId="77777777" w:rsidR="000A00F2" w:rsidRDefault="000A00F2" w:rsidP="008A35B2">
      <w:pPr>
        <w:spacing w:after="0" w:line="240" w:lineRule="auto"/>
        <w:ind w:left="2160" w:hanging="720"/>
        <w:rPr>
          <w:rFonts w:asciiTheme="minorHAnsi" w:hAnsiTheme="minorHAnsi" w:cstheme="minorHAnsi"/>
        </w:rPr>
      </w:pPr>
    </w:p>
    <w:p w14:paraId="649CE0C6" w14:textId="77777777" w:rsidR="000A00F2" w:rsidRDefault="000A00F2" w:rsidP="008A35B2">
      <w:pPr>
        <w:spacing w:after="0" w:line="240" w:lineRule="auto"/>
        <w:ind w:left="2160" w:hanging="720"/>
        <w:rPr>
          <w:rFonts w:asciiTheme="minorHAnsi" w:hAnsiTheme="minorHAnsi" w:cstheme="minorHAnsi"/>
        </w:rPr>
      </w:pPr>
    </w:p>
    <w:p w14:paraId="649CE0C7" w14:textId="77777777" w:rsidR="000A00F2" w:rsidRDefault="000A00F2" w:rsidP="008A35B2">
      <w:pPr>
        <w:spacing w:after="0" w:line="240" w:lineRule="auto"/>
        <w:ind w:left="2160" w:hanging="720"/>
        <w:rPr>
          <w:rFonts w:asciiTheme="minorHAnsi" w:hAnsiTheme="minorHAnsi" w:cstheme="minorHAnsi"/>
        </w:rPr>
      </w:pPr>
    </w:p>
    <w:p w14:paraId="649CE0C8" w14:textId="77777777" w:rsidR="0091541B" w:rsidRDefault="0091541B" w:rsidP="008A35B2">
      <w:pPr>
        <w:spacing w:after="0" w:line="240" w:lineRule="auto"/>
        <w:ind w:left="2160" w:hanging="720"/>
        <w:rPr>
          <w:rFonts w:asciiTheme="minorHAnsi" w:hAnsiTheme="minorHAnsi" w:cstheme="minorHAnsi"/>
        </w:rPr>
      </w:pPr>
    </w:p>
    <w:p w14:paraId="649CE0C9" w14:textId="030F686D" w:rsidR="000A00F2" w:rsidRDefault="000A00F2" w:rsidP="008A35B2">
      <w:pPr>
        <w:spacing w:after="0" w:line="240" w:lineRule="auto"/>
        <w:ind w:left="2160" w:hanging="720"/>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002C2F17">
        <w:rPr>
          <w:rFonts w:asciiTheme="minorHAnsi" w:hAnsiTheme="minorHAnsi" w:cstheme="minorHAnsi"/>
        </w:rPr>
        <w:t>Click on a procedure number to bring up the SharePoint editing toolbar/ribbon</w:t>
      </w:r>
    </w:p>
    <w:p w14:paraId="649CE0CA" w14:textId="0125C7F0" w:rsidR="000A00F2" w:rsidRDefault="000A00F2" w:rsidP="0091541B">
      <w:pPr>
        <w:spacing w:after="0" w:line="240" w:lineRule="auto"/>
        <w:rPr>
          <w:rFonts w:asciiTheme="minorHAnsi" w:hAnsiTheme="minorHAnsi" w:cstheme="minorHAnsi"/>
        </w:rPr>
      </w:pPr>
    </w:p>
    <w:p w14:paraId="649CE0CC" w14:textId="77777777" w:rsidR="000A00F2" w:rsidRDefault="000A00F2" w:rsidP="008A35B2">
      <w:pPr>
        <w:spacing w:after="0" w:line="240" w:lineRule="auto"/>
        <w:ind w:left="2160" w:hanging="720"/>
        <w:rPr>
          <w:rFonts w:asciiTheme="minorHAnsi" w:hAnsiTheme="minorHAnsi" w:cstheme="minorHAnsi"/>
        </w:rPr>
      </w:pPr>
    </w:p>
    <w:p w14:paraId="649CE0CD" w14:textId="0E9BC0D7" w:rsidR="000A00F2" w:rsidRDefault="002C2F17" w:rsidP="002C2F17">
      <w:pPr>
        <w:spacing w:after="0" w:line="240" w:lineRule="auto"/>
        <w:ind w:left="2160" w:hanging="720"/>
        <w:jc w:val="center"/>
        <w:rPr>
          <w:rFonts w:asciiTheme="minorHAnsi" w:hAnsiTheme="minorHAnsi" w:cstheme="minorHAnsi"/>
        </w:rPr>
      </w:pPr>
      <w:r>
        <w:rPr>
          <w:rFonts w:asciiTheme="minorHAnsi" w:hAnsiTheme="minorHAnsi" w:cstheme="minorHAnsi"/>
          <w:noProof/>
        </w:rPr>
        <w:pict w14:anchorId="649CE15D">
          <v:oval id="Oval 9" o:spid="_x0000_s1033" style="position:absolute;left:0;text-align:left;margin-left:178.45pt;margin-top:76.2pt;width:73.85pt;height:18.8pt;z-index:251669504;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" filled="f" strokecolor="#c0504d [3205]" strokeweight="2pt"/>
        </w:pict>
      </w:r>
      <w:r>
        <w:rPr>
          <w:noProof/>
        </w:rPr>
        <w:drawing>
          <wp:inline distT="0" distB="0" distL="0" distR="0" wp14:anchorId="7DD5000A" wp14:editId="6F6F6D53">
            <wp:extent cx="2806810" cy="1327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448" t="17542" r="38291" b="53691"/>
                    <a:stretch/>
                  </pic:blipFill>
                  <pic:spPr bwMode="auto">
                    <a:xfrm>
                      <a:off x="0" y="0"/>
                      <a:ext cx="2809015" cy="1328911"/>
                    </a:xfrm>
                    <a:prstGeom prst="rect">
                      <a:avLst/>
                    </a:prstGeom>
                    <a:ln>
                      <a:noFill/>
                    </a:ln>
                    <a:extLst>
                      <a:ext uri="{53640926-AAD7-44D8-BBD7-CCE9431645EC}">
                        <a14:shadowObscured xmlns:a14="http://schemas.microsoft.com/office/drawing/2010/main"/>
                      </a:ext>
                    </a:extLst>
                  </pic:spPr>
                </pic:pic>
              </a:graphicData>
            </a:graphic>
          </wp:inline>
        </w:drawing>
      </w:r>
    </w:p>
    <w:p w14:paraId="649CE0CE" w14:textId="022633BE" w:rsidR="000A00F2" w:rsidRDefault="000A00F2" w:rsidP="008A35B2">
      <w:pPr>
        <w:spacing w:after="0" w:line="240" w:lineRule="auto"/>
        <w:ind w:left="2160" w:hanging="720"/>
        <w:rPr>
          <w:rFonts w:asciiTheme="minorHAnsi" w:hAnsiTheme="minorHAnsi" w:cstheme="minorHAnsi"/>
        </w:rPr>
      </w:pPr>
    </w:p>
    <w:p w14:paraId="649CE0CF" w14:textId="478C722A" w:rsidR="000A00F2" w:rsidRDefault="000A00F2" w:rsidP="008A35B2">
      <w:pPr>
        <w:spacing w:after="0" w:line="240" w:lineRule="auto"/>
        <w:ind w:left="2160" w:hanging="720"/>
        <w:rPr>
          <w:rFonts w:asciiTheme="minorHAnsi" w:hAnsiTheme="minorHAnsi" w:cstheme="minorHAnsi"/>
        </w:rPr>
      </w:pPr>
    </w:p>
    <w:p w14:paraId="649CE0D6" w14:textId="77777777" w:rsidR="000A00F2" w:rsidRDefault="000A00F2" w:rsidP="002C2F17">
      <w:pPr>
        <w:spacing w:after="0" w:line="240" w:lineRule="auto"/>
        <w:rPr>
          <w:rFonts w:asciiTheme="minorHAnsi" w:hAnsiTheme="minorHAnsi" w:cstheme="minorHAnsi"/>
        </w:rPr>
      </w:pPr>
    </w:p>
    <w:p w14:paraId="649CE0D7" w14:textId="77777777" w:rsidR="004B6177" w:rsidRDefault="004B6177" w:rsidP="008A35B2">
      <w:pPr>
        <w:spacing w:after="0" w:line="240" w:lineRule="auto"/>
        <w:ind w:left="2160" w:hanging="720"/>
        <w:rPr>
          <w:rFonts w:asciiTheme="minorHAnsi" w:hAnsiTheme="minorHAnsi" w:cstheme="minorHAnsi"/>
        </w:rPr>
      </w:pPr>
      <w:r>
        <w:rPr>
          <w:noProof/>
        </w:rPr>
        <w:drawing>
          <wp:anchor distT="0" distB="0" distL="114300" distR="114300" simplePos="0" relativeHeight="251670528" behindDoc="0" locked="0" layoutInCell="1" allowOverlap="1" wp14:anchorId="649CE15E" wp14:editId="649CE15F">
            <wp:simplePos x="0" y="0"/>
            <wp:positionH relativeFrom="column">
              <wp:posOffset>3843655</wp:posOffset>
            </wp:positionH>
            <wp:positionV relativeFrom="paragraph">
              <wp:posOffset>-214630</wp:posOffset>
            </wp:positionV>
            <wp:extent cx="2141855" cy="26530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r="80912" b="69577"/>
                    <a:stretch/>
                  </pic:blipFill>
                  <pic:spPr bwMode="auto">
                    <a:xfrm>
                      <a:off x="0" y="0"/>
                      <a:ext cx="2141855" cy="2653030"/>
                    </a:xfrm>
                    <a:prstGeom prst="rect">
                      <a:avLst/>
                    </a:prstGeom>
                    <a:ln>
                      <a:noFill/>
                    </a:ln>
                    <a:extLst>
                      <a:ext uri="{53640926-AAD7-44D8-BBD7-CCE9431645EC}">
                        <a14:shadowObscured xmlns:a14="http://schemas.microsoft.com/office/drawing/2010/main"/>
                      </a:ext>
                    </a:extLst>
                  </pic:spPr>
                </pic:pic>
              </a:graphicData>
            </a:graphic>
          </wp:anchor>
        </w:drawing>
      </w:r>
    </w:p>
    <w:p w14:paraId="649CE0D8" w14:textId="77777777" w:rsidR="000A00F2" w:rsidRDefault="00E21B8D" w:rsidP="008A35B2">
      <w:pPr>
        <w:spacing w:after="0" w:line="240" w:lineRule="auto"/>
        <w:ind w:left="2160" w:hanging="720"/>
        <w:rPr>
          <w:rFonts w:asciiTheme="minorHAnsi" w:hAnsiTheme="minorHAnsi" w:cstheme="minorHAnsi"/>
        </w:rPr>
      </w:pPr>
      <w:r>
        <w:rPr>
          <w:rFonts w:asciiTheme="minorHAnsi" w:hAnsiTheme="minorHAnsi" w:cstheme="minorHAnsi"/>
          <w:noProof/>
        </w:rPr>
        <w:pict w14:anchorId="649CE160">
          <v:oval id="Oval 11" o:spid="_x0000_s1032" style="position:absolute;left:0;text-align:left;margin-left:275.3pt;margin-top:81.8pt;width:196pt;height:9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" filled="f" strokecolor="#c0504d [3205]" strokeweight="2pt"/>
        </w:pict>
      </w:r>
      <w:r w:rsidR="004B6177">
        <w:rPr>
          <w:rFonts w:asciiTheme="minorHAnsi" w:hAnsiTheme="minorHAnsi" w:cstheme="minorHAnsi"/>
        </w:rPr>
        <w:t>d.</w:t>
      </w:r>
      <w:r w:rsidR="004B6177">
        <w:rPr>
          <w:rFonts w:asciiTheme="minorHAnsi" w:hAnsiTheme="minorHAnsi" w:cstheme="minorHAnsi"/>
        </w:rPr>
        <w:tab/>
        <w:t>Use the SOP document template. To access the template click on the arrow under “New Document” and select the SOP Document choice. Although the system allow for the uploading of existing files, use of this template is recommended because it automatically provides the user with required fields within the document (</w:t>
      </w:r>
      <w:proofErr w:type="spellStart"/>
      <w:r w:rsidR="004B6177">
        <w:rPr>
          <w:rFonts w:asciiTheme="minorHAnsi" w:hAnsiTheme="minorHAnsi" w:cstheme="minorHAnsi"/>
        </w:rPr>
        <w:t>eg</w:t>
      </w:r>
      <w:proofErr w:type="spellEnd"/>
      <w:r w:rsidR="004B6177">
        <w:rPr>
          <w:rFonts w:asciiTheme="minorHAnsi" w:hAnsiTheme="minorHAnsi" w:cstheme="minorHAnsi"/>
        </w:rPr>
        <w:t>, version number, title, logo)</w:t>
      </w:r>
    </w:p>
    <w:p w14:paraId="649CE0D9" w14:textId="77777777" w:rsidR="004B6177" w:rsidRDefault="004B6177" w:rsidP="008A35B2">
      <w:pPr>
        <w:spacing w:after="0" w:line="240" w:lineRule="auto"/>
        <w:ind w:left="2160" w:hanging="720"/>
        <w:rPr>
          <w:rFonts w:asciiTheme="minorHAnsi" w:hAnsiTheme="minorHAnsi" w:cstheme="minorHAnsi"/>
        </w:rPr>
      </w:pPr>
    </w:p>
    <w:p w14:paraId="649CE0DA" w14:textId="77777777" w:rsidR="004B6177" w:rsidRDefault="004B6177" w:rsidP="008A35B2">
      <w:pPr>
        <w:spacing w:after="0" w:line="240" w:lineRule="auto"/>
        <w:ind w:left="2160" w:hanging="720"/>
        <w:rPr>
          <w:rFonts w:asciiTheme="minorHAnsi" w:hAnsiTheme="minorHAnsi" w:cstheme="minorHAnsi"/>
        </w:rPr>
      </w:pPr>
    </w:p>
    <w:p w14:paraId="649CE0DB" w14:textId="77777777" w:rsidR="004B6177" w:rsidRDefault="004B6177" w:rsidP="008A35B2">
      <w:pPr>
        <w:spacing w:after="0" w:line="240" w:lineRule="auto"/>
        <w:ind w:left="2160" w:hanging="720"/>
        <w:rPr>
          <w:rFonts w:asciiTheme="minorHAnsi" w:hAnsiTheme="minorHAnsi" w:cstheme="minorHAnsi"/>
        </w:rPr>
      </w:pPr>
    </w:p>
    <w:p w14:paraId="649CE0DC" w14:textId="77777777" w:rsidR="004B6177" w:rsidRDefault="004B6177" w:rsidP="008A35B2">
      <w:pPr>
        <w:spacing w:after="0" w:line="240" w:lineRule="auto"/>
        <w:ind w:left="2160" w:hanging="720"/>
        <w:rPr>
          <w:rFonts w:asciiTheme="minorHAnsi" w:hAnsiTheme="minorHAnsi" w:cstheme="minorHAnsi"/>
        </w:rPr>
      </w:pPr>
    </w:p>
    <w:p w14:paraId="649CE0DD" w14:textId="77777777" w:rsidR="004B6177" w:rsidRDefault="004B6177" w:rsidP="008A35B2">
      <w:pPr>
        <w:spacing w:after="0" w:line="240" w:lineRule="auto"/>
        <w:ind w:left="2160" w:hanging="720"/>
        <w:rPr>
          <w:rFonts w:asciiTheme="minorHAnsi" w:hAnsiTheme="minorHAnsi" w:cstheme="minorHAnsi"/>
        </w:rPr>
      </w:pPr>
    </w:p>
    <w:p w14:paraId="649CE0DE" w14:textId="77777777" w:rsidR="004B6177" w:rsidRDefault="006D47DA" w:rsidP="008A35B2">
      <w:pPr>
        <w:spacing w:after="0" w:line="240" w:lineRule="auto"/>
        <w:ind w:left="2160" w:hanging="720"/>
        <w:rPr>
          <w:rFonts w:asciiTheme="minorHAnsi" w:hAnsiTheme="minorHAnsi" w:cstheme="minorHAnsi"/>
        </w:rPr>
      </w:pPr>
      <w:r>
        <w:rPr>
          <w:noProof/>
        </w:rPr>
        <w:drawing>
          <wp:anchor distT="0" distB="0" distL="114300" distR="114300" simplePos="0" relativeHeight="251673600" behindDoc="0" locked="0" layoutInCell="1" allowOverlap="1" wp14:anchorId="649CE161" wp14:editId="649CE162">
            <wp:simplePos x="0" y="0"/>
            <wp:positionH relativeFrom="column">
              <wp:posOffset>-601345</wp:posOffset>
            </wp:positionH>
            <wp:positionV relativeFrom="paragraph">
              <wp:posOffset>424180</wp:posOffset>
            </wp:positionV>
            <wp:extent cx="7099935" cy="252285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r="997" b="54731"/>
                    <a:stretch/>
                  </pic:blipFill>
                  <pic:spPr bwMode="auto">
                    <a:xfrm>
                      <a:off x="0" y="0"/>
                      <a:ext cx="7099935" cy="2522855"/>
                    </a:xfrm>
                    <a:prstGeom prst="rect">
                      <a:avLst/>
                    </a:prstGeom>
                    <a:ln>
                      <a:noFill/>
                    </a:ln>
                    <a:extLst>
                      <a:ext uri="{53640926-AAD7-44D8-BBD7-CCE9431645EC}">
                        <a14:shadowObscured xmlns:a14="http://schemas.microsoft.com/office/drawing/2010/main"/>
                      </a:ext>
                    </a:extLst>
                  </pic:spPr>
                </pic:pic>
              </a:graphicData>
            </a:graphic>
          </wp:anchor>
        </w:drawing>
      </w:r>
      <w:r w:rsidR="00E21B8D">
        <w:rPr>
          <w:rFonts w:asciiTheme="minorHAnsi" w:hAnsiTheme="minorHAnsi" w:cstheme="minorHAnsi"/>
          <w:noProof/>
        </w:rPr>
        <w:pict w14:anchorId="649CE163">
          <v:oval id="Oval 13" o:spid="_x0000_s1031" style="position:absolute;left:0;text-align:left;margin-left:-41.3pt;margin-top:75.55pt;width:137.35pt;height:5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" filled="f" strokecolor="#c0504d [3205]" strokeweight="2pt"/>
        </w:pict>
      </w:r>
      <w:r w:rsidR="004B6177">
        <w:rPr>
          <w:rFonts w:asciiTheme="minorHAnsi" w:hAnsiTheme="minorHAnsi" w:cstheme="minorHAnsi"/>
        </w:rPr>
        <w:t>e.</w:t>
      </w:r>
      <w:r w:rsidR="004B6177">
        <w:rPr>
          <w:rFonts w:asciiTheme="minorHAnsi" w:hAnsiTheme="minorHAnsi" w:cstheme="minorHAnsi"/>
        </w:rPr>
        <w:tab/>
        <w:t>Create the document</w:t>
      </w:r>
      <w:r>
        <w:rPr>
          <w:rFonts w:asciiTheme="minorHAnsi" w:hAnsiTheme="minorHAnsi" w:cstheme="minorHAnsi"/>
        </w:rPr>
        <w:t>. During this process, enter the file data in the properties panel at the top of the document</w:t>
      </w:r>
    </w:p>
    <w:p w14:paraId="649CE0DF" w14:textId="77777777" w:rsidR="006D47DA" w:rsidRDefault="006D47DA" w:rsidP="006D47DA">
      <w:pPr>
        <w:spacing w:after="0" w:line="240" w:lineRule="auto"/>
        <w:rPr>
          <w:rFonts w:asciiTheme="minorHAnsi" w:hAnsiTheme="minorHAnsi" w:cstheme="minorHAnsi"/>
        </w:rPr>
      </w:pPr>
    </w:p>
    <w:p w14:paraId="649CE0E0" w14:textId="77777777" w:rsidR="006D47DA" w:rsidRDefault="006D47DA" w:rsidP="006D47DA">
      <w:pPr>
        <w:spacing w:after="0" w:line="240" w:lineRule="auto"/>
        <w:rPr>
          <w:rFonts w:asciiTheme="minorHAnsi" w:hAnsiTheme="minorHAnsi" w:cstheme="minorHAnsi"/>
        </w:rPr>
      </w:pPr>
    </w:p>
    <w:p w14:paraId="649CE0E1" w14:textId="77777777" w:rsidR="004B6177" w:rsidRDefault="006D47DA" w:rsidP="008A35B2">
      <w:pPr>
        <w:spacing w:after="0" w:line="240" w:lineRule="auto"/>
        <w:ind w:left="2160" w:hanging="720"/>
        <w:rPr>
          <w:rFonts w:asciiTheme="minorHAnsi" w:hAnsiTheme="minorHAnsi" w:cstheme="minorHAnsi"/>
        </w:rPr>
      </w:pPr>
      <w:r>
        <w:rPr>
          <w:rFonts w:asciiTheme="minorHAnsi" w:hAnsiTheme="minorHAnsi" w:cstheme="minorHAnsi"/>
        </w:rPr>
        <w:t>f.</w:t>
      </w:r>
      <w:r>
        <w:rPr>
          <w:rFonts w:asciiTheme="minorHAnsi" w:hAnsiTheme="minorHAnsi" w:cstheme="minorHAnsi"/>
        </w:rPr>
        <w:tab/>
        <w:t>Save the document. Use the title as the document file name</w:t>
      </w:r>
    </w:p>
    <w:p w14:paraId="404ECDCB" w14:textId="7509CC6C" w:rsidR="002C2F17" w:rsidRDefault="002C2F17" w:rsidP="008A35B2">
      <w:pPr>
        <w:spacing w:after="0" w:line="240" w:lineRule="auto"/>
        <w:ind w:left="2160" w:hanging="720"/>
        <w:rPr>
          <w:rFonts w:asciiTheme="minorHAnsi" w:hAnsiTheme="minorHAnsi" w:cstheme="minorHAnsi"/>
        </w:rPr>
      </w:pPr>
      <w:r>
        <w:rPr>
          <w:rFonts w:asciiTheme="minorHAnsi" w:hAnsiTheme="minorHAnsi" w:cstheme="minorHAnsi"/>
        </w:rPr>
        <w:t>g.</w:t>
      </w:r>
      <w:r>
        <w:rPr>
          <w:rFonts w:asciiTheme="minorHAnsi" w:hAnsiTheme="minorHAnsi" w:cstheme="minorHAnsi"/>
        </w:rPr>
        <w:tab/>
        <w:t>When done working on</w:t>
      </w:r>
      <w:r w:rsidR="006D47DA">
        <w:rPr>
          <w:rFonts w:asciiTheme="minorHAnsi" w:hAnsiTheme="minorHAnsi" w:cstheme="minorHAnsi"/>
        </w:rPr>
        <w:t xml:space="preserve"> </w:t>
      </w:r>
      <w:r>
        <w:rPr>
          <w:rFonts w:asciiTheme="minorHAnsi" w:hAnsiTheme="minorHAnsi" w:cstheme="minorHAnsi"/>
        </w:rPr>
        <w:t>a</w:t>
      </w:r>
      <w:r w:rsidR="006D47DA">
        <w:rPr>
          <w:rFonts w:asciiTheme="minorHAnsi" w:hAnsiTheme="minorHAnsi" w:cstheme="minorHAnsi"/>
        </w:rPr>
        <w:t xml:space="preserve"> document</w:t>
      </w:r>
      <w:r>
        <w:rPr>
          <w:rFonts w:asciiTheme="minorHAnsi" w:hAnsiTheme="minorHAnsi" w:cstheme="minorHAnsi"/>
        </w:rPr>
        <w:t>, it</w:t>
      </w:r>
      <w:r w:rsidR="006D47DA">
        <w:rPr>
          <w:rFonts w:asciiTheme="minorHAnsi" w:hAnsiTheme="minorHAnsi" w:cstheme="minorHAnsi"/>
        </w:rPr>
        <w:t xml:space="preserve"> should be Checked In. When you close a document you have changed, SharePoint will ask if you want to check it back in. Say yes and select the appropriate version. For a Draft version</w:t>
      </w:r>
      <w:r>
        <w:rPr>
          <w:rFonts w:asciiTheme="minorHAnsi" w:hAnsiTheme="minorHAnsi" w:cstheme="minorHAnsi"/>
        </w:rPr>
        <w:t>, when you are not finished working on a document</w:t>
      </w:r>
      <w:r w:rsidR="006D47DA">
        <w:rPr>
          <w:rFonts w:asciiTheme="minorHAnsi" w:hAnsiTheme="minorHAnsi" w:cstheme="minorHAnsi"/>
        </w:rPr>
        <w:t xml:space="preserve">, select the next decimal up. For example, if a document is new, the version will be 0.1; if the first round of changes </w:t>
      </w:r>
      <w:r w:rsidR="00AB650C">
        <w:rPr>
          <w:rFonts w:asciiTheme="minorHAnsi" w:hAnsiTheme="minorHAnsi" w:cstheme="minorHAnsi"/>
        </w:rPr>
        <w:t>is</w:t>
      </w:r>
      <w:r w:rsidR="006D47DA">
        <w:rPr>
          <w:rFonts w:asciiTheme="minorHAnsi" w:hAnsiTheme="minorHAnsi" w:cstheme="minorHAnsi"/>
        </w:rPr>
        <w:t xml:space="preserve"> being made to version 3.0 of a document, then select 3.1. Prior to checking the document back in, enter information about the</w:t>
      </w:r>
      <w:r w:rsidR="00AB650C">
        <w:rPr>
          <w:rFonts w:asciiTheme="minorHAnsi" w:hAnsiTheme="minorHAnsi" w:cstheme="minorHAnsi"/>
        </w:rPr>
        <w:t xml:space="preserve"> changes made in this</w:t>
      </w:r>
      <w:r w:rsidR="006D47DA">
        <w:rPr>
          <w:rFonts w:asciiTheme="minorHAnsi" w:hAnsiTheme="minorHAnsi" w:cstheme="minorHAnsi"/>
        </w:rPr>
        <w:t xml:space="preserve"> document version (</w:t>
      </w:r>
      <w:proofErr w:type="spellStart"/>
      <w:r w:rsidR="006D47DA">
        <w:rPr>
          <w:rFonts w:asciiTheme="minorHAnsi" w:hAnsiTheme="minorHAnsi" w:cstheme="minorHAnsi"/>
        </w:rPr>
        <w:t>eg</w:t>
      </w:r>
      <w:proofErr w:type="spellEnd"/>
      <w:r w:rsidR="006D47DA">
        <w:rPr>
          <w:rFonts w:asciiTheme="minorHAnsi" w:hAnsiTheme="minorHAnsi" w:cstheme="minorHAnsi"/>
        </w:rPr>
        <w:t>, New Document; Updated</w:t>
      </w:r>
      <w:r w:rsidR="00AB650C">
        <w:rPr>
          <w:rFonts w:asciiTheme="minorHAnsi" w:hAnsiTheme="minorHAnsi" w:cstheme="minorHAnsi"/>
        </w:rPr>
        <w:t xml:space="preserve"> incubation times per manufacturer </w:t>
      </w:r>
      <w:r w:rsidR="00AB650C">
        <w:rPr>
          <w:rFonts w:asciiTheme="minorHAnsi" w:hAnsiTheme="minorHAnsi" w:cstheme="minorHAnsi"/>
        </w:rPr>
        <w:lastRenderedPageBreak/>
        <w:t>changes).</w:t>
      </w:r>
      <w:r>
        <w:rPr>
          <w:rFonts w:asciiTheme="minorHAnsi" w:hAnsiTheme="minorHAnsi" w:cstheme="minorHAnsi"/>
        </w:rPr>
        <w:t xml:space="preserve"> </w:t>
      </w:r>
      <w:r w:rsidRPr="002C2F17">
        <w:rPr>
          <w:rFonts w:asciiTheme="minorHAnsi" w:hAnsiTheme="minorHAnsi" w:cstheme="minorHAnsi"/>
          <w:b/>
        </w:rPr>
        <w:t>This is a required field</w:t>
      </w:r>
      <w:r>
        <w:rPr>
          <w:rFonts w:asciiTheme="minorHAnsi" w:hAnsiTheme="minorHAnsi" w:cstheme="minorHAnsi"/>
        </w:rPr>
        <w:t>; you will not be able to successfully start an approval workflow if version comments are not entered, even though SharePoint will allow you to check in the document.</w:t>
      </w:r>
      <w:r w:rsidR="00AB650C">
        <w:rPr>
          <w:rFonts w:asciiTheme="minorHAnsi" w:hAnsiTheme="minorHAnsi" w:cstheme="minorHAnsi"/>
        </w:rPr>
        <w:t xml:space="preserve"> </w:t>
      </w:r>
    </w:p>
    <w:p w14:paraId="031AE023" w14:textId="77777777" w:rsidR="002C2F17" w:rsidRDefault="002C2F17" w:rsidP="002C2F17">
      <w:pPr>
        <w:spacing w:after="0" w:line="240" w:lineRule="auto"/>
        <w:ind w:left="2880" w:hanging="720"/>
        <w:rPr>
          <w:rFonts w:asciiTheme="minorHAnsi" w:hAnsiTheme="minorHAnsi" w:cstheme="minorHAnsi"/>
        </w:rPr>
      </w:pPr>
    </w:p>
    <w:p w14:paraId="649CE0E2" w14:textId="2A39B67F" w:rsidR="004B6177" w:rsidRDefault="00AB650C" w:rsidP="002C2F17">
      <w:pPr>
        <w:spacing w:after="0" w:line="240" w:lineRule="auto"/>
        <w:ind w:left="2880" w:hanging="720"/>
        <w:rPr>
          <w:rFonts w:asciiTheme="minorHAnsi" w:hAnsiTheme="minorHAnsi" w:cstheme="minorHAnsi"/>
        </w:rPr>
      </w:pPr>
      <w:r>
        <w:rPr>
          <w:rFonts w:asciiTheme="minorHAnsi" w:hAnsiTheme="minorHAnsi" w:cstheme="minorHAnsi"/>
        </w:rPr>
        <w:t>NOTE: Overwriting the current minor (draft) version will remove the previous version from the SharePoint system; only use if a record of these changes are nonessential.</w:t>
      </w:r>
    </w:p>
    <w:p w14:paraId="649CE0E3" w14:textId="77777777" w:rsidR="00AB650C" w:rsidRDefault="00AB650C" w:rsidP="008A35B2">
      <w:pPr>
        <w:spacing w:after="0" w:line="240" w:lineRule="auto"/>
        <w:ind w:left="2160" w:hanging="720"/>
        <w:rPr>
          <w:rFonts w:asciiTheme="minorHAnsi" w:hAnsiTheme="minorHAnsi" w:cstheme="minorHAnsi"/>
        </w:rPr>
      </w:pPr>
    </w:p>
    <w:p w14:paraId="649CE0E4" w14:textId="77777777" w:rsidR="004B6177" w:rsidRDefault="00AB650C" w:rsidP="008A35B2">
      <w:pPr>
        <w:spacing w:after="0" w:line="240" w:lineRule="auto"/>
        <w:ind w:left="2160" w:hanging="720"/>
        <w:rPr>
          <w:rFonts w:asciiTheme="minorHAnsi" w:hAnsiTheme="minorHAnsi" w:cstheme="minorHAnsi"/>
        </w:rPr>
      </w:pPr>
      <w:r>
        <w:rPr>
          <w:noProof/>
        </w:rPr>
        <w:drawing>
          <wp:anchor distT="0" distB="0" distL="114300" distR="114300" simplePos="0" relativeHeight="251676672" behindDoc="0" locked="0" layoutInCell="1" allowOverlap="1" wp14:anchorId="649CE164" wp14:editId="649CE165">
            <wp:simplePos x="0" y="0"/>
            <wp:positionH relativeFrom="column">
              <wp:posOffset>1481455</wp:posOffset>
            </wp:positionH>
            <wp:positionV relativeFrom="paragraph">
              <wp:posOffset>90170</wp:posOffset>
            </wp:positionV>
            <wp:extent cx="3867150" cy="29908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67150" cy="2990850"/>
                    </a:xfrm>
                    <a:prstGeom prst="rect">
                      <a:avLst/>
                    </a:prstGeom>
                  </pic:spPr>
                </pic:pic>
              </a:graphicData>
            </a:graphic>
          </wp:anchor>
        </w:drawing>
      </w:r>
    </w:p>
    <w:p w14:paraId="649CE0E5" w14:textId="77777777" w:rsidR="004B6177" w:rsidRDefault="004B6177" w:rsidP="008A35B2">
      <w:pPr>
        <w:spacing w:after="0" w:line="240" w:lineRule="auto"/>
        <w:ind w:left="2160" w:hanging="720"/>
        <w:rPr>
          <w:rFonts w:asciiTheme="minorHAnsi" w:hAnsiTheme="minorHAnsi" w:cstheme="minorHAnsi"/>
        </w:rPr>
      </w:pPr>
    </w:p>
    <w:p w14:paraId="649CE0E6" w14:textId="77777777" w:rsidR="004B6177" w:rsidRDefault="004B6177" w:rsidP="008A35B2">
      <w:pPr>
        <w:spacing w:after="0" w:line="240" w:lineRule="auto"/>
        <w:ind w:left="2160" w:hanging="720"/>
        <w:rPr>
          <w:rFonts w:asciiTheme="minorHAnsi" w:hAnsiTheme="minorHAnsi" w:cstheme="minorHAnsi"/>
        </w:rPr>
      </w:pPr>
    </w:p>
    <w:p w14:paraId="649CE0E7" w14:textId="77777777" w:rsidR="004B6177" w:rsidRDefault="004B6177" w:rsidP="008A35B2">
      <w:pPr>
        <w:spacing w:after="0" w:line="240" w:lineRule="auto"/>
        <w:ind w:left="2160" w:hanging="720"/>
        <w:rPr>
          <w:rFonts w:asciiTheme="minorHAnsi" w:hAnsiTheme="minorHAnsi" w:cstheme="minorHAnsi"/>
        </w:rPr>
      </w:pPr>
    </w:p>
    <w:p w14:paraId="649CE0E8" w14:textId="77777777" w:rsidR="00AB650C" w:rsidRDefault="00AB650C" w:rsidP="008A35B2">
      <w:pPr>
        <w:spacing w:after="0" w:line="240" w:lineRule="auto"/>
        <w:ind w:left="2160" w:hanging="720"/>
        <w:rPr>
          <w:rFonts w:asciiTheme="minorHAnsi" w:hAnsiTheme="minorHAnsi" w:cstheme="minorHAnsi"/>
        </w:rPr>
      </w:pPr>
    </w:p>
    <w:p w14:paraId="649CE0E9" w14:textId="77777777" w:rsidR="00AB650C" w:rsidRDefault="00AB650C" w:rsidP="008A35B2">
      <w:pPr>
        <w:spacing w:after="0" w:line="240" w:lineRule="auto"/>
        <w:ind w:left="2160" w:hanging="720"/>
        <w:rPr>
          <w:rFonts w:asciiTheme="minorHAnsi" w:hAnsiTheme="minorHAnsi" w:cstheme="minorHAnsi"/>
        </w:rPr>
      </w:pPr>
    </w:p>
    <w:p w14:paraId="649CE0EA" w14:textId="77777777" w:rsidR="00AB650C" w:rsidRDefault="00AB650C" w:rsidP="008A35B2">
      <w:pPr>
        <w:spacing w:after="0" w:line="240" w:lineRule="auto"/>
        <w:ind w:left="2160" w:hanging="720"/>
        <w:rPr>
          <w:rFonts w:asciiTheme="minorHAnsi" w:hAnsiTheme="minorHAnsi" w:cstheme="minorHAnsi"/>
        </w:rPr>
      </w:pPr>
    </w:p>
    <w:p w14:paraId="649CE0EB" w14:textId="77777777" w:rsidR="00AB650C" w:rsidRDefault="00AB650C" w:rsidP="008A35B2">
      <w:pPr>
        <w:spacing w:after="0" w:line="240" w:lineRule="auto"/>
        <w:ind w:left="2160" w:hanging="720"/>
        <w:rPr>
          <w:rFonts w:asciiTheme="minorHAnsi" w:hAnsiTheme="minorHAnsi" w:cstheme="minorHAnsi"/>
        </w:rPr>
      </w:pPr>
    </w:p>
    <w:p w14:paraId="649CE0EC" w14:textId="77777777" w:rsidR="00AB650C" w:rsidRDefault="00AB650C" w:rsidP="008A35B2">
      <w:pPr>
        <w:spacing w:after="0" w:line="240" w:lineRule="auto"/>
        <w:ind w:left="2160" w:hanging="720"/>
        <w:rPr>
          <w:rFonts w:asciiTheme="minorHAnsi" w:hAnsiTheme="minorHAnsi" w:cstheme="minorHAnsi"/>
        </w:rPr>
      </w:pPr>
    </w:p>
    <w:p w14:paraId="649CE0ED" w14:textId="77777777" w:rsidR="00AB650C" w:rsidRDefault="00AB650C" w:rsidP="008A35B2">
      <w:pPr>
        <w:spacing w:after="0" w:line="240" w:lineRule="auto"/>
        <w:ind w:left="2160" w:hanging="720"/>
        <w:rPr>
          <w:rFonts w:asciiTheme="minorHAnsi" w:hAnsiTheme="minorHAnsi" w:cstheme="minorHAnsi"/>
        </w:rPr>
      </w:pPr>
    </w:p>
    <w:p w14:paraId="649CE0EE" w14:textId="77777777" w:rsidR="00AB650C" w:rsidRDefault="00AB650C" w:rsidP="008A35B2">
      <w:pPr>
        <w:spacing w:after="0" w:line="240" w:lineRule="auto"/>
        <w:ind w:left="2160" w:hanging="720"/>
        <w:rPr>
          <w:rFonts w:asciiTheme="minorHAnsi" w:hAnsiTheme="minorHAnsi" w:cstheme="minorHAnsi"/>
        </w:rPr>
      </w:pPr>
    </w:p>
    <w:p w14:paraId="649CE0EF" w14:textId="77777777" w:rsidR="00AB650C" w:rsidRDefault="00AB650C" w:rsidP="008A35B2">
      <w:pPr>
        <w:spacing w:after="0" w:line="240" w:lineRule="auto"/>
        <w:ind w:left="2160" w:hanging="720"/>
        <w:rPr>
          <w:rFonts w:asciiTheme="minorHAnsi" w:hAnsiTheme="minorHAnsi" w:cstheme="minorHAnsi"/>
        </w:rPr>
      </w:pPr>
    </w:p>
    <w:p w14:paraId="649CE0F0" w14:textId="77777777" w:rsidR="00AB650C" w:rsidRDefault="00AB650C" w:rsidP="008A35B2">
      <w:pPr>
        <w:spacing w:after="0" w:line="240" w:lineRule="auto"/>
        <w:ind w:left="2160" w:hanging="720"/>
        <w:rPr>
          <w:rFonts w:asciiTheme="minorHAnsi" w:hAnsiTheme="minorHAnsi" w:cstheme="minorHAnsi"/>
        </w:rPr>
      </w:pPr>
    </w:p>
    <w:p w14:paraId="649CE0F1" w14:textId="77777777" w:rsidR="00AB650C" w:rsidRDefault="00AB650C" w:rsidP="008A35B2">
      <w:pPr>
        <w:spacing w:after="0" w:line="240" w:lineRule="auto"/>
        <w:ind w:left="2160" w:hanging="720"/>
        <w:rPr>
          <w:rFonts w:asciiTheme="minorHAnsi" w:hAnsiTheme="minorHAnsi" w:cstheme="minorHAnsi"/>
        </w:rPr>
      </w:pPr>
    </w:p>
    <w:p w14:paraId="649CE0F2" w14:textId="77777777" w:rsidR="00AB650C" w:rsidRDefault="00AB650C" w:rsidP="008A35B2">
      <w:pPr>
        <w:spacing w:after="0" w:line="240" w:lineRule="auto"/>
        <w:ind w:left="2160" w:hanging="720"/>
        <w:rPr>
          <w:rFonts w:asciiTheme="minorHAnsi" w:hAnsiTheme="minorHAnsi" w:cstheme="minorHAnsi"/>
        </w:rPr>
      </w:pPr>
    </w:p>
    <w:p w14:paraId="649CE0F3" w14:textId="77777777" w:rsidR="00AB650C" w:rsidRDefault="00AB650C" w:rsidP="008A35B2">
      <w:pPr>
        <w:spacing w:after="0" w:line="240" w:lineRule="auto"/>
        <w:ind w:left="2160" w:hanging="720"/>
        <w:rPr>
          <w:rFonts w:asciiTheme="minorHAnsi" w:hAnsiTheme="minorHAnsi" w:cstheme="minorHAnsi"/>
        </w:rPr>
      </w:pPr>
    </w:p>
    <w:p w14:paraId="649CE0F4" w14:textId="77777777" w:rsidR="00AB650C" w:rsidRDefault="00AB650C" w:rsidP="008A35B2">
      <w:pPr>
        <w:spacing w:after="0" w:line="240" w:lineRule="auto"/>
        <w:ind w:left="2160" w:hanging="720"/>
        <w:rPr>
          <w:rFonts w:asciiTheme="minorHAnsi" w:hAnsiTheme="minorHAnsi" w:cstheme="minorHAnsi"/>
        </w:rPr>
      </w:pPr>
    </w:p>
    <w:p w14:paraId="649CE0F5" w14:textId="77777777" w:rsidR="00AB650C" w:rsidRDefault="00AB650C" w:rsidP="008A35B2">
      <w:pPr>
        <w:spacing w:after="0" w:line="240" w:lineRule="auto"/>
        <w:ind w:left="2160" w:hanging="720"/>
        <w:rPr>
          <w:rFonts w:asciiTheme="minorHAnsi" w:hAnsiTheme="minorHAnsi" w:cstheme="minorHAnsi"/>
        </w:rPr>
      </w:pPr>
    </w:p>
    <w:p w14:paraId="649CE0F6" w14:textId="77777777" w:rsidR="00AB650C" w:rsidRDefault="00AB650C" w:rsidP="008A35B2">
      <w:pPr>
        <w:spacing w:after="0" w:line="240" w:lineRule="auto"/>
        <w:ind w:left="2160" w:hanging="720"/>
        <w:rPr>
          <w:rFonts w:asciiTheme="minorHAnsi" w:hAnsiTheme="minorHAnsi" w:cstheme="minorHAnsi"/>
        </w:rPr>
      </w:pPr>
    </w:p>
    <w:p w14:paraId="649CE0F7" w14:textId="77777777" w:rsidR="00AB650C" w:rsidRDefault="00AB650C" w:rsidP="008A35B2">
      <w:pPr>
        <w:spacing w:after="0" w:line="240" w:lineRule="auto"/>
        <w:ind w:left="2160" w:hanging="720"/>
        <w:rPr>
          <w:rFonts w:asciiTheme="minorHAnsi" w:hAnsiTheme="minorHAnsi" w:cstheme="minorHAnsi"/>
        </w:rPr>
      </w:pPr>
    </w:p>
    <w:p w14:paraId="649CE0F8" w14:textId="77777777" w:rsidR="000A00F2" w:rsidRPr="00E815FD" w:rsidRDefault="000A00F2" w:rsidP="008A35B2">
      <w:pPr>
        <w:spacing w:after="0" w:line="240" w:lineRule="auto"/>
        <w:ind w:left="2160" w:hanging="720"/>
        <w:rPr>
          <w:rFonts w:asciiTheme="minorHAnsi" w:hAnsiTheme="minorHAnsi" w:cstheme="minorHAnsi"/>
        </w:rPr>
      </w:pPr>
    </w:p>
    <w:p w14:paraId="649CE0F9" w14:textId="08E8E156" w:rsidR="00E77961" w:rsidRDefault="008A35B2" w:rsidP="003E7C1C">
      <w:pPr>
        <w:spacing w:after="0" w:line="240" w:lineRule="auto"/>
        <w:ind w:left="1440" w:hanging="720"/>
        <w:rPr>
          <w:rFonts w:asciiTheme="minorHAnsi" w:hAnsiTheme="minorHAnsi" w:cstheme="minorHAnsi"/>
        </w:rPr>
      </w:pPr>
      <w:r>
        <w:rPr>
          <w:rFonts w:asciiTheme="minorHAnsi" w:hAnsiTheme="minorHAnsi" w:cstheme="minorHAnsi"/>
        </w:rPr>
        <w:t>2.</w:t>
      </w:r>
      <w:r>
        <w:rPr>
          <w:rFonts w:asciiTheme="minorHAnsi" w:hAnsiTheme="minorHAnsi" w:cstheme="minorHAnsi"/>
        </w:rPr>
        <w:tab/>
      </w:r>
      <w:r w:rsidR="00F0539F">
        <w:rPr>
          <w:rFonts w:asciiTheme="minorHAnsi" w:hAnsiTheme="minorHAnsi" w:cstheme="minorHAnsi"/>
        </w:rPr>
        <w:t>If applicable, the T</w:t>
      </w:r>
      <w:r>
        <w:rPr>
          <w:rFonts w:asciiTheme="minorHAnsi" w:hAnsiTheme="minorHAnsi" w:cstheme="minorHAnsi"/>
        </w:rPr>
        <w:t>ypist or designee s</w:t>
      </w:r>
      <w:r w:rsidR="00E77961" w:rsidRPr="00E815FD">
        <w:rPr>
          <w:rFonts w:asciiTheme="minorHAnsi" w:hAnsiTheme="minorHAnsi" w:cstheme="minorHAnsi"/>
        </w:rPr>
        <w:t xml:space="preserve">ends a </w:t>
      </w:r>
      <w:r>
        <w:rPr>
          <w:rFonts w:asciiTheme="minorHAnsi" w:hAnsiTheme="minorHAnsi" w:cstheme="minorHAnsi"/>
        </w:rPr>
        <w:t>link for the document</w:t>
      </w:r>
      <w:r w:rsidR="00E77961" w:rsidRPr="00E815FD">
        <w:rPr>
          <w:rFonts w:asciiTheme="minorHAnsi" w:hAnsiTheme="minorHAnsi" w:cstheme="minorHAnsi"/>
        </w:rPr>
        <w:t xml:space="preserve"> to the </w:t>
      </w:r>
      <w:r>
        <w:rPr>
          <w:rFonts w:asciiTheme="minorHAnsi" w:hAnsiTheme="minorHAnsi" w:cstheme="minorHAnsi"/>
        </w:rPr>
        <w:t>Primary Owner</w:t>
      </w:r>
      <w:r w:rsidR="00E77961" w:rsidRPr="00E815FD">
        <w:rPr>
          <w:rFonts w:asciiTheme="minorHAnsi" w:hAnsiTheme="minorHAnsi" w:cstheme="minorHAnsi"/>
        </w:rPr>
        <w:t xml:space="preserve"> </w:t>
      </w:r>
      <w:r>
        <w:rPr>
          <w:rFonts w:asciiTheme="minorHAnsi" w:hAnsiTheme="minorHAnsi" w:cstheme="minorHAnsi"/>
        </w:rPr>
        <w:t>when completed</w:t>
      </w:r>
    </w:p>
    <w:p w14:paraId="649CE0FA" w14:textId="77777777" w:rsidR="008A35B2" w:rsidRDefault="0091541B" w:rsidP="008A35B2">
      <w:pPr>
        <w:spacing w:after="0" w:line="240" w:lineRule="auto"/>
        <w:ind w:left="2160" w:hanging="720"/>
        <w:rPr>
          <w:rFonts w:asciiTheme="minorHAnsi" w:hAnsiTheme="minorHAnsi" w:cstheme="minorHAnsi"/>
        </w:rPr>
      </w:pPr>
      <w:r>
        <w:rPr>
          <w:noProof/>
        </w:rPr>
        <w:drawing>
          <wp:anchor distT="0" distB="0" distL="114300" distR="114300" simplePos="0" relativeHeight="251660288" behindDoc="0" locked="0" layoutInCell="1" allowOverlap="1" wp14:anchorId="649CE166" wp14:editId="649CE167">
            <wp:simplePos x="0" y="0"/>
            <wp:positionH relativeFrom="column">
              <wp:posOffset>2319655</wp:posOffset>
            </wp:positionH>
            <wp:positionV relativeFrom="paragraph">
              <wp:posOffset>168910</wp:posOffset>
            </wp:positionV>
            <wp:extent cx="3953510" cy="23622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6941" r="51357" b="35670"/>
                    <a:stretch/>
                  </pic:blipFill>
                  <pic:spPr bwMode="auto">
                    <a:xfrm>
                      <a:off x="0" y="0"/>
                      <a:ext cx="3953510" cy="2362200"/>
                    </a:xfrm>
                    <a:prstGeom prst="rect">
                      <a:avLst/>
                    </a:prstGeom>
                    <a:ln>
                      <a:noFill/>
                    </a:ln>
                    <a:extLst>
                      <a:ext uri="{53640926-AAD7-44D8-BBD7-CCE9431645EC}">
                        <a14:shadowObscured xmlns:a14="http://schemas.microsoft.com/office/drawing/2010/main"/>
                      </a:ext>
                    </a:extLst>
                  </pic:spPr>
                </pic:pic>
              </a:graphicData>
            </a:graphic>
          </wp:anchor>
        </w:drawing>
      </w:r>
      <w:r w:rsidR="00E21B8D">
        <w:rPr>
          <w:rFonts w:asciiTheme="minorHAnsi" w:hAnsiTheme="minorHAnsi" w:cstheme="minorHAnsi"/>
          <w:noProof/>
        </w:rPr>
        <w:pict w14:anchorId="649CE168">
          <v:oval id="Oval 17" o:spid="_x0000_s1030" style="position:absolute;left:0;text-align:left;margin-left:320pt;margin-top:131.4pt;width:164pt;height:7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" filled="f" strokecolor="#c0504d [3205]" strokeweight="2pt"/>
        </w:pict>
      </w:r>
      <w:r w:rsidR="00E21B8D">
        <w:rPr>
          <w:rFonts w:asciiTheme="minorHAnsi" w:hAnsiTheme="minorHAnsi" w:cstheme="minorHAnsi"/>
          <w:noProof/>
        </w:rPr>
        <w:pict w14:anchorId="649CE169">
          <v:oval id="Oval 16" o:spid="_x0000_s1029" style="position:absolute;left:0;text-align:left;margin-left:320pt;margin-top:20pt;width:137.3pt;height:5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" filled="f" strokecolor="#c0504d [3205]" strokeweight="2pt"/>
        </w:pict>
      </w:r>
      <w:r w:rsidR="008A35B2">
        <w:rPr>
          <w:rFonts w:asciiTheme="minorHAnsi" w:hAnsiTheme="minorHAnsi" w:cstheme="minorHAnsi"/>
        </w:rPr>
        <w:t>a.</w:t>
      </w:r>
      <w:r w:rsidR="008A35B2">
        <w:rPr>
          <w:rFonts w:asciiTheme="minorHAnsi" w:hAnsiTheme="minorHAnsi" w:cstheme="minorHAnsi"/>
        </w:rPr>
        <w:tab/>
        <w:t>Gain access to the pulldown menu associated with the document name by hovering over the name and clicking on the arrow</w:t>
      </w:r>
    </w:p>
    <w:p w14:paraId="649CE0FB" w14:textId="77777777" w:rsidR="008A35B2" w:rsidRDefault="008A35B2" w:rsidP="008A35B2">
      <w:pPr>
        <w:spacing w:after="0" w:line="240" w:lineRule="auto"/>
        <w:ind w:left="2160" w:hanging="720"/>
        <w:rPr>
          <w:rFonts w:asciiTheme="minorHAnsi" w:hAnsiTheme="minorHAnsi" w:cstheme="minorHAnsi"/>
        </w:rPr>
      </w:pPr>
      <w:r>
        <w:rPr>
          <w:rFonts w:asciiTheme="minorHAnsi" w:hAnsiTheme="minorHAnsi" w:cstheme="minorHAnsi"/>
        </w:rPr>
        <w:t>b.</w:t>
      </w:r>
      <w:r>
        <w:rPr>
          <w:rFonts w:asciiTheme="minorHAnsi" w:hAnsiTheme="minorHAnsi" w:cstheme="minorHAnsi"/>
        </w:rPr>
        <w:tab/>
        <w:t>Select “Send To”</w:t>
      </w:r>
      <w:r w:rsidRPr="008A35B2">
        <w:rPr>
          <w:noProof/>
        </w:rPr>
        <w:t xml:space="preserve"> </w:t>
      </w:r>
    </w:p>
    <w:p w14:paraId="649CE0FC" w14:textId="77777777" w:rsidR="008A35B2" w:rsidRPr="00E815FD" w:rsidRDefault="008A35B2" w:rsidP="008A35B2">
      <w:pPr>
        <w:spacing w:after="0" w:line="240" w:lineRule="auto"/>
        <w:ind w:left="2160" w:hanging="720"/>
        <w:rPr>
          <w:rFonts w:asciiTheme="minorHAnsi" w:hAnsiTheme="minorHAnsi" w:cstheme="minorHAnsi"/>
        </w:rPr>
      </w:pPr>
      <w:r>
        <w:rPr>
          <w:rFonts w:asciiTheme="minorHAnsi" w:hAnsiTheme="minorHAnsi" w:cstheme="minorHAnsi"/>
        </w:rPr>
        <w:lastRenderedPageBreak/>
        <w:t>c.</w:t>
      </w:r>
      <w:r>
        <w:rPr>
          <w:rFonts w:asciiTheme="minorHAnsi" w:hAnsiTheme="minorHAnsi" w:cstheme="minorHAnsi"/>
        </w:rPr>
        <w:tab/>
        <w:t>Complete the email request as directed</w:t>
      </w:r>
    </w:p>
    <w:p w14:paraId="649CE101" w14:textId="77777777" w:rsidR="00AB650C" w:rsidRDefault="00AB650C" w:rsidP="003E7C1C">
      <w:pPr>
        <w:spacing w:after="0" w:line="240" w:lineRule="auto"/>
        <w:rPr>
          <w:rFonts w:asciiTheme="minorHAnsi" w:hAnsiTheme="minorHAnsi" w:cstheme="minorHAnsi"/>
          <w:b/>
        </w:rPr>
      </w:pPr>
    </w:p>
    <w:p w14:paraId="649CE102" w14:textId="77777777" w:rsidR="00E77961" w:rsidRPr="00E815FD" w:rsidRDefault="004F073E" w:rsidP="003E7C1C">
      <w:pPr>
        <w:pStyle w:val="ListParagraph"/>
        <w:numPr>
          <w:ilvl w:val="0"/>
          <w:numId w:val="26"/>
        </w:numPr>
        <w:ind w:hanging="720"/>
        <w:rPr>
          <w:rFonts w:asciiTheme="minorHAnsi" w:hAnsiTheme="minorHAnsi" w:cstheme="minorHAnsi"/>
          <w:sz w:val="22"/>
          <w:szCs w:val="22"/>
        </w:rPr>
      </w:pPr>
      <w:r>
        <w:rPr>
          <w:rFonts w:asciiTheme="minorHAnsi" w:hAnsiTheme="minorHAnsi" w:cstheme="minorHAnsi"/>
          <w:i/>
          <w:sz w:val="22"/>
          <w:szCs w:val="22"/>
        </w:rPr>
        <w:t>STEP 4—</w:t>
      </w:r>
      <w:r>
        <w:rPr>
          <w:rFonts w:asciiTheme="minorHAnsi" w:hAnsiTheme="minorHAnsi" w:cstheme="minorHAnsi"/>
          <w:sz w:val="22"/>
          <w:szCs w:val="22"/>
        </w:rPr>
        <w:t>Owner</w:t>
      </w:r>
    </w:p>
    <w:p w14:paraId="649CE103" w14:textId="77777777" w:rsidR="00E77961" w:rsidRDefault="00E77961" w:rsidP="003E7C1C">
      <w:pPr>
        <w:spacing w:after="0" w:line="240" w:lineRule="auto"/>
        <w:ind w:left="1440" w:hanging="720"/>
        <w:rPr>
          <w:rFonts w:asciiTheme="minorHAnsi" w:hAnsiTheme="minorHAnsi" w:cstheme="minorHAnsi"/>
        </w:rPr>
      </w:pPr>
      <w:r w:rsidRPr="00E815FD">
        <w:rPr>
          <w:rFonts w:asciiTheme="minorHAnsi" w:hAnsiTheme="minorHAnsi" w:cstheme="minorHAnsi"/>
        </w:rPr>
        <w:t>1.</w:t>
      </w:r>
      <w:r w:rsidRPr="00E815FD">
        <w:rPr>
          <w:rFonts w:asciiTheme="minorHAnsi" w:hAnsiTheme="minorHAnsi" w:cstheme="minorHAnsi"/>
        </w:rPr>
        <w:tab/>
        <w:t xml:space="preserve">Reviews </w:t>
      </w:r>
      <w:r w:rsidR="00BB1279" w:rsidRPr="00E815FD">
        <w:rPr>
          <w:rFonts w:asciiTheme="minorHAnsi" w:hAnsiTheme="minorHAnsi" w:cstheme="minorHAnsi"/>
        </w:rPr>
        <w:t xml:space="preserve">draft and </w:t>
      </w:r>
      <w:r w:rsidR="004F073E">
        <w:rPr>
          <w:rFonts w:asciiTheme="minorHAnsi" w:hAnsiTheme="minorHAnsi" w:cstheme="minorHAnsi"/>
        </w:rPr>
        <w:t>makes</w:t>
      </w:r>
      <w:r w:rsidR="00BB1279" w:rsidRPr="00E815FD">
        <w:rPr>
          <w:rFonts w:asciiTheme="minorHAnsi" w:hAnsiTheme="minorHAnsi" w:cstheme="minorHAnsi"/>
        </w:rPr>
        <w:t xml:space="preserve"> needed changes. </w:t>
      </w:r>
      <w:r w:rsidRPr="00E815FD">
        <w:rPr>
          <w:rFonts w:asciiTheme="minorHAnsi" w:hAnsiTheme="minorHAnsi" w:cstheme="minorHAnsi"/>
        </w:rPr>
        <w:t>Note:</w:t>
      </w:r>
      <w:r w:rsidR="001851EF" w:rsidRPr="00E815FD">
        <w:rPr>
          <w:rFonts w:asciiTheme="minorHAnsi" w:hAnsiTheme="minorHAnsi" w:cstheme="minorHAnsi"/>
        </w:rPr>
        <w:t xml:space="preserve"> </w:t>
      </w:r>
      <w:r w:rsidRPr="00E815FD">
        <w:rPr>
          <w:rFonts w:asciiTheme="minorHAnsi" w:hAnsiTheme="minorHAnsi" w:cstheme="minorHAnsi"/>
        </w:rPr>
        <w:t>A second review by another associate is strongly recommended.</w:t>
      </w:r>
    </w:p>
    <w:p w14:paraId="649CE104" w14:textId="77777777" w:rsidR="004F073E" w:rsidRDefault="004F073E" w:rsidP="003E7C1C">
      <w:pPr>
        <w:spacing w:after="0" w:line="240" w:lineRule="auto"/>
        <w:ind w:left="1440" w:hanging="720"/>
        <w:rPr>
          <w:rFonts w:asciiTheme="minorHAnsi" w:hAnsiTheme="minorHAnsi" w:cstheme="minorHAnsi"/>
        </w:rPr>
      </w:pPr>
      <w:r>
        <w:rPr>
          <w:rFonts w:asciiTheme="minorHAnsi" w:hAnsiTheme="minorHAnsi" w:cstheme="minorHAnsi"/>
        </w:rPr>
        <w:t>2.</w:t>
      </w:r>
      <w:r>
        <w:rPr>
          <w:rFonts w:asciiTheme="minorHAnsi" w:hAnsiTheme="minorHAnsi" w:cstheme="minorHAnsi"/>
        </w:rPr>
        <w:tab/>
        <w:t>Forwards final draft to co-owners as appropriate</w:t>
      </w:r>
    </w:p>
    <w:p w14:paraId="649CE105" w14:textId="77777777" w:rsidR="004F073E" w:rsidRDefault="004F073E" w:rsidP="003E7C1C">
      <w:pPr>
        <w:spacing w:after="0" w:line="240" w:lineRule="auto"/>
        <w:ind w:left="1440" w:hanging="720"/>
        <w:rPr>
          <w:rFonts w:asciiTheme="minorHAnsi" w:hAnsiTheme="minorHAnsi" w:cstheme="minorHAnsi"/>
        </w:rPr>
      </w:pPr>
      <w:r>
        <w:rPr>
          <w:rFonts w:asciiTheme="minorHAnsi" w:hAnsiTheme="minorHAnsi" w:cstheme="minorHAnsi"/>
        </w:rPr>
        <w:t>3.</w:t>
      </w:r>
      <w:r>
        <w:rPr>
          <w:rFonts w:asciiTheme="minorHAnsi" w:hAnsiTheme="minorHAnsi" w:cstheme="minorHAnsi"/>
        </w:rPr>
        <w:tab/>
        <w:t>Once all owners approve the document, finalizes Implementation and Effective Dates and edits as necessary in SharePoint document properties</w:t>
      </w:r>
    </w:p>
    <w:p w14:paraId="649CE10B" w14:textId="0DB2F43E" w:rsidR="00080810" w:rsidRDefault="00F0539F" w:rsidP="00080810">
      <w:pPr>
        <w:spacing w:after="0" w:line="240" w:lineRule="auto"/>
        <w:ind w:left="2160" w:hanging="720"/>
        <w:rPr>
          <w:rFonts w:asciiTheme="minorHAnsi" w:hAnsiTheme="minorHAnsi" w:cstheme="minorHAnsi"/>
        </w:rPr>
      </w:pPr>
      <w:r>
        <w:rPr>
          <w:rFonts w:asciiTheme="minorHAnsi" w:hAnsiTheme="minorHAnsi" w:cstheme="minorHAnsi"/>
        </w:rPr>
        <w:t>a</w:t>
      </w:r>
      <w:r w:rsidR="00080810">
        <w:rPr>
          <w:rFonts w:asciiTheme="minorHAnsi" w:hAnsiTheme="minorHAnsi" w:cstheme="minorHAnsi"/>
        </w:rPr>
        <w:t>.</w:t>
      </w:r>
      <w:r w:rsidR="00080810">
        <w:rPr>
          <w:rFonts w:asciiTheme="minorHAnsi" w:hAnsiTheme="minorHAnsi" w:cstheme="minorHAnsi"/>
        </w:rPr>
        <w:tab/>
        <w:t xml:space="preserve">Refer to DOCCTR.SOP.2.0, </w:t>
      </w:r>
      <w:r w:rsidR="00080810" w:rsidRPr="00080810">
        <w:rPr>
          <w:rFonts w:asciiTheme="minorHAnsi" w:hAnsiTheme="minorHAnsi" w:cstheme="minorHAnsi"/>
          <w:i/>
        </w:rPr>
        <w:t>Emergency Procedure Changes</w:t>
      </w:r>
      <w:r w:rsidR="00080810">
        <w:rPr>
          <w:rFonts w:asciiTheme="minorHAnsi" w:hAnsiTheme="minorHAnsi" w:cstheme="minorHAnsi"/>
        </w:rPr>
        <w:t>, for the emergency change policy.</w:t>
      </w:r>
    </w:p>
    <w:p w14:paraId="649CE10C" w14:textId="77777777" w:rsidR="004F073E" w:rsidRPr="00E815FD" w:rsidRDefault="004F073E" w:rsidP="003E7C1C">
      <w:pPr>
        <w:spacing w:after="0" w:line="240" w:lineRule="auto"/>
        <w:ind w:left="1440" w:hanging="720"/>
        <w:rPr>
          <w:rFonts w:asciiTheme="minorHAnsi" w:hAnsiTheme="minorHAnsi" w:cstheme="minorHAnsi"/>
        </w:rPr>
      </w:pPr>
      <w:r>
        <w:rPr>
          <w:rFonts w:asciiTheme="minorHAnsi" w:hAnsiTheme="minorHAnsi" w:cstheme="minorHAnsi"/>
        </w:rPr>
        <w:t>4.</w:t>
      </w:r>
      <w:r>
        <w:rPr>
          <w:rFonts w:asciiTheme="minorHAnsi" w:hAnsiTheme="minorHAnsi" w:cstheme="minorHAnsi"/>
        </w:rPr>
        <w:tab/>
        <w:t>Forwards to respective Medical Director(s) for approval through a SharePoint Workflow</w:t>
      </w:r>
    </w:p>
    <w:p w14:paraId="649CE10D" w14:textId="77777777" w:rsidR="004F073E" w:rsidRDefault="00920CDB" w:rsidP="004F073E">
      <w:pPr>
        <w:spacing w:after="0" w:line="240" w:lineRule="auto"/>
        <w:ind w:left="2160" w:hanging="720"/>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004F073E">
        <w:rPr>
          <w:rFonts w:asciiTheme="minorHAnsi" w:hAnsiTheme="minorHAnsi" w:cstheme="minorHAnsi"/>
        </w:rPr>
        <w:t>Gain access to the pulldown menu associated with the document name by hovering over the name and clicking on the arrow</w:t>
      </w:r>
    </w:p>
    <w:p w14:paraId="649CE10E" w14:textId="77777777" w:rsidR="00920CDB" w:rsidRDefault="004F073E" w:rsidP="00920CDB">
      <w:pPr>
        <w:spacing w:after="0" w:line="240" w:lineRule="auto"/>
        <w:ind w:left="2160" w:hanging="720"/>
        <w:rPr>
          <w:noProof/>
        </w:rPr>
      </w:pPr>
      <w:r>
        <w:rPr>
          <w:rFonts w:asciiTheme="minorHAnsi" w:hAnsiTheme="minorHAnsi" w:cstheme="minorHAnsi"/>
        </w:rPr>
        <w:t>b.</w:t>
      </w:r>
      <w:r>
        <w:rPr>
          <w:rFonts w:asciiTheme="minorHAnsi" w:hAnsiTheme="minorHAnsi" w:cstheme="minorHAnsi"/>
        </w:rPr>
        <w:tab/>
        <w:t>Select “</w:t>
      </w:r>
      <w:r w:rsidR="00920CDB">
        <w:rPr>
          <w:rFonts w:asciiTheme="minorHAnsi" w:hAnsiTheme="minorHAnsi" w:cstheme="minorHAnsi"/>
        </w:rPr>
        <w:t>Workflows</w:t>
      </w:r>
      <w:r>
        <w:rPr>
          <w:rFonts w:asciiTheme="minorHAnsi" w:hAnsiTheme="minorHAnsi" w:cstheme="minorHAnsi"/>
        </w:rPr>
        <w:t>”</w:t>
      </w:r>
    </w:p>
    <w:p w14:paraId="649CE10F" w14:textId="77777777" w:rsidR="004F073E" w:rsidRPr="00E815FD" w:rsidRDefault="00E21B8D" w:rsidP="00920CDB">
      <w:pPr>
        <w:spacing w:after="0" w:line="240" w:lineRule="auto"/>
        <w:ind w:left="2160" w:hanging="720"/>
        <w:rPr>
          <w:rFonts w:asciiTheme="minorHAnsi" w:hAnsiTheme="minorHAnsi" w:cstheme="minorHAnsi"/>
        </w:rPr>
      </w:pPr>
      <w:r>
        <w:rPr>
          <w:rFonts w:asciiTheme="minorHAnsi" w:hAnsiTheme="minorHAnsi" w:cstheme="minorHAnsi"/>
          <w:noProof/>
        </w:rPr>
        <w:pict w14:anchorId="649CE16A">
          <v:oval id="Oval 20" o:spid="_x0000_s1028" style="position:absolute;left:0;text-align:left;margin-left:230.65pt;margin-top:30.05pt;width:105.35pt;height:65.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" filled="f" strokecolor="#c0504d [3205]" strokeweight="2pt"/>
        </w:pict>
      </w:r>
    </w:p>
    <w:p w14:paraId="649CE110" w14:textId="77777777" w:rsidR="004F073E" w:rsidRDefault="00E21B8D" w:rsidP="003E7C1C">
      <w:pPr>
        <w:spacing w:after="0" w:line="240" w:lineRule="auto"/>
        <w:rPr>
          <w:rFonts w:asciiTheme="minorHAnsi" w:hAnsiTheme="minorHAnsi" w:cstheme="minorHAnsi"/>
        </w:rPr>
      </w:pPr>
      <w:r>
        <w:rPr>
          <w:rFonts w:asciiTheme="minorHAnsi" w:hAnsiTheme="minorHAnsi" w:cstheme="minorHAnsi"/>
          <w:noProof/>
        </w:rPr>
        <w:pict w14:anchorId="649CE16B">
          <v:oval id="Oval 19" o:spid="_x0000_s1027" style="position:absolute;margin-left:194.65pt;margin-top:154.8pt;width:90.65pt;height:2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" filled="f" strokecolor="#c0504d [3205]" strokeweight="2pt"/>
        </w:pict>
      </w:r>
      <w:r w:rsidR="00920CDB">
        <w:rPr>
          <w:noProof/>
        </w:rPr>
        <w:drawing>
          <wp:anchor distT="0" distB="0" distL="114300" distR="114300" simplePos="0" relativeHeight="251682816" behindDoc="0" locked="0" layoutInCell="1" allowOverlap="1" wp14:anchorId="649CE16C" wp14:editId="649CE16D">
            <wp:simplePos x="0" y="0"/>
            <wp:positionH relativeFrom="column">
              <wp:posOffset>337820</wp:posOffset>
            </wp:positionH>
            <wp:positionV relativeFrom="paragraph">
              <wp:posOffset>135255</wp:posOffset>
            </wp:positionV>
            <wp:extent cx="5350510" cy="2910840"/>
            <wp:effectExtent l="0" t="0" r="254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6941" r="46581" b="35670"/>
                    <a:stretch/>
                  </pic:blipFill>
                  <pic:spPr bwMode="auto">
                    <a:xfrm>
                      <a:off x="0" y="0"/>
                      <a:ext cx="5350510" cy="2910840"/>
                    </a:xfrm>
                    <a:prstGeom prst="rect">
                      <a:avLst/>
                    </a:prstGeom>
                    <a:ln>
                      <a:noFill/>
                    </a:ln>
                    <a:extLst>
                      <a:ext uri="{53640926-AAD7-44D8-BBD7-CCE9431645EC}">
                        <a14:shadowObscured xmlns:a14="http://schemas.microsoft.com/office/drawing/2010/main"/>
                      </a:ext>
                    </a:extLst>
                  </pic:spPr>
                </pic:pic>
              </a:graphicData>
            </a:graphic>
          </wp:anchor>
        </w:drawing>
      </w:r>
    </w:p>
    <w:p w14:paraId="649CE111" w14:textId="77777777" w:rsidR="004F073E" w:rsidRDefault="00920CDB" w:rsidP="00920CDB">
      <w:pPr>
        <w:spacing w:after="0" w:line="240" w:lineRule="auto"/>
        <w:ind w:left="1440"/>
        <w:rPr>
          <w:rFonts w:asciiTheme="minorHAnsi" w:hAnsiTheme="minorHAnsi" w:cstheme="minorHAnsi"/>
        </w:rPr>
      </w:pPr>
      <w:r>
        <w:rPr>
          <w:rFonts w:asciiTheme="minorHAnsi" w:hAnsiTheme="minorHAnsi" w:cstheme="minorHAnsi"/>
        </w:rPr>
        <w:t>c.</w:t>
      </w:r>
      <w:r>
        <w:rPr>
          <w:rFonts w:asciiTheme="minorHAnsi" w:hAnsiTheme="minorHAnsi" w:cstheme="minorHAnsi"/>
        </w:rPr>
        <w:tab/>
        <w:t>Select “Document Approval” under the “Start a New Workflow” section</w:t>
      </w:r>
      <w:r w:rsidR="0091541B">
        <w:rPr>
          <w:rFonts w:asciiTheme="minorHAnsi" w:hAnsiTheme="minorHAnsi" w:cstheme="minorHAnsi"/>
        </w:rPr>
        <w:t>.</w:t>
      </w:r>
    </w:p>
    <w:p w14:paraId="649CE116" w14:textId="77777777" w:rsidR="00920CDB" w:rsidRDefault="00920CDB" w:rsidP="00F0539F">
      <w:pPr>
        <w:spacing w:after="0" w:line="240" w:lineRule="auto"/>
        <w:ind w:left="1440"/>
        <w:rPr>
          <w:rFonts w:asciiTheme="minorHAnsi" w:hAnsiTheme="minorHAnsi" w:cstheme="minorHAnsi"/>
        </w:rPr>
      </w:pPr>
      <w:r>
        <w:rPr>
          <w:rFonts w:asciiTheme="minorHAnsi" w:hAnsiTheme="minorHAnsi" w:cstheme="minorHAnsi"/>
        </w:rPr>
        <w:t>d.</w:t>
      </w:r>
      <w:r>
        <w:rPr>
          <w:rFonts w:asciiTheme="minorHAnsi" w:hAnsiTheme="minorHAnsi" w:cstheme="minorHAnsi"/>
        </w:rPr>
        <w:tab/>
        <w:t>Complete the Document Approval form</w:t>
      </w:r>
    </w:p>
    <w:p w14:paraId="649CE117" w14:textId="603A93D9" w:rsidR="00920CDB" w:rsidRDefault="00920CDB" w:rsidP="00920CDB">
      <w:pPr>
        <w:spacing w:after="0" w:line="240" w:lineRule="auto"/>
        <w:ind w:left="2880" w:hanging="720"/>
        <w:rPr>
          <w:rFonts w:asciiTheme="minorHAnsi" w:hAnsiTheme="minorHAnsi" w:cstheme="minorHAnsi"/>
        </w:rPr>
      </w:pPr>
      <w:r>
        <w:rPr>
          <w:rFonts w:asciiTheme="minorHAnsi" w:hAnsiTheme="minorHAnsi" w:cstheme="minorHAnsi"/>
        </w:rPr>
        <w:t>i.</w:t>
      </w:r>
      <w:r>
        <w:rPr>
          <w:rFonts w:asciiTheme="minorHAnsi" w:hAnsiTheme="minorHAnsi" w:cstheme="minorHAnsi"/>
        </w:rPr>
        <w:tab/>
        <w:t>Select</w:t>
      </w:r>
      <w:r w:rsidR="00F0539F">
        <w:rPr>
          <w:rFonts w:asciiTheme="minorHAnsi" w:hAnsiTheme="minorHAnsi" w:cstheme="minorHAnsi"/>
        </w:rPr>
        <w:t xml:space="preserve"> each of</w:t>
      </w:r>
      <w:r>
        <w:rPr>
          <w:rFonts w:asciiTheme="minorHAnsi" w:hAnsiTheme="minorHAnsi" w:cstheme="minorHAnsi"/>
        </w:rPr>
        <w:t xml:space="preserve"> the Medical Director(s)</w:t>
      </w:r>
      <w:r w:rsidR="0077218F">
        <w:rPr>
          <w:rFonts w:asciiTheme="minorHAnsi" w:hAnsiTheme="minorHAnsi" w:cstheme="minorHAnsi"/>
        </w:rPr>
        <w:t xml:space="preserve"> or other designated associate</w:t>
      </w:r>
      <w:r w:rsidR="00F0539F">
        <w:rPr>
          <w:rFonts w:asciiTheme="minorHAnsi" w:hAnsiTheme="minorHAnsi" w:cstheme="minorHAnsi"/>
        </w:rPr>
        <w:t>(s)</w:t>
      </w:r>
      <w:r>
        <w:rPr>
          <w:rFonts w:asciiTheme="minorHAnsi" w:hAnsiTheme="minorHAnsi" w:cstheme="minorHAnsi"/>
        </w:rPr>
        <w:t xml:space="preserve"> who must review and approve the </w:t>
      </w:r>
      <w:r w:rsidR="0077218F">
        <w:rPr>
          <w:rFonts w:asciiTheme="minorHAnsi" w:hAnsiTheme="minorHAnsi" w:cstheme="minorHAnsi"/>
        </w:rPr>
        <w:t>document</w:t>
      </w:r>
      <w:r>
        <w:rPr>
          <w:rFonts w:asciiTheme="minorHAnsi" w:hAnsiTheme="minorHAnsi" w:cstheme="minorHAnsi"/>
        </w:rPr>
        <w:t xml:space="preserve"> prior to implementation</w:t>
      </w:r>
      <w:r w:rsidR="0077218F">
        <w:rPr>
          <w:rFonts w:asciiTheme="minorHAnsi" w:hAnsiTheme="minorHAnsi" w:cstheme="minorHAnsi"/>
        </w:rPr>
        <w:t xml:space="preserve"> (see </w:t>
      </w:r>
      <w:r w:rsidR="0077218F" w:rsidRPr="0077218F">
        <w:rPr>
          <w:rFonts w:asciiTheme="minorHAnsi" w:hAnsiTheme="minorHAnsi" w:cstheme="minorHAnsi"/>
          <w:i/>
        </w:rPr>
        <w:t>Document Approval and Review Guidelines</w:t>
      </w:r>
      <w:r w:rsidR="0077218F">
        <w:rPr>
          <w:rFonts w:asciiTheme="minorHAnsi" w:hAnsiTheme="minorHAnsi" w:cstheme="minorHAnsi"/>
        </w:rPr>
        <w:t xml:space="preserve"> DOCCTR.SOP.1.2)</w:t>
      </w:r>
      <w:r>
        <w:rPr>
          <w:rFonts w:asciiTheme="minorHAnsi" w:hAnsiTheme="minorHAnsi" w:cstheme="minorHAnsi"/>
        </w:rPr>
        <w:t>. Either enter the username and select the check button or use the address book to search and select</w:t>
      </w:r>
    </w:p>
    <w:p w14:paraId="649CE118" w14:textId="77777777" w:rsidR="00920CDB" w:rsidRDefault="00920CDB" w:rsidP="00920CDB">
      <w:pPr>
        <w:spacing w:after="0" w:line="240" w:lineRule="auto"/>
        <w:ind w:left="2880" w:hanging="720"/>
        <w:rPr>
          <w:rFonts w:asciiTheme="minorHAnsi" w:hAnsiTheme="minorHAnsi" w:cstheme="minorHAnsi"/>
        </w:rPr>
      </w:pPr>
      <w:r>
        <w:rPr>
          <w:rFonts w:asciiTheme="minorHAnsi" w:hAnsiTheme="minorHAnsi" w:cstheme="minorHAnsi"/>
        </w:rPr>
        <w:t>ii.</w:t>
      </w:r>
      <w:r>
        <w:rPr>
          <w:rFonts w:asciiTheme="minorHAnsi" w:hAnsiTheme="minorHAnsi" w:cstheme="minorHAnsi"/>
        </w:rPr>
        <w:tab/>
        <w:t>Enter a description of the changes made to the document in the message section</w:t>
      </w:r>
    </w:p>
    <w:p w14:paraId="649CE11B" w14:textId="77777777" w:rsidR="00920CDB" w:rsidRDefault="002415A0" w:rsidP="002415A0">
      <w:pPr>
        <w:spacing w:after="0" w:line="240" w:lineRule="auto"/>
        <w:ind w:left="2880" w:hanging="720"/>
        <w:rPr>
          <w:rFonts w:asciiTheme="minorHAnsi" w:hAnsiTheme="minorHAnsi" w:cstheme="minorHAnsi"/>
        </w:rPr>
      </w:pPr>
      <w:r>
        <w:rPr>
          <w:rFonts w:asciiTheme="minorHAnsi" w:hAnsiTheme="minorHAnsi" w:cstheme="minorHAnsi"/>
        </w:rPr>
        <w:t>v.</w:t>
      </w:r>
      <w:r>
        <w:rPr>
          <w:rFonts w:asciiTheme="minorHAnsi" w:hAnsiTheme="minorHAnsi" w:cstheme="minorHAnsi"/>
        </w:rPr>
        <w:tab/>
        <w:t>Click on the Start button at the bottom right of the page when the form is completed</w:t>
      </w:r>
    </w:p>
    <w:p w14:paraId="649CE11C" w14:textId="77777777" w:rsidR="004F073E" w:rsidRDefault="004F073E" w:rsidP="0091541B">
      <w:pPr>
        <w:spacing w:after="0" w:line="240" w:lineRule="auto"/>
        <w:ind w:left="-720"/>
        <w:rPr>
          <w:rFonts w:asciiTheme="minorHAnsi" w:hAnsiTheme="minorHAnsi" w:cstheme="minorHAnsi"/>
        </w:rPr>
      </w:pPr>
    </w:p>
    <w:p w14:paraId="649CE11D" w14:textId="4FD8DE69" w:rsidR="004F073E" w:rsidRDefault="00F0539F" w:rsidP="0091541B">
      <w:pPr>
        <w:spacing w:after="0" w:line="240" w:lineRule="auto"/>
        <w:ind w:left="-720"/>
        <w:jc w:val="center"/>
        <w:rPr>
          <w:rFonts w:asciiTheme="minorHAnsi" w:hAnsiTheme="minorHAnsi" w:cstheme="minorHAnsi"/>
        </w:rPr>
      </w:pPr>
      <w:r>
        <w:rPr>
          <w:noProof/>
        </w:rPr>
        <w:drawing>
          <wp:inline distT="0" distB="0" distL="0" distR="0" wp14:anchorId="4DD9420D" wp14:editId="2128B8BA">
            <wp:extent cx="5943600" cy="4619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619625"/>
                    </a:xfrm>
                    <a:prstGeom prst="rect">
                      <a:avLst/>
                    </a:prstGeom>
                  </pic:spPr>
                </pic:pic>
              </a:graphicData>
            </a:graphic>
          </wp:inline>
        </w:drawing>
      </w:r>
    </w:p>
    <w:p w14:paraId="649CE11E" w14:textId="77777777" w:rsidR="004F073E" w:rsidRPr="00E815FD" w:rsidRDefault="004F073E" w:rsidP="0091541B">
      <w:pPr>
        <w:spacing w:after="0" w:line="240" w:lineRule="auto"/>
        <w:ind w:left="-720"/>
        <w:rPr>
          <w:rFonts w:asciiTheme="minorHAnsi" w:hAnsiTheme="minorHAnsi" w:cstheme="minorHAnsi"/>
        </w:rPr>
      </w:pPr>
    </w:p>
    <w:p w14:paraId="649CE11F" w14:textId="77777777" w:rsidR="00E77961" w:rsidRPr="00E815FD" w:rsidRDefault="002415A0" w:rsidP="003E7C1C">
      <w:pPr>
        <w:pStyle w:val="ListParagraph"/>
        <w:numPr>
          <w:ilvl w:val="0"/>
          <w:numId w:val="26"/>
        </w:numPr>
        <w:ind w:hanging="720"/>
        <w:rPr>
          <w:rFonts w:asciiTheme="minorHAnsi" w:hAnsiTheme="minorHAnsi" w:cstheme="minorHAnsi"/>
          <w:sz w:val="22"/>
          <w:szCs w:val="22"/>
        </w:rPr>
      </w:pPr>
      <w:r>
        <w:rPr>
          <w:rFonts w:asciiTheme="minorHAnsi" w:hAnsiTheme="minorHAnsi" w:cstheme="minorHAnsi"/>
          <w:i/>
          <w:sz w:val="22"/>
          <w:szCs w:val="22"/>
        </w:rPr>
        <w:t>STEP 5—</w:t>
      </w:r>
      <w:r w:rsidR="008678D4" w:rsidRPr="00E815FD">
        <w:rPr>
          <w:rFonts w:asciiTheme="minorHAnsi" w:hAnsiTheme="minorHAnsi" w:cstheme="minorHAnsi"/>
          <w:sz w:val="22"/>
          <w:szCs w:val="22"/>
        </w:rPr>
        <w:t>Owner</w:t>
      </w:r>
    </w:p>
    <w:p w14:paraId="649CE120" w14:textId="664ED849" w:rsidR="00E77961" w:rsidRDefault="002415A0" w:rsidP="003E7C1C">
      <w:pPr>
        <w:spacing w:after="0" w:line="240" w:lineRule="auto"/>
        <w:ind w:left="1440" w:hanging="720"/>
        <w:rPr>
          <w:rFonts w:asciiTheme="minorHAnsi" w:hAnsiTheme="minorHAnsi" w:cstheme="minorHAnsi"/>
        </w:rPr>
      </w:pPr>
      <w:r>
        <w:rPr>
          <w:rFonts w:asciiTheme="minorHAnsi" w:hAnsiTheme="minorHAnsi" w:cstheme="minorHAnsi"/>
        </w:rPr>
        <w:t>1.</w:t>
      </w:r>
      <w:r>
        <w:rPr>
          <w:rFonts w:asciiTheme="minorHAnsi" w:hAnsiTheme="minorHAnsi" w:cstheme="minorHAnsi"/>
        </w:rPr>
        <w:tab/>
        <w:t xml:space="preserve">Once document approved by the Medical Director(s), sends notification </w:t>
      </w:r>
      <w:r w:rsidR="00BB1279" w:rsidRPr="00E815FD">
        <w:rPr>
          <w:rFonts w:asciiTheme="minorHAnsi" w:hAnsiTheme="minorHAnsi" w:cstheme="minorHAnsi"/>
        </w:rPr>
        <w:t xml:space="preserve">email to </w:t>
      </w:r>
      <w:r w:rsidR="004F073E">
        <w:rPr>
          <w:rFonts w:asciiTheme="minorHAnsi" w:hAnsiTheme="minorHAnsi" w:cstheme="minorHAnsi"/>
        </w:rPr>
        <w:t xml:space="preserve">all affected </w:t>
      </w:r>
      <w:r w:rsidR="006F4AC2">
        <w:rPr>
          <w:rFonts w:asciiTheme="minorHAnsi" w:hAnsiTheme="minorHAnsi" w:cstheme="minorHAnsi"/>
        </w:rPr>
        <w:t>managers/</w:t>
      </w:r>
      <w:r w:rsidR="004F073E">
        <w:rPr>
          <w:rFonts w:asciiTheme="minorHAnsi" w:hAnsiTheme="minorHAnsi" w:cstheme="minorHAnsi"/>
        </w:rPr>
        <w:t>supervisors</w:t>
      </w:r>
      <w:r w:rsidR="00BB1279" w:rsidRPr="00E815FD">
        <w:rPr>
          <w:rFonts w:asciiTheme="minorHAnsi" w:hAnsiTheme="minorHAnsi" w:cstheme="minorHAnsi"/>
        </w:rPr>
        <w:t xml:space="preserve">. </w:t>
      </w:r>
      <w:r>
        <w:rPr>
          <w:rFonts w:asciiTheme="minorHAnsi" w:hAnsiTheme="minorHAnsi" w:cstheme="minorHAnsi"/>
        </w:rPr>
        <w:t>This email should include</w:t>
      </w:r>
    </w:p>
    <w:p w14:paraId="649CE121" w14:textId="77777777" w:rsidR="002415A0" w:rsidRDefault="002415A0" w:rsidP="002415A0">
      <w:pPr>
        <w:spacing w:after="0" w:line="240" w:lineRule="auto"/>
        <w:ind w:left="2160" w:hanging="720"/>
        <w:rPr>
          <w:rFonts w:asciiTheme="minorHAnsi" w:hAnsiTheme="minorHAnsi" w:cstheme="minorHAnsi"/>
        </w:rPr>
      </w:pPr>
      <w:r>
        <w:rPr>
          <w:rFonts w:asciiTheme="minorHAnsi" w:hAnsiTheme="minorHAnsi" w:cstheme="minorHAnsi"/>
        </w:rPr>
        <w:t>a.</w:t>
      </w:r>
      <w:r>
        <w:rPr>
          <w:rFonts w:asciiTheme="minorHAnsi" w:hAnsiTheme="minorHAnsi" w:cstheme="minorHAnsi"/>
        </w:rPr>
        <w:tab/>
        <w:t>Description of the document and/or changes made document during revision</w:t>
      </w:r>
    </w:p>
    <w:p w14:paraId="649CE122" w14:textId="77777777" w:rsidR="002415A0" w:rsidRPr="00E815FD" w:rsidRDefault="002415A0" w:rsidP="002415A0">
      <w:pPr>
        <w:spacing w:after="0" w:line="240" w:lineRule="auto"/>
        <w:ind w:left="1440"/>
        <w:rPr>
          <w:rFonts w:asciiTheme="minorHAnsi" w:hAnsiTheme="minorHAnsi" w:cstheme="minorHAnsi"/>
        </w:rPr>
      </w:pPr>
      <w:r w:rsidRPr="00E815FD">
        <w:rPr>
          <w:rFonts w:asciiTheme="minorHAnsi" w:hAnsiTheme="minorHAnsi" w:cstheme="minorHAnsi"/>
        </w:rPr>
        <w:t>b.</w:t>
      </w:r>
      <w:r w:rsidRPr="00E815FD">
        <w:rPr>
          <w:rFonts w:asciiTheme="minorHAnsi" w:hAnsiTheme="minorHAnsi" w:cstheme="minorHAnsi"/>
        </w:rPr>
        <w:tab/>
      </w:r>
      <w:r>
        <w:rPr>
          <w:rFonts w:asciiTheme="minorHAnsi" w:hAnsiTheme="minorHAnsi" w:cstheme="minorHAnsi"/>
        </w:rPr>
        <w:t xml:space="preserve">The link to the procedure </w:t>
      </w:r>
    </w:p>
    <w:p w14:paraId="649CE123" w14:textId="3A5DB3E0" w:rsidR="002415A0" w:rsidRPr="00E815FD" w:rsidRDefault="002415A0" w:rsidP="002415A0">
      <w:pPr>
        <w:spacing w:after="0" w:line="240" w:lineRule="auto"/>
        <w:ind w:left="2160" w:hanging="720"/>
        <w:rPr>
          <w:rFonts w:asciiTheme="minorHAnsi" w:hAnsiTheme="minorHAnsi" w:cstheme="minorHAnsi"/>
        </w:rPr>
      </w:pPr>
      <w:r>
        <w:rPr>
          <w:rFonts w:asciiTheme="minorHAnsi" w:hAnsiTheme="minorHAnsi" w:cstheme="minorHAnsi"/>
        </w:rPr>
        <w:t>c.</w:t>
      </w:r>
      <w:r>
        <w:rPr>
          <w:rFonts w:asciiTheme="minorHAnsi" w:hAnsiTheme="minorHAnsi" w:cstheme="minorHAnsi"/>
        </w:rPr>
        <w:tab/>
        <w:t>Implementation/rollout instructions</w:t>
      </w:r>
      <w:r w:rsidR="00E61691">
        <w:rPr>
          <w:rFonts w:asciiTheme="minorHAnsi" w:hAnsiTheme="minorHAnsi" w:cstheme="minorHAnsi"/>
        </w:rPr>
        <w:t>, including need for associate review</w:t>
      </w:r>
    </w:p>
    <w:p w14:paraId="0AD99EEF" w14:textId="77777777" w:rsidR="00F0539F" w:rsidRDefault="002415A0" w:rsidP="00F0539F">
      <w:pPr>
        <w:spacing w:after="0" w:line="240" w:lineRule="auto"/>
        <w:ind w:left="1440"/>
        <w:rPr>
          <w:rFonts w:asciiTheme="minorHAnsi" w:hAnsiTheme="minorHAnsi" w:cstheme="minorHAnsi"/>
        </w:rPr>
      </w:pPr>
      <w:r>
        <w:rPr>
          <w:rFonts w:asciiTheme="minorHAnsi" w:hAnsiTheme="minorHAnsi" w:cstheme="minorHAnsi"/>
        </w:rPr>
        <w:t>d</w:t>
      </w:r>
      <w:r w:rsidR="00E77961" w:rsidRPr="00E815FD">
        <w:rPr>
          <w:rFonts w:asciiTheme="minorHAnsi" w:hAnsiTheme="minorHAnsi" w:cstheme="minorHAnsi"/>
        </w:rPr>
        <w:t>.</w:t>
      </w:r>
      <w:r w:rsidR="00E77961" w:rsidRPr="00E815FD">
        <w:rPr>
          <w:rFonts w:asciiTheme="minorHAnsi" w:hAnsiTheme="minorHAnsi" w:cstheme="minorHAnsi"/>
        </w:rPr>
        <w:tab/>
      </w:r>
      <w:r>
        <w:rPr>
          <w:rFonts w:asciiTheme="minorHAnsi" w:hAnsiTheme="minorHAnsi" w:cstheme="minorHAnsi"/>
        </w:rPr>
        <w:t>I</w:t>
      </w:r>
      <w:r w:rsidR="00E77961" w:rsidRPr="00E815FD">
        <w:rPr>
          <w:rFonts w:asciiTheme="minorHAnsi" w:hAnsiTheme="minorHAnsi" w:cstheme="minorHAnsi"/>
        </w:rPr>
        <w:t>mplementati</w:t>
      </w:r>
      <w:r>
        <w:rPr>
          <w:rFonts w:asciiTheme="minorHAnsi" w:hAnsiTheme="minorHAnsi" w:cstheme="minorHAnsi"/>
        </w:rPr>
        <w:t xml:space="preserve">on date </w:t>
      </w:r>
      <w:r w:rsidR="00574177">
        <w:rPr>
          <w:rFonts w:asciiTheme="minorHAnsi" w:hAnsiTheme="minorHAnsi" w:cstheme="minorHAnsi"/>
        </w:rPr>
        <w:t>and effective</w:t>
      </w:r>
      <w:r>
        <w:rPr>
          <w:rFonts w:asciiTheme="minorHAnsi" w:hAnsiTheme="minorHAnsi" w:cstheme="minorHAnsi"/>
        </w:rPr>
        <w:t xml:space="preserve"> date</w:t>
      </w:r>
    </w:p>
    <w:p w14:paraId="649CE125" w14:textId="41126F4A" w:rsidR="002415A0" w:rsidRDefault="00F0539F" w:rsidP="00F0539F">
      <w:pPr>
        <w:spacing w:after="0" w:line="240" w:lineRule="auto"/>
        <w:ind w:left="1440"/>
        <w:rPr>
          <w:rFonts w:asciiTheme="minorHAnsi" w:hAnsiTheme="minorHAnsi" w:cstheme="minorHAnsi"/>
        </w:rPr>
      </w:pPr>
      <w:r>
        <w:rPr>
          <w:rFonts w:asciiTheme="minorHAnsi" w:hAnsiTheme="minorHAnsi" w:cstheme="minorHAnsi"/>
        </w:rPr>
        <w:t>e.</w:t>
      </w:r>
      <w:r>
        <w:rPr>
          <w:rFonts w:asciiTheme="minorHAnsi" w:hAnsiTheme="minorHAnsi" w:cstheme="minorHAnsi"/>
        </w:rPr>
        <w:tab/>
      </w:r>
      <w:r w:rsidR="006F4AC2">
        <w:rPr>
          <w:rFonts w:asciiTheme="minorHAnsi" w:hAnsiTheme="minorHAnsi" w:cstheme="minorHAnsi"/>
        </w:rPr>
        <w:t>Training modules/materials</w:t>
      </w:r>
      <w:r w:rsidR="002415A0">
        <w:rPr>
          <w:rFonts w:asciiTheme="minorHAnsi" w:hAnsiTheme="minorHAnsi" w:cstheme="minorHAnsi"/>
        </w:rPr>
        <w:t>, as applicable</w:t>
      </w:r>
    </w:p>
    <w:p w14:paraId="7B444631" w14:textId="4CCA730A" w:rsidR="00F0539F" w:rsidRDefault="00F0539F" w:rsidP="00E61691">
      <w:pPr>
        <w:spacing w:after="0" w:line="240" w:lineRule="auto"/>
        <w:ind w:left="1440" w:hanging="720"/>
        <w:rPr>
          <w:rFonts w:asciiTheme="minorHAnsi" w:hAnsiTheme="minorHAnsi" w:cstheme="minorHAnsi"/>
        </w:rPr>
      </w:pPr>
      <w:r>
        <w:rPr>
          <w:rFonts w:asciiTheme="minorHAnsi" w:hAnsiTheme="minorHAnsi" w:cstheme="minorHAnsi"/>
        </w:rPr>
        <w:t>2.</w:t>
      </w:r>
      <w:r>
        <w:rPr>
          <w:rFonts w:asciiTheme="minorHAnsi" w:hAnsiTheme="minorHAnsi" w:cstheme="minorHAnsi"/>
        </w:rPr>
        <w:tab/>
        <w:t xml:space="preserve">Updates </w:t>
      </w:r>
      <w:r w:rsidR="00E61691">
        <w:rPr>
          <w:rFonts w:asciiTheme="minorHAnsi" w:hAnsiTheme="minorHAnsi" w:cstheme="minorHAnsi"/>
        </w:rPr>
        <w:t>table of contents or notifies table of contents’ owner of need to update, as applicable</w:t>
      </w:r>
    </w:p>
    <w:p w14:paraId="649CE126" w14:textId="77777777" w:rsidR="00E77961" w:rsidRPr="00E815FD" w:rsidRDefault="00E77961" w:rsidP="003E7C1C">
      <w:pPr>
        <w:spacing w:after="0" w:line="240" w:lineRule="auto"/>
        <w:rPr>
          <w:rFonts w:asciiTheme="minorHAnsi" w:hAnsiTheme="minorHAnsi" w:cstheme="minorHAnsi"/>
          <w:b/>
        </w:rPr>
      </w:pPr>
    </w:p>
    <w:p w14:paraId="649CE127" w14:textId="77777777" w:rsidR="00E77961" w:rsidRPr="00E815FD" w:rsidRDefault="00080810" w:rsidP="003E7C1C">
      <w:pPr>
        <w:pStyle w:val="ListParagraph"/>
        <w:numPr>
          <w:ilvl w:val="0"/>
          <w:numId w:val="26"/>
        </w:numPr>
        <w:ind w:hanging="720"/>
        <w:rPr>
          <w:rFonts w:asciiTheme="minorHAnsi" w:hAnsiTheme="minorHAnsi" w:cstheme="minorHAnsi"/>
          <w:sz w:val="22"/>
          <w:szCs w:val="22"/>
        </w:rPr>
      </w:pPr>
      <w:r>
        <w:rPr>
          <w:rFonts w:asciiTheme="minorHAnsi" w:hAnsiTheme="minorHAnsi" w:cstheme="minorHAnsi"/>
          <w:i/>
          <w:sz w:val="22"/>
          <w:szCs w:val="22"/>
        </w:rPr>
        <w:t>STEP 6—</w:t>
      </w:r>
      <w:r>
        <w:rPr>
          <w:rFonts w:asciiTheme="minorHAnsi" w:hAnsiTheme="minorHAnsi" w:cstheme="minorHAnsi"/>
          <w:sz w:val="22"/>
          <w:szCs w:val="22"/>
        </w:rPr>
        <w:t>Affected Supervisors/D</w:t>
      </w:r>
      <w:r w:rsidR="008678D4" w:rsidRPr="00E815FD">
        <w:rPr>
          <w:rFonts w:asciiTheme="minorHAnsi" w:hAnsiTheme="minorHAnsi" w:cstheme="minorHAnsi"/>
          <w:sz w:val="22"/>
          <w:szCs w:val="22"/>
        </w:rPr>
        <w:t>esignees</w:t>
      </w:r>
    </w:p>
    <w:p w14:paraId="649CE128" w14:textId="77777777" w:rsidR="00E77961" w:rsidRPr="00E815FD" w:rsidRDefault="00E77961" w:rsidP="003E7C1C">
      <w:pPr>
        <w:spacing w:after="0" w:line="240" w:lineRule="auto"/>
        <w:ind w:left="1440" w:hanging="720"/>
        <w:rPr>
          <w:rFonts w:asciiTheme="minorHAnsi" w:hAnsiTheme="minorHAnsi" w:cstheme="minorHAnsi"/>
        </w:rPr>
      </w:pPr>
      <w:r w:rsidRPr="00E815FD">
        <w:rPr>
          <w:rFonts w:asciiTheme="minorHAnsi" w:hAnsiTheme="minorHAnsi" w:cstheme="minorHAnsi"/>
        </w:rPr>
        <w:t>1.</w:t>
      </w:r>
      <w:r w:rsidRPr="00E815FD">
        <w:rPr>
          <w:rFonts w:asciiTheme="minorHAnsi" w:hAnsiTheme="minorHAnsi" w:cstheme="minorHAnsi"/>
        </w:rPr>
        <w:tab/>
      </w:r>
      <w:r w:rsidR="00080810">
        <w:rPr>
          <w:rFonts w:asciiTheme="minorHAnsi" w:hAnsiTheme="minorHAnsi" w:cstheme="minorHAnsi"/>
        </w:rPr>
        <w:t>Ensures that site specific medical director</w:t>
      </w:r>
      <w:r w:rsidRPr="00E815FD">
        <w:rPr>
          <w:rFonts w:asciiTheme="minorHAnsi" w:hAnsiTheme="minorHAnsi" w:cstheme="minorHAnsi"/>
        </w:rPr>
        <w:t xml:space="preserve"> signature</w:t>
      </w:r>
      <w:r w:rsidR="00BB1279" w:rsidRPr="00E815FD">
        <w:rPr>
          <w:rFonts w:asciiTheme="minorHAnsi" w:hAnsiTheme="minorHAnsi" w:cstheme="minorHAnsi"/>
        </w:rPr>
        <w:t xml:space="preserve"> </w:t>
      </w:r>
      <w:r w:rsidR="00080810">
        <w:rPr>
          <w:rFonts w:asciiTheme="minorHAnsi" w:hAnsiTheme="minorHAnsi" w:cstheme="minorHAnsi"/>
        </w:rPr>
        <w:t>was obtained</w:t>
      </w:r>
      <w:r w:rsidRPr="00E815FD">
        <w:rPr>
          <w:rFonts w:asciiTheme="minorHAnsi" w:hAnsiTheme="minorHAnsi" w:cstheme="minorHAnsi"/>
        </w:rPr>
        <w:t>. Note: If alternate implementation date, the site m</w:t>
      </w:r>
      <w:r w:rsidR="00BB1279" w:rsidRPr="00E815FD">
        <w:rPr>
          <w:rFonts w:asciiTheme="minorHAnsi" w:hAnsiTheme="minorHAnsi" w:cstheme="minorHAnsi"/>
        </w:rPr>
        <w:t xml:space="preserve">edical director review and </w:t>
      </w:r>
      <w:r w:rsidRPr="00E815FD">
        <w:rPr>
          <w:rFonts w:asciiTheme="minorHAnsi" w:hAnsiTheme="minorHAnsi" w:cstheme="minorHAnsi"/>
        </w:rPr>
        <w:t>signature must be prior to the implementation date.</w:t>
      </w:r>
    </w:p>
    <w:p w14:paraId="649CE129" w14:textId="309FDF2B" w:rsidR="00E77961" w:rsidRDefault="00E77961" w:rsidP="003E7C1C">
      <w:pPr>
        <w:spacing w:after="0" w:line="240" w:lineRule="auto"/>
        <w:ind w:left="1440" w:hanging="720"/>
        <w:rPr>
          <w:rFonts w:asciiTheme="minorHAnsi" w:hAnsiTheme="minorHAnsi" w:cstheme="minorHAnsi"/>
        </w:rPr>
      </w:pPr>
      <w:r w:rsidRPr="00E815FD">
        <w:rPr>
          <w:rFonts w:asciiTheme="minorHAnsi" w:hAnsiTheme="minorHAnsi" w:cstheme="minorHAnsi"/>
        </w:rPr>
        <w:lastRenderedPageBreak/>
        <w:t>2.</w:t>
      </w:r>
      <w:r w:rsidRPr="00E815FD">
        <w:rPr>
          <w:rFonts w:asciiTheme="minorHAnsi" w:hAnsiTheme="minorHAnsi" w:cstheme="minorHAnsi"/>
        </w:rPr>
        <w:tab/>
      </w:r>
      <w:r w:rsidR="00080810">
        <w:rPr>
          <w:rFonts w:asciiTheme="minorHAnsi" w:hAnsiTheme="minorHAnsi" w:cstheme="minorHAnsi"/>
        </w:rPr>
        <w:t>Ensures that appropriate associates have been assigned and complete document review in</w:t>
      </w:r>
      <w:r w:rsidR="00EB5FDB">
        <w:rPr>
          <w:rFonts w:asciiTheme="minorHAnsi" w:hAnsiTheme="minorHAnsi" w:cstheme="minorHAnsi"/>
        </w:rPr>
        <w:t xml:space="preserve"> SharePoint Document review is to be assigned by the document owner with input from affected departments as to which associates are responsible for the content and process related to the document</w:t>
      </w:r>
      <w:r w:rsidR="006528FE">
        <w:rPr>
          <w:rFonts w:asciiTheme="minorHAnsi" w:hAnsiTheme="minorHAnsi" w:cstheme="minorHAnsi"/>
        </w:rPr>
        <w:t xml:space="preserve">. </w:t>
      </w:r>
    </w:p>
    <w:p w14:paraId="649CE12F" w14:textId="77777777" w:rsidR="00080810" w:rsidRPr="00E815FD" w:rsidRDefault="00080810" w:rsidP="00080810">
      <w:pPr>
        <w:spacing w:after="0" w:line="240" w:lineRule="auto"/>
        <w:rPr>
          <w:rFonts w:asciiTheme="minorHAnsi" w:hAnsiTheme="minorHAnsi" w:cstheme="minorHAnsi"/>
          <w:b/>
        </w:rPr>
      </w:pPr>
    </w:p>
    <w:p w14:paraId="649CE130" w14:textId="77777777" w:rsidR="00080810" w:rsidRPr="00E815FD" w:rsidRDefault="00080810" w:rsidP="00080810">
      <w:pPr>
        <w:pStyle w:val="ListParagraph"/>
        <w:numPr>
          <w:ilvl w:val="0"/>
          <w:numId w:val="26"/>
        </w:numPr>
        <w:ind w:hanging="720"/>
        <w:rPr>
          <w:rFonts w:asciiTheme="minorHAnsi" w:hAnsiTheme="minorHAnsi" w:cstheme="minorHAnsi"/>
          <w:sz w:val="22"/>
          <w:szCs w:val="22"/>
        </w:rPr>
      </w:pPr>
      <w:r>
        <w:rPr>
          <w:rFonts w:asciiTheme="minorHAnsi" w:hAnsiTheme="minorHAnsi" w:cstheme="minorHAnsi"/>
          <w:i/>
          <w:sz w:val="22"/>
          <w:szCs w:val="22"/>
        </w:rPr>
        <w:t>STEP 7—</w:t>
      </w:r>
      <w:r>
        <w:rPr>
          <w:rFonts w:asciiTheme="minorHAnsi" w:hAnsiTheme="minorHAnsi" w:cstheme="minorHAnsi"/>
          <w:sz w:val="22"/>
          <w:szCs w:val="22"/>
        </w:rPr>
        <w:t>Associate</w:t>
      </w:r>
    </w:p>
    <w:p w14:paraId="649CE131" w14:textId="4E8EB654" w:rsidR="00080810" w:rsidRPr="00E815FD" w:rsidRDefault="00080810" w:rsidP="00080810">
      <w:pPr>
        <w:spacing w:after="0" w:line="240" w:lineRule="auto"/>
        <w:ind w:left="1440" w:hanging="720"/>
        <w:rPr>
          <w:rFonts w:asciiTheme="minorHAnsi" w:hAnsiTheme="minorHAnsi" w:cstheme="minorHAnsi"/>
        </w:rPr>
      </w:pPr>
      <w:r>
        <w:rPr>
          <w:rFonts w:asciiTheme="minorHAnsi" w:hAnsiTheme="minorHAnsi" w:cstheme="minorHAnsi"/>
        </w:rPr>
        <w:t>1</w:t>
      </w:r>
      <w:r w:rsidRPr="00E815FD">
        <w:rPr>
          <w:rFonts w:asciiTheme="minorHAnsi" w:hAnsiTheme="minorHAnsi" w:cstheme="minorHAnsi"/>
        </w:rPr>
        <w:t>.</w:t>
      </w:r>
      <w:r w:rsidRPr="00E815FD">
        <w:rPr>
          <w:rFonts w:asciiTheme="minorHAnsi" w:hAnsiTheme="minorHAnsi" w:cstheme="minorHAnsi"/>
        </w:rPr>
        <w:tab/>
      </w:r>
      <w:r>
        <w:rPr>
          <w:rFonts w:asciiTheme="minorHAnsi" w:hAnsiTheme="minorHAnsi" w:cstheme="minorHAnsi"/>
        </w:rPr>
        <w:t>Reviews document and attests to the document review as requested</w:t>
      </w:r>
      <w:r w:rsidR="007D4346">
        <w:rPr>
          <w:rFonts w:asciiTheme="minorHAnsi" w:hAnsiTheme="minorHAnsi" w:cstheme="minorHAnsi"/>
        </w:rPr>
        <w:t>.</w:t>
      </w:r>
    </w:p>
    <w:p w14:paraId="649CE132" w14:textId="77777777" w:rsidR="00E77961" w:rsidRDefault="00E77961" w:rsidP="003E7C1C">
      <w:pPr>
        <w:spacing w:after="0" w:line="240" w:lineRule="auto"/>
        <w:rPr>
          <w:rFonts w:asciiTheme="minorHAnsi" w:hAnsiTheme="minorHAnsi" w:cstheme="minorHAnsi"/>
          <w:b/>
        </w:rPr>
      </w:pPr>
    </w:p>
    <w:p w14:paraId="649CE133" w14:textId="354CA18F" w:rsidR="009B5715" w:rsidRDefault="009B5715" w:rsidP="003E7C1C">
      <w:pPr>
        <w:spacing w:after="0" w:line="240" w:lineRule="auto"/>
        <w:rPr>
          <w:rFonts w:asciiTheme="minorHAnsi" w:hAnsiTheme="minorHAnsi" w:cstheme="minorHAnsi"/>
        </w:rPr>
      </w:pPr>
      <w:r>
        <w:rPr>
          <w:rFonts w:asciiTheme="minorHAnsi" w:hAnsiTheme="minorHAnsi" w:cstheme="minorHAnsi"/>
        </w:rPr>
        <w:t>H.</w:t>
      </w:r>
      <w:r>
        <w:rPr>
          <w:rFonts w:asciiTheme="minorHAnsi" w:hAnsiTheme="minorHAnsi" w:cstheme="minorHAnsi"/>
        </w:rPr>
        <w:tab/>
      </w:r>
      <w:r>
        <w:rPr>
          <w:rFonts w:asciiTheme="minorHAnsi" w:hAnsiTheme="minorHAnsi" w:cstheme="minorHAnsi"/>
          <w:i/>
        </w:rPr>
        <w:t>STEP 8</w:t>
      </w:r>
      <w:r>
        <w:rPr>
          <w:rFonts w:asciiTheme="minorHAnsi" w:hAnsiTheme="minorHAnsi" w:cstheme="minorHAnsi"/>
        </w:rPr>
        <w:t>—</w:t>
      </w:r>
      <w:r w:rsidR="00884F76">
        <w:rPr>
          <w:rFonts w:asciiTheme="minorHAnsi" w:hAnsiTheme="minorHAnsi" w:cstheme="minorHAnsi"/>
        </w:rPr>
        <w:t>Quality Assurance/Safety Department</w:t>
      </w:r>
    </w:p>
    <w:p w14:paraId="649CE134" w14:textId="37CA7DE7" w:rsidR="009B5715" w:rsidRDefault="009B5715" w:rsidP="009B5715">
      <w:pPr>
        <w:spacing w:after="0" w:line="240" w:lineRule="auto"/>
        <w:ind w:left="1440" w:hanging="720"/>
        <w:rPr>
          <w:rFonts w:asciiTheme="minorHAnsi" w:hAnsiTheme="minorHAnsi" w:cstheme="minorHAnsi"/>
        </w:rPr>
      </w:pPr>
      <w:r>
        <w:rPr>
          <w:rFonts w:asciiTheme="minorHAnsi" w:hAnsiTheme="minorHAnsi" w:cstheme="minorHAnsi"/>
        </w:rPr>
        <w:t>1.</w:t>
      </w:r>
      <w:r>
        <w:rPr>
          <w:rFonts w:asciiTheme="minorHAnsi" w:hAnsiTheme="minorHAnsi" w:cstheme="minorHAnsi"/>
        </w:rPr>
        <w:tab/>
        <w:t xml:space="preserve">Ensures </w:t>
      </w:r>
      <w:r w:rsidR="00884F76">
        <w:rPr>
          <w:rFonts w:asciiTheme="minorHAnsi" w:hAnsiTheme="minorHAnsi" w:cstheme="minorHAnsi"/>
        </w:rPr>
        <w:t>a backup of SharePoint documents is available to all laboratory locations.</w:t>
      </w:r>
    </w:p>
    <w:p w14:paraId="649CE135" w14:textId="77777777" w:rsidR="0091541B" w:rsidRDefault="0091541B" w:rsidP="009B5715">
      <w:pPr>
        <w:spacing w:after="0" w:line="240" w:lineRule="auto"/>
        <w:ind w:left="1440" w:hanging="720"/>
        <w:rPr>
          <w:rFonts w:asciiTheme="minorHAnsi" w:hAnsiTheme="minorHAnsi" w:cstheme="minorHAnsi"/>
        </w:rPr>
      </w:pPr>
    </w:p>
    <w:p w14:paraId="649CE136" w14:textId="430AD89F" w:rsidR="0091541B" w:rsidRDefault="0091541B" w:rsidP="0091541B">
      <w:pPr>
        <w:spacing w:after="0" w:line="240" w:lineRule="auto"/>
        <w:ind w:left="720" w:hanging="720"/>
        <w:rPr>
          <w:rFonts w:asciiTheme="minorHAnsi" w:hAnsiTheme="minorHAnsi" w:cstheme="minorHAnsi"/>
        </w:rPr>
      </w:pPr>
      <w:r>
        <w:rPr>
          <w:rFonts w:asciiTheme="minorHAnsi" w:hAnsiTheme="minorHAnsi" w:cstheme="minorHAnsi"/>
        </w:rPr>
        <w:t>I.</w:t>
      </w:r>
      <w:r>
        <w:rPr>
          <w:rFonts w:asciiTheme="minorHAnsi" w:hAnsiTheme="minorHAnsi" w:cstheme="minorHAnsi"/>
        </w:rPr>
        <w:tab/>
      </w:r>
      <w:r>
        <w:rPr>
          <w:rFonts w:asciiTheme="minorHAnsi" w:hAnsiTheme="minorHAnsi" w:cstheme="minorHAnsi"/>
          <w:i/>
        </w:rPr>
        <w:t>STEP 9—</w:t>
      </w:r>
      <w:r>
        <w:rPr>
          <w:rFonts w:asciiTheme="minorHAnsi" w:hAnsiTheme="minorHAnsi" w:cstheme="minorHAnsi"/>
        </w:rPr>
        <w:t xml:space="preserve">Retiring </w:t>
      </w:r>
      <w:r w:rsidR="00884F76">
        <w:rPr>
          <w:rFonts w:asciiTheme="minorHAnsi" w:hAnsiTheme="minorHAnsi" w:cstheme="minorHAnsi"/>
        </w:rPr>
        <w:t>a</w:t>
      </w:r>
      <w:r>
        <w:rPr>
          <w:rFonts w:asciiTheme="minorHAnsi" w:hAnsiTheme="minorHAnsi" w:cstheme="minorHAnsi"/>
        </w:rPr>
        <w:t xml:space="preserve"> Document</w:t>
      </w:r>
    </w:p>
    <w:p w14:paraId="649CE137" w14:textId="77777777" w:rsidR="00894CA8" w:rsidRDefault="00894CA8" w:rsidP="00894CA8">
      <w:pPr>
        <w:spacing w:after="0" w:line="240" w:lineRule="auto"/>
        <w:ind w:left="1440" w:hanging="720"/>
        <w:rPr>
          <w:rFonts w:asciiTheme="minorHAnsi" w:hAnsiTheme="minorHAnsi" w:cstheme="minorHAnsi"/>
        </w:rPr>
      </w:pPr>
      <w:r>
        <w:rPr>
          <w:rFonts w:asciiTheme="minorHAnsi" w:hAnsiTheme="minorHAnsi" w:cstheme="minorHAnsi"/>
        </w:rPr>
        <w:t>1.</w:t>
      </w:r>
      <w:r>
        <w:rPr>
          <w:rFonts w:asciiTheme="minorHAnsi" w:hAnsiTheme="minorHAnsi" w:cstheme="minorHAnsi"/>
        </w:rPr>
        <w:tab/>
        <w:t>Retire is only used to formally take a document out of use. It is not used when revising an existing document, as it will remove the document from active status.</w:t>
      </w:r>
    </w:p>
    <w:p w14:paraId="649CE138" w14:textId="2FDF4A1A" w:rsidR="0091541B" w:rsidRPr="0091541B" w:rsidRDefault="00894CA8" w:rsidP="00894CA8">
      <w:pPr>
        <w:spacing w:after="0" w:line="240" w:lineRule="auto"/>
        <w:ind w:left="1440" w:hanging="720"/>
        <w:rPr>
          <w:rFonts w:asciiTheme="minorHAnsi" w:hAnsiTheme="minorHAnsi" w:cstheme="minorHAnsi"/>
        </w:rPr>
      </w:pPr>
      <w:r>
        <w:rPr>
          <w:rFonts w:asciiTheme="minorHAnsi" w:hAnsiTheme="minorHAnsi" w:cstheme="minorHAnsi"/>
        </w:rPr>
        <w:t>2.</w:t>
      </w:r>
      <w:r>
        <w:rPr>
          <w:rFonts w:asciiTheme="minorHAnsi" w:hAnsiTheme="minorHAnsi" w:cstheme="minorHAnsi"/>
        </w:rPr>
        <w:tab/>
        <w:t>Use the procedure outlined above fo</w:t>
      </w:r>
      <w:r w:rsidR="005E03B8">
        <w:rPr>
          <w:rFonts w:asciiTheme="minorHAnsi" w:hAnsiTheme="minorHAnsi" w:cstheme="minorHAnsi"/>
        </w:rPr>
        <w:t>r selecting a Workflow. Select Retire Document</w:t>
      </w:r>
      <w:r>
        <w:rPr>
          <w:rFonts w:asciiTheme="minorHAnsi" w:hAnsiTheme="minorHAnsi" w:cstheme="minorHAnsi"/>
        </w:rPr>
        <w:t>, the owner as approver, and indicate a date for the document to be retired</w:t>
      </w:r>
    </w:p>
    <w:p w14:paraId="649CE139" w14:textId="77777777" w:rsidR="009B5715" w:rsidRPr="00E815FD" w:rsidRDefault="009B5715" w:rsidP="003E7C1C">
      <w:pPr>
        <w:spacing w:after="0" w:line="240" w:lineRule="auto"/>
        <w:rPr>
          <w:rFonts w:asciiTheme="minorHAnsi" w:hAnsiTheme="minorHAnsi" w:cstheme="minorHAnsi"/>
          <w:b/>
        </w:rPr>
      </w:pPr>
    </w:p>
    <w:p w14:paraId="649CE13A" w14:textId="77777777" w:rsidR="00E77961" w:rsidRPr="00E815FD" w:rsidRDefault="00E77961" w:rsidP="003E7C1C">
      <w:pPr>
        <w:spacing w:after="0" w:line="240" w:lineRule="auto"/>
        <w:rPr>
          <w:rFonts w:asciiTheme="minorHAnsi" w:hAnsiTheme="minorHAnsi" w:cstheme="minorHAnsi"/>
        </w:rPr>
      </w:pPr>
      <w:r w:rsidRPr="00E815FD">
        <w:rPr>
          <w:rFonts w:asciiTheme="minorHAnsi" w:hAnsiTheme="minorHAnsi" w:cstheme="minorHAnsi"/>
          <w:b/>
        </w:rPr>
        <w:t>PROCEDURE NOTES</w:t>
      </w:r>
    </w:p>
    <w:p w14:paraId="649CE13B" w14:textId="72B36D97" w:rsidR="00080810" w:rsidRDefault="009B5715" w:rsidP="009B5715">
      <w:pPr>
        <w:spacing w:after="0" w:line="240" w:lineRule="auto"/>
        <w:ind w:left="720" w:hanging="720"/>
        <w:rPr>
          <w:rFonts w:asciiTheme="minorHAnsi" w:hAnsiTheme="minorHAnsi" w:cstheme="minorHAnsi"/>
        </w:rPr>
      </w:pPr>
      <w:r>
        <w:rPr>
          <w:rFonts w:asciiTheme="minorHAnsi" w:hAnsiTheme="minorHAnsi" w:cstheme="minorHAnsi"/>
        </w:rPr>
        <w:t>A.</w:t>
      </w:r>
      <w:r w:rsidR="00080810" w:rsidRPr="00E815FD">
        <w:rPr>
          <w:rFonts w:asciiTheme="minorHAnsi" w:hAnsiTheme="minorHAnsi" w:cstheme="minorHAnsi"/>
        </w:rPr>
        <w:tab/>
        <w:t>Read, acknowledge, and put into practice the contents of all documents ass</w:t>
      </w:r>
      <w:r>
        <w:rPr>
          <w:rFonts w:asciiTheme="minorHAnsi" w:hAnsiTheme="minorHAnsi" w:cstheme="minorHAnsi"/>
        </w:rPr>
        <w:t xml:space="preserve">igned to you in a timely manner. </w:t>
      </w:r>
      <w:r w:rsidR="00080810" w:rsidRPr="00E815FD">
        <w:rPr>
          <w:rFonts w:asciiTheme="minorHAnsi" w:hAnsiTheme="minorHAnsi" w:cstheme="minorHAnsi"/>
        </w:rPr>
        <w:t xml:space="preserve">Frequently </w:t>
      </w:r>
      <w:r w:rsidR="00884F76">
        <w:rPr>
          <w:rFonts w:asciiTheme="minorHAnsi" w:hAnsiTheme="minorHAnsi" w:cstheme="minorHAnsi"/>
        </w:rPr>
        <w:t>monitor</w:t>
      </w:r>
      <w:r>
        <w:rPr>
          <w:rFonts w:asciiTheme="minorHAnsi" w:hAnsiTheme="minorHAnsi" w:cstheme="minorHAnsi"/>
        </w:rPr>
        <w:t xml:space="preserve"> </w:t>
      </w:r>
      <w:r w:rsidR="00080810">
        <w:rPr>
          <w:rFonts w:asciiTheme="minorHAnsi" w:hAnsiTheme="minorHAnsi" w:cstheme="minorHAnsi"/>
        </w:rPr>
        <w:t>email</w:t>
      </w:r>
      <w:r w:rsidR="00884F76">
        <w:rPr>
          <w:rFonts w:asciiTheme="minorHAnsi" w:hAnsiTheme="minorHAnsi" w:cstheme="minorHAnsi"/>
        </w:rPr>
        <w:t xml:space="preserve">, SharePoint notices, </w:t>
      </w:r>
      <w:r>
        <w:rPr>
          <w:rFonts w:asciiTheme="minorHAnsi" w:hAnsiTheme="minorHAnsi" w:cstheme="minorHAnsi"/>
        </w:rPr>
        <w:t>and</w:t>
      </w:r>
      <w:r w:rsidR="00080810" w:rsidRPr="00E815FD">
        <w:rPr>
          <w:rFonts w:asciiTheme="minorHAnsi" w:hAnsiTheme="minorHAnsi" w:cstheme="minorHAnsi"/>
        </w:rPr>
        <w:t xml:space="preserve"> Laboratory Memos</w:t>
      </w:r>
      <w:r w:rsidR="00080810">
        <w:rPr>
          <w:rFonts w:asciiTheme="minorHAnsi" w:hAnsiTheme="minorHAnsi" w:cstheme="minorHAnsi"/>
        </w:rPr>
        <w:t xml:space="preserve"> </w:t>
      </w:r>
      <w:r>
        <w:rPr>
          <w:rFonts w:asciiTheme="minorHAnsi" w:hAnsiTheme="minorHAnsi" w:cstheme="minorHAnsi"/>
        </w:rPr>
        <w:t>for notifications</w:t>
      </w:r>
      <w:r w:rsidR="00080810" w:rsidRPr="00E815FD">
        <w:rPr>
          <w:rFonts w:asciiTheme="minorHAnsi" w:hAnsiTheme="minorHAnsi" w:cstheme="minorHAnsi"/>
        </w:rPr>
        <w:t xml:space="preserve"> of new/ expired documents</w:t>
      </w:r>
    </w:p>
    <w:p w14:paraId="649CE13C" w14:textId="77777777" w:rsidR="00574177" w:rsidRPr="00E815FD" w:rsidRDefault="00574177" w:rsidP="009B5715">
      <w:pPr>
        <w:spacing w:after="0" w:line="240" w:lineRule="auto"/>
        <w:ind w:left="720" w:hanging="720"/>
        <w:rPr>
          <w:rFonts w:asciiTheme="minorHAnsi" w:hAnsiTheme="minorHAnsi" w:cstheme="minorHAnsi"/>
        </w:rPr>
      </w:pPr>
    </w:p>
    <w:p w14:paraId="649CE13D" w14:textId="77777777" w:rsidR="00080810" w:rsidRDefault="009B5715" w:rsidP="009B5715">
      <w:pPr>
        <w:spacing w:after="0" w:line="240" w:lineRule="auto"/>
        <w:ind w:left="720" w:hanging="720"/>
        <w:rPr>
          <w:rFonts w:asciiTheme="minorHAnsi" w:hAnsiTheme="minorHAnsi" w:cstheme="minorHAnsi"/>
        </w:rPr>
      </w:pPr>
      <w:r>
        <w:rPr>
          <w:rFonts w:asciiTheme="minorHAnsi" w:hAnsiTheme="minorHAnsi" w:cstheme="minorHAnsi"/>
        </w:rPr>
        <w:t>B.</w:t>
      </w:r>
      <w:r w:rsidR="00080810" w:rsidRPr="00E815FD">
        <w:rPr>
          <w:rFonts w:asciiTheme="minorHAnsi" w:hAnsiTheme="minorHAnsi" w:cstheme="minorHAnsi"/>
        </w:rPr>
        <w:tab/>
        <w:t xml:space="preserve">Go to the </w:t>
      </w:r>
      <w:r w:rsidR="00080810">
        <w:rPr>
          <w:rFonts w:asciiTheme="minorHAnsi" w:hAnsiTheme="minorHAnsi" w:cstheme="minorHAnsi"/>
        </w:rPr>
        <w:t>procedure in SharePoint</w:t>
      </w:r>
      <w:r w:rsidR="00080810" w:rsidRPr="00E815FD">
        <w:rPr>
          <w:rFonts w:asciiTheme="minorHAnsi" w:hAnsiTheme="minorHAnsi" w:cstheme="minorHAnsi"/>
        </w:rPr>
        <w:t xml:space="preserve"> first when you are unsure of a step or dire</w:t>
      </w:r>
      <w:r>
        <w:rPr>
          <w:rFonts w:asciiTheme="minorHAnsi" w:hAnsiTheme="minorHAnsi" w:cstheme="minorHAnsi"/>
        </w:rPr>
        <w:t xml:space="preserve">ction or need more information. </w:t>
      </w:r>
      <w:r w:rsidR="00080810" w:rsidRPr="00E815FD">
        <w:rPr>
          <w:rFonts w:asciiTheme="minorHAnsi" w:hAnsiTheme="minorHAnsi" w:cstheme="minorHAnsi"/>
        </w:rPr>
        <w:t>Asking a coworker to recall a detail may lead to error. If the document does not have the information you need, notify your supervisor or team leader.</w:t>
      </w:r>
    </w:p>
    <w:p w14:paraId="649CE13E" w14:textId="77777777" w:rsidR="00574177" w:rsidRPr="00E815FD" w:rsidRDefault="00574177" w:rsidP="009B5715">
      <w:pPr>
        <w:spacing w:after="0" w:line="240" w:lineRule="auto"/>
        <w:ind w:left="720" w:hanging="720"/>
        <w:rPr>
          <w:rFonts w:asciiTheme="minorHAnsi" w:hAnsiTheme="minorHAnsi" w:cstheme="minorHAnsi"/>
        </w:rPr>
      </w:pPr>
    </w:p>
    <w:p w14:paraId="649CE13F" w14:textId="39184247" w:rsidR="00080810" w:rsidRDefault="009B5715" w:rsidP="009B5715">
      <w:pPr>
        <w:spacing w:after="0" w:line="240" w:lineRule="auto"/>
        <w:ind w:left="720" w:hanging="720"/>
        <w:rPr>
          <w:rFonts w:asciiTheme="minorHAnsi" w:hAnsiTheme="minorHAnsi" w:cstheme="minorHAnsi"/>
        </w:rPr>
      </w:pPr>
      <w:r>
        <w:rPr>
          <w:rFonts w:asciiTheme="minorHAnsi" w:hAnsiTheme="minorHAnsi" w:cstheme="minorHAnsi"/>
        </w:rPr>
        <w:t>C.</w:t>
      </w:r>
      <w:r w:rsidR="00080810" w:rsidRPr="00E815FD">
        <w:rPr>
          <w:rFonts w:asciiTheme="minorHAnsi" w:hAnsiTheme="minorHAnsi" w:cstheme="minorHAnsi"/>
        </w:rPr>
        <w:tab/>
        <w:t xml:space="preserve">Notify your </w:t>
      </w:r>
      <w:r w:rsidR="00E61691">
        <w:rPr>
          <w:rFonts w:asciiTheme="minorHAnsi" w:hAnsiTheme="minorHAnsi" w:cstheme="minorHAnsi"/>
        </w:rPr>
        <w:t>manager</w:t>
      </w:r>
      <w:r w:rsidR="00080810" w:rsidRPr="00E815FD">
        <w:rPr>
          <w:rFonts w:asciiTheme="minorHAnsi" w:hAnsiTheme="minorHAnsi" w:cstheme="minorHAnsi"/>
        </w:rPr>
        <w:t xml:space="preserve"> if more than one version of a doc</w:t>
      </w:r>
      <w:r>
        <w:rPr>
          <w:rFonts w:asciiTheme="minorHAnsi" w:hAnsiTheme="minorHAnsi" w:cstheme="minorHAnsi"/>
        </w:rPr>
        <w:t xml:space="preserve">ument is found in the work area. </w:t>
      </w:r>
      <w:r w:rsidR="00080810" w:rsidRPr="00E815FD">
        <w:rPr>
          <w:rFonts w:asciiTheme="minorHAnsi" w:hAnsiTheme="minorHAnsi" w:cstheme="minorHAnsi"/>
        </w:rPr>
        <w:t>Do not use old versions of documents, forms, labels or tags that have been replaced by a more current version or keep them in the work areas. Remove and give these to your supervisor or team leader.</w:t>
      </w:r>
    </w:p>
    <w:p w14:paraId="649CE140" w14:textId="77777777" w:rsidR="00574177" w:rsidRPr="00E815FD" w:rsidRDefault="00574177" w:rsidP="009B5715">
      <w:pPr>
        <w:spacing w:after="0" w:line="240" w:lineRule="auto"/>
        <w:ind w:left="720" w:hanging="720"/>
        <w:rPr>
          <w:rFonts w:asciiTheme="minorHAnsi" w:hAnsiTheme="minorHAnsi" w:cstheme="minorHAnsi"/>
        </w:rPr>
      </w:pPr>
    </w:p>
    <w:p w14:paraId="649CE141" w14:textId="77777777" w:rsidR="00080810" w:rsidRDefault="009B5715" w:rsidP="009B5715">
      <w:pPr>
        <w:spacing w:after="0" w:line="240" w:lineRule="auto"/>
        <w:ind w:left="720" w:hanging="720"/>
        <w:rPr>
          <w:rFonts w:asciiTheme="minorHAnsi" w:hAnsiTheme="minorHAnsi" w:cstheme="minorHAnsi"/>
        </w:rPr>
      </w:pPr>
      <w:r>
        <w:rPr>
          <w:rFonts w:asciiTheme="minorHAnsi" w:hAnsiTheme="minorHAnsi" w:cstheme="minorHAnsi"/>
        </w:rPr>
        <w:t>D.</w:t>
      </w:r>
      <w:r w:rsidR="00080810" w:rsidRPr="00E815FD">
        <w:rPr>
          <w:rFonts w:asciiTheme="minorHAnsi" w:hAnsiTheme="minorHAnsi" w:cstheme="minorHAnsi"/>
        </w:rPr>
        <w:tab/>
        <w:t>Notify your immediate supervisor or team leader when a change to a document is requ</w:t>
      </w:r>
      <w:r>
        <w:rPr>
          <w:rFonts w:asciiTheme="minorHAnsi" w:hAnsiTheme="minorHAnsi" w:cstheme="minorHAnsi"/>
        </w:rPr>
        <w:t xml:space="preserve">ired. </w:t>
      </w:r>
      <w:r w:rsidR="00080810" w:rsidRPr="00E815FD">
        <w:rPr>
          <w:rFonts w:asciiTheme="minorHAnsi" w:hAnsiTheme="minorHAnsi" w:cstheme="minorHAnsi"/>
        </w:rPr>
        <w:t>Critical changes that affect the comprehension of any type of document or performance of a procedure will be made immediately. Typos that do not affect comprehension or performance may be held until the next version is released.</w:t>
      </w:r>
    </w:p>
    <w:p w14:paraId="649CE142" w14:textId="77777777" w:rsidR="00574177" w:rsidRPr="00E815FD" w:rsidRDefault="00574177" w:rsidP="009B5715">
      <w:pPr>
        <w:spacing w:after="0" w:line="240" w:lineRule="auto"/>
        <w:ind w:left="720" w:hanging="720"/>
        <w:rPr>
          <w:rFonts w:asciiTheme="minorHAnsi" w:hAnsiTheme="minorHAnsi" w:cstheme="minorHAnsi"/>
        </w:rPr>
      </w:pPr>
    </w:p>
    <w:p w14:paraId="649CE143" w14:textId="1712A7B9" w:rsidR="00080810" w:rsidRDefault="009B5715" w:rsidP="009B5715">
      <w:pPr>
        <w:spacing w:after="0" w:line="240" w:lineRule="auto"/>
        <w:ind w:left="720" w:hanging="720"/>
        <w:rPr>
          <w:rFonts w:asciiTheme="minorHAnsi" w:hAnsiTheme="minorHAnsi" w:cstheme="minorHAnsi"/>
        </w:rPr>
      </w:pPr>
      <w:r>
        <w:rPr>
          <w:rFonts w:asciiTheme="minorHAnsi" w:hAnsiTheme="minorHAnsi" w:cstheme="minorHAnsi"/>
        </w:rPr>
        <w:t>E.</w:t>
      </w:r>
      <w:r w:rsidR="00080810" w:rsidRPr="00E815FD">
        <w:rPr>
          <w:rFonts w:asciiTheme="minorHAnsi" w:hAnsiTheme="minorHAnsi" w:cstheme="minorHAnsi"/>
        </w:rPr>
        <w:tab/>
        <w:t xml:space="preserve">Do not </w:t>
      </w:r>
      <w:r w:rsidR="00E61691">
        <w:rPr>
          <w:rFonts w:asciiTheme="minorHAnsi" w:hAnsiTheme="minorHAnsi" w:cstheme="minorHAnsi"/>
        </w:rPr>
        <w:t xml:space="preserve">alter, </w:t>
      </w:r>
      <w:r w:rsidR="00080810" w:rsidRPr="00E815FD">
        <w:rPr>
          <w:rFonts w:asciiTheme="minorHAnsi" w:hAnsiTheme="minorHAnsi" w:cstheme="minorHAnsi"/>
        </w:rPr>
        <w:t>write on</w:t>
      </w:r>
      <w:r w:rsidR="00E61691">
        <w:rPr>
          <w:rFonts w:asciiTheme="minorHAnsi" w:hAnsiTheme="minorHAnsi" w:cstheme="minorHAnsi"/>
        </w:rPr>
        <w:t>,</w:t>
      </w:r>
      <w:r>
        <w:rPr>
          <w:rFonts w:asciiTheme="minorHAnsi" w:hAnsiTheme="minorHAnsi" w:cstheme="minorHAnsi"/>
        </w:rPr>
        <w:t xml:space="preserve"> or white out</w:t>
      </w:r>
      <w:r w:rsidR="00080810" w:rsidRPr="00E815FD">
        <w:rPr>
          <w:rFonts w:asciiTheme="minorHAnsi" w:hAnsiTheme="minorHAnsi" w:cstheme="minorHAnsi"/>
        </w:rPr>
        <w:t xml:space="preserve"> controlled</w:t>
      </w:r>
      <w:r>
        <w:rPr>
          <w:rFonts w:asciiTheme="minorHAnsi" w:hAnsiTheme="minorHAnsi" w:cstheme="minorHAnsi"/>
        </w:rPr>
        <w:t xml:space="preserve"> hard copies of documents</w:t>
      </w:r>
      <w:r w:rsidR="00574177">
        <w:rPr>
          <w:rFonts w:asciiTheme="minorHAnsi" w:hAnsiTheme="minorHAnsi" w:cstheme="minorHAnsi"/>
        </w:rPr>
        <w:t>.</w:t>
      </w:r>
    </w:p>
    <w:p w14:paraId="649CE144" w14:textId="77777777" w:rsidR="00574177" w:rsidRPr="00E815FD" w:rsidRDefault="00574177" w:rsidP="009B5715">
      <w:pPr>
        <w:spacing w:after="0" w:line="240" w:lineRule="auto"/>
        <w:ind w:left="720" w:hanging="720"/>
        <w:rPr>
          <w:rFonts w:asciiTheme="minorHAnsi" w:hAnsiTheme="minorHAnsi" w:cstheme="minorHAnsi"/>
        </w:rPr>
      </w:pPr>
    </w:p>
    <w:p w14:paraId="649CE145" w14:textId="5C52B34D" w:rsidR="00080810" w:rsidRDefault="00574177" w:rsidP="009B5715">
      <w:pPr>
        <w:spacing w:after="0" w:line="240" w:lineRule="auto"/>
        <w:ind w:left="720" w:hanging="720"/>
        <w:rPr>
          <w:rFonts w:asciiTheme="minorHAnsi" w:hAnsiTheme="minorHAnsi" w:cstheme="minorHAnsi"/>
        </w:rPr>
      </w:pPr>
      <w:r>
        <w:rPr>
          <w:rFonts w:asciiTheme="minorHAnsi" w:hAnsiTheme="minorHAnsi" w:cstheme="minorHAnsi"/>
        </w:rPr>
        <w:t>F.</w:t>
      </w:r>
      <w:r w:rsidR="00080810" w:rsidRPr="00E815FD">
        <w:rPr>
          <w:rFonts w:asciiTheme="minorHAnsi" w:hAnsiTheme="minorHAnsi" w:cstheme="minorHAnsi"/>
        </w:rPr>
        <w:tab/>
      </w:r>
      <w:r w:rsidR="00037485">
        <w:rPr>
          <w:rFonts w:asciiTheme="minorHAnsi" w:hAnsiTheme="minorHAnsi" w:cstheme="minorHAnsi"/>
        </w:rPr>
        <w:t xml:space="preserve">Be suspicious of paper </w:t>
      </w:r>
      <w:r w:rsidR="00884F76">
        <w:rPr>
          <w:rFonts w:asciiTheme="minorHAnsi" w:hAnsiTheme="minorHAnsi" w:cstheme="minorHAnsi"/>
        </w:rPr>
        <w:t xml:space="preserve">or </w:t>
      </w:r>
      <w:r w:rsidR="00037485">
        <w:rPr>
          <w:rFonts w:asciiTheme="minorHAnsi" w:hAnsiTheme="minorHAnsi" w:cstheme="minorHAnsi"/>
        </w:rPr>
        <w:t>cd copies</w:t>
      </w:r>
      <w:r w:rsidR="009B5715">
        <w:rPr>
          <w:rFonts w:asciiTheme="minorHAnsi" w:hAnsiTheme="minorHAnsi" w:cstheme="minorHAnsi"/>
        </w:rPr>
        <w:t xml:space="preserve"> of controlled documents—they could be outdated because the primary documents are kept electronically in SharePoint. Copies of controlled documents should not be made</w:t>
      </w:r>
      <w:r w:rsidR="00080810" w:rsidRPr="00E815FD">
        <w:rPr>
          <w:rFonts w:asciiTheme="minorHAnsi" w:hAnsiTheme="minorHAnsi" w:cstheme="minorHAnsi"/>
        </w:rPr>
        <w:t xml:space="preserve"> unless ne</w:t>
      </w:r>
      <w:r w:rsidR="009B5715">
        <w:rPr>
          <w:rFonts w:asciiTheme="minorHAnsi" w:hAnsiTheme="minorHAnsi" w:cstheme="minorHAnsi"/>
        </w:rPr>
        <w:t>eded for a revision submission. C</w:t>
      </w:r>
      <w:r w:rsidR="00080810" w:rsidRPr="00E815FD">
        <w:rPr>
          <w:rFonts w:asciiTheme="minorHAnsi" w:hAnsiTheme="minorHAnsi" w:cstheme="minorHAnsi"/>
        </w:rPr>
        <w:t>opies are no longer controlled</w:t>
      </w:r>
      <w:r w:rsidR="009B5715">
        <w:rPr>
          <w:rFonts w:asciiTheme="minorHAnsi" w:hAnsiTheme="minorHAnsi" w:cstheme="minorHAnsi"/>
        </w:rPr>
        <w:t xml:space="preserve"> and should be considered outdated as soon as they are printed</w:t>
      </w:r>
      <w:r w:rsidR="00080810" w:rsidRPr="00E815FD">
        <w:rPr>
          <w:rFonts w:asciiTheme="minorHAnsi" w:hAnsiTheme="minorHAnsi" w:cstheme="minorHAnsi"/>
        </w:rPr>
        <w:t xml:space="preserve">. If a copy is required for rewriting </w:t>
      </w:r>
      <w:r w:rsidR="009B5715" w:rsidRPr="00E815FD">
        <w:rPr>
          <w:rFonts w:asciiTheme="minorHAnsi" w:hAnsiTheme="minorHAnsi" w:cstheme="minorHAnsi"/>
        </w:rPr>
        <w:t>purposes</w:t>
      </w:r>
      <w:r w:rsidR="00080810" w:rsidRPr="00E815FD">
        <w:rPr>
          <w:rFonts w:asciiTheme="minorHAnsi" w:hAnsiTheme="minorHAnsi" w:cstheme="minorHAnsi"/>
        </w:rPr>
        <w:t>, “</w:t>
      </w:r>
      <w:r w:rsidR="009B5715">
        <w:rPr>
          <w:rFonts w:asciiTheme="minorHAnsi" w:hAnsiTheme="minorHAnsi" w:cstheme="minorHAnsi"/>
        </w:rPr>
        <w:t>Copy</w:t>
      </w:r>
      <w:r w:rsidR="00080810" w:rsidRPr="00E815FD">
        <w:rPr>
          <w:rFonts w:asciiTheme="minorHAnsi" w:hAnsiTheme="minorHAnsi" w:cstheme="minorHAnsi"/>
        </w:rPr>
        <w:t xml:space="preserve">” </w:t>
      </w:r>
      <w:r>
        <w:rPr>
          <w:rFonts w:asciiTheme="minorHAnsi" w:hAnsiTheme="minorHAnsi" w:cstheme="minorHAnsi"/>
        </w:rPr>
        <w:t>should be handwritten on document.</w:t>
      </w:r>
    </w:p>
    <w:p w14:paraId="649CE146" w14:textId="77777777" w:rsidR="00574177" w:rsidRPr="00E815FD" w:rsidRDefault="00574177" w:rsidP="009B5715">
      <w:pPr>
        <w:spacing w:after="0" w:line="240" w:lineRule="auto"/>
        <w:ind w:left="720" w:hanging="720"/>
        <w:rPr>
          <w:rFonts w:asciiTheme="minorHAnsi" w:hAnsiTheme="minorHAnsi" w:cstheme="minorHAnsi"/>
        </w:rPr>
      </w:pPr>
    </w:p>
    <w:p w14:paraId="649CE147" w14:textId="77777777" w:rsidR="00080810" w:rsidRDefault="00574177" w:rsidP="009B5715">
      <w:pPr>
        <w:spacing w:after="0" w:line="240" w:lineRule="auto"/>
        <w:ind w:left="720" w:hanging="720"/>
        <w:rPr>
          <w:rFonts w:asciiTheme="minorHAnsi" w:hAnsiTheme="minorHAnsi" w:cstheme="minorHAnsi"/>
        </w:rPr>
      </w:pPr>
      <w:r>
        <w:rPr>
          <w:rFonts w:asciiTheme="minorHAnsi" w:hAnsiTheme="minorHAnsi" w:cstheme="minorHAnsi"/>
        </w:rPr>
        <w:lastRenderedPageBreak/>
        <w:t>G.</w:t>
      </w:r>
      <w:r w:rsidR="00080810" w:rsidRPr="00E815FD">
        <w:rPr>
          <w:rFonts w:asciiTheme="minorHAnsi" w:hAnsiTheme="minorHAnsi" w:cstheme="minorHAnsi"/>
        </w:rPr>
        <w:tab/>
      </w:r>
      <w:r>
        <w:rPr>
          <w:rFonts w:asciiTheme="minorHAnsi" w:hAnsiTheme="minorHAnsi" w:cstheme="minorHAnsi"/>
        </w:rPr>
        <w:t>Uncontrolled/</w:t>
      </w:r>
      <w:r w:rsidR="00080810" w:rsidRPr="00E815FD">
        <w:rPr>
          <w:rFonts w:asciiTheme="minorHAnsi" w:hAnsiTheme="minorHAnsi" w:cstheme="minorHAnsi"/>
        </w:rPr>
        <w:t>draft copies of documents</w:t>
      </w:r>
      <w:r>
        <w:rPr>
          <w:rFonts w:asciiTheme="minorHAnsi" w:hAnsiTheme="minorHAnsi" w:cstheme="minorHAnsi"/>
        </w:rPr>
        <w:t xml:space="preserve"> should not be made</w:t>
      </w:r>
      <w:r w:rsidR="00080810" w:rsidRPr="00E815FD">
        <w:rPr>
          <w:rFonts w:asciiTheme="minorHAnsi" w:hAnsiTheme="minorHAnsi" w:cstheme="minorHAnsi"/>
        </w:rPr>
        <w:t xml:space="preserve"> for pr</w:t>
      </w:r>
      <w:r>
        <w:rPr>
          <w:rFonts w:asciiTheme="minorHAnsi" w:hAnsiTheme="minorHAnsi" w:cstheme="minorHAnsi"/>
        </w:rPr>
        <w:t xml:space="preserve">olonged use at the workstation. </w:t>
      </w:r>
      <w:r w:rsidR="00080810" w:rsidRPr="00E815FD">
        <w:rPr>
          <w:rFonts w:asciiTheme="minorHAnsi" w:hAnsiTheme="minorHAnsi" w:cstheme="minorHAnsi"/>
        </w:rPr>
        <w:t>Draft copies are meant to be t</w:t>
      </w:r>
      <w:r>
        <w:rPr>
          <w:rFonts w:asciiTheme="minorHAnsi" w:hAnsiTheme="minorHAnsi" w:cstheme="minorHAnsi"/>
        </w:rPr>
        <w:t>ransient or temporary in nature</w:t>
      </w:r>
      <w:r w:rsidR="00080810" w:rsidRPr="00E815FD">
        <w:rPr>
          <w:rFonts w:asciiTheme="minorHAnsi" w:hAnsiTheme="minorHAnsi" w:cstheme="minorHAnsi"/>
        </w:rPr>
        <w:t>.</w:t>
      </w:r>
    </w:p>
    <w:p w14:paraId="649CE148" w14:textId="77777777" w:rsidR="00037485" w:rsidRPr="00E815FD" w:rsidRDefault="00037485" w:rsidP="009B5715">
      <w:pPr>
        <w:spacing w:after="0" w:line="240" w:lineRule="auto"/>
        <w:ind w:left="720" w:hanging="720"/>
        <w:rPr>
          <w:rFonts w:asciiTheme="minorHAnsi" w:hAnsiTheme="minorHAnsi" w:cstheme="minorHAnsi"/>
        </w:rPr>
      </w:pPr>
    </w:p>
    <w:p w14:paraId="649CE149" w14:textId="77777777" w:rsidR="00080810" w:rsidRPr="00E815FD" w:rsidRDefault="00574177" w:rsidP="009B5715">
      <w:pPr>
        <w:spacing w:after="0" w:line="240" w:lineRule="auto"/>
        <w:ind w:left="720" w:hanging="720"/>
        <w:rPr>
          <w:rFonts w:asciiTheme="minorHAnsi" w:hAnsiTheme="minorHAnsi" w:cstheme="minorHAnsi"/>
        </w:rPr>
      </w:pPr>
      <w:r>
        <w:rPr>
          <w:rFonts w:asciiTheme="minorHAnsi" w:hAnsiTheme="minorHAnsi" w:cstheme="minorHAnsi"/>
        </w:rPr>
        <w:t>H.</w:t>
      </w:r>
      <w:r w:rsidR="00080810" w:rsidRPr="00E815FD">
        <w:rPr>
          <w:rFonts w:asciiTheme="minorHAnsi" w:hAnsiTheme="minorHAnsi" w:cstheme="minorHAnsi"/>
        </w:rPr>
        <w:tab/>
        <w:t>Do not release documents outside the Laboratory Department without approval of the Complianc</w:t>
      </w:r>
      <w:r>
        <w:rPr>
          <w:rFonts w:asciiTheme="minorHAnsi" w:hAnsiTheme="minorHAnsi" w:cstheme="minorHAnsi"/>
        </w:rPr>
        <w:t xml:space="preserve">e Officer, QA and Safety Officer, or Medical Director. </w:t>
      </w:r>
      <w:r w:rsidR="00080810" w:rsidRPr="00E815FD">
        <w:rPr>
          <w:rFonts w:asciiTheme="minorHAnsi" w:hAnsiTheme="minorHAnsi" w:cstheme="minorHAnsi"/>
        </w:rPr>
        <w:t>Do not share copies of approved documents with other laboratories without approval.</w:t>
      </w:r>
    </w:p>
    <w:p w14:paraId="649CE14A" w14:textId="77777777" w:rsidR="004D5A9D" w:rsidRDefault="004D5A9D" w:rsidP="003E7C1C">
      <w:pPr>
        <w:spacing w:after="0" w:line="240" w:lineRule="auto"/>
        <w:rPr>
          <w:rFonts w:asciiTheme="minorHAnsi" w:hAnsiTheme="minorHAnsi" w:cstheme="minorHAnsi"/>
          <w:b/>
        </w:rPr>
      </w:pPr>
    </w:p>
    <w:p w14:paraId="649CE14B" w14:textId="77777777" w:rsidR="00E77961" w:rsidRPr="00E815FD" w:rsidRDefault="00E77961" w:rsidP="003E7C1C">
      <w:pPr>
        <w:spacing w:after="0" w:line="240" w:lineRule="auto"/>
        <w:rPr>
          <w:rFonts w:asciiTheme="minorHAnsi" w:hAnsiTheme="minorHAnsi" w:cstheme="minorHAnsi"/>
          <w:b/>
        </w:rPr>
      </w:pPr>
      <w:r w:rsidRPr="00E815FD">
        <w:rPr>
          <w:rFonts w:asciiTheme="minorHAnsi" w:hAnsiTheme="minorHAnsi" w:cstheme="minorHAnsi"/>
          <w:b/>
        </w:rPr>
        <w:t>REFERENCE</w:t>
      </w:r>
      <w:r w:rsidR="003D114B" w:rsidRPr="00E815FD">
        <w:rPr>
          <w:rFonts w:asciiTheme="minorHAnsi" w:hAnsiTheme="minorHAnsi" w:cstheme="minorHAnsi"/>
          <w:b/>
        </w:rPr>
        <w:t>S</w:t>
      </w:r>
    </w:p>
    <w:p w14:paraId="649CE14C" w14:textId="77777777" w:rsidR="00A15E2E" w:rsidRPr="00E815FD" w:rsidRDefault="001B4ED1" w:rsidP="003E7C1C">
      <w:pPr>
        <w:pStyle w:val="ListParagraph"/>
        <w:numPr>
          <w:ilvl w:val="0"/>
          <w:numId w:val="37"/>
        </w:numPr>
        <w:ind w:hanging="720"/>
        <w:rPr>
          <w:rFonts w:asciiTheme="minorHAnsi" w:hAnsiTheme="minorHAnsi" w:cstheme="minorHAnsi"/>
          <w:sz w:val="22"/>
          <w:szCs w:val="22"/>
        </w:rPr>
      </w:pPr>
      <w:r>
        <w:rPr>
          <w:rFonts w:asciiTheme="minorHAnsi" w:hAnsiTheme="minorHAnsi" w:cstheme="minorHAnsi"/>
          <w:sz w:val="22"/>
          <w:szCs w:val="22"/>
        </w:rPr>
        <w:t xml:space="preserve">Clinical and Laboratory Standards Institute. </w:t>
      </w:r>
      <w:r w:rsidRPr="001B4ED1">
        <w:rPr>
          <w:rFonts w:asciiTheme="minorHAnsi" w:hAnsiTheme="minorHAnsi" w:cstheme="minorHAnsi"/>
          <w:i/>
          <w:sz w:val="22"/>
          <w:szCs w:val="22"/>
        </w:rPr>
        <w:t>Laboratory Documents: Development and Control: Approved Guideline—Fifth Edition</w:t>
      </w:r>
      <w:r>
        <w:rPr>
          <w:rFonts w:asciiTheme="minorHAnsi" w:hAnsiTheme="minorHAnsi" w:cstheme="minorHAnsi"/>
          <w:sz w:val="22"/>
          <w:szCs w:val="22"/>
        </w:rPr>
        <w:t xml:space="preserve">. CLSI document </w:t>
      </w:r>
      <w:r w:rsidR="00A15E2E" w:rsidRPr="00E815FD">
        <w:rPr>
          <w:rFonts w:asciiTheme="minorHAnsi" w:hAnsiTheme="minorHAnsi" w:cstheme="minorHAnsi"/>
          <w:sz w:val="22"/>
          <w:szCs w:val="22"/>
        </w:rPr>
        <w:t>CLSI GP2-A5</w:t>
      </w:r>
      <w:r>
        <w:rPr>
          <w:rFonts w:asciiTheme="minorHAnsi" w:hAnsiTheme="minorHAnsi" w:cstheme="minorHAnsi"/>
          <w:sz w:val="22"/>
          <w:szCs w:val="22"/>
        </w:rPr>
        <w:t>. Clinical and Laboratory Standards Institute: Wayne, PA. 2006</w:t>
      </w:r>
    </w:p>
    <w:p w14:paraId="649CE14D" w14:textId="61DF580C" w:rsidR="00E77961" w:rsidRPr="00E815FD" w:rsidRDefault="00A15E2E" w:rsidP="003E7C1C">
      <w:pPr>
        <w:pStyle w:val="ListParagraph"/>
        <w:numPr>
          <w:ilvl w:val="0"/>
          <w:numId w:val="37"/>
        </w:numPr>
        <w:ind w:hanging="720"/>
        <w:rPr>
          <w:rFonts w:asciiTheme="minorHAnsi" w:hAnsiTheme="minorHAnsi" w:cstheme="minorHAnsi"/>
          <w:sz w:val="22"/>
          <w:szCs w:val="22"/>
        </w:rPr>
      </w:pPr>
      <w:r w:rsidRPr="00E815FD">
        <w:rPr>
          <w:rFonts w:asciiTheme="minorHAnsi" w:hAnsiTheme="minorHAnsi" w:cstheme="minorHAnsi"/>
          <w:sz w:val="22"/>
          <w:szCs w:val="22"/>
        </w:rPr>
        <w:t xml:space="preserve">College of American Pathologists. </w:t>
      </w:r>
      <w:r w:rsidRPr="001B4ED1">
        <w:rPr>
          <w:rFonts w:asciiTheme="minorHAnsi" w:hAnsiTheme="minorHAnsi" w:cstheme="minorHAnsi"/>
          <w:i/>
          <w:sz w:val="22"/>
          <w:szCs w:val="22"/>
        </w:rPr>
        <w:t>Laboratory General Checklist</w:t>
      </w:r>
      <w:r w:rsidRPr="00E815FD">
        <w:rPr>
          <w:rFonts w:asciiTheme="minorHAnsi" w:hAnsiTheme="minorHAnsi" w:cstheme="minorHAnsi"/>
          <w:sz w:val="22"/>
          <w:szCs w:val="22"/>
        </w:rPr>
        <w:t xml:space="preserve">. College of American Pathologists: Northfield, IL. [www.cap.org; Accessed </w:t>
      </w:r>
      <w:r w:rsidR="00884F76">
        <w:rPr>
          <w:rFonts w:asciiTheme="minorHAnsi" w:hAnsiTheme="minorHAnsi" w:cstheme="minorHAnsi"/>
          <w:sz w:val="22"/>
          <w:szCs w:val="22"/>
        </w:rPr>
        <w:t>January 27</w:t>
      </w:r>
      <w:r w:rsidRPr="00E815FD">
        <w:rPr>
          <w:rFonts w:asciiTheme="minorHAnsi" w:hAnsiTheme="minorHAnsi" w:cstheme="minorHAnsi"/>
          <w:sz w:val="22"/>
          <w:szCs w:val="22"/>
        </w:rPr>
        <w:t>, 201</w:t>
      </w:r>
      <w:r w:rsidR="00884F76">
        <w:rPr>
          <w:rFonts w:asciiTheme="minorHAnsi" w:hAnsiTheme="minorHAnsi" w:cstheme="minorHAnsi"/>
          <w:sz w:val="22"/>
          <w:szCs w:val="22"/>
        </w:rPr>
        <w:t>5</w:t>
      </w:r>
      <w:r w:rsidRPr="00E815FD">
        <w:rPr>
          <w:rFonts w:asciiTheme="minorHAnsi" w:hAnsiTheme="minorHAnsi" w:cstheme="minorHAnsi"/>
          <w:sz w:val="22"/>
          <w:szCs w:val="22"/>
        </w:rPr>
        <w:t>]</w:t>
      </w:r>
    </w:p>
    <w:p w14:paraId="649CE152" w14:textId="77777777" w:rsidR="00E77961" w:rsidRPr="00E815FD" w:rsidRDefault="00E77961" w:rsidP="003E7C1C">
      <w:pPr>
        <w:spacing w:after="0" w:line="240" w:lineRule="auto"/>
        <w:rPr>
          <w:rFonts w:asciiTheme="minorHAnsi" w:hAnsiTheme="minorHAnsi" w:cstheme="minorHAnsi"/>
          <w:b/>
        </w:rPr>
      </w:pPr>
    </w:p>
    <w:sectPr w:rsidR="00E77961" w:rsidRPr="00E815FD" w:rsidSect="000A45F4">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CE172" w14:textId="77777777" w:rsidR="00F0539F" w:rsidRDefault="00F0539F" w:rsidP="00E14E6E">
      <w:pPr>
        <w:spacing w:after="0" w:line="240" w:lineRule="auto"/>
      </w:pPr>
      <w:r>
        <w:separator/>
      </w:r>
    </w:p>
  </w:endnote>
  <w:endnote w:type="continuationSeparator" w:id="0">
    <w:p w14:paraId="649CE173" w14:textId="77777777" w:rsidR="00F0539F" w:rsidRDefault="00F0539F" w:rsidP="00E14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CE176" w14:textId="107D1E10" w:rsidR="00F0539F" w:rsidRDefault="00F0539F" w:rsidP="0026140C">
    <w:pPr>
      <w:pStyle w:val="Footer"/>
      <w:rPr>
        <w:rFonts w:asciiTheme="minorHAnsi" w:hAnsiTheme="minorHAnsi" w:cstheme="minorHAnsi"/>
        <w:b/>
        <w:color w:val="808080" w:themeColor="background1" w:themeShade="80"/>
        <w:sz w:val="20"/>
        <w:szCs w:val="20"/>
      </w:rPr>
    </w:pPr>
    <w:r w:rsidRPr="000234BB">
      <w:rPr>
        <w:rFonts w:asciiTheme="minorHAnsi" w:hAnsiTheme="minorHAnsi" w:cstheme="minorHAnsi"/>
        <w:color w:val="808080" w:themeColor="background1" w:themeShade="80"/>
        <w:sz w:val="20"/>
        <w:szCs w:val="20"/>
      </w:rPr>
      <w:t>©MACL Confidential, for Internal Use Only</w:t>
    </w:r>
    <w:r>
      <w:rPr>
        <w:rFonts w:asciiTheme="minorHAnsi" w:hAnsiTheme="minorHAnsi" w:cstheme="minorHAnsi"/>
        <w:color w:val="808080" w:themeColor="background1" w:themeShade="80"/>
        <w:sz w:val="20"/>
        <w:szCs w:val="20"/>
      </w:rPr>
      <w:t xml:space="preserve"> </w:t>
    </w:r>
    <w:r w:rsidRPr="000234BB">
      <w:rPr>
        <w:rFonts w:asciiTheme="minorHAnsi" w:hAnsiTheme="minorHAnsi" w:cstheme="minorHAnsi"/>
        <w:color w:val="808080" w:themeColor="background1" w:themeShade="80"/>
        <w:sz w:val="20"/>
        <w:szCs w:val="20"/>
      </w:rPr>
      <w:tab/>
      <w:t xml:space="preserve">Effective </w:t>
    </w:r>
    <w:sdt>
      <w:sdtPr>
        <w:rPr>
          <w:rFonts w:asciiTheme="minorHAnsi" w:hAnsiTheme="minorHAnsi" w:cstheme="minorHAnsi"/>
          <w:color w:val="808080" w:themeColor="background1" w:themeShade="80"/>
          <w:sz w:val="20"/>
          <w:szCs w:val="20"/>
        </w:rPr>
        <w:alias w:val="Effective Date"/>
        <w:tag w:val="Effective_x0020_Date0"/>
        <w:id w:val="579335050"/>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3:Effective_x0020_Date[1]" w:storeItemID="{1B8DD281-542C-4D20-B238-0D3B1C8DA2A4}"/>
        <w:date w:fullDate="2015-09-11T00:00:00Z">
          <w:dateFormat w:val="M/d/yyyy"/>
          <w:lid w:val="en-US"/>
          <w:storeMappedDataAs w:val="dateTime"/>
          <w:calendar w:val="gregorian"/>
        </w:date>
      </w:sdtPr>
      <w:sdtContent>
        <w:r w:rsidR="00E61691">
          <w:rPr>
            <w:rFonts w:asciiTheme="minorHAnsi" w:hAnsiTheme="minorHAnsi" w:cstheme="minorHAnsi"/>
            <w:color w:val="808080" w:themeColor="background1" w:themeShade="80"/>
            <w:sz w:val="20"/>
            <w:szCs w:val="20"/>
          </w:rPr>
          <w:t>9/11/2015</w:t>
        </w:r>
      </w:sdtContent>
    </w:sdt>
    <w:r w:rsidRPr="000234BB">
      <w:rPr>
        <w:rFonts w:asciiTheme="minorHAnsi" w:hAnsiTheme="minorHAnsi" w:cstheme="minorHAnsi"/>
        <w:color w:val="808080" w:themeColor="background1" w:themeShade="80"/>
        <w:sz w:val="20"/>
        <w:szCs w:val="20"/>
      </w:rPr>
      <w:tab/>
      <w:t xml:space="preserve">Page </w:t>
    </w:r>
    <w:r w:rsidRPr="000234BB">
      <w:rPr>
        <w:rFonts w:asciiTheme="minorHAnsi" w:hAnsiTheme="minorHAnsi" w:cstheme="minorHAnsi"/>
        <w:b/>
        <w:color w:val="808080" w:themeColor="background1" w:themeShade="80"/>
        <w:sz w:val="20"/>
        <w:szCs w:val="20"/>
      </w:rPr>
      <w:fldChar w:fldCharType="begin"/>
    </w:r>
    <w:r w:rsidRPr="000234BB">
      <w:rPr>
        <w:rFonts w:asciiTheme="minorHAnsi" w:hAnsiTheme="minorHAnsi" w:cstheme="minorHAnsi"/>
        <w:b/>
        <w:color w:val="808080" w:themeColor="background1" w:themeShade="80"/>
        <w:sz w:val="20"/>
        <w:szCs w:val="20"/>
      </w:rPr>
      <w:instrText xml:space="preserve"> PAGE  \* Arabic  \* MERGEFORMAT </w:instrText>
    </w:r>
    <w:r w:rsidRPr="000234BB">
      <w:rPr>
        <w:rFonts w:asciiTheme="minorHAnsi" w:hAnsiTheme="minorHAnsi" w:cstheme="minorHAnsi"/>
        <w:b/>
        <w:color w:val="808080" w:themeColor="background1" w:themeShade="80"/>
        <w:sz w:val="20"/>
        <w:szCs w:val="20"/>
      </w:rPr>
      <w:fldChar w:fldCharType="separate"/>
    </w:r>
    <w:r w:rsidR="007124E5">
      <w:rPr>
        <w:rFonts w:asciiTheme="minorHAnsi" w:hAnsiTheme="minorHAnsi" w:cstheme="minorHAnsi"/>
        <w:b/>
        <w:noProof/>
        <w:color w:val="808080" w:themeColor="background1" w:themeShade="80"/>
        <w:sz w:val="20"/>
        <w:szCs w:val="20"/>
      </w:rPr>
      <w:t>2</w:t>
    </w:r>
    <w:r w:rsidRPr="000234BB">
      <w:rPr>
        <w:rFonts w:asciiTheme="minorHAnsi" w:hAnsiTheme="minorHAnsi" w:cstheme="minorHAnsi"/>
        <w:b/>
        <w:color w:val="808080" w:themeColor="background1" w:themeShade="80"/>
        <w:sz w:val="20"/>
        <w:szCs w:val="20"/>
      </w:rPr>
      <w:fldChar w:fldCharType="end"/>
    </w:r>
    <w:r w:rsidRPr="000234BB">
      <w:rPr>
        <w:rFonts w:asciiTheme="minorHAnsi" w:hAnsiTheme="minorHAnsi" w:cstheme="minorHAnsi"/>
        <w:color w:val="808080" w:themeColor="background1" w:themeShade="80"/>
        <w:sz w:val="20"/>
        <w:szCs w:val="20"/>
      </w:rPr>
      <w:t xml:space="preserve"> of </w:t>
    </w:r>
    <w:fldSimple w:instr=" NUMPAGES  \* Arabic  \* MERGEFORMAT ">
      <w:r w:rsidR="007124E5">
        <w:rPr>
          <w:noProof/>
        </w:rPr>
        <w:t>16</w:t>
      </w:r>
    </w:fldSimple>
  </w:p>
  <w:p w14:paraId="649CE177" w14:textId="70F1D312" w:rsidR="00F0539F" w:rsidRPr="002573D1" w:rsidRDefault="00F0539F">
    <w:pPr>
      <w:pStyle w:val="Footer"/>
      <w:rPr>
        <w:rFonts w:asciiTheme="minorHAnsi" w:hAnsiTheme="minorHAnsi" w:cstheme="minorHAnsi"/>
        <w:color w:val="808080" w:themeColor="background1" w:themeShade="80"/>
        <w:sz w:val="20"/>
        <w:szCs w:val="20"/>
      </w:rPr>
    </w:pPr>
    <w:r>
      <w:rPr>
        <w:rFonts w:asciiTheme="minorHAnsi" w:hAnsiTheme="minorHAnsi" w:cstheme="minorHAnsi"/>
        <w:b/>
        <w:color w:val="808080" w:themeColor="background1" w:themeShade="80"/>
        <w:sz w:val="20"/>
        <w:szCs w:val="20"/>
      </w:rPr>
      <w:tab/>
    </w:r>
    <w:sdt>
      <w:sdtPr>
        <w:rPr>
          <w:rFonts w:asciiTheme="minorHAnsi" w:hAnsiTheme="minorHAnsi" w:cstheme="minorHAnsi"/>
          <w:color w:val="808080" w:themeColor="background1" w:themeShade="80"/>
          <w:sz w:val="20"/>
          <w:szCs w:val="20"/>
        </w:rPr>
        <w:alias w:val="Label"/>
        <w:tag w:val="DLCPolicyLabelValue"/>
        <w:id w:val="465789287"/>
        <w:lock w:val="contentLocked"/>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4:DLCPolicyLabelValue[1]" w:storeItemID="{1B8DD281-542C-4D20-B238-0D3B1C8DA2A4}"/>
        <w:text w:multiLine="1"/>
      </w:sdtPr>
      <w:sdtContent>
        <w:r>
          <w:rPr>
            <w:rFonts w:asciiTheme="minorHAnsi" w:hAnsiTheme="minorHAnsi" w:cstheme="minorHAnsi"/>
            <w:color w:val="808080" w:themeColor="background1" w:themeShade="80"/>
            <w:sz w:val="20"/>
            <w:szCs w:val="20"/>
          </w:rPr>
          <w:t>Document Version: 6.1</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CE170" w14:textId="77777777" w:rsidR="00F0539F" w:rsidRDefault="00F0539F" w:rsidP="00E14E6E">
      <w:pPr>
        <w:spacing w:after="0" w:line="240" w:lineRule="auto"/>
      </w:pPr>
      <w:r>
        <w:separator/>
      </w:r>
    </w:p>
  </w:footnote>
  <w:footnote w:type="continuationSeparator" w:id="0">
    <w:p w14:paraId="649CE171" w14:textId="77777777" w:rsidR="00F0539F" w:rsidRDefault="00F0539F" w:rsidP="00E14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CE174" w14:textId="77777777" w:rsidR="00F0539F" w:rsidRDefault="00F0539F">
    <w:pPr>
      <w:pStyle w:val="Header"/>
    </w:pPr>
    <w:r>
      <w:rPr>
        <w:noProof/>
      </w:rPr>
      <w:drawing>
        <wp:inline distT="0" distB="0" distL="0" distR="0" wp14:anchorId="649CE178" wp14:editId="649CE179">
          <wp:extent cx="743712" cy="7345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3712" cy="734568"/>
                  </a:xfrm>
                  <a:prstGeom prst="rect">
                    <a:avLst/>
                  </a:prstGeom>
                </pic:spPr>
              </pic:pic>
            </a:graphicData>
          </a:graphic>
        </wp:inline>
      </w:drawing>
    </w:r>
    <w:r>
      <w:t xml:space="preserve"> </w:t>
    </w:r>
    <w:sdt>
      <w:sdtPr>
        <w:alias w:val="Title"/>
        <w:tag w:val=""/>
        <w:id w:val="1600909516"/>
        <w:placeholder>
          <w:docPart w:val="F9950E7230E24FB9B16D928327555311"/>
        </w:placeholder>
        <w:dataBinding w:prefixMappings="xmlns:ns0='http://purl.org/dc/elements/1.1/' xmlns:ns1='http://schemas.openxmlformats.org/package/2006/metadata/core-properties' " w:xpath="/ns1:coreProperties[1]/ns0:title[1]" w:storeItemID="{6C3C8BC8-F283-45AE-878A-BAB7291924A1}"/>
        <w:text/>
      </w:sdtPr>
      <w:sdtContent>
        <w:r>
          <w:t>DOCUMENT MANAGEMENT</w:t>
        </w:r>
      </w:sdtContent>
    </w:sdt>
  </w:p>
  <w:p w14:paraId="649CE175" w14:textId="77777777" w:rsidR="00F0539F" w:rsidRDefault="00F053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58C"/>
    <w:multiLevelType w:val="hybridMultilevel"/>
    <w:tmpl w:val="47002824"/>
    <w:lvl w:ilvl="0" w:tplc="CF08EF42">
      <w:start w:val="18"/>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
    <w:nsid w:val="003063A1"/>
    <w:multiLevelType w:val="hybridMultilevel"/>
    <w:tmpl w:val="BF12B250"/>
    <w:lvl w:ilvl="0" w:tplc="C54C991E">
      <w:start w:val="1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BBE1936"/>
    <w:multiLevelType w:val="hybridMultilevel"/>
    <w:tmpl w:val="228835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94442"/>
    <w:multiLevelType w:val="hybridMultilevel"/>
    <w:tmpl w:val="C8AAD98E"/>
    <w:lvl w:ilvl="0" w:tplc="8AB6032A">
      <w:start w:val="1"/>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4">
    <w:nsid w:val="132C45A8"/>
    <w:multiLevelType w:val="hybridMultilevel"/>
    <w:tmpl w:val="26FE51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2F7804"/>
    <w:multiLevelType w:val="hybridMultilevel"/>
    <w:tmpl w:val="18AAB2CA"/>
    <w:lvl w:ilvl="0" w:tplc="04090019">
      <w:start w:val="1"/>
      <w:numFmt w:val="lowerLetter"/>
      <w:lvlText w:val="%1."/>
      <w:lvlJc w:val="left"/>
      <w:pPr>
        <w:tabs>
          <w:tab w:val="num" w:pos="1905"/>
        </w:tabs>
        <w:ind w:left="1905" w:hanging="465"/>
      </w:pPr>
      <w:rPr>
        <w:rFonts w:hint="default"/>
      </w:rPr>
    </w:lvl>
    <w:lvl w:ilvl="1" w:tplc="04090019" w:tentative="1">
      <w:start w:val="1"/>
      <w:numFmt w:val="lowerLetter"/>
      <w:lvlText w:val="%2."/>
      <w:lvlJc w:val="left"/>
      <w:pPr>
        <w:tabs>
          <w:tab w:val="num" w:pos="2400"/>
        </w:tabs>
        <w:ind w:left="2400" w:hanging="360"/>
      </w:pPr>
    </w:lvl>
    <w:lvl w:ilvl="2" w:tplc="0409001B" w:tentative="1">
      <w:start w:val="1"/>
      <w:numFmt w:val="lowerRoman"/>
      <w:lvlText w:val="%3."/>
      <w:lvlJc w:val="right"/>
      <w:pPr>
        <w:tabs>
          <w:tab w:val="num" w:pos="3120"/>
        </w:tabs>
        <w:ind w:left="3120" w:hanging="180"/>
      </w:pPr>
    </w:lvl>
    <w:lvl w:ilvl="3" w:tplc="0409000F" w:tentative="1">
      <w:start w:val="1"/>
      <w:numFmt w:val="decimal"/>
      <w:lvlText w:val="%4."/>
      <w:lvlJc w:val="left"/>
      <w:pPr>
        <w:tabs>
          <w:tab w:val="num" w:pos="3840"/>
        </w:tabs>
        <w:ind w:left="3840" w:hanging="360"/>
      </w:p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6">
    <w:nsid w:val="14B93FB1"/>
    <w:multiLevelType w:val="hybridMultilevel"/>
    <w:tmpl w:val="45342B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0E62B9"/>
    <w:multiLevelType w:val="hybridMultilevel"/>
    <w:tmpl w:val="74BA650C"/>
    <w:lvl w:ilvl="0" w:tplc="04090015">
      <w:start w:val="1"/>
      <w:numFmt w:val="upperLetter"/>
      <w:lvlText w:val="%1."/>
      <w:lvlJc w:val="left"/>
      <w:pPr>
        <w:tabs>
          <w:tab w:val="num" w:pos="1905"/>
        </w:tabs>
        <w:ind w:left="1905" w:hanging="46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17123344"/>
    <w:multiLevelType w:val="hybridMultilevel"/>
    <w:tmpl w:val="D23E28B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811763C"/>
    <w:multiLevelType w:val="hybridMultilevel"/>
    <w:tmpl w:val="37622F0E"/>
    <w:lvl w:ilvl="0" w:tplc="BFAE19B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8D1BC8"/>
    <w:multiLevelType w:val="hybridMultilevel"/>
    <w:tmpl w:val="1826CB1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1D065AA"/>
    <w:multiLevelType w:val="hybridMultilevel"/>
    <w:tmpl w:val="294006F6"/>
    <w:lvl w:ilvl="0" w:tplc="B41C0DB2">
      <w:start w:val="1"/>
      <w:numFmt w:val="upperLetter"/>
      <w:lvlText w:val="%1."/>
      <w:lvlJc w:val="left"/>
      <w:pPr>
        <w:tabs>
          <w:tab w:val="num" w:pos="1005"/>
        </w:tabs>
        <w:ind w:left="1005" w:hanging="465"/>
      </w:pPr>
      <w:rPr>
        <w:rFonts w:hint="default"/>
      </w:rPr>
    </w:lvl>
    <w:lvl w:ilvl="1" w:tplc="90267FE8">
      <w:start w:val="1"/>
      <w:numFmt w:val="decimal"/>
      <w:lvlText w:val="%2."/>
      <w:lvlJc w:val="left"/>
      <w:pPr>
        <w:tabs>
          <w:tab w:val="num" w:pos="1530"/>
        </w:tabs>
        <w:ind w:left="1530" w:hanging="360"/>
      </w:pPr>
      <w:rPr>
        <w:rFonts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
    <w:nsid w:val="244512B8"/>
    <w:multiLevelType w:val="hybridMultilevel"/>
    <w:tmpl w:val="7FE275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5C137D"/>
    <w:multiLevelType w:val="hybridMultilevel"/>
    <w:tmpl w:val="97B212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95336B"/>
    <w:multiLevelType w:val="multilevel"/>
    <w:tmpl w:val="85465966"/>
    <w:lvl w:ilvl="0">
      <w:start w:val="1"/>
      <w:numFmt w:val="upperLetter"/>
      <w:lvlText w:val="%1."/>
      <w:lvlJc w:val="left"/>
      <w:pPr>
        <w:tabs>
          <w:tab w:val="num" w:pos="945"/>
        </w:tabs>
        <w:ind w:left="945" w:hanging="46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68738A5"/>
    <w:multiLevelType w:val="hybridMultilevel"/>
    <w:tmpl w:val="7F6236FE"/>
    <w:lvl w:ilvl="0" w:tplc="2FC890D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27AC3A51"/>
    <w:multiLevelType w:val="hybridMultilevel"/>
    <w:tmpl w:val="E80EFE9C"/>
    <w:lvl w:ilvl="0" w:tplc="04090019">
      <w:start w:val="1"/>
      <w:numFmt w:val="lowerLetter"/>
      <w:lvlText w:val="%1."/>
      <w:lvlJc w:val="left"/>
      <w:pPr>
        <w:tabs>
          <w:tab w:val="num" w:pos="1905"/>
        </w:tabs>
        <w:ind w:left="1905" w:hanging="46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nsid w:val="286446BE"/>
    <w:multiLevelType w:val="hybridMultilevel"/>
    <w:tmpl w:val="3F7E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0C6774"/>
    <w:multiLevelType w:val="hybridMultilevel"/>
    <w:tmpl w:val="A8008C96"/>
    <w:lvl w:ilvl="0" w:tplc="F3B86B8E">
      <w:start w:val="1"/>
      <w:numFmt w:val="upperRoman"/>
      <w:lvlText w:val="%1."/>
      <w:lvlJc w:val="left"/>
      <w:pPr>
        <w:ind w:left="2640" w:hanging="72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9">
    <w:nsid w:val="2D991432"/>
    <w:multiLevelType w:val="hybridMultilevel"/>
    <w:tmpl w:val="DD8E19E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2E065DBB"/>
    <w:multiLevelType w:val="hybridMultilevel"/>
    <w:tmpl w:val="DF9AB8CE"/>
    <w:lvl w:ilvl="0" w:tplc="F1B2EC46">
      <w:start w:val="3"/>
      <w:numFmt w:val="decimal"/>
      <w:lvlText w:val="%1."/>
      <w:lvlJc w:val="left"/>
      <w:pPr>
        <w:tabs>
          <w:tab w:val="num" w:pos="1425"/>
        </w:tabs>
        <w:ind w:left="1425" w:hanging="480"/>
      </w:pPr>
      <w:rPr>
        <w:rFonts w:hint="default"/>
      </w:rPr>
    </w:lvl>
    <w:lvl w:ilvl="1" w:tplc="04090019" w:tentative="1">
      <w:start w:val="1"/>
      <w:numFmt w:val="lowerLetter"/>
      <w:lvlText w:val="%2."/>
      <w:lvlJc w:val="left"/>
      <w:pPr>
        <w:tabs>
          <w:tab w:val="num" w:pos="2025"/>
        </w:tabs>
        <w:ind w:left="2025" w:hanging="360"/>
      </w:pPr>
    </w:lvl>
    <w:lvl w:ilvl="2" w:tplc="0409001B" w:tentative="1">
      <w:start w:val="1"/>
      <w:numFmt w:val="lowerRoman"/>
      <w:lvlText w:val="%3."/>
      <w:lvlJc w:val="right"/>
      <w:pPr>
        <w:tabs>
          <w:tab w:val="num" w:pos="2745"/>
        </w:tabs>
        <w:ind w:left="2745" w:hanging="180"/>
      </w:pPr>
    </w:lvl>
    <w:lvl w:ilvl="3" w:tplc="0409000F" w:tentative="1">
      <w:start w:val="1"/>
      <w:numFmt w:val="decimal"/>
      <w:lvlText w:val="%4."/>
      <w:lvlJc w:val="left"/>
      <w:pPr>
        <w:tabs>
          <w:tab w:val="num" w:pos="3465"/>
        </w:tabs>
        <w:ind w:left="3465" w:hanging="360"/>
      </w:pPr>
    </w:lvl>
    <w:lvl w:ilvl="4" w:tplc="04090019" w:tentative="1">
      <w:start w:val="1"/>
      <w:numFmt w:val="lowerLetter"/>
      <w:lvlText w:val="%5."/>
      <w:lvlJc w:val="left"/>
      <w:pPr>
        <w:tabs>
          <w:tab w:val="num" w:pos="4185"/>
        </w:tabs>
        <w:ind w:left="4185" w:hanging="360"/>
      </w:pPr>
    </w:lvl>
    <w:lvl w:ilvl="5" w:tplc="0409001B" w:tentative="1">
      <w:start w:val="1"/>
      <w:numFmt w:val="lowerRoman"/>
      <w:lvlText w:val="%6."/>
      <w:lvlJc w:val="right"/>
      <w:pPr>
        <w:tabs>
          <w:tab w:val="num" w:pos="4905"/>
        </w:tabs>
        <w:ind w:left="4905" w:hanging="180"/>
      </w:pPr>
    </w:lvl>
    <w:lvl w:ilvl="6" w:tplc="0409000F" w:tentative="1">
      <w:start w:val="1"/>
      <w:numFmt w:val="decimal"/>
      <w:lvlText w:val="%7."/>
      <w:lvlJc w:val="left"/>
      <w:pPr>
        <w:tabs>
          <w:tab w:val="num" w:pos="5625"/>
        </w:tabs>
        <w:ind w:left="5625" w:hanging="360"/>
      </w:pPr>
    </w:lvl>
    <w:lvl w:ilvl="7" w:tplc="04090019" w:tentative="1">
      <w:start w:val="1"/>
      <w:numFmt w:val="lowerLetter"/>
      <w:lvlText w:val="%8."/>
      <w:lvlJc w:val="left"/>
      <w:pPr>
        <w:tabs>
          <w:tab w:val="num" w:pos="6345"/>
        </w:tabs>
        <w:ind w:left="6345" w:hanging="360"/>
      </w:pPr>
    </w:lvl>
    <w:lvl w:ilvl="8" w:tplc="0409001B" w:tentative="1">
      <w:start w:val="1"/>
      <w:numFmt w:val="lowerRoman"/>
      <w:lvlText w:val="%9."/>
      <w:lvlJc w:val="right"/>
      <w:pPr>
        <w:tabs>
          <w:tab w:val="num" w:pos="7065"/>
        </w:tabs>
        <w:ind w:left="7065" w:hanging="180"/>
      </w:pPr>
    </w:lvl>
  </w:abstractNum>
  <w:abstractNum w:abstractNumId="21">
    <w:nsid w:val="2F760BBA"/>
    <w:multiLevelType w:val="hybridMultilevel"/>
    <w:tmpl w:val="3B744144"/>
    <w:lvl w:ilvl="0" w:tplc="0F129A12">
      <w:start w:val="19"/>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2">
    <w:nsid w:val="2FDA7800"/>
    <w:multiLevelType w:val="hybridMultilevel"/>
    <w:tmpl w:val="87426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C07E98"/>
    <w:multiLevelType w:val="hybridMultilevel"/>
    <w:tmpl w:val="9200A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7F2DDD"/>
    <w:multiLevelType w:val="hybridMultilevel"/>
    <w:tmpl w:val="7C649D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C14DE5"/>
    <w:multiLevelType w:val="hybridMultilevel"/>
    <w:tmpl w:val="FD123B08"/>
    <w:lvl w:ilvl="0" w:tplc="5B706F66">
      <w:start w:val="11"/>
      <w:numFmt w:val="decimal"/>
      <w:lvlText w:val="%1."/>
      <w:lvlJc w:val="left"/>
      <w:pPr>
        <w:tabs>
          <w:tab w:val="num" w:pos="1545"/>
        </w:tabs>
        <w:ind w:left="1545" w:hanging="360"/>
      </w:pPr>
      <w:rPr>
        <w:rFonts w:hint="default"/>
      </w:rPr>
    </w:lvl>
    <w:lvl w:ilvl="1" w:tplc="04090019">
      <w:start w:val="1"/>
      <w:numFmt w:val="lowerLetter"/>
      <w:lvlText w:val="%2."/>
      <w:lvlJc w:val="left"/>
      <w:pPr>
        <w:tabs>
          <w:tab w:val="num" w:pos="2265"/>
        </w:tabs>
        <w:ind w:left="2265" w:hanging="360"/>
      </w:pPr>
    </w:lvl>
    <w:lvl w:ilvl="2" w:tplc="C818F356">
      <w:start w:val="14"/>
      <w:numFmt w:val="decimal"/>
      <w:lvlText w:val="%3"/>
      <w:lvlJc w:val="left"/>
      <w:pPr>
        <w:tabs>
          <w:tab w:val="num" w:pos="3165"/>
        </w:tabs>
        <w:ind w:left="3165" w:hanging="360"/>
      </w:pPr>
      <w:rPr>
        <w:rFonts w:hint="default"/>
      </w:rPr>
    </w:lvl>
    <w:lvl w:ilvl="3" w:tplc="0409000F" w:tentative="1">
      <w:start w:val="1"/>
      <w:numFmt w:val="decimal"/>
      <w:lvlText w:val="%4."/>
      <w:lvlJc w:val="left"/>
      <w:pPr>
        <w:tabs>
          <w:tab w:val="num" w:pos="3705"/>
        </w:tabs>
        <w:ind w:left="3705" w:hanging="360"/>
      </w:pPr>
    </w:lvl>
    <w:lvl w:ilvl="4" w:tplc="04090019" w:tentative="1">
      <w:start w:val="1"/>
      <w:numFmt w:val="lowerLetter"/>
      <w:lvlText w:val="%5."/>
      <w:lvlJc w:val="left"/>
      <w:pPr>
        <w:tabs>
          <w:tab w:val="num" w:pos="4425"/>
        </w:tabs>
        <w:ind w:left="4425" w:hanging="360"/>
      </w:pPr>
    </w:lvl>
    <w:lvl w:ilvl="5" w:tplc="0409001B" w:tentative="1">
      <w:start w:val="1"/>
      <w:numFmt w:val="lowerRoman"/>
      <w:lvlText w:val="%6."/>
      <w:lvlJc w:val="right"/>
      <w:pPr>
        <w:tabs>
          <w:tab w:val="num" w:pos="5145"/>
        </w:tabs>
        <w:ind w:left="5145" w:hanging="180"/>
      </w:pPr>
    </w:lvl>
    <w:lvl w:ilvl="6" w:tplc="0409000F" w:tentative="1">
      <w:start w:val="1"/>
      <w:numFmt w:val="decimal"/>
      <w:lvlText w:val="%7."/>
      <w:lvlJc w:val="left"/>
      <w:pPr>
        <w:tabs>
          <w:tab w:val="num" w:pos="5865"/>
        </w:tabs>
        <w:ind w:left="5865" w:hanging="360"/>
      </w:pPr>
    </w:lvl>
    <w:lvl w:ilvl="7" w:tplc="04090019" w:tentative="1">
      <w:start w:val="1"/>
      <w:numFmt w:val="lowerLetter"/>
      <w:lvlText w:val="%8."/>
      <w:lvlJc w:val="left"/>
      <w:pPr>
        <w:tabs>
          <w:tab w:val="num" w:pos="6585"/>
        </w:tabs>
        <w:ind w:left="6585" w:hanging="360"/>
      </w:pPr>
    </w:lvl>
    <w:lvl w:ilvl="8" w:tplc="0409001B" w:tentative="1">
      <w:start w:val="1"/>
      <w:numFmt w:val="lowerRoman"/>
      <w:lvlText w:val="%9."/>
      <w:lvlJc w:val="right"/>
      <w:pPr>
        <w:tabs>
          <w:tab w:val="num" w:pos="7305"/>
        </w:tabs>
        <w:ind w:left="7305" w:hanging="180"/>
      </w:pPr>
    </w:lvl>
  </w:abstractNum>
  <w:abstractNum w:abstractNumId="26">
    <w:nsid w:val="503B27BD"/>
    <w:multiLevelType w:val="hybridMultilevel"/>
    <w:tmpl w:val="7EA61A6A"/>
    <w:lvl w:ilvl="0" w:tplc="91863766">
      <w:start w:val="13"/>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E321C2"/>
    <w:multiLevelType w:val="hybridMultilevel"/>
    <w:tmpl w:val="21122B96"/>
    <w:lvl w:ilvl="0" w:tplc="6F1E3FC6">
      <w:start w:val="10"/>
      <w:numFmt w:val="decimal"/>
      <w:lvlText w:val="%1."/>
      <w:lvlJc w:val="left"/>
      <w:pPr>
        <w:tabs>
          <w:tab w:val="num" w:pos="1530"/>
        </w:tabs>
        <w:ind w:left="1530" w:hanging="360"/>
      </w:pPr>
      <w:rPr>
        <w:rFonts w:hint="default"/>
      </w:rPr>
    </w:lvl>
    <w:lvl w:ilvl="1" w:tplc="04090019">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8">
    <w:nsid w:val="5A872DFB"/>
    <w:multiLevelType w:val="hybridMultilevel"/>
    <w:tmpl w:val="16D07D0E"/>
    <w:lvl w:ilvl="0" w:tplc="CD023BD0">
      <w:start w:val="14"/>
      <w:numFmt w:val="decimal"/>
      <w:lvlText w:val="%1."/>
      <w:lvlJc w:val="left"/>
      <w:pPr>
        <w:tabs>
          <w:tab w:val="num" w:pos="1500"/>
        </w:tabs>
        <w:ind w:left="1500" w:hanging="4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5FC01567"/>
    <w:multiLevelType w:val="hybridMultilevel"/>
    <w:tmpl w:val="5DF85BFA"/>
    <w:lvl w:ilvl="0" w:tplc="F66ADFBA">
      <w:start w:val="1"/>
      <w:numFmt w:val="upperLetter"/>
      <w:lvlText w:val="%1."/>
      <w:lvlJc w:val="left"/>
      <w:pPr>
        <w:tabs>
          <w:tab w:val="num" w:pos="465"/>
        </w:tabs>
        <w:ind w:left="465" w:hanging="46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1235887"/>
    <w:multiLevelType w:val="hybridMultilevel"/>
    <w:tmpl w:val="DA3E2C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6E5126"/>
    <w:multiLevelType w:val="hybridMultilevel"/>
    <w:tmpl w:val="75C8D5D8"/>
    <w:lvl w:ilvl="0" w:tplc="04090015">
      <w:start w:val="1"/>
      <w:numFmt w:val="upperLetter"/>
      <w:lvlText w:val="%1."/>
      <w:lvlJc w:val="left"/>
      <w:pPr>
        <w:ind w:left="360" w:hanging="360"/>
      </w:pPr>
      <w:rPr>
        <w:rFonts w:hint="default"/>
      </w:rPr>
    </w:lvl>
    <w:lvl w:ilvl="1" w:tplc="E99A3C4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4973987"/>
    <w:multiLevelType w:val="hybridMultilevel"/>
    <w:tmpl w:val="8D4E7B40"/>
    <w:lvl w:ilvl="0" w:tplc="2F8C9946">
      <w:start w:val="18"/>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3">
    <w:nsid w:val="65E37DDC"/>
    <w:multiLevelType w:val="hybridMultilevel"/>
    <w:tmpl w:val="7EF289F4"/>
    <w:lvl w:ilvl="0" w:tplc="DDACC7FA">
      <w:start w:val="19"/>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4">
    <w:nsid w:val="6AFD4070"/>
    <w:multiLevelType w:val="hybridMultilevel"/>
    <w:tmpl w:val="A4B0A5E4"/>
    <w:lvl w:ilvl="0" w:tplc="6DD886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D92483D"/>
    <w:multiLevelType w:val="hybridMultilevel"/>
    <w:tmpl w:val="E6AE51AE"/>
    <w:lvl w:ilvl="0" w:tplc="2D8CD110">
      <w:start w:val="17"/>
      <w:numFmt w:val="upperLetter"/>
      <w:lvlText w:val="%1."/>
      <w:lvlJc w:val="left"/>
      <w:pPr>
        <w:tabs>
          <w:tab w:val="num" w:pos="945"/>
        </w:tabs>
        <w:ind w:left="945" w:hanging="465"/>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6">
    <w:nsid w:val="6DA76531"/>
    <w:multiLevelType w:val="hybridMultilevel"/>
    <w:tmpl w:val="85465966"/>
    <w:lvl w:ilvl="0" w:tplc="9050B018">
      <w:start w:val="1"/>
      <w:numFmt w:val="upperLetter"/>
      <w:lvlText w:val="%1."/>
      <w:lvlJc w:val="left"/>
      <w:pPr>
        <w:tabs>
          <w:tab w:val="num" w:pos="465"/>
        </w:tabs>
        <w:ind w:left="465" w:hanging="465"/>
      </w:pPr>
      <w:rPr>
        <w:rFonts w:hint="default"/>
      </w:rPr>
    </w:lvl>
    <w:lvl w:ilvl="1" w:tplc="04090019" w:tentative="1">
      <w:start w:val="1"/>
      <w:numFmt w:val="lowerLetter"/>
      <w:lvlText w:val="%2."/>
      <w:lvlJc w:val="left"/>
      <w:pPr>
        <w:tabs>
          <w:tab w:val="num" w:pos="960"/>
        </w:tabs>
        <w:ind w:left="960" w:hanging="360"/>
      </w:pPr>
    </w:lvl>
    <w:lvl w:ilvl="2" w:tplc="0409001B"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37">
    <w:nsid w:val="744C4F6F"/>
    <w:multiLevelType w:val="hybridMultilevel"/>
    <w:tmpl w:val="E50A655E"/>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3C7022"/>
    <w:multiLevelType w:val="hybridMultilevel"/>
    <w:tmpl w:val="9B6613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446E8A"/>
    <w:multiLevelType w:val="hybridMultilevel"/>
    <w:tmpl w:val="6C14BC2A"/>
    <w:lvl w:ilvl="0" w:tplc="79CACFAA">
      <w:start w:val="1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11"/>
  </w:num>
  <w:num w:numId="2">
    <w:abstractNumId w:val="20"/>
  </w:num>
  <w:num w:numId="3">
    <w:abstractNumId w:val="27"/>
  </w:num>
  <w:num w:numId="4">
    <w:abstractNumId w:val="25"/>
  </w:num>
  <w:num w:numId="5">
    <w:abstractNumId w:val="28"/>
  </w:num>
  <w:num w:numId="6">
    <w:abstractNumId w:val="34"/>
  </w:num>
  <w:num w:numId="7">
    <w:abstractNumId w:val="7"/>
  </w:num>
  <w:num w:numId="8">
    <w:abstractNumId w:val="15"/>
  </w:num>
  <w:num w:numId="9">
    <w:abstractNumId w:val="39"/>
  </w:num>
  <w:num w:numId="10">
    <w:abstractNumId w:val="18"/>
  </w:num>
  <w:num w:numId="11">
    <w:abstractNumId w:val="26"/>
  </w:num>
  <w:num w:numId="12">
    <w:abstractNumId w:val="33"/>
  </w:num>
  <w:num w:numId="13">
    <w:abstractNumId w:val="36"/>
  </w:num>
  <w:num w:numId="14">
    <w:abstractNumId w:val="29"/>
  </w:num>
  <w:num w:numId="15">
    <w:abstractNumId w:val="1"/>
  </w:num>
  <w:num w:numId="16">
    <w:abstractNumId w:val="32"/>
  </w:num>
  <w:num w:numId="17">
    <w:abstractNumId w:val="35"/>
  </w:num>
  <w:num w:numId="18">
    <w:abstractNumId w:val="0"/>
  </w:num>
  <w:num w:numId="19">
    <w:abstractNumId w:val="21"/>
  </w:num>
  <w:num w:numId="20">
    <w:abstractNumId w:val="3"/>
  </w:num>
  <w:num w:numId="21">
    <w:abstractNumId w:val="14"/>
  </w:num>
  <w:num w:numId="22">
    <w:abstractNumId w:val="4"/>
  </w:num>
  <w:num w:numId="23">
    <w:abstractNumId w:val="31"/>
  </w:num>
  <w:num w:numId="24">
    <w:abstractNumId w:val="30"/>
  </w:num>
  <w:num w:numId="25">
    <w:abstractNumId w:val="9"/>
  </w:num>
  <w:num w:numId="26">
    <w:abstractNumId w:val="38"/>
  </w:num>
  <w:num w:numId="27">
    <w:abstractNumId w:val="24"/>
  </w:num>
  <w:num w:numId="28">
    <w:abstractNumId w:val="6"/>
  </w:num>
  <w:num w:numId="29">
    <w:abstractNumId w:val="13"/>
  </w:num>
  <w:num w:numId="30">
    <w:abstractNumId w:val="12"/>
  </w:num>
  <w:num w:numId="31">
    <w:abstractNumId w:val="8"/>
  </w:num>
  <w:num w:numId="32">
    <w:abstractNumId w:val="22"/>
  </w:num>
  <w:num w:numId="33">
    <w:abstractNumId w:val="19"/>
  </w:num>
  <w:num w:numId="34">
    <w:abstractNumId w:val="2"/>
  </w:num>
  <w:num w:numId="35">
    <w:abstractNumId w:val="37"/>
  </w:num>
  <w:num w:numId="36">
    <w:abstractNumId w:val="17"/>
  </w:num>
  <w:num w:numId="37">
    <w:abstractNumId w:val="23"/>
  </w:num>
  <w:num w:numId="38">
    <w:abstractNumId w:val="16"/>
  </w:num>
  <w:num w:numId="39">
    <w:abstractNumId w:val="10"/>
  </w:num>
  <w:num w:numId="4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ggins, Kara L">
    <w15:presenceInfo w15:providerId="AD" w15:userId="S-1-5-21-1462969580-145652602-1734353810-106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E30F5F"/>
    <w:rsid w:val="00006B9B"/>
    <w:rsid w:val="00026198"/>
    <w:rsid w:val="00037485"/>
    <w:rsid w:val="000658AB"/>
    <w:rsid w:val="00080810"/>
    <w:rsid w:val="000A00F2"/>
    <w:rsid w:val="000A45F4"/>
    <w:rsid w:val="000A6BED"/>
    <w:rsid w:val="000B5230"/>
    <w:rsid w:val="000B7396"/>
    <w:rsid w:val="00120252"/>
    <w:rsid w:val="00127033"/>
    <w:rsid w:val="001319D1"/>
    <w:rsid w:val="001743F7"/>
    <w:rsid w:val="001851EF"/>
    <w:rsid w:val="00185A45"/>
    <w:rsid w:val="001B4ED1"/>
    <w:rsid w:val="001B59BF"/>
    <w:rsid w:val="00216ABE"/>
    <w:rsid w:val="00224E3F"/>
    <w:rsid w:val="00236BBB"/>
    <w:rsid w:val="002415A0"/>
    <w:rsid w:val="002573D1"/>
    <w:rsid w:val="0026140C"/>
    <w:rsid w:val="00277069"/>
    <w:rsid w:val="002A03E5"/>
    <w:rsid w:val="002C221C"/>
    <w:rsid w:val="002C2F17"/>
    <w:rsid w:val="002E0328"/>
    <w:rsid w:val="0032368E"/>
    <w:rsid w:val="003D114B"/>
    <w:rsid w:val="003D7925"/>
    <w:rsid w:val="003E6895"/>
    <w:rsid w:val="003E7C1C"/>
    <w:rsid w:val="00414964"/>
    <w:rsid w:val="00421533"/>
    <w:rsid w:val="004235E2"/>
    <w:rsid w:val="00447ED5"/>
    <w:rsid w:val="004549A8"/>
    <w:rsid w:val="0048440A"/>
    <w:rsid w:val="00491B0B"/>
    <w:rsid w:val="004B6177"/>
    <w:rsid w:val="004C7B0A"/>
    <w:rsid w:val="004D5A9D"/>
    <w:rsid w:val="004F073E"/>
    <w:rsid w:val="00574177"/>
    <w:rsid w:val="005856BC"/>
    <w:rsid w:val="00597A05"/>
    <w:rsid w:val="005A3AA5"/>
    <w:rsid w:val="005E03B8"/>
    <w:rsid w:val="006528FE"/>
    <w:rsid w:val="00661D16"/>
    <w:rsid w:val="006C6DE8"/>
    <w:rsid w:val="006D47DA"/>
    <w:rsid w:val="006D56E6"/>
    <w:rsid w:val="006F408E"/>
    <w:rsid w:val="006F4AC2"/>
    <w:rsid w:val="007124E5"/>
    <w:rsid w:val="00722D41"/>
    <w:rsid w:val="0077218F"/>
    <w:rsid w:val="007B3894"/>
    <w:rsid w:val="007C044E"/>
    <w:rsid w:val="007D3458"/>
    <w:rsid w:val="007D4346"/>
    <w:rsid w:val="007E72E6"/>
    <w:rsid w:val="0081644D"/>
    <w:rsid w:val="008308BA"/>
    <w:rsid w:val="00831279"/>
    <w:rsid w:val="00867350"/>
    <w:rsid w:val="008678D4"/>
    <w:rsid w:val="00871119"/>
    <w:rsid w:val="008775DE"/>
    <w:rsid w:val="00884F76"/>
    <w:rsid w:val="00894CA8"/>
    <w:rsid w:val="008A0912"/>
    <w:rsid w:val="008A35B2"/>
    <w:rsid w:val="00901BA7"/>
    <w:rsid w:val="009137A2"/>
    <w:rsid w:val="0091541B"/>
    <w:rsid w:val="00920CDB"/>
    <w:rsid w:val="00932946"/>
    <w:rsid w:val="00933105"/>
    <w:rsid w:val="00934C86"/>
    <w:rsid w:val="0098095E"/>
    <w:rsid w:val="00992B52"/>
    <w:rsid w:val="009936F4"/>
    <w:rsid w:val="00994C32"/>
    <w:rsid w:val="009A355B"/>
    <w:rsid w:val="009B5715"/>
    <w:rsid w:val="009D7D5B"/>
    <w:rsid w:val="00A15E2E"/>
    <w:rsid w:val="00A33F99"/>
    <w:rsid w:val="00A35E85"/>
    <w:rsid w:val="00A53594"/>
    <w:rsid w:val="00A63478"/>
    <w:rsid w:val="00A7487D"/>
    <w:rsid w:val="00A967C7"/>
    <w:rsid w:val="00AB650C"/>
    <w:rsid w:val="00AC4F63"/>
    <w:rsid w:val="00AD7CC3"/>
    <w:rsid w:val="00AF151F"/>
    <w:rsid w:val="00B06A1D"/>
    <w:rsid w:val="00B073AB"/>
    <w:rsid w:val="00B107CB"/>
    <w:rsid w:val="00B823AF"/>
    <w:rsid w:val="00B9323F"/>
    <w:rsid w:val="00BA63CA"/>
    <w:rsid w:val="00BB1279"/>
    <w:rsid w:val="00C27D0D"/>
    <w:rsid w:val="00C727D2"/>
    <w:rsid w:val="00C920A2"/>
    <w:rsid w:val="00C92AD8"/>
    <w:rsid w:val="00D053A5"/>
    <w:rsid w:val="00D62319"/>
    <w:rsid w:val="00D77261"/>
    <w:rsid w:val="00D829EB"/>
    <w:rsid w:val="00D852F7"/>
    <w:rsid w:val="00D93475"/>
    <w:rsid w:val="00E14E6E"/>
    <w:rsid w:val="00E21B8D"/>
    <w:rsid w:val="00E30F5F"/>
    <w:rsid w:val="00E61691"/>
    <w:rsid w:val="00E77961"/>
    <w:rsid w:val="00E815FD"/>
    <w:rsid w:val="00EB5352"/>
    <w:rsid w:val="00EB5FDB"/>
    <w:rsid w:val="00EC40C1"/>
    <w:rsid w:val="00EF351F"/>
    <w:rsid w:val="00F0539F"/>
    <w:rsid w:val="00F138D2"/>
    <w:rsid w:val="00F3042D"/>
    <w:rsid w:val="00F35B25"/>
    <w:rsid w:val="00FA7B0F"/>
    <w:rsid w:val="00FC544E"/>
    <w:rsid w:val="00FF2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49CD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F5F"/>
    <w:rPr>
      <w:rFonts w:ascii="Calibri" w:eastAsia="Calibri" w:hAnsi="Calibri" w:cs="Times New Roman"/>
    </w:rPr>
  </w:style>
  <w:style w:type="paragraph" w:styleId="Heading1">
    <w:name w:val="heading 1"/>
    <w:basedOn w:val="Normal"/>
    <w:next w:val="Normal"/>
    <w:link w:val="Heading1Char"/>
    <w:qFormat/>
    <w:rsid w:val="00E77961"/>
    <w:pPr>
      <w:widowControl w:val="0"/>
      <w:autoSpaceDE w:val="0"/>
      <w:autoSpaceDN w:val="0"/>
      <w:adjustRightInd w:val="0"/>
      <w:spacing w:after="0" w:line="240" w:lineRule="auto"/>
      <w:outlineLvl w:val="0"/>
    </w:pPr>
    <w:rPr>
      <w:rFonts w:ascii="Baskerville Old Face" w:eastAsia="Times New Roman" w:hAnsi="Baskerville Old Face"/>
      <w:b/>
      <w:bCs/>
    </w:rPr>
  </w:style>
  <w:style w:type="paragraph" w:styleId="Heading2">
    <w:name w:val="heading 2"/>
    <w:basedOn w:val="Normal"/>
    <w:next w:val="Normal"/>
    <w:link w:val="Heading2Char"/>
    <w:qFormat/>
    <w:rsid w:val="00E77961"/>
    <w:pPr>
      <w:keepNext/>
      <w:widowControl w:val="0"/>
      <w:tabs>
        <w:tab w:val="left" w:pos="0"/>
        <w:tab w:val="left" w:pos="475"/>
        <w:tab w:val="left" w:pos="1426"/>
        <w:tab w:val="left" w:pos="1901"/>
        <w:tab w:val="left" w:pos="2376"/>
        <w:tab w:val="left" w:pos="2851"/>
        <w:tab w:val="left" w:pos="3326"/>
        <w:tab w:val="left" w:pos="3802"/>
        <w:tab w:val="left" w:pos="4277"/>
        <w:tab w:val="left" w:pos="4752"/>
        <w:tab w:val="left" w:pos="5227"/>
        <w:tab w:val="left" w:pos="5702"/>
      </w:tabs>
      <w:autoSpaceDE w:val="0"/>
      <w:autoSpaceDN w:val="0"/>
      <w:adjustRightInd w:val="0"/>
      <w:spacing w:after="0" w:line="240" w:lineRule="auto"/>
      <w:ind w:left="1200"/>
      <w:outlineLvl w:val="1"/>
    </w:pPr>
    <w:rPr>
      <w:rFonts w:ascii="Times New Roman" w:eastAsia="Times New Roman" w:hAnsi="Times New Roman"/>
      <w:b/>
      <w:szCs w:val="24"/>
    </w:rPr>
  </w:style>
  <w:style w:type="paragraph" w:styleId="Heading5">
    <w:name w:val="heading 5"/>
    <w:aliases w:val="Block Label"/>
    <w:basedOn w:val="Normal"/>
    <w:next w:val="Normal"/>
    <w:link w:val="Heading5Char"/>
    <w:qFormat/>
    <w:rsid w:val="00E77961"/>
    <w:pPr>
      <w:spacing w:after="0" w:line="240" w:lineRule="auto"/>
      <w:outlineLvl w:val="4"/>
    </w:pPr>
    <w:rPr>
      <w:rFonts w:ascii="Times New Roman" w:eastAsia="Times New Roman" w:hAnsi="Times New Roman"/>
      <w:b/>
      <w:szCs w:val="20"/>
    </w:rPr>
  </w:style>
  <w:style w:type="paragraph" w:styleId="Heading6">
    <w:name w:val="heading 6"/>
    <w:basedOn w:val="Normal"/>
    <w:next w:val="Normal"/>
    <w:link w:val="Heading6Char"/>
    <w:qFormat/>
    <w:rsid w:val="00E77961"/>
    <w:pPr>
      <w:keepNext/>
      <w:spacing w:after="0" w:line="240" w:lineRule="auto"/>
      <w:jc w:val="center"/>
      <w:outlineLvl w:val="5"/>
    </w:pPr>
    <w:rPr>
      <w:rFonts w:ascii="Times New Roman" w:eastAsia="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14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E6E"/>
    <w:rPr>
      <w:rFonts w:ascii="Calibri" w:eastAsia="Calibri" w:hAnsi="Calibri" w:cs="Times New Roman"/>
    </w:rPr>
  </w:style>
  <w:style w:type="paragraph" w:styleId="Footer">
    <w:name w:val="footer"/>
    <w:basedOn w:val="Normal"/>
    <w:link w:val="FooterChar"/>
    <w:unhideWhenUsed/>
    <w:rsid w:val="00E14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E6E"/>
    <w:rPr>
      <w:rFonts w:ascii="Calibri" w:eastAsia="Calibri" w:hAnsi="Calibri" w:cs="Times New Roman"/>
    </w:rPr>
  </w:style>
  <w:style w:type="paragraph" w:styleId="BalloonText">
    <w:name w:val="Balloon Text"/>
    <w:basedOn w:val="Normal"/>
    <w:link w:val="BalloonTextChar"/>
    <w:semiHidden/>
    <w:unhideWhenUsed/>
    <w:rsid w:val="00E14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E6E"/>
    <w:rPr>
      <w:rFonts w:ascii="Tahoma" w:eastAsia="Calibri" w:hAnsi="Tahoma" w:cs="Tahoma"/>
      <w:sz w:val="16"/>
      <w:szCs w:val="16"/>
    </w:rPr>
  </w:style>
  <w:style w:type="character" w:styleId="PlaceholderText">
    <w:name w:val="Placeholder Text"/>
    <w:basedOn w:val="DefaultParagraphFont"/>
    <w:uiPriority w:val="99"/>
    <w:semiHidden/>
    <w:rsid w:val="008A0912"/>
    <w:rPr>
      <w:color w:val="808080"/>
    </w:rPr>
  </w:style>
  <w:style w:type="character" w:customStyle="1" w:styleId="Heading1Char">
    <w:name w:val="Heading 1 Char"/>
    <w:basedOn w:val="DefaultParagraphFont"/>
    <w:link w:val="Heading1"/>
    <w:rsid w:val="00E77961"/>
    <w:rPr>
      <w:rFonts w:ascii="Baskerville Old Face" w:eastAsia="Times New Roman" w:hAnsi="Baskerville Old Face" w:cs="Times New Roman"/>
      <w:b/>
      <w:bCs/>
    </w:rPr>
  </w:style>
  <w:style w:type="character" w:customStyle="1" w:styleId="Heading2Char">
    <w:name w:val="Heading 2 Char"/>
    <w:basedOn w:val="DefaultParagraphFont"/>
    <w:link w:val="Heading2"/>
    <w:rsid w:val="00E77961"/>
    <w:rPr>
      <w:rFonts w:ascii="Times New Roman" w:eastAsia="Times New Roman" w:hAnsi="Times New Roman" w:cs="Times New Roman"/>
      <w:b/>
      <w:szCs w:val="24"/>
    </w:rPr>
  </w:style>
  <w:style w:type="character" w:customStyle="1" w:styleId="Heading5Char">
    <w:name w:val="Heading 5 Char"/>
    <w:aliases w:val="Block Label Char"/>
    <w:basedOn w:val="DefaultParagraphFont"/>
    <w:link w:val="Heading5"/>
    <w:rsid w:val="00E77961"/>
    <w:rPr>
      <w:rFonts w:ascii="Times New Roman" w:eastAsia="Times New Roman" w:hAnsi="Times New Roman" w:cs="Times New Roman"/>
      <w:b/>
      <w:szCs w:val="20"/>
    </w:rPr>
  </w:style>
  <w:style w:type="character" w:customStyle="1" w:styleId="Heading6Char">
    <w:name w:val="Heading 6 Char"/>
    <w:basedOn w:val="DefaultParagraphFont"/>
    <w:link w:val="Heading6"/>
    <w:rsid w:val="00E77961"/>
    <w:rPr>
      <w:rFonts w:ascii="Times New Roman" w:eastAsia="Times New Roman" w:hAnsi="Times New Roman" w:cs="Times New Roman"/>
      <w:b/>
      <w:sz w:val="20"/>
      <w:szCs w:val="20"/>
    </w:rPr>
  </w:style>
  <w:style w:type="character" w:styleId="FootnoteReference">
    <w:name w:val="footnote reference"/>
    <w:semiHidden/>
    <w:rsid w:val="00E77961"/>
  </w:style>
  <w:style w:type="paragraph" w:styleId="Title">
    <w:name w:val="Title"/>
    <w:basedOn w:val="Normal"/>
    <w:link w:val="TitleChar"/>
    <w:qFormat/>
    <w:rsid w:val="00E77961"/>
    <w:pPr>
      <w:spacing w:after="0" w:line="240" w:lineRule="auto"/>
      <w:jc w:val="center"/>
    </w:pPr>
    <w:rPr>
      <w:rFonts w:ascii="Arial" w:eastAsia="Times New Roman" w:hAnsi="Arial"/>
      <w:b/>
      <w:bCs/>
      <w:sz w:val="24"/>
      <w:szCs w:val="20"/>
    </w:rPr>
  </w:style>
  <w:style w:type="character" w:customStyle="1" w:styleId="TitleChar">
    <w:name w:val="Title Char"/>
    <w:basedOn w:val="DefaultParagraphFont"/>
    <w:link w:val="Title"/>
    <w:rsid w:val="00E77961"/>
    <w:rPr>
      <w:rFonts w:ascii="Arial" w:eastAsia="Times New Roman" w:hAnsi="Arial" w:cs="Times New Roman"/>
      <w:b/>
      <w:bCs/>
      <w:sz w:val="24"/>
      <w:szCs w:val="20"/>
    </w:rPr>
  </w:style>
  <w:style w:type="paragraph" w:styleId="BodyTextIndent">
    <w:name w:val="Body Text Indent"/>
    <w:basedOn w:val="Normal"/>
    <w:link w:val="BodyTextIndentChar"/>
    <w:rsid w:val="00E77961"/>
    <w:pPr>
      <w:widowControl w:val="0"/>
      <w:tabs>
        <w:tab w:val="left" w:pos="0"/>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s>
      <w:autoSpaceDE w:val="0"/>
      <w:autoSpaceDN w:val="0"/>
      <w:adjustRightInd w:val="0"/>
      <w:spacing w:after="0" w:line="240" w:lineRule="auto"/>
      <w:ind w:left="1425" w:hanging="475"/>
    </w:pPr>
    <w:rPr>
      <w:rFonts w:ascii="Times New Roman" w:eastAsia="Times New Roman" w:hAnsi="Times New Roman"/>
    </w:rPr>
  </w:style>
  <w:style w:type="character" w:customStyle="1" w:styleId="BodyTextIndentChar">
    <w:name w:val="Body Text Indent Char"/>
    <w:basedOn w:val="DefaultParagraphFont"/>
    <w:link w:val="BodyTextIndent"/>
    <w:rsid w:val="00E77961"/>
    <w:rPr>
      <w:rFonts w:ascii="Times New Roman" w:eastAsia="Times New Roman" w:hAnsi="Times New Roman" w:cs="Times New Roman"/>
    </w:rPr>
  </w:style>
  <w:style w:type="paragraph" w:styleId="BodyTextIndent2">
    <w:name w:val="Body Text Indent 2"/>
    <w:basedOn w:val="Normal"/>
    <w:link w:val="BodyTextIndent2Char"/>
    <w:rsid w:val="00E77961"/>
    <w:pPr>
      <w:widowControl w:val="0"/>
      <w:tabs>
        <w:tab w:val="left" w:pos="0"/>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s>
      <w:autoSpaceDE w:val="0"/>
      <w:autoSpaceDN w:val="0"/>
      <w:adjustRightInd w:val="0"/>
      <w:spacing w:after="0" w:line="240" w:lineRule="auto"/>
      <w:ind w:left="950"/>
    </w:pPr>
    <w:rPr>
      <w:rFonts w:ascii="Times New Roman" w:eastAsia="Times New Roman" w:hAnsi="Times New Roman"/>
    </w:rPr>
  </w:style>
  <w:style w:type="character" w:customStyle="1" w:styleId="BodyTextIndent2Char">
    <w:name w:val="Body Text Indent 2 Char"/>
    <w:basedOn w:val="DefaultParagraphFont"/>
    <w:link w:val="BodyTextIndent2"/>
    <w:rsid w:val="00E77961"/>
    <w:rPr>
      <w:rFonts w:ascii="Times New Roman" w:eastAsia="Times New Roman" w:hAnsi="Times New Roman" w:cs="Times New Roman"/>
    </w:rPr>
  </w:style>
  <w:style w:type="paragraph" w:styleId="BodyTextIndent3">
    <w:name w:val="Body Text Indent 3"/>
    <w:basedOn w:val="Normal"/>
    <w:link w:val="BodyTextIndent3Char"/>
    <w:rsid w:val="00E77961"/>
    <w:pPr>
      <w:widowControl w:val="0"/>
      <w:tabs>
        <w:tab w:val="left" w:pos="0"/>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s>
      <w:autoSpaceDE w:val="0"/>
      <w:autoSpaceDN w:val="0"/>
      <w:adjustRightInd w:val="0"/>
      <w:spacing w:after="0" w:line="240" w:lineRule="auto"/>
      <w:ind w:left="1900" w:hanging="475"/>
    </w:pPr>
    <w:rPr>
      <w:rFonts w:ascii="Times New Roman" w:eastAsia="Times New Roman" w:hAnsi="Times New Roman"/>
      <w:szCs w:val="24"/>
    </w:rPr>
  </w:style>
  <w:style w:type="character" w:customStyle="1" w:styleId="BodyTextIndent3Char">
    <w:name w:val="Body Text Indent 3 Char"/>
    <w:basedOn w:val="DefaultParagraphFont"/>
    <w:link w:val="BodyTextIndent3"/>
    <w:rsid w:val="00E77961"/>
    <w:rPr>
      <w:rFonts w:ascii="Times New Roman" w:eastAsia="Times New Roman" w:hAnsi="Times New Roman" w:cs="Times New Roman"/>
      <w:szCs w:val="24"/>
    </w:rPr>
  </w:style>
  <w:style w:type="paragraph" w:customStyle="1" w:styleId="TableHeaderText">
    <w:name w:val="Table Header Text"/>
    <w:basedOn w:val="TableText"/>
    <w:rsid w:val="00E77961"/>
    <w:pPr>
      <w:jc w:val="center"/>
    </w:pPr>
    <w:rPr>
      <w:b/>
    </w:rPr>
  </w:style>
  <w:style w:type="paragraph" w:customStyle="1" w:styleId="TableText">
    <w:name w:val="Table Text"/>
    <w:basedOn w:val="Normal"/>
    <w:rsid w:val="00E77961"/>
    <w:pPr>
      <w:spacing w:after="0" w:line="240" w:lineRule="auto"/>
    </w:pPr>
    <w:rPr>
      <w:rFonts w:ascii="Times New Roman" w:eastAsia="Times New Roman" w:hAnsi="Times New Roman"/>
      <w:sz w:val="24"/>
      <w:szCs w:val="20"/>
    </w:rPr>
  </w:style>
  <w:style w:type="paragraph" w:customStyle="1" w:styleId="Style1">
    <w:name w:val="Style1"/>
    <w:basedOn w:val="BodyTextIndent3"/>
    <w:rsid w:val="00E77961"/>
  </w:style>
  <w:style w:type="table" w:styleId="TableGrid">
    <w:name w:val="Table Grid"/>
    <w:basedOn w:val="TableNormal"/>
    <w:rsid w:val="00E7796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7961"/>
    <w:pPr>
      <w:widowControl w:val="0"/>
      <w:autoSpaceDE w:val="0"/>
      <w:autoSpaceDN w:val="0"/>
      <w:adjustRightInd w:val="0"/>
      <w:spacing w:after="0" w:line="240" w:lineRule="auto"/>
      <w:ind w:left="720"/>
    </w:pPr>
    <w:rPr>
      <w:rFonts w:ascii="Times New Roman" w:eastAsia="Times New Roman" w:hAnsi="Times New Roman"/>
      <w:sz w:val="20"/>
      <w:szCs w:val="24"/>
    </w:rPr>
  </w:style>
  <w:style w:type="paragraph" w:customStyle="1" w:styleId="Heading">
    <w:name w:val="Heading"/>
    <w:basedOn w:val="Normal"/>
    <w:rsid w:val="00E77961"/>
    <w:pPr>
      <w:spacing w:after="40" w:line="160" w:lineRule="atLeast"/>
    </w:pPr>
    <w:rPr>
      <w:rFonts w:ascii="Times New Roman" w:eastAsia="Times New Roman" w:hAnsi="Times New Roman"/>
      <w:b/>
      <w:sz w:val="20"/>
      <w:szCs w:val="20"/>
    </w:rPr>
  </w:style>
  <w:style w:type="paragraph" w:styleId="DocumentMap">
    <w:name w:val="Document Map"/>
    <w:basedOn w:val="Normal"/>
    <w:link w:val="DocumentMapChar"/>
    <w:semiHidden/>
    <w:rsid w:val="00E77961"/>
    <w:pPr>
      <w:widowControl w:val="0"/>
      <w:shd w:val="clear" w:color="auto" w:fill="000080"/>
      <w:autoSpaceDE w:val="0"/>
      <w:autoSpaceDN w:val="0"/>
      <w:adjustRightInd w:val="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E77961"/>
    <w:rPr>
      <w:rFonts w:ascii="Tahoma" w:eastAsia="Times New Roman" w:hAnsi="Tahoma" w:cs="Tahoma"/>
      <w:sz w:val="20"/>
      <w:szCs w:val="20"/>
      <w:shd w:val="clear" w:color="auto" w:fill="000080"/>
    </w:rPr>
  </w:style>
  <w:style w:type="character" w:styleId="PageNumber">
    <w:name w:val="page number"/>
    <w:basedOn w:val="DefaultParagraphFont"/>
    <w:rsid w:val="00E77961"/>
  </w:style>
  <w:style w:type="character" w:styleId="CommentReference">
    <w:name w:val="annotation reference"/>
    <w:basedOn w:val="DefaultParagraphFont"/>
    <w:uiPriority w:val="99"/>
    <w:semiHidden/>
    <w:unhideWhenUsed/>
    <w:rsid w:val="007B3894"/>
    <w:rPr>
      <w:sz w:val="16"/>
      <w:szCs w:val="16"/>
    </w:rPr>
  </w:style>
  <w:style w:type="paragraph" w:styleId="CommentText">
    <w:name w:val="annotation text"/>
    <w:basedOn w:val="Normal"/>
    <w:link w:val="CommentTextChar"/>
    <w:uiPriority w:val="99"/>
    <w:semiHidden/>
    <w:unhideWhenUsed/>
    <w:rsid w:val="007B3894"/>
    <w:pPr>
      <w:spacing w:line="240" w:lineRule="auto"/>
    </w:pPr>
    <w:rPr>
      <w:sz w:val="20"/>
      <w:szCs w:val="20"/>
    </w:rPr>
  </w:style>
  <w:style w:type="character" w:customStyle="1" w:styleId="CommentTextChar">
    <w:name w:val="Comment Text Char"/>
    <w:basedOn w:val="DefaultParagraphFont"/>
    <w:link w:val="CommentText"/>
    <w:uiPriority w:val="99"/>
    <w:semiHidden/>
    <w:rsid w:val="007B389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B3894"/>
    <w:rPr>
      <w:b/>
      <w:bCs/>
    </w:rPr>
  </w:style>
  <w:style w:type="character" w:customStyle="1" w:styleId="CommentSubjectChar">
    <w:name w:val="Comment Subject Char"/>
    <w:basedOn w:val="CommentTextChar"/>
    <w:link w:val="CommentSubject"/>
    <w:uiPriority w:val="99"/>
    <w:semiHidden/>
    <w:rsid w:val="007B3894"/>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9950E7230E24FB9B16D928327555311"/>
        <w:category>
          <w:name w:val="General"/>
          <w:gallery w:val="placeholder"/>
        </w:category>
        <w:types>
          <w:type w:val="bbPlcHdr"/>
        </w:types>
        <w:behaviors>
          <w:behavior w:val="content"/>
        </w:behaviors>
        <w:guid w:val="{1243C8F3-050B-4163-BFFD-1C69EC8F8D7F}"/>
      </w:docPartPr>
      <w:docPartBody>
        <w:p w:rsidR="00791C15" w:rsidRDefault="00FD0275">
          <w:r w:rsidRPr="00E47382">
            <w:rPr>
              <w:rStyle w:val="PlaceholderText"/>
            </w:rPr>
            <w:t>[Title]</w:t>
          </w:r>
        </w:p>
      </w:docPartBody>
    </w:docPart>
    <w:docPart>
      <w:docPartPr>
        <w:name w:val="A2BAE3C039664281805D2486B523D737"/>
        <w:category>
          <w:name w:val="General"/>
          <w:gallery w:val="placeholder"/>
        </w:category>
        <w:types>
          <w:type w:val="bbPlcHdr"/>
        </w:types>
        <w:behaviors>
          <w:behavior w:val="content"/>
        </w:behaviors>
        <w:guid w:val="{8F074D08-2069-4755-82D0-F595693E9B1F}"/>
      </w:docPartPr>
      <w:docPartBody>
        <w:p w:rsidR="00D63726" w:rsidRDefault="00791C15" w:rsidP="00791C15">
          <w:pPr>
            <w:pStyle w:val="A2BAE3C039664281805D2486B523D737"/>
          </w:pPr>
          <w:r w:rsidRPr="007D3766">
            <w:rPr>
              <w:rStyle w:val="PlaceholderText"/>
            </w:rPr>
            <w:t>[Procedure Number]</w:t>
          </w:r>
        </w:p>
      </w:docPartBody>
    </w:docPart>
    <w:docPart>
      <w:docPartPr>
        <w:name w:val="82B3587B7ED2497BBE9163E6AAAF0741"/>
        <w:category>
          <w:name w:val="General"/>
          <w:gallery w:val="placeholder"/>
        </w:category>
        <w:types>
          <w:type w:val="bbPlcHdr"/>
        </w:types>
        <w:behaviors>
          <w:behavior w:val="content"/>
        </w:behaviors>
        <w:guid w:val="{433559D6-7CA4-45BB-9FF0-8EAA1CB8B766}"/>
      </w:docPartPr>
      <w:docPartBody>
        <w:p w:rsidR="00D63726" w:rsidRDefault="00791C15" w:rsidP="00791C15">
          <w:pPr>
            <w:pStyle w:val="82B3587B7ED2497BBE9163E6AAAF0741"/>
          </w:pPr>
          <w:r w:rsidRPr="00C21A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2E7E54"/>
    <w:rsid w:val="000D39FA"/>
    <w:rsid w:val="002E7E54"/>
    <w:rsid w:val="003D15C5"/>
    <w:rsid w:val="00726C56"/>
    <w:rsid w:val="00791C15"/>
    <w:rsid w:val="00C673E9"/>
    <w:rsid w:val="00D02A2F"/>
    <w:rsid w:val="00D63726"/>
    <w:rsid w:val="00E7368C"/>
    <w:rsid w:val="00F83CDC"/>
    <w:rsid w:val="00FD0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3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726"/>
    <w:rPr>
      <w:color w:val="808080"/>
    </w:rPr>
  </w:style>
  <w:style w:type="paragraph" w:customStyle="1" w:styleId="A2BAE3C039664281805D2486B523D737">
    <w:name w:val="A2BAE3C039664281805D2486B523D737"/>
    <w:rsid w:val="00791C15"/>
  </w:style>
  <w:style w:type="paragraph" w:customStyle="1" w:styleId="82B3587B7ED2497BBE9163E6AAAF0741">
    <w:name w:val="82B3587B7ED2497BBE9163E6AAAF0741"/>
    <w:rsid w:val="00791C15"/>
  </w:style>
  <w:style w:type="paragraph" w:customStyle="1" w:styleId="08E36213F8934CE19520AE697B9FE78A">
    <w:name w:val="08E36213F8934CE19520AE697B9FE78A"/>
    <w:rsid w:val="00D6372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http://maclsp64/_cts/SOP Document/c515cd4c31478adbcustomXsn.xsn</xsnLocation>
  <cached>True</cached>
  <openByDefault>True</openByDefault>
  <xsnScope>http://maclsp64</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SOP Document</p:Name>
  <p:Description/>
  <p:Statement/>
  <p:PolicyItems>
    <p:PolicyItem featureId="Microsoft.Office.RecordsManagement.PolicyFeatures.PolicyLabel" staticId="0x0101000C7D50628C209B4DA9825EE7983DB559004D2BE744C2BE2C45AF259DAF2AC17333|742097234" UniqueId="9e091aa6-8389-4ec9-91a9-42af0fd9b0d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Document Version: </segment>
          <segment type="metadata">_UIVersionString</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SOP Document" ma:contentTypeID="0x0101000C7D50628C209B4DA9825EE7983DB559004D2BE744C2BE2C45AF259DAF2AC17333" ma:contentTypeVersion="165" ma:contentTypeDescription="A standard content type for SOP's. Inherits from Document." ma:contentTypeScope="" ma:versionID="e4b3c393e93d6bf3ee1ff619b12fc7d0">
  <xsd:schema xmlns:xsd="http://www.w3.org/2001/XMLSchema" xmlns:xs="http://www.w3.org/2001/XMLSchema" xmlns:p="http://schemas.microsoft.com/office/2006/metadata/properties" xmlns:ns1="http://schemas.microsoft.com/sharepoint/v3" xmlns:ns2="7bb6ae39-40b3-4b4f-9ace-18387bc29df9" xmlns:ns3="862cb136-aef3-45d6-820f-9c9bc07b493d" targetNamespace="http://schemas.microsoft.com/office/2006/metadata/properties" ma:root="true" ma:fieldsID="59d1b4cc2e60ff8ea1a10d2df22277bd" ns1:_="" ns2:_="" ns3:_="">
    <xsd:import namespace="http://schemas.microsoft.com/sharepoint/v3"/>
    <xsd:import namespace="7bb6ae39-40b3-4b4f-9ace-18387bc29df9"/>
    <xsd:import namespace="862cb136-aef3-45d6-820f-9c9bc07b493d"/>
    <xsd:element name="properties">
      <xsd:complexType>
        <xsd:sequence>
          <xsd:element name="documentManagement">
            <xsd:complexType>
              <xsd:all>
                <xsd:element ref="ns2:Procedure_x0020_Number"/>
                <xsd:element ref="ns2:Implementation_x0020_Date" minOccurs="0"/>
                <xsd:element ref="ns2:Effective_x0020_Date"/>
                <xsd:element ref="ns2:Departments" minOccurs="0"/>
                <xsd:element ref="ns2:Locations" minOccurs="0"/>
                <xsd:element ref="ns2:Next_x0020_Review_x0020_Date"/>
                <xsd:element ref="ns2:OrigGuid" minOccurs="0"/>
                <xsd:element ref="ns2:Disposal_x0020_Approved" minOccurs="0"/>
                <xsd:element ref="ns2:Disposal_x0020_Approved_x0020_Date" minOccurs="0"/>
                <xsd:element ref="ns2:Disposal_x0020_Approved_x0020_By" minOccurs="0"/>
                <xsd:element ref="ns2:Owner"/>
                <xsd:element ref="ns2:SOP_x0020_Author"/>
                <xsd:element ref="ns2:Revision_x0020_Notes" minOccurs="0"/>
                <xsd:element ref="ns2:PublishedVer" minOccurs="0"/>
                <xsd:element ref="ns2:AnnualAlertVer" minOccurs="0"/>
                <xsd:element ref="ns2:retired" minOccurs="0"/>
                <xsd:element ref="ns3:dueDate" minOccurs="0"/>
                <xsd:element ref="ns1:_dlc_Exempt" minOccurs="0"/>
                <xsd:element ref="ns3:DLCPolicyLabelValue" minOccurs="0"/>
                <xsd:element ref="ns3:DLCPolicyLabelClientValue" minOccurs="0"/>
                <xsd:element ref="ns3:DLCPolicyLabelLock" minOccurs="0"/>
                <xsd:element ref="ns2:Locations_x0020_Quickpart" minOccurs="0"/>
                <xsd:element ref="ns3:Effective_x0020_Date_x0020_Status" minOccurs="0"/>
                <xsd:element ref="ns3:PeriodicReviewCheckStatus" minOccurs="0"/>
                <xsd:element ref="ns3:Retired_x0020_Date" minOccurs="0"/>
                <xsd:element ref="ns3:Disabl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b6ae39-40b3-4b4f-9ace-18387bc29df9" elementFormDefault="qualified">
    <xsd:import namespace="http://schemas.microsoft.com/office/2006/documentManagement/types"/>
    <xsd:import namespace="http://schemas.microsoft.com/office/infopath/2007/PartnerControls"/>
    <xsd:element name="Procedure_x0020_Number" ma:index="8" ma:displayName="Procedure Number" ma:internalName="Procedure_x0020_Number0" ma:readOnly="false">
      <xsd:simpleType>
        <xsd:restriction base="dms:Text">
          <xsd:maxLength value="255"/>
        </xsd:restriction>
      </xsd:simpleType>
    </xsd:element>
    <xsd:element name="Implementation_x0020_Date" ma:index="9" nillable="true" ma:displayName="Implementation Date" ma:format="DateOnly" ma:internalName="Implementation_x0020_Date0">
      <xsd:simpleType>
        <xsd:restriction base="dms:DateTime"/>
      </xsd:simpleType>
    </xsd:element>
    <xsd:element name="Effective_x0020_Date" ma:index="10" ma:displayName="Effective Date" ma:format="DateOnly" ma:internalName="Effective_x0020_Date0" ma:readOnly="false">
      <xsd:simpleType>
        <xsd:restriction base="dms:DateTime"/>
      </xsd:simpleType>
    </xsd:element>
    <xsd:element name="Departments" ma:index="11" nillable="true" ma:displayName="Departments" ma:list="{bd4a8209-cc3a-4ae9-bab4-7788c5a68b39}" ma:internalName="Departments0" ma:showField="Title" ma:web="7bb6ae39-40b3-4b4f-9ace-18387bc29df9">
      <xsd:complexType>
        <xsd:complexContent>
          <xsd:extension base="dms:MultiChoiceLookup">
            <xsd:sequence>
              <xsd:element name="Value" type="dms:Lookup" maxOccurs="unbounded" minOccurs="0" nillable="true"/>
            </xsd:sequence>
          </xsd:extension>
        </xsd:complexContent>
      </xsd:complexType>
    </xsd:element>
    <xsd:element name="Locations" ma:index="12" nillable="true" ma:displayName="Locations" ma:list="{22fe2876-cf2c-4ec8-912f-f38142ac28eb}" ma:internalName="Locations0" ma:showField="Title" ma:web="7bb6ae39-40b3-4b4f-9ace-18387bc29df9">
      <xsd:complexType>
        <xsd:complexContent>
          <xsd:extension base="dms:MultiChoiceLookup">
            <xsd:sequence>
              <xsd:element name="Value" type="dms:Lookup" maxOccurs="unbounded" minOccurs="0" nillable="true"/>
            </xsd:sequence>
          </xsd:extension>
        </xsd:complexContent>
      </xsd:complexType>
    </xsd:element>
    <xsd:element name="Next_x0020_Review_x0020_Date" ma:index="13" ma:displayName="Next Review Date" ma:format="DateOnly" ma:internalName="Next_x0020_Review_x0020_Date0" ma:readOnly="false">
      <xsd:simpleType>
        <xsd:restriction base="dms:DateTime"/>
      </xsd:simpleType>
    </xsd:element>
    <xsd:element name="OrigGuid" ma:index="14" nillable="true" ma:displayName="PubGuid" ma:internalName="OrigGuid0" ma:readOnly="false">
      <xsd:simpleType>
        <xsd:restriction base="dms:Text">
          <xsd:maxLength value="255"/>
        </xsd:restriction>
      </xsd:simpleType>
    </xsd:element>
    <xsd:element name="Disposal_x0020_Approved" ma:index="15" nillable="true" ma:displayName="Disposal Approved" ma:default="0" ma:hidden="true" ma:internalName="Disposal_x0020_Approved" ma:readOnly="false">
      <xsd:simpleType>
        <xsd:restriction base="dms:Boolean"/>
      </xsd:simpleType>
    </xsd:element>
    <xsd:element name="Disposal_x0020_Approved_x0020_Date" ma:index="16" nillable="true" ma:displayName="Disposal Approved Date" ma:format="DateOnly" ma:hidden="true" ma:internalName="Disposal_x0020_Approved_x0020_Date" ma:readOnly="false">
      <xsd:simpleType>
        <xsd:restriction base="dms:DateTime"/>
      </xsd:simpleType>
    </xsd:element>
    <xsd:element name="Disposal_x0020_Approved_x0020_By" ma:index="17" nillable="true" ma:displayName="Disposal Approved By" ma:hidden="true" ma:list="UserInfo" ma:SharePointGroup="0" ma:internalName="Disposal_x0020_Approv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 ma:index="18" ma:displayName="Owner" ma:list="UserInfo" ma:SharePointGroup="0" ma:internalName="Owne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OP_x0020_Author" ma:index="19" ma:displayName="SOP Author" ma:list="UserInfo" ma:SharePointGroup="0" ma:internalName="SOP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sion_x0020_Notes" ma:index="20" nillable="true" ma:displayName="Revision Notes" ma:hidden="true" ma:internalName="Revision_x0020_Notes0" ma:readOnly="false">
      <xsd:simpleType>
        <xsd:restriction base="dms:Note"/>
      </xsd:simpleType>
    </xsd:element>
    <xsd:element name="PublishedVer" ma:index="21" nillable="true" ma:displayName="PublishedVer" ma:hidden="true" ma:internalName="PublishedVer" ma:readOnly="false">
      <xsd:simpleType>
        <xsd:restriction base="dms:Number"/>
      </xsd:simpleType>
    </xsd:element>
    <xsd:element name="AnnualAlertVer" ma:index="22" nillable="true" ma:displayName="AnnualAlertVer" ma:hidden="true" ma:internalName="AnnualAlertVer" ma:readOnly="false">
      <xsd:simpleType>
        <xsd:restriction base="dms:Number"/>
      </xsd:simpleType>
    </xsd:element>
    <xsd:element name="retired" ma:index="24" nillable="true" ma:displayName="Retired" ma:default="0" ma:internalName="retired">
      <xsd:simpleType>
        <xsd:restriction base="dms:Boolean"/>
      </xsd:simpleType>
    </xsd:element>
    <xsd:element name="Locations_x0020_Quickpart" ma:index="32" nillable="true" ma:displayName="Locations Quickpart" ma:description="A copy of the locations lookup used for Quick parts in Word" ma:hidden="true" ma:internalName="Locations_x0020_Quickpart"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2cb136-aef3-45d6-820f-9c9bc07b493d" elementFormDefault="qualified">
    <xsd:import namespace="http://schemas.microsoft.com/office/2006/documentManagement/types"/>
    <xsd:import namespace="http://schemas.microsoft.com/office/infopath/2007/PartnerControls"/>
    <xsd:element name="dueDate" ma:index="26" nillable="true" ma:displayName="Due Date" ma:format="DateTime" ma:hidden="true" ma:internalName="dueDate" ma:readOnly="false">
      <xsd:simpleType>
        <xsd:restriction base="dms:DateTime"/>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1" nillable="true" ma:displayName="Label Locked" ma:description="Indicates whether the label should be updated when item properties are modified." ma:hidden="true" ma:internalName="DLCPolicyLabelLock" ma:readOnly="false">
      <xsd:simpleType>
        <xsd:restriction base="dms:Text"/>
      </xsd:simpleType>
    </xsd:element>
    <xsd:element name="Effective_x0020_Date_x0020_Status" ma:index="33" nillable="true" ma:displayName="Effective Date Status" ma:description="Effective Date and Status of Current Policy" ma:hidden="true" ma:internalName="Effective_x0020_Date_x0020_Status" ma:readOnly="false">
      <xsd:simpleType>
        <xsd:restriction base="dms:Unknown"/>
      </xsd:simpleType>
    </xsd:element>
    <xsd:element name="PeriodicReviewCheckStatus" ma:index="35" nillable="true" ma:displayName="PeriodicReviewCheckStatus" ma:default="0" ma:internalName="PeriodicReviewCheckStatus">
      <xsd:simpleType>
        <xsd:restriction base="dms:Boolean"/>
      </xsd:simpleType>
    </xsd:element>
    <xsd:element name="Retired_x0020_Date" ma:index="36" nillable="true" ma:displayName="Retired Date" ma:format="DateOnly" ma:internalName="Retired_x0020_Date">
      <xsd:simpleType>
        <xsd:restriction base="dms:DateTime"/>
      </xsd:simpleType>
    </xsd:element>
    <xsd:element name="DisableReview" ma:index="54" nillable="true" ma:displayName="DisableReview" ma:default="0" ma:description="Used to Enable and Disable the Review Worfklow for a large number of recipients." ma:hidden="true" ma:internalName="DisableReview"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ocations_x0020_Quickpart xmlns="7bb6ae39-40b3-4b4f-9ace-18387bc29df9" xsi:nil="true"/>
    <Effective_x0020_Date xmlns="7bb6ae39-40b3-4b4f-9ace-18387bc29df9">2015-09-11T04:00:00+00:00</Effective_x0020_Date>
    <Locations xmlns="7bb6ae39-40b3-4b4f-9ace-18387bc29df9">
      <Value>30</Value>
    </Locations>
    <Disposal_x0020_Approved_x0020_Date xmlns="7bb6ae39-40b3-4b4f-9ace-18387bc29df9" xsi:nil="true"/>
    <Owner xmlns="7bb6ae39-40b3-4b4f-9ace-18387bc29df9">
      <UserInfo>
        <DisplayName>Smith, Lloyd</DisplayName>
        <AccountId>62</AccountId>
        <AccountType/>
      </UserInfo>
    </Owner>
    <DLCPolicyLabelClientValue xmlns="862cb136-aef3-45d6-820f-9c9bc07b493d">Document Version: {_UIVersionString}</DLCPolicyLabelClientValue>
    <OrigGuid xmlns="7bb6ae39-40b3-4b4f-9ace-18387bc29df9" xsi:nil="true"/>
    <Revision_x0020_Notes xmlns="7bb6ae39-40b3-4b4f-9ace-18387bc29df9" xsi:nil="true"/>
    <Disposal_x0020_Approved xmlns="7bb6ae39-40b3-4b4f-9ace-18387bc29df9">false</Disposal_x0020_Approved>
    <PublishedVer xmlns="7bb6ae39-40b3-4b4f-9ace-18387bc29df9" xsi:nil="true"/>
    <Procedure_x0020_Number xmlns="7bb6ae39-40b3-4b4f-9ace-18387bc29df9">DOCCTR.SOP.1.0</Procedure_x0020_Number>
    <Implementation_x0020_Date xmlns="7bb6ae39-40b3-4b4f-9ace-18387bc29df9">2015-09-01T04:00:00+00:00</Implementation_x0020_Date>
    <retired xmlns="7bb6ae39-40b3-4b4f-9ace-18387bc29df9">false</retired>
    <Departments xmlns="7bb6ae39-40b3-4b4f-9ace-18387bc29df9">
      <Value>16</Value>
    </Departments>
    <DLCPolicyLabelLock xmlns="862cb136-aef3-45d6-820f-9c9bc07b493d" xsi:nil="true"/>
    <Next_x0020_Review_x0020_Date xmlns="7bb6ae39-40b3-4b4f-9ace-18387bc29df9">2017-06-12T04:00:00+00:00</Next_x0020_Review_x0020_Date>
    <AnnualAlertVer xmlns="7bb6ae39-40b3-4b4f-9ace-18387bc29df9" xsi:nil="true"/>
    <Disposal_x0020_Approved_x0020_By xmlns="7bb6ae39-40b3-4b4f-9ace-18387bc29df9">
      <UserInfo>
        <DisplayName/>
        <AccountId xsi:nil="true"/>
        <AccountType/>
      </UserInfo>
    </Disposal_x0020_Approved_x0020_By>
    <SOP_x0020_Author xmlns="7bb6ae39-40b3-4b4f-9ace-18387bc29df9">
      <UserInfo>
        <DisplayName>Workman, Autumn X</DisplayName>
        <AccountId>63</AccountId>
        <AccountType/>
      </UserInfo>
    </SOP_x0020_Author>
    <dueDate xmlns="862cb136-aef3-45d6-820f-9c9bc07b493d" xsi:nil="true"/>
    <DLCPolicyLabelValue xmlns="862cb136-aef3-45d6-820f-9c9bc07b493d">Document Version: 7.0</DLCPolicyLabelValue>
    <Effective_x0020_Date_x0020_Status xmlns="862cb136-aef3-45d6-820f-9c9bc07b493d" xsi:nil="true"/>
    <PeriodicReviewCheckStatus xmlns="862cb136-aef3-45d6-820f-9c9bc07b493d">false</PeriodicReviewCheckStatus>
    <Retired_x0020_Date xmlns="862cb136-aef3-45d6-820f-9c9bc07b493d">2012-02-20T17:39:44+00:00</Retired_x0020_Date>
    <DisableReview xmlns="862cb136-aef3-45d6-820f-9c9bc07b493d">0</DisableReview>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A2347-E1E1-4B5A-97FD-322E01419FEF}"/>
</file>

<file path=customXml/itemProps2.xml><?xml version="1.0" encoding="utf-8"?>
<ds:datastoreItem xmlns:ds="http://schemas.openxmlformats.org/officeDocument/2006/customXml" ds:itemID="{7DD44EB6-361A-47F1-B3EF-F6CDC80E1069}"/>
</file>

<file path=customXml/itemProps3.xml><?xml version="1.0" encoding="utf-8"?>
<ds:datastoreItem xmlns:ds="http://schemas.openxmlformats.org/officeDocument/2006/customXml" ds:itemID="{11E7AC25-FB2F-4040-B632-73C7EBE46CA5}"/>
</file>

<file path=customXml/itemProps4.xml><?xml version="1.0" encoding="utf-8"?>
<ds:datastoreItem xmlns:ds="http://schemas.openxmlformats.org/officeDocument/2006/customXml" ds:itemID="{CABDD3F3-A952-47ED-A48B-C033EBE7C48A}"/>
</file>

<file path=customXml/itemProps5.xml><?xml version="1.0" encoding="utf-8"?>
<ds:datastoreItem xmlns:ds="http://schemas.openxmlformats.org/officeDocument/2006/customXml" ds:itemID="{1B8DD281-542C-4D20-B238-0D3B1C8DA2A4}"/>
</file>

<file path=customXml/itemProps6.xml><?xml version="1.0" encoding="utf-8"?>
<ds:datastoreItem xmlns:ds="http://schemas.openxmlformats.org/officeDocument/2006/customXml" ds:itemID="{D3D4FADD-A499-4DCA-AC99-9AB32946B2C4}"/>
</file>

<file path=docProps/app.xml><?xml version="1.0" encoding="utf-8"?>
<Properties xmlns="http://schemas.openxmlformats.org/officeDocument/2006/extended-properties" xmlns:vt="http://schemas.openxmlformats.org/officeDocument/2006/docPropsVTypes">
  <Template>Normal</Template>
  <TotalTime>227</TotalTime>
  <Pages>16</Pages>
  <Words>4658</Words>
  <Characters>26551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DOCUMENT MANAGEMENT</vt:lpstr>
    </vt:vector>
  </TitlesOfParts>
  <Company>MACL</Company>
  <LinksUpToDate>false</LinksUpToDate>
  <CharactersWithSpaces>31147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MANAGEMENT</dc:title>
  <dc:subject/>
  <dc:creator>Workman, Autumn</dc:creator>
  <cp:keywords/>
  <dc:description/>
  <cp:lastModifiedBy>Workman, Autumn</cp:lastModifiedBy>
  <cp:revision>22</cp:revision>
  <cp:lastPrinted>2012-01-06T17:46:00Z</cp:lastPrinted>
  <dcterms:created xsi:type="dcterms:W3CDTF">2011-12-05T15:26:00Z</dcterms:created>
  <dcterms:modified xsi:type="dcterms:W3CDTF">2015-08-12T15:35:00Z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0x0101000C7D50628C209B4DA9825EE7983DB559004D2BE744C2BE2C45AF259DAF2AC17333</vt:lpwstr>
  </property>
  <property fmtid="{D5CDD505-2E9C-101B-9397-08002B2CF9AE}" pid="3" name="WorkflowCreationPath">
    <vt:lpwstr>b2f7c7d7-4222-4ccf-8727-076691e8bdfa,80;</vt:lpwstr>
  </property>
</Properties>
</file>