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492F50" w14:textId="77777777" w:rsidR="0026140C" w:rsidRDefault="0026140C" w:rsidP="00E1054E">
      <w:pPr>
        <w:pStyle w:val="Heading1"/>
      </w:pPr>
      <w:bookmarkStart w:id="0" w:name="_GoBack"/>
      <w:bookmarkEnd w:id="0"/>
    </w:p>
    <w:p w14:paraId="7EA8E6E7" w14:textId="77777777" w:rsidR="0026140C" w:rsidRPr="000234BB" w:rsidRDefault="00134C33" w:rsidP="0026140C">
      <w:pPr>
        <w:ind w:left="2160" w:hanging="2160"/>
        <w:rPr>
          <w:rFonts w:cs="Calibri"/>
          <w:b/>
          <w:sz w:val="24"/>
          <w:szCs w:val="24"/>
        </w:rPr>
      </w:pPr>
      <w:sdt>
        <w:sdtPr>
          <w:rPr>
            <w:rFonts w:cs="Calibri"/>
            <w:b/>
            <w:sz w:val="24"/>
            <w:szCs w:val="24"/>
          </w:rPr>
          <w:alias w:val="Procedure Number"/>
          <w:tag w:val="Procedure_x0020_Number0"/>
          <w:id w:val="-1526163633"/>
          <w:placeholder>
            <w:docPart w:val="A2BAE3C039664281805D2486B523D737"/>
          </w:placeholder>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Procedure_x0020_Number[1]" w:storeItemID="{1B8DD281-542C-4D20-B238-0D3B1C8DA2A4}"/>
          <w:text/>
        </w:sdtPr>
        <w:sdtEndPr/>
        <w:sdtContent>
          <w:r w:rsidR="006C54D0">
            <w:rPr>
              <w:rFonts w:cs="Calibri"/>
              <w:b/>
              <w:sz w:val="24"/>
              <w:szCs w:val="24"/>
            </w:rPr>
            <w:t>IT.GEN.17</w:t>
          </w:r>
        </w:sdtContent>
      </w:sdt>
      <w:r w:rsidR="0026140C" w:rsidRPr="000234BB">
        <w:rPr>
          <w:rFonts w:cs="Calibri"/>
          <w:b/>
          <w:sz w:val="24"/>
          <w:szCs w:val="24"/>
        </w:rPr>
        <w:tab/>
      </w:r>
      <w:sdt>
        <w:sdtPr>
          <w:rPr>
            <w:rFonts w:cs="Calibri"/>
            <w:b/>
            <w:sz w:val="24"/>
            <w:szCs w:val="24"/>
          </w:rPr>
          <w:alias w:val="Title"/>
          <w:tag w:val=""/>
          <w:id w:val="736055917"/>
          <w:placeholder>
            <w:docPart w:val="82B3587B7ED2497BBE9163E6AAAF0741"/>
          </w:placeholder>
          <w:dataBinding w:prefixMappings="xmlns:ns0='http://purl.org/dc/elements/1.1/' xmlns:ns1='http://schemas.openxmlformats.org/package/2006/metadata/core-properties' " w:xpath="/ns1:coreProperties[1]/ns0:title[1]" w:storeItemID="{6C3C8BC8-F283-45AE-878A-BAB7291924A1}"/>
          <w:text/>
        </w:sdtPr>
        <w:sdtEndPr/>
        <w:sdtContent>
          <w:r w:rsidR="006C54D0">
            <w:rPr>
              <w:rFonts w:cs="Calibri"/>
              <w:b/>
              <w:sz w:val="24"/>
              <w:szCs w:val="24"/>
            </w:rPr>
            <w:t>Suspend Autoverification and Hold All Results for Manual Verification</w:t>
          </w:r>
        </w:sdtContent>
      </w:sdt>
    </w:p>
    <w:p w14:paraId="30AF19C4" w14:textId="77777777" w:rsidR="0026140C" w:rsidRPr="000234BB" w:rsidRDefault="0026140C" w:rsidP="0026140C">
      <w:pPr>
        <w:rPr>
          <w:rFonts w:cs="Calibri"/>
        </w:rPr>
      </w:pPr>
    </w:p>
    <w:p w14:paraId="487C32C5" w14:textId="77777777" w:rsidR="006C54D0" w:rsidRDefault="0026140C" w:rsidP="006C54D0">
      <w:pPr>
        <w:pStyle w:val="Default"/>
        <w:rPr>
          <w:color w:val="auto"/>
          <w:sz w:val="22"/>
          <w:szCs w:val="22"/>
        </w:rPr>
      </w:pPr>
      <w:r w:rsidRPr="000234BB">
        <w:rPr>
          <w:b/>
        </w:rPr>
        <w:t>STATEMENT OF PURPOSE</w:t>
      </w:r>
      <w:r w:rsidR="006C54D0">
        <w:rPr>
          <w:b/>
        </w:rPr>
        <w:t xml:space="preserve">: </w:t>
      </w:r>
      <w:r w:rsidR="006C54D0">
        <w:rPr>
          <w:color w:val="auto"/>
          <w:sz w:val="22"/>
          <w:szCs w:val="22"/>
        </w:rPr>
        <w:t>To establish the procedure for turning off Auto Verification at the Instrument Level</w:t>
      </w:r>
    </w:p>
    <w:p w14:paraId="5FB47CBE" w14:textId="77777777" w:rsidR="0026140C" w:rsidRPr="000857B0" w:rsidRDefault="0026140C" w:rsidP="0026140C">
      <w:pPr>
        <w:rPr>
          <w:rFonts w:cs="Calibri"/>
        </w:rPr>
      </w:pPr>
    </w:p>
    <w:p w14:paraId="2A226250" w14:textId="77777777" w:rsidR="006C54D0" w:rsidRDefault="0026140C" w:rsidP="006C54D0">
      <w:pPr>
        <w:pStyle w:val="Default"/>
        <w:rPr>
          <w:color w:val="auto"/>
          <w:sz w:val="22"/>
          <w:szCs w:val="22"/>
        </w:rPr>
      </w:pPr>
      <w:r w:rsidRPr="000234BB">
        <w:rPr>
          <w:b/>
        </w:rPr>
        <w:t>SCOPE</w:t>
      </w:r>
      <w:r w:rsidR="006C54D0">
        <w:rPr>
          <w:b/>
        </w:rPr>
        <w:t>:</w:t>
      </w:r>
      <w:r w:rsidR="006C54D0" w:rsidRPr="006C54D0">
        <w:t xml:space="preserve"> </w:t>
      </w:r>
      <w:r w:rsidR="006C54D0">
        <w:rPr>
          <w:color w:val="auto"/>
          <w:sz w:val="22"/>
          <w:szCs w:val="22"/>
        </w:rPr>
        <w:t xml:space="preserve">This procedure applies to all personnel using auto verification on an instrument </w:t>
      </w:r>
    </w:p>
    <w:p w14:paraId="04225003" w14:textId="77777777" w:rsidR="0026140C" w:rsidRPr="000234BB" w:rsidRDefault="0026140C" w:rsidP="0026140C">
      <w:pPr>
        <w:rPr>
          <w:rFonts w:cs="Calibri"/>
          <w:b/>
        </w:rPr>
      </w:pPr>
    </w:p>
    <w:p w14:paraId="3364385D" w14:textId="77777777" w:rsidR="00513BF5" w:rsidRDefault="00513BF5" w:rsidP="0026140C">
      <w:pPr>
        <w:rPr>
          <w:rFonts w:cs="Calibri"/>
          <w:b/>
        </w:rPr>
      </w:pPr>
      <w:r>
        <w:rPr>
          <w:rFonts w:cs="Calibri"/>
          <w:b/>
        </w:rPr>
        <w:t>OWNERS</w:t>
      </w:r>
    </w:p>
    <w:p w14:paraId="26D3273F" w14:textId="77777777" w:rsidR="006C54D0" w:rsidRDefault="006C54D0" w:rsidP="006C54D0">
      <w:pPr>
        <w:pStyle w:val="Default"/>
        <w:rPr>
          <w:color w:val="auto"/>
          <w:sz w:val="22"/>
          <w:szCs w:val="22"/>
        </w:rPr>
      </w:pPr>
      <w:r>
        <w:rPr>
          <w:color w:val="auto"/>
          <w:sz w:val="22"/>
          <w:szCs w:val="22"/>
        </w:rPr>
        <w:t>Mid America Clinical Laboratory IT Department</w:t>
      </w:r>
    </w:p>
    <w:p w14:paraId="0D955F1A" w14:textId="77777777" w:rsidR="00513BF5" w:rsidRDefault="00513BF5" w:rsidP="0026140C">
      <w:pPr>
        <w:rPr>
          <w:rFonts w:cs="Calibri"/>
          <w:b/>
        </w:rPr>
      </w:pPr>
    </w:p>
    <w:p w14:paraId="366E194D" w14:textId="77777777" w:rsidR="0026140C" w:rsidRPr="000234BB" w:rsidRDefault="0026140C" w:rsidP="0026140C">
      <w:pPr>
        <w:rPr>
          <w:rFonts w:cs="Calibri"/>
          <w:b/>
        </w:rPr>
      </w:pPr>
      <w:r w:rsidRPr="000234BB">
        <w:rPr>
          <w:rFonts w:cs="Calibri"/>
          <w:b/>
        </w:rPr>
        <w:t>RELATED DOCUMENTS</w:t>
      </w:r>
    </w:p>
    <w:p w14:paraId="38CD62EF" w14:textId="77777777" w:rsidR="0026140C" w:rsidRPr="000857B0" w:rsidRDefault="0026140C" w:rsidP="0026140C">
      <w:pPr>
        <w:rPr>
          <w:rFonts w:cs="Calibri"/>
        </w:rPr>
      </w:pPr>
    </w:p>
    <w:p w14:paraId="3A593B00" w14:textId="77777777" w:rsidR="006C54D0" w:rsidRDefault="0026140C" w:rsidP="006C54D0">
      <w:pPr>
        <w:pStyle w:val="Default"/>
        <w:rPr>
          <w:color w:val="auto"/>
          <w:sz w:val="22"/>
          <w:szCs w:val="22"/>
        </w:rPr>
      </w:pPr>
      <w:r w:rsidRPr="000234BB">
        <w:rPr>
          <w:b/>
        </w:rPr>
        <w:t>RESPONSIBILITIES</w:t>
      </w:r>
      <w:r w:rsidR="006C54D0">
        <w:rPr>
          <w:b/>
        </w:rPr>
        <w:t xml:space="preserve">: </w:t>
      </w:r>
      <w:r w:rsidR="006C54D0">
        <w:rPr>
          <w:color w:val="auto"/>
          <w:sz w:val="22"/>
          <w:szCs w:val="22"/>
        </w:rPr>
        <w:t>It is the responsibility of the IT Department to provide a way for auto verification to be disabled on any instrument as needed</w:t>
      </w:r>
    </w:p>
    <w:p w14:paraId="0C39301E" w14:textId="77777777" w:rsidR="0026140C" w:rsidRPr="000234BB" w:rsidRDefault="0026140C" w:rsidP="0026140C">
      <w:pPr>
        <w:rPr>
          <w:rFonts w:cs="Calibri"/>
          <w:b/>
        </w:rPr>
      </w:pPr>
    </w:p>
    <w:p w14:paraId="08F79C75" w14:textId="77777777" w:rsidR="0026140C" w:rsidRDefault="0026140C" w:rsidP="0026140C">
      <w:pPr>
        <w:rPr>
          <w:rFonts w:cs="Calibri"/>
          <w:b/>
        </w:rPr>
      </w:pPr>
      <w:r w:rsidRPr="000234BB">
        <w:rPr>
          <w:rFonts w:cs="Calibri"/>
          <w:b/>
        </w:rPr>
        <w:t>PROCEDURE</w:t>
      </w:r>
    </w:p>
    <w:p w14:paraId="1E39F8C4" w14:textId="77777777" w:rsidR="006C54D0" w:rsidRDefault="006C54D0" w:rsidP="006C54D0">
      <w:pPr>
        <w:pStyle w:val="Default"/>
        <w:numPr>
          <w:ilvl w:val="0"/>
          <w:numId w:val="1"/>
        </w:numPr>
        <w:rPr>
          <w:color w:val="auto"/>
          <w:sz w:val="22"/>
          <w:szCs w:val="22"/>
        </w:rPr>
      </w:pPr>
      <w:r>
        <w:rPr>
          <w:color w:val="auto"/>
          <w:sz w:val="22"/>
          <w:szCs w:val="22"/>
        </w:rPr>
        <w:t>Associate logs into Data Innovations Instrument Manager and under the system menu chooses system</w:t>
      </w:r>
    </w:p>
    <w:p w14:paraId="31093CE3" w14:textId="77777777" w:rsidR="006C54D0" w:rsidRDefault="006C54D0" w:rsidP="006C54D0">
      <w:pPr>
        <w:pStyle w:val="Default"/>
        <w:ind w:left="360"/>
        <w:rPr>
          <w:color w:val="auto"/>
          <w:sz w:val="22"/>
          <w:szCs w:val="22"/>
        </w:rPr>
      </w:pPr>
      <w:r>
        <w:rPr>
          <w:noProof/>
          <w:color w:val="auto"/>
          <w:sz w:val="22"/>
          <w:szCs w:val="22"/>
        </w:rPr>
        <w:drawing>
          <wp:inline distT="0" distB="0" distL="0" distR="0" wp14:anchorId="1E6AE62E" wp14:editId="060D2A16">
            <wp:extent cx="3824287" cy="1704975"/>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_Screenshot_status.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839099" cy="1711579"/>
                    </a:xfrm>
                    <a:prstGeom prst="rect">
                      <a:avLst/>
                    </a:prstGeom>
                  </pic:spPr>
                </pic:pic>
              </a:graphicData>
            </a:graphic>
          </wp:inline>
        </w:drawing>
      </w:r>
    </w:p>
    <w:p w14:paraId="4A71A775" w14:textId="77777777" w:rsidR="006C54D0" w:rsidRDefault="006C54D0" w:rsidP="006C54D0">
      <w:pPr>
        <w:pStyle w:val="Default"/>
        <w:rPr>
          <w:color w:val="auto"/>
          <w:sz w:val="22"/>
          <w:szCs w:val="22"/>
        </w:rPr>
      </w:pPr>
    </w:p>
    <w:p w14:paraId="053208ED" w14:textId="77777777" w:rsidR="006C54D0" w:rsidRDefault="006C54D0" w:rsidP="006C54D0">
      <w:pPr>
        <w:pStyle w:val="Default"/>
        <w:numPr>
          <w:ilvl w:val="0"/>
          <w:numId w:val="1"/>
        </w:numPr>
        <w:rPr>
          <w:color w:val="auto"/>
          <w:sz w:val="22"/>
          <w:szCs w:val="22"/>
        </w:rPr>
      </w:pPr>
      <w:r>
        <w:rPr>
          <w:color w:val="auto"/>
          <w:sz w:val="22"/>
          <w:szCs w:val="22"/>
        </w:rPr>
        <w:t>Associate locates Instrument connection on the status screen and right clicks on it</w:t>
      </w:r>
    </w:p>
    <w:p w14:paraId="6B8D2245" w14:textId="77777777" w:rsidR="006C54D0" w:rsidRDefault="006C54D0" w:rsidP="006C54D0">
      <w:pPr>
        <w:pStyle w:val="Default"/>
        <w:ind w:left="720"/>
        <w:rPr>
          <w:color w:val="auto"/>
          <w:sz w:val="22"/>
          <w:szCs w:val="22"/>
        </w:rPr>
      </w:pPr>
    </w:p>
    <w:p w14:paraId="2068976C" w14:textId="77777777" w:rsidR="006C54D0" w:rsidRDefault="006C54D0" w:rsidP="006C54D0">
      <w:pPr>
        <w:pStyle w:val="Default"/>
        <w:ind w:left="720"/>
        <w:rPr>
          <w:color w:val="auto"/>
          <w:sz w:val="22"/>
          <w:szCs w:val="22"/>
        </w:rPr>
      </w:pPr>
      <w:r>
        <w:rPr>
          <w:noProof/>
          <w:color w:val="auto"/>
          <w:sz w:val="22"/>
          <w:szCs w:val="22"/>
        </w:rPr>
        <w:lastRenderedPageBreak/>
        <w:drawing>
          <wp:inline distT="0" distB="0" distL="0" distR="0" wp14:anchorId="42144A62" wp14:editId="1F767AE1">
            <wp:extent cx="4310062" cy="2251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_Screenshot_Autoverify.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15764" cy="2254053"/>
                    </a:xfrm>
                    <a:prstGeom prst="rect">
                      <a:avLst/>
                    </a:prstGeom>
                  </pic:spPr>
                </pic:pic>
              </a:graphicData>
            </a:graphic>
          </wp:inline>
        </w:drawing>
      </w:r>
    </w:p>
    <w:p w14:paraId="6785C281" w14:textId="77777777" w:rsidR="006C54D0" w:rsidRDefault="006C54D0" w:rsidP="006C54D0">
      <w:pPr>
        <w:pStyle w:val="Default"/>
        <w:rPr>
          <w:color w:val="auto"/>
          <w:sz w:val="22"/>
          <w:szCs w:val="22"/>
        </w:rPr>
      </w:pPr>
    </w:p>
    <w:p w14:paraId="1183B884" w14:textId="77777777" w:rsidR="006C54D0" w:rsidRDefault="006C54D0" w:rsidP="006C54D0">
      <w:pPr>
        <w:pStyle w:val="Default"/>
        <w:numPr>
          <w:ilvl w:val="0"/>
          <w:numId w:val="1"/>
        </w:numPr>
        <w:spacing w:after="18"/>
        <w:rPr>
          <w:color w:val="auto"/>
          <w:sz w:val="22"/>
          <w:szCs w:val="22"/>
        </w:rPr>
      </w:pPr>
      <w:r>
        <w:rPr>
          <w:color w:val="auto"/>
          <w:sz w:val="22"/>
          <w:szCs w:val="22"/>
        </w:rPr>
        <w:t>Associate chooses Start Holding All Tests for Verification</w:t>
      </w:r>
    </w:p>
    <w:p w14:paraId="054A57C7" w14:textId="0B8590A8" w:rsidR="006C54D0" w:rsidRDefault="006C54D0" w:rsidP="006C54D0">
      <w:pPr>
        <w:pStyle w:val="Default"/>
        <w:numPr>
          <w:ilvl w:val="0"/>
          <w:numId w:val="1"/>
        </w:numPr>
        <w:spacing w:after="18"/>
        <w:rPr>
          <w:color w:val="auto"/>
          <w:sz w:val="22"/>
          <w:szCs w:val="22"/>
        </w:rPr>
      </w:pPr>
      <w:r>
        <w:rPr>
          <w:color w:val="auto"/>
          <w:sz w:val="22"/>
          <w:szCs w:val="22"/>
        </w:rPr>
        <w:t>Associate is prompted to verify that all results for selected connection should be held.</w:t>
      </w:r>
    </w:p>
    <w:p w14:paraId="1E0B275E" w14:textId="2DAD79B3" w:rsidR="00E1054E" w:rsidRDefault="00E1054E" w:rsidP="00E1054E">
      <w:pPr>
        <w:pStyle w:val="Default"/>
        <w:spacing w:after="18"/>
        <w:rPr>
          <w:color w:val="auto"/>
          <w:sz w:val="22"/>
          <w:szCs w:val="22"/>
        </w:rPr>
      </w:pPr>
      <w:r>
        <w:rPr>
          <w:noProof/>
        </w:rPr>
        <w:drawing>
          <wp:inline distT="0" distB="0" distL="0" distR="0" wp14:anchorId="48F33B0D" wp14:editId="34B806B0">
            <wp:extent cx="5943600" cy="197993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1979930"/>
                    </a:xfrm>
                    <a:prstGeom prst="rect">
                      <a:avLst/>
                    </a:prstGeom>
                  </pic:spPr>
                </pic:pic>
              </a:graphicData>
            </a:graphic>
          </wp:inline>
        </w:drawing>
      </w:r>
    </w:p>
    <w:p w14:paraId="73228BAF" w14:textId="436947C0" w:rsidR="00E1054E" w:rsidRDefault="00E1054E" w:rsidP="00E1054E">
      <w:pPr>
        <w:pStyle w:val="Default"/>
        <w:numPr>
          <w:ilvl w:val="0"/>
          <w:numId w:val="1"/>
        </w:numPr>
        <w:spacing w:after="18"/>
        <w:rPr>
          <w:color w:val="auto"/>
          <w:sz w:val="22"/>
          <w:szCs w:val="22"/>
        </w:rPr>
      </w:pPr>
      <w:r>
        <w:rPr>
          <w:color w:val="auto"/>
          <w:sz w:val="22"/>
          <w:szCs w:val="22"/>
        </w:rPr>
        <w:t>Associate should contact the MACL helpdesk for assistance, once issue is resolved the IT associate will enable autoverify.</w:t>
      </w:r>
    </w:p>
    <w:p w14:paraId="3DCE41E6" w14:textId="7FD0F512" w:rsidR="006C54D0" w:rsidRPr="000234BB" w:rsidRDefault="00E1054E" w:rsidP="0026140C">
      <w:pPr>
        <w:rPr>
          <w:rFonts w:cs="Calibri"/>
          <w:b/>
        </w:rPr>
      </w:pPr>
      <w:r>
        <w:rPr>
          <w:rFonts w:cs="Calibri"/>
          <w:b/>
        </w:rPr>
        <w:t xml:space="preserve">  </w:t>
      </w:r>
    </w:p>
    <w:p w14:paraId="2CC2F883" w14:textId="77777777" w:rsidR="0026140C" w:rsidRPr="000857B0" w:rsidRDefault="0026140C" w:rsidP="0026140C">
      <w:pPr>
        <w:rPr>
          <w:rFonts w:cs="Calibri"/>
        </w:rPr>
      </w:pPr>
    </w:p>
    <w:p w14:paraId="4EC478E7" w14:textId="77777777" w:rsidR="0026140C" w:rsidRPr="000234BB" w:rsidRDefault="0026140C" w:rsidP="0026140C">
      <w:pPr>
        <w:rPr>
          <w:rFonts w:cs="Calibri"/>
          <w:b/>
        </w:rPr>
      </w:pPr>
      <w:r w:rsidRPr="000234BB">
        <w:rPr>
          <w:rFonts w:cs="Calibri"/>
          <w:b/>
        </w:rPr>
        <w:t>PROCEDURE NOTES</w:t>
      </w:r>
    </w:p>
    <w:p w14:paraId="625F226A" w14:textId="77777777" w:rsidR="0026140C" w:rsidRPr="000857B0" w:rsidRDefault="0026140C" w:rsidP="0026140C">
      <w:pPr>
        <w:rPr>
          <w:rFonts w:cs="Calibri"/>
        </w:rPr>
      </w:pPr>
    </w:p>
    <w:p w14:paraId="76B816F1" w14:textId="77777777" w:rsidR="0026140C" w:rsidRPr="000234BB" w:rsidRDefault="0026140C" w:rsidP="0026140C">
      <w:pPr>
        <w:rPr>
          <w:rFonts w:cs="Calibri"/>
          <w:b/>
        </w:rPr>
      </w:pPr>
      <w:r w:rsidRPr="000234BB">
        <w:rPr>
          <w:rFonts w:cs="Calibri"/>
          <w:b/>
        </w:rPr>
        <w:t>LIMITATIONS</w:t>
      </w:r>
      <w:r w:rsidR="006C54D0">
        <w:rPr>
          <w:rFonts w:cs="Calibri"/>
          <w:b/>
        </w:rPr>
        <w:t>: Techs do not have access by default. Access has to be updated by IT to include this functionality.</w:t>
      </w:r>
    </w:p>
    <w:p w14:paraId="0F5524F9" w14:textId="77777777" w:rsidR="00224E3F" w:rsidRDefault="00224E3F"/>
    <w:sectPr w:rsidR="00224E3F">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FC3F6B" w14:textId="77777777" w:rsidR="006C54D0" w:rsidRDefault="006C54D0" w:rsidP="00E14E6E">
      <w:pPr>
        <w:spacing w:after="0" w:line="240" w:lineRule="auto"/>
      </w:pPr>
      <w:r>
        <w:separator/>
      </w:r>
    </w:p>
  </w:endnote>
  <w:endnote w:type="continuationSeparator" w:id="0">
    <w:p w14:paraId="20326CBA" w14:textId="77777777" w:rsidR="006C54D0" w:rsidRDefault="006C54D0" w:rsidP="00E14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C5D31" w14:textId="5A91FAB0" w:rsidR="0026140C" w:rsidRDefault="0026140C" w:rsidP="0026140C">
    <w:pPr>
      <w:pStyle w:val="Footer"/>
      <w:rPr>
        <w:rFonts w:asciiTheme="minorHAnsi" w:hAnsiTheme="minorHAnsi" w:cstheme="minorHAnsi"/>
        <w:b/>
        <w:color w:val="808080" w:themeColor="background1" w:themeShade="80"/>
        <w:sz w:val="20"/>
        <w:szCs w:val="20"/>
      </w:rPr>
    </w:pPr>
    <w:r w:rsidRPr="000234BB">
      <w:rPr>
        <w:rFonts w:asciiTheme="minorHAnsi" w:hAnsiTheme="minorHAnsi" w:cstheme="minorHAnsi"/>
        <w:color w:val="808080" w:themeColor="background1" w:themeShade="80"/>
        <w:sz w:val="20"/>
        <w:szCs w:val="20"/>
      </w:rPr>
      <w:t>©MACL Confidential, for Internal Use Only</w:t>
    </w:r>
    <w:r w:rsidR="00FF2D1F">
      <w:rPr>
        <w:rFonts w:asciiTheme="minorHAnsi" w:hAnsiTheme="minorHAnsi" w:cstheme="minorHAnsi"/>
        <w:color w:val="808080" w:themeColor="background1" w:themeShade="80"/>
        <w:sz w:val="20"/>
        <w:szCs w:val="20"/>
      </w:rPr>
      <w:t xml:space="preserve"> </w:t>
    </w:r>
    <w:r w:rsidRPr="000234BB">
      <w:rPr>
        <w:rFonts w:asciiTheme="minorHAnsi" w:hAnsiTheme="minorHAnsi" w:cstheme="minorHAnsi"/>
        <w:color w:val="808080" w:themeColor="background1" w:themeShade="80"/>
        <w:sz w:val="20"/>
        <w:szCs w:val="20"/>
      </w:rPr>
      <w:tab/>
      <w:t xml:space="preserve">Effective </w:t>
    </w:r>
    <w:sdt>
      <w:sdtPr>
        <w:rPr>
          <w:rFonts w:asciiTheme="minorHAnsi" w:hAnsiTheme="minorHAnsi" w:cstheme="minorHAnsi"/>
          <w:color w:val="808080" w:themeColor="background1" w:themeShade="80"/>
          <w:sz w:val="20"/>
          <w:szCs w:val="20"/>
        </w:rPr>
        <w:alias w:val="Effective Date"/>
        <w:tag w:val="Effective_x0020_Date0"/>
        <w:id w:val="579335050"/>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Effective_x0020_Date[1]" w:storeItemID="{1B8DD281-542C-4D20-B238-0D3B1C8DA2A4}"/>
        <w:date w:fullDate="2017-03-29T00:00:00Z">
          <w:dateFormat w:val="M/d/yyyy"/>
          <w:lid w:val="en-US"/>
          <w:storeMappedDataAs w:val="dateTime"/>
          <w:calendar w:val="gregorian"/>
        </w:date>
      </w:sdtPr>
      <w:sdtEndPr/>
      <w:sdtContent>
        <w:r w:rsidR="00F8592D">
          <w:rPr>
            <w:rFonts w:asciiTheme="minorHAnsi" w:hAnsiTheme="minorHAnsi" w:cstheme="minorHAnsi"/>
            <w:color w:val="808080" w:themeColor="background1" w:themeShade="80"/>
            <w:sz w:val="20"/>
            <w:szCs w:val="20"/>
          </w:rPr>
          <w:t>3/29/2017</w:t>
        </w:r>
      </w:sdtContent>
    </w:sdt>
    <w:r w:rsidRPr="000234BB">
      <w:rPr>
        <w:rFonts w:asciiTheme="minorHAnsi" w:hAnsiTheme="minorHAnsi" w:cstheme="minorHAnsi"/>
        <w:color w:val="808080" w:themeColor="background1" w:themeShade="80"/>
        <w:sz w:val="20"/>
        <w:szCs w:val="20"/>
      </w:rPr>
      <w:tab/>
      <w:t xml:space="preserve">Page </w:t>
    </w:r>
    <w:r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PAGE  \* Arabic  \* MERGEFORMAT </w:instrText>
    </w:r>
    <w:r w:rsidRPr="000234BB">
      <w:rPr>
        <w:rFonts w:asciiTheme="minorHAnsi" w:hAnsiTheme="minorHAnsi" w:cstheme="minorHAnsi"/>
        <w:b/>
        <w:color w:val="808080" w:themeColor="background1" w:themeShade="80"/>
        <w:sz w:val="20"/>
        <w:szCs w:val="20"/>
      </w:rPr>
      <w:fldChar w:fldCharType="separate"/>
    </w:r>
    <w:r w:rsidR="00134C33">
      <w:rPr>
        <w:rFonts w:asciiTheme="minorHAnsi" w:hAnsiTheme="minorHAnsi" w:cstheme="minorHAnsi"/>
        <w:b/>
        <w:noProof/>
        <w:color w:val="808080" w:themeColor="background1" w:themeShade="80"/>
        <w:sz w:val="20"/>
        <w:szCs w:val="20"/>
      </w:rPr>
      <w:t>1</w:t>
    </w:r>
    <w:r w:rsidRPr="000234BB">
      <w:rPr>
        <w:rFonts w:asciiTheme="minorHAnsi" w:hAnsiTheme="minorHAnsi" w:cstheme="minorHAnsi"/>
        <w:b/>
        <w:color w:val="808080" w:themeColor="background1" w:themeShade="80"/>
        <w:sz w:val="20"/>
        <w:szCs w:val="20"/>
      </w:rPr>
      <w:fldChar w:fldCharType="end"/>
    </w:r>
    <w:r w:rsidRPr="000234BB">
      <w:rPr>
        <w:rFonts w:asciiTheme="minorHAnsi" w:hAnsiTheme="minorHAnsi" w:cstheme="minorHAnsi"/>
        <w:color w:val="808080" w:themeColor="background1" w:themeShade="80"/>
        <w:sz w:val="20"/>
        <w:szCs w:val="20"/>
      </w:rPr>
      <w:t xml:space="preserve"> of </w:t>
    </w:r>
    <w:r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NUMPAGES  \* Arabic  \* MERGEFORMAT </w:instrText>
    </w:r>
    <w:r w:rsidRPr="000234BB">
      <w:rPr>
        <w:rFonts w:asciiTheme="minorHAnsi" w:hAnsiTheme="minorHAnsi" w:cstheme="minorHAnsi"/>
        <w:b/>
        <w:color w:val="808080" w:themeColor="background1" w:themeShade="80"/>
        <w:sz w:val="20"/>
        <w:szCs w:val="20"/>
      </w:rPr>
      <w:fldChar w:fldCharType="separate"/>
    </w:r>
    <w:r w:rsidR="00134C33">
      <w:rPr>
        <w:rFonts w:asciiTheme="minorHAnsi" w:hAnsiTheme="minorHAnsi" w:cstheme="minorHAnsi"/>
        <w:b/>
        <w:noProof/>
        <w:color w:val="808080" w:themeColor="background1" w:themeShade="80"/>
        <w:sz w:val="20"/>
        <w:szCs w:val="20"/>
      </w:rPr>
      <w:t>1</w:t>
    </w:r>
    <w:r w:rsidRPr="000234BB">
      <w:rPr>
        <w:rFonts w:asciiTheme="minorHAnsi" w:hAnsiTheme="minorHAnsi" w:cstheme="minorHAnsi"/>
        <w:b/>
        <w:color w:val="808080" w:themeColor="background1" w:themeShade="80"/>
        <w:sz w:val="20"/>
        <w:szCs w:val="20"/>
      </w:rPr>
      <w:fldChar w:fldCharType="end"/>
    </w:r>
  </w:p>
  <w:p w14:paraId="61201889" w14:textId="66219A20" w:rsidR="0026140C" w:rsidRPr="002573D1" w:rsidRDefault="002573D1">
    <w:pPr>
      <w:pStyle w:val="Footer"/>
      <w:rPr>
        <w:rFonts w:asciiTheme="minorHAnsi" w:hAnsiTheme="minorHAnsi" w:cstheme="minorHAnsi"/>
        <w:color w:val="808080" w:themeColor="background1" w:themeShade="80"/>
        <w:sz w:val="20"/>
        <w:szCs w:val="20"/>
      </w:rPr>
    </w:pPr>
    <w:r>
      <w:rPr>
        <w:rFonts w:asciiTheme="minorHAnsi" w:hAnsiTheme="minorHAnsi" w:cstheme="minorHAnsi"/>
        <w:b/>
        <w:color w:val="808080" w:themeColor="background1" w:themeShade="80"/>
        <w:sz w:val="20"/>
        <w:szCs w:val="20"/>
      </w:rPr>
      <w:tab/>
    </w:r>
    <w:sdt>
      <w:sdtPr>
        <w:rPr>
          <w:rFonts w:asciiTheme="minorHAnsi" w:hAnsiTheme="minorHAnsi" w:cstheme="minorHAnsi"/>
          <w:color w:val="808080" w:themeColor="background1" w:themeShade="80"/>
          <w:sz w:val="20"/>
          <w:szCs w:val="20"/>
        </w:rPr>
        <w:alias w:val="Label"/>
        <w:tag w:val="DLCPolicyLabelValue"/>
        <w:id w:val="465789287"/>
        <w:lock w:val="contentLocked"/>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4:DLCPolicyLabelValue[1]" w:storeItemID="{1B8DD281-542C-4D20-B238-0D3B1C8DA2A4}"/>
        <w:text w:multiLine="1"/>
      </w:sdtPr>
      <w:sdtEndPr/>
      <w:sdtContent>
        <w:r w:rsidR="00134C33">
          <w:rPr>
            <w:rFonts w:asciiTheme="minorHAnsi" w:hAnsiTheme="minorHAnsi" w:cstheme="minorHAnsi"/>
            <w:color w:val="808080" w:themeColor="background1" w:themeShade="80"/>
            <w:sz w:val="20"/>
            <w:szCs w:val="20"/>
          </w:rPr>
          <w:t>Document Version: 2.0</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54C515" w14:textId="77777777" w:rsidR="006C54D0" w:rsidRDefault="006C54D0" w:rsidP="00E14E6E">
      <w:pPr>
        <w:spacing w:after="0" w:line="240" w:lineRule="auto"/>
      </w:pPr>
      <w:r>
        <w:separator/>
      </w:r>
    </w:p>
  </w:footnote>
  <w:footnote w:type="continuationSeparator" w:id="0">
    <w:p w14:paraId="78F92693" w14:textId="77777777" w:rsidR="006C54D0" w:rsidRDefault="006C54D0" w:rsidP="00E14E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64428" w14:textId="77777777" w:rsidR="00E14E6E" w:rsidRDefault="00E14E6E">
    <w:pPr>
      <w:pStyle w:val="Header"/>
    </w:pPr>
    <w:r>
      <w:rPr>
        <w:noProof/>
      </w:rPr>
      <w:drawing>
        <wp:inline distT="0" distB="0" distL="0" distR="0" wp14:anchorId="20BA41B6" wp14:editId="247796D2">
          <wp:extent cx="743712" cy="73456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l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712" cy="734568"/>
                  </a:xfrm>
                  <a:prstGeom prst="rect">
                    <a:avLst/>
                  </a:prstGeom>
                </pic:spPr>
              </pic:pic>
            </a:graphicData>
          </a:graphic>
        </wp:inline>
      </w:drawing>
    </w:r>
    <w:r w:rsidR="004C7B0A">
      <w:t xml:space="preserve">     </w:t>
    </w:r>
    <w:sdt>
      <w:sdtPr>
        <w:alias w:val="Title"/>
        <w:tag w:val=""/>
        <w:id w:val="1600909516"/>
        <w:placeholder>
          <w:docPart w:val="F9950E7230E24FB9B16D928327555311"/>
        </w:placeholder>
        <w:dataBinding w:prefixMappings="xmlns:ns0='http://purl.org/dc/elements/1.1/' xmlns:ns1='http://schemas.openxmlformats.org/package/2006/metadata/core-properties' " w:xpath="/ns1:coreProperties[1]/ns0:title[1]" w:storeItemID="{6C3C8BC8-F283-45AE-878A-BAB7291924A1}"/>
        <w:text/>
      </w:sdtPr>
      <w:sdtEndPr/>
      <w:sdtContent>
        <w:r w:rsidR="006C54D0">
          <w:t>Suspend Autoverification and Hold All Results for Manual Verification</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E57487"/>
    <w:multiLevelType w:val="hybridMultilevel"/>
    <w:tmpl w:val="6242F1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F5F"/>
    <w:rsid w:val="00120252"/>
    <w:rsid w:val="001237A1"/>
    <w:rsid w:val="00134C33"/>
    <w:rsid w:val="00224E3F"/>
    <w:rsid w:val="002573D1"/>
    <w:rsid w:val="0026140C"/>
    <w:rsid w:val="004C7B0A"/>
    <w:rsid w:val="00513BF5"/>
    <w:rsid w:val="006C54D0"/>
    <w:rsid w:val="008A0912"/>
    <w:rsid w:val="0093312D"/>
    <w:rsid w:val="00D866A1"/>
    <w:rsid w:val="00E1054E"/>
    <w:rsid w:val="00E14E6E"/>
    <w:rsid w:val="00E30F5F"/>
    <w:rsid w:val="00F8592D"/>
    <w:rsid w:val="00FF2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233FE3"/>
  <w15:docId w15:val="{8949E1C9-DAE1-4D9A-BDFB-2D21A396C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F5F"/>
    <w:rPr>
      <w:rFonts w:ascii="Calibri" w:eastAsia="Calibri" w:hAnsi="Calibri" w:cs="Times New Roman"/>
    </w:rPr>
  </w:style>
  <w:style w:type="paragraph" w:styleId="Heading1">
    <w:name w:val="heading 1"/>
    <w:basedOn w:val="Normal"/>
    <w:next w:val="Normal"/>
    <w:link w:val="Heading1Char"/>
    <w:uiPriority w:val="9"/>
    <w:qFormat/>
    <w:rsid w:val="00E1054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E6E"/>
    <w:rPr>
      <w:rFonts w:ascii="Calibri" w:eastAsia="Calibri" w:hAnsi="Calibri" w:cs="Times New Roman"/>
    </w:rPr>
  </w:style>
  <w:style w:type="paragraph" w:styleId="Footer">
    <w:name w:val="footer"/>
    <w:basedOn w:val="Normal"/>
    <w:link w:val="FooterChar"/>
    <w:uiPriority w:val="99"/>
    <w:unhideWhenUsed/>
    <w:rsid w:val="00E14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E6E"/>
    <w:rPr>
      <w:rFonts w:ascii="Calibri" w:eastAsia="Calibri" w:hAnsi="Calibri" w:cs="Times New Roman"/>
    </w:rPr>
  </w:style>
  <w:style w:type="paragraph" w:styleId="BalloonText">
    <w:name w:val="Balloon Text"/>
    <w:basedOn w:val="Normal"/>
    <w:link w:val="BalloonTextChar"/>
    <w:uiPriority w:val="99"/>
    <w:semiHidden/>
    <w:unhideWhenUsed/>
    <w:rsid w:val="00E14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E6E"/>
    <w:rPr>
      <w:rFonts w:ascii="Tahoma" w:eastAsia="Calibri" w:hAnsi="Tahoma" w:cs="Tahoma"/>
      <w:sz w:val="16"/>
      <w:szCs w:val="16"/>
    </w:rPr>
  </w:style>
  <w:style w:type="character" w:styleId="PlaceholderText">
    <w:name w:val="Placeholder Text"/>
    <w:basedOn w:val="DefaultParagraphFont"/>
    <w:uiPriority w:val="99"/>
    <w:semiHidden/>
    <w:rsid w:val="008A0912"/>
    <w:rPr>
      <w:color w:val="808080"/>
    </w:rPr>
  </w:style>
  <w:style w:type="paragraph" w:customStyle="1" w:styleId="Default">
    <w:name w:val="Default"/>
    <w:rsid w:val="006C54D0"/>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E1054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9950E7230E24FB9B16D928327555311"/>
        <w:category>
          <w:name w:val="General"/>
          <w:gallery w:val="placeholder"/>
        </w:category>
        <w:types>
          <w:type w:val="bbPlcHdr"/>
        </w:types>
        <w:behaviors>
          <w:behavior w:val="content"/>
        </w:behaviors>
        <w:guid w:val="{1243C8F3-050B-4163-BFFD-1C69EC8F8D7F}"/>
      </w:docPartPr>
      <w:docPartBody>
        <w:p w:rsidR="00791C15" w:rsidRDefault="00FD0275">
          <w:r w:rsidRPr="00E47382">
            <w:rPr>
              <w:rStyle w:val="PlaceholderText"/>
            </w:rPr>
            <w:t>[Title]</w:t>
          </w:r>
        </w:p>
      </w:docPartBody>
    </w:docPart>
    <w:docPart>
      <w:docPartPr>
        <w:name w:val="A2BAE3C039664281805D2486B523D737"/>
        <w:category>
          <w:name w:val="General"/>
          <w:gallery w:val="placeholder"/>
        </w:category>
        <w:types>
          <w:type w:val="bbPlcHdr"/>
        </w:types>
        <w:behaviors>
          <w:behavior w:val="content"/>
        </w:behaviors>
        <w:guid w:val="{8F074D08-2069-4755-82D0-F595693E9B1F}"/>
      </w:docPartPr>
      <w:docPartBody>
        <w:p w:rsidR="00D63726" w:rsidRDefault="00791C15" w:rsidP="00791C15">
          <w:pPr>
            <w:pStyle w:val="A2BAE3C039664281805D2486B523D737"/>
          </w:pPr>
          <w:r w:rsidRPr="007D3766">
            <w:rPr>
              <w:rStyle w:val="PlaceholderText"/>
            </w:rPr>
            <w:t>[Procedure Number]</w:t>
          </w:r>
        </w:p>
      </w:docPartBody>
    </w:docPart>
    <w:docPart>
      <w:docPartPr>
        <w:name w:val="82B3587B7ED2497BBE9163E6AAAF0741"/>
        <w:category>
          <w:name w:val="General"/>
          <w:gallery w:val="placeholder"/>
        </w:category>
        <w:types>
          <w:type w:val="bbPlcHdr"/>
        </w:types>
        <w:behaviors>
          <w:behavior w:val="content"/>
        </w:behaviors>
        <w:guid w:val="{433559D6-7CA4-45BB-9FF0-8EAA1CB8B766}"/>
      </w:docPartPr>
      <w:docPartBody>
        <w:p w:rsidR="00D63726" w:rsidRDefault="00791C15" w:rsidP="00791C15">
          <w:pPr>
            <w:pStyle w:val="82B3587B7ED2497BBE9163E6AAAF0741"/>
          </w:pPr>
          <w:r w:rsidRPr="00C21AE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E54"/>
    <w:rsid w:val="002E7E54"/>
    <w:rsid w:val="004E1EE2"/>
    <w:rsid w:val="00791C15"/>
    <w:rsid w:val="00D63726"/>
    <w:rsid w:val="00E30AA7"/>
    <w:rsid w:val="00FD0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37066C"/>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3726"/>
    <w:rPr>
      <w:color w:val="808080"/>
    </w:rPr>
  </w:style>
  <w:style w:type="paragraph" w:customStyle="1" w:styleId="A2BAE3C039664281805D2486B523D737">
    <w:name w:val="A2BAE3C039664281805D2486B523D737"/>
    <w:rsid w:val="00791C15"/>
  </w:style>
  <w:style w:type="paragraph" w:customStyle="1" w:styleId="82B3587B7ED2497BBE9163E6AAAF0741">
    <w:name w:val="82B3587B7ED2497BBE9163E6AAAF0741"/>
    <w:rsid w:val="00791C15"/>
  </w:style>
  <w:style w:type="paragraph" w:customStyle="1" w:styleId="08E36213F8934CE19520AE697B9FE78A">
    <w:name w:val="08E36213F8934CE19520AE697B9FE78A"/>
    <w:rsid w:val="00D637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SOP Document</p:Name>
  <p:Description/>
  <p:Statement/>
  <p:PolicyItems>
    <p:PolicyItem featureId="Microsoft.Office.RecordsManagement.PolicyFeatures.PolicyLabel" staticId="0x0101000C7D50628C209B4DA9825EE7983DB559004D2BE744C2BE2C45AF259DAF2AC17333|742097234" UniqueId="9e091aa6-8389-4ec9-91a9-42af0fd9b0d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Document Version: </segment>
          <segment type="metadata">_UIVersionString</segment>
        </label>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SOP Document" ma:contentTypeID="0x0101000C7D50628C209B4DA9825EE7983DB559004D2BE744C2BE2C45AF259DAF2AC17333" ma:contentTypeVersion="165" ma:contentTypeDescription="A standard content type for SOP's. Inherits from Document." ma:contentTypeScope="" ma:versionID="ec54956da674aa74b24bdb2810dba185">
  <xsd:schema xmlns:xsd="http://www.w3.org/2001/XMLSchema" xmlns:xs="http://www.w3.org/2001/XMLSchema" xmlns:p="http://schemas.microsoft.com/office/2006/metadata/properties" xmlns:ns1="http://schemas.microsoft.com/sharepoint/v3" xmlns:ns2="7bb6ae39-40b3-4b4f-9ace-18387bc29df9" xmlns:ns3="862cb136-aef3-45d6-820f-9c9bc07b493d" targetNamespace="http://schemas.microsoft.com/office/2006/metadata/properties" ma:root="true" ma:fieldsID="074965ba704c35a4b37ae5d28587339e" ns1:_="" ns2:_="" ns3:_="">
    <xsd:import namespace="http://schemas.microsoft.com/sharepoint/v3"/>
    <xsd:import namespace="7bb6ae39-40b3-4b4f-9ace-18387bc29df9"/>
    <xsd:import namespace="862cb136-aef3-45d6-820f-9c9bc07b493d"/>
    <xsd:element name="properties">
      <xsd:complexType>
        <xsd:sequence>
          <xsd:element name="documentManagement">
            <xsd:complexType>
              <xsd:all>
                <xsd:element ref="ns2:Procedure_x0020_Number"/>
                <xsd:element ref="ns2:Implementation_x0020_Date" minOccurs="0"/>
                <xsd:element ref="ns2:Effective_x0020_Date"/>
                <xsd:element ref="ns2:Departments" minOccurs="0"/>
                <xsd:element ref="ns2:Locations" minOccurs="0"/>
                <xsd:element ref="ns2:Next_x0020_Review_x0020_Date"/>
                <xsd:element ref="ns2:OrigGuid" minOccurs="0"/>
                <xsd:element ref="ns2:Disposal_x0020_Approved" minOccurs="0"/>
                <xsd:element ref="ns2:Disposal_x0020_Approved_x0020_Date" minOccurs="0"/>
                <xsd:element ref="ns2:Disposal_x0020_Approved_x0020_By" minOccurs="0"/>
                <xsd:element ref="ns2:Owner"/>
                <xsd:element ref="ns2:SOP_x0020_Author"/>
                <xsd:element ref="ns2:Revision_x0020_Notes" minOccurs="0"/>
                <xsd:element ref="ns2:PublishedVer" minOccurs="0"/>
                <xsd:element ref="ns2:AnnualAlertVer" minOccurs="0"/>
                <xsd:element ref="ns2:retired" minOccurs="0"/>
                <xsd:element ref="ns3:dueDate" minOccurs="0"/>
                <xsd:element ref="ns1:_dlc_Exempt" minOccurs="0"/>
                <xsd:element ref="ns3:DLCPolicyLabelValue" minOccurs="0"/>
                <xsd:element ref="ns3:DLCPolicyLabelClientValue" minOccurs="0"/>
                <xsd:element ref="ns3:DLCPolicyLabelLock" minOccurs="0"/>
                <xsd:element ref="ns2:Locations_x0020_Quickpart" minOccurs="0"/>
                <xsd:element ref="ns3:Effective_x0020_Date_x0020_Status" minOccurs="0"/>
                <xsd:element ref="ns3:PeriodicReviewCheckStatus" minOccurs="0"/>
                <xsd:element ref="ns3:Retired_x0020_Date" minOccurs="0"/>
                <xsd:element ref="ns3:Disable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b6ae39-40b3-4b4f-9ace-18387bc29df9" elementFormDefault="qualified">
    <xsd:import namespace="http://schemas.microsoft.com/office/2006/documentManagement/types"/>
    <xsd:import namespace="http://schemas.microsoft.com/office/infopath/2007/PartnerControls"/>
    <xsd:element name="Procedure_x0020_Number" ma:index="8" ma:displayName="Procedure Number" ma:internalName="Procedure_x0020_Number0" ma:readOnly="false">
      <xsd:simpleType>
        <xsd:restriction base="dms:Text">
          <xsd:maxLength value="255"/>
        </xsd:restriction>
      </xsd:simpleType>
    </xsd:element>
    <xsd:element name="Implementation_x0020_Date" ma:index="9" nillable="true" ma:displayName="Implementation Date" ma:format="DateOnly" ma:internalName="Implementation_x0020_Date0">
      <xsd:simpleType>
        <xsd:restriction base="dms:DateTime"/>
      </xsd:simpleType>
    </xsd:element>
    <xsd:element name="Effective_x0020_Date" ma:index="10" ma:displayName="Effective Date" ma:format="DateOnly" ma:internalName="Effective_x0020_Date0" ma:readOnly="false">
      <xsd:simpleType>
        <xsd:restriction base="dms:DateTime"/>
      </xsd:simpleType>
    </xsd:element>
    <xsd:element name="Departments" ma:index="11" nillable="true" ma:displayName="Departments" ma:list="{bd4a8209-cc3a-4ae9-bab4-7788c5a68b39}" ma:internalName="Department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Locations" ma:index="12" nillable="true" ma:displayName="Locations" ma:list="{22fe2876-cf2c-4ec8-912f-f38142ac28eb}" ma:internalName="Location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Next_x0020_Review_x0020_Date" ma:index="13" ma:displayName="Next Review Date" ma:format="DateOnly" ma:internalName="Next_x0020_Review_x0020_Date0" ma:readOnly="false">
      <xsd:simpleType>
        <xsd:restriction base="dms:DateTime"/>
      </xsd:simpleType>
    </xsd:element>
    <xsd:element name="OrigGuid" ma:index="14" nillable="true" ma:displayName="PubGuid" ma:internalName="OrigGuid0" ma:readOnly="false">
      <xsd:simpleType>
        <xsd:restriction base="dms:Text">
          <xsd:maxLength value="255"/>
        </xsd:restriction>
      </xsd:simpleType>
    </xsd:element>
    <xsd:element name="Disposal_x0020_Approved" ma:index="15" nillable="true" ma:displayName="Disposal Approved" ma:default="0" ma:hidden="true" ma:internalName="Disposal_x0020_Approved" ma:readOnly="false">
      <xsd:simpleType>
        <xsd:restriction base="dms:Boolean"/>
      </xsd:simpleType>
    </xsd:element>
    <xsd:element name="Disposal_x0020_Approved_x0020_Date" ma:index="16" nillable="true" ma:displayName="Disposal Approved Date" ma:format="DateOnly" ma:hidden="true" ma:internalName="Disposal_x0020_Approved_x0020_Date" ma:readOnly="false">
      <xsd:simpleType>
        <xsd:restriction base="dms:DateTime"/>
      </xsd:simpleType>
    </xsd:element>
    <xsd:element name="Disposal_x0020_Approved_x0020_By" ma:index="17" nillable="true" ma:displayName="Disposal Approved By" ma:hidden="true" ma:list="UserInfo" ma:SharePointGroup="0" ma:internalName="Disposal_x0020_Approv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wner" ma:index="18" ma:displayName="Owner" ma:list="UserInfo" ma:SharePointGroup="0" ma:internalName="Own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OP_x0020_Author" ma:index="19" ma:displayName="SOP Author" ma:list="UserInfo" ma:SharePointGroup="0" ma:internalName="SOP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sion_x0020_Notes" ma:index="20" nillable="true" ma:displayName="Revision Notes" ma:hidden="true" ma:internalName="Revision_x0020_Notes0" ma:readOnly="false">
      <xsd:simpleType>
        <xsd:restriction base="dms:Note"/>
      </xsd:simpleType>
    </xsd:element>
    <xsd:element name="PublishedVer" ma:index="21" nillable="true" ma:displayName="PublishedVer" ma:hidden="true" ma:internalName="PublishedVer" ma:readOnly="false">
      <xsd:simpleType>
        <xsd:restriction base="dms:Number"/>
      </xsd:simpleType>
    </xsd:element>
    <xsd:element name="AnnualAlertVer" ma:index="22" nillable="true" ma:displayName="AnnualAlertVer" ma:hidden="true" ma:internalName="AnnualAlertVer" ma:readOnly="false">
      <xsd:simpleType>
        <xsd:restriction base="dms:Number"/>
      </xsd:simpleType>
    </xsd:element>
    <xsd:element name="retired" ma:index="24" nillable="true" ma:displayName="Retired" ma:default="0" ma:internalName="retired">
      <xsd:simpleType>
        <xsd:restriction base="dms:Boolean"/>
      </xsd:simpleType>
    </xsd:element>
    <xsd:element name="Locations_x0020_Quickpart" ma:index="32" nillable="true" ma:displayName="Locations Quickpart" ma:description="A copy of the locations lookup used for Quick parts in Word" ma:hidden="true" ma:internalName="Locations_x0020_Quickpart"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2cb136-aef3-45d6-820f-9c9bc07b493d" elementFormDefault="qualified">
    <xsd:import namespace="http://schemas.microsoft.com/office/2006/documentManagement/types"/>
    <xsd:import namespace="http://schemas.microsoft.com/office/infopath/2007/PartnerControls"/>
    <xsd:element name="dueDate" ma:index="26" nillable="true" ma:displayName="Due Date" ma:format="DateTime" ma:hidden="true" ma:internalName="dueDate" ma:readOnly="false">
      <xsd:simpleType>
        <xsd:restriction base="dms:DateTime"/>
      </xsd:simpleType>
    </xsd:element>
    <xsd:element name="DLCPolicyLabelValue" ma:index="2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1" nillable="true" ma:displayName="Label Locked" ma:description="Indicates whether the label should be updated when item properties are modified." ma:hidden="true" ma:internalName="DLCPolicyLabelLock" ma:readOnly="false">
      <xsd:simpleType>
        <xsd:restriction base="dms:Text"/>
      </xsd:simpleType>
    </xsd:element>
    <xsd:element name="Effective_x0020_Date_x0020_Status" ma:index="33" nillable="true" ma:displayName="Effective Date Status" ma:description="Effective Date and Status of Current Policy" ma:hidden="true" ma:internalName="Effective_x0020_Date_x0020_Status" ma:readOnly="false">
      <xsd:simpleType>
        <xsd:restriction base="dms:Unknown"/>
      </xsd:simpleType>
    </xsd:element>
    <xsd:element name="PeriodicReviewCheckStatus" ma:index="35" nillable="true" ma:displayName="PeriodicReviewCheckStatus" ma:default="0" ma:internalName="PeriodicReviewCheckStatus">
      <xsd:simpleType>
        <xsd:restriction base="dms:Boolean"/>
      </xsd:simpleType>
    </xsd:element>
    <xsd:element name="Retired_x0020_Date" ma:index="36" nillable="true" ma:displayName="Retired Date" ma:format="DateOnly" ma:internalName="Retired_x0020_Date">
      <xsd:simpleType>
        <xsd:restriction base="dms:DateTime"/>
      </xsd:simpleType>
    </xsd:element>
    <xsd:element name="DisableReview" ma:index="39" nillable="true" ma:displayName="DisableReview" ma:default="0" ma:description="Used to Enable and Disable the Review Worfklow for a large number of recipients." ma:hidden="true" ma:internalName="DisableReview"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ations_x0020_Quickpart xmlns="7bb6ae39-40b3-4b4f-9ace-18387bc29df9" xsi:nil="true"/>
    <Effective_x0020_Date xmlns="7bb6ae39-40b3-4b4f-9ace-18387bc29df9">2017-03-29T04:00:00+00:00</Effective_x0020_Date>
    <Locations xmlns="7bb6ae39-40b3-4b4f-9ace-18387bc29df9">
      <Value>31</Value>
      <Value>29</Value>
      <Value>7</Value>
      <Value>8</Value>
      <Value>28</Value>
      <Value>5</Value>
      <Value>6</Value>
      <Value>26</Value>
      <Value>16</Value>
      <Value>23</Value>
      <Value>13</Value>
      <Value>21</Value>
      <Value>15</Value>
      <Value>30</Value>
      <Value>17</Value>
      <Value>1</Value>
      <Value>14</Value>
      <Value>2</Value>
      <Value>22</Value>
      <Value>3</Value>
      <Value>24</Value>
      <Value>18</Value>
      <Value>10</Value>
      <Value>33</Value>
      <Value>27</Value>
      <Value>12</Value>
      <Value>9</Value>
      <Value>19</Value>
      <Value>11</Value>
      <Value>20</Value>
      <Value>25</Value>
      <Value>32</Value>
      <Value>4</Value>
    </Locations>
    <Disposal_x0020_Approved_x0020_Date xmlns="7bb6ae39-40b3-4b4f-9ace-18387bc29df9" xsi:nil="true"/>
    <Owner xmlns="7bb6ae39-40b3-4b4f-9ace-18387bc29df9">
      <UserInfo>
        <DisplayName>Lego, Monica</DisplayName>
        <AccountId>47</AccountId>
        <AccountType/>
      </UserInfo>
    </Owner>
    <DLCPolicyLabelClientValue xmlns="862cb136-aef3-45d6-820f-9c9bc07b493d">Document Version: {_UIVersionString}</DLCPolicyLabelClientValue>
    <OrigGuid xmlns="7bb6ae39-40b3-4b4f-9ace-18387bc29df9" xsi:nil="true"/>
    <Revision_x0020_Notes xmlns="7bb6ae39-40b3-4b4f-9ace-18387bc29df9" xsi:nil="true"/>
    <Disposal_x0020_Approved xmlns="7bb6ae39-40b3-4b4f-9ace-18387bc29df9">false</Disposal_x0020_Approved>
    <PublishedVer xmlns="7bb6ae39-40b3-4b4f-9ace-18387bc29df9" xsi:nil="true"/>
    <Procedure_x0020_Number xmlns="7bb6ae39-40b3-4b4f-9ace-18387bc29df9">IT.GEN.17</Procedure_x0020_Number>
    <Implementation_x0020_Date xmlns="7bb6ae39-40b3-4b4f-9ace-18387bc29df9" xsi:nil="true"/>
    <retired xmlns="7bb6ae39-40b3-4b4f-9ace-18387bc29df9">false</retired>
    <Departments xmlns="7bb6ae39-40b3-4b4f-9ace-18387bc29df9">
      <Value>9</Value>
    </Departments>
    <DLCPolicyLabelLock xmlns="862cb136-aef3-45d6-820f-9c9bc07b493d" xsi:nil="true"/>
    <Next_x0020_Review_x0020_Date xmlns="7bb6ae39-40b3-4b4f-9ace-18387bc29df9">2019-01-30T05:00:00+00:00</Next_x0020_Review_x0020_Date>
    <AnnualAlertVer xmlns="7bb6ae39-40b3-4b4f-9ace-18387bc29df9" xsi:nil="true"/>
    <Disposal_x0020_Approved_x0020_By xmlns="7bb6ae39-40b3-4b4f-9ace-18387bc29df9">
      <UserInfo>
        <DisplayName/>
        <AccountId xsi:nil="true"/>
        <AccountType/>
      </UserInfo>
    </Disposal_x0020_Approved_x0020_By>
    <SOP_x0020_Author xmlns="7bb6ae39-40b3-4b4f-9ace-18387bc29df9">
      <UserInfo>
        <DisplayName>Lego, Monica</DisplayName>
        <AccountId>47</AccountId>
        <AccountType/>
      </UserInfo>
    </SOP_x0020_Author>
    <dueDate xmlns="862cb136-aef3-45d6-820f-9c9bc07b493d" xsi:nil="true"/>
    <Effective_x0020_Date_x0020_Status xmlns="862cb136-aef3-45d6-820f-9c9bc07b493d" xsi:nil="true"/>
    <PeriodicReviewCheckStatus xmlns="862cb136-aef3-45d6-820f-9c9bc07b493d">false</PeriodicReviewCheckStatus>
    <Retired_x0020_Date xmlns="862cb136-aef3-45d6-820f-9c9bc07b493d" xsi:nil="true"/>
    <DisableReview xmlns="862cb136-aef3-45d6-820f-9c9bc07b493d">0</DisableReview>
    <DLCPolicyLabelValue xmlns="862cb136-aef3-45d6-820f-9c9bc07b493d">Document Version: 2.0</DLCPolicyLabelValue>
  </documentManagement>
</p:properties>
</file>

<file path=customXml/item4.xml><?xml version="1.0" encoding="utf-8"?>
<?mso-contentType ?>
<customXsn xmlns="http://schemas.microsoft.com/office/2006/metadata/customXsn">
  <xsnLocation>http://maclsp64/_cts/SOP Document/c515cd4c31478adbcustomXsn.xsn</xsnLocation>
  <cached>True</cached>
  <openByDefault>True</openByDefault>
  <xsnScope>http://maclsp64</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7AC25-FB2F-4040-B632-73C7EBE46CA5}">
  <ds:schemaRefs>
    <ds:schemaRef ds:uri="office.server.policy"/>
  </ds:schemaRefs>
</ds:datastoreItem>
</file>

<file path=customXml/itemProps2.xml><?xml version="1.0" encoding="utf-8"?>
<ds:datastoreItem xmlns:ds="http://schemas.openxmlformats.org/officeDocument/2006/customXml" ds:itemID="{D7E09314-9B06-428E-AD70-05EF6FEB8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b6ae39-40b3-4b4f-9ace-18387bc29df9"/>
    <ds:schemaRef ds:uri="862cb136-aef3-45d6-820f-9c9bc07b4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8DD281-542C-4D20-B238-0D3B1C8DA2A4}">
  <ds:schemaRefs>
    <ds:schemaRef ds:uri="http://purl.org/dc/elements/1.1/"/>
    <ds:schemaRef ds:uri="http://www.w3.org/XML/1998/namespace"/>
    <ds:schemaRef ds:uri="http://purl.org/dc/terms/"/>
    <ds:schemaRef ds:uri="7bb6ae39-40b3-4b4f-9ace-18387bc29df9"/>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862cb136-aef3-45d6-820f-9c9bc07b493d"/>
    <ds:schemaRef ds:uri="http://schemas.microsoft.com/sharepoint/v3"/>
    <ds:schemaRef ds:uri="http://purl.org/dc/dcmitype/"/>
  </ds:schemaRefs>
</ds:datastoreItem>
</file>

<file path=customXml/itemProps4.xml><?xml version="1.0" encoding="utf-8"?>
<ds:datastoreItem xmlns:ds="http://schemas.openxmlformats.org/officeDocument/2006/customXml" ds:itemID="{22AA2347-E1E1-4B5A-97FD-322E01419FEF}">
  <ds:schemaRefs>
    <ds:schemaRef ds:uri="http://schemas.microsoft.com/office/2006/metadata/customXsn"/>
  </ds:schemaRefs>
</ds:datastoreItem>
</file>

<file path=customXml/itemProps5.xml><?xml version="1.0" encoding="utf-8"?>
<ds:datastoreItem xmlns:ds="http://schemas.openxmlformats.org/officeDocument/2006/customXml" ds:itemID="{7DD44EB6-361A-47F1-B3EF-F6CDC80E1069}">
  <ds:schemaRefs>
    <ds:schemaRef ds:uri="http://schemas.microsoft.com/sharepoint/v3/contenttype/forms"/>
  </ds:schemaRefs>
</ds:datastoreItem>
</file>

<file path=customXml/itemProps6.xml><?xml version="1.0" encoding="utf-8"?>
<ds:datastoreItem xmlns:ds="http://schemas.openxmlformats.org/officeDocument/2006/customXml" ds:itemID="{1B1A2A81-6945-4CEC-B22C-225BE14C4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165</Words>
  <Characters>944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Suspend Autoverification and Hold All Results for Manual Verification</vt:lpstr>
    </vt:vector>
  </TitlesOfParts>
  <Company>MACL</Company>
  <LinksUpToDate>false</LinksUpToDate>
  <CharactersWithSpaces>1107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Suspend Autoverification and Hold All Results for Manual Verification</dc:title>
  <dc:subject/>
  <dc:creator>Lego, Monica</dc:creator>
  <cp:keywords/>
  <dc:description/>
  <cp:lastModifiedBy>Gard, Kathy</cp:lastModifiedBy>
  <cp:revision>2</cp:revision>
  <dcterms:created xsi:type="dcterms:W3CDTF">2017-03-30T14:36:00Z</dcterms:created>
  <dcterms:modified xsi:type="dcterms:W3CDTF">2017-03-30T14:36:00Z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0x0101000C7D50628C209B4DA9825EE7983DB559004D2BE744C2BE2C45AF259DAF2AC17333</vt:lpwstr>
  </property>
  <property fmtid="{D5CDD505-2E9C-101B-9397-08002B2CF9AE}" pid="3" name="WorkflowCreationPath">
    <vt:lpwstr>78516f93-efa7-4ad2-a56c-62bb30606e3e,4;78516f93-efa7-4ad2-a56c-62bb30606e3e,9;</vt:lpwstr>
  </property>
</Properties>
</file>