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8D0" w:rsidRPr="004F6193" w:rsidRDefault="006974DC" w:rsidP="00B746D5">
      <w:pPr>
        <w:jc w:val="left"/>
        <w:rPr>
          <w:rFonts w:ascii="Arial" w:hAnsi="Arial" w:cs="Arial"/>
          <w:b/>
          <w:sz w:val="20"/>
          <w:szCs w:val="20"/>
        </w:rPr>
      </w:pPr>
      <w:r>
        <w:rPr>
          <w:rFonts w:ascii="Arial" w:hAnsi="Arial" w:cs="Arial"/>
          <w:b/>
          <w:sz w:val="20"/>
          <w:szCs w:val="20"/>
        </w:rPr>
        <w:tab/>
      </w:r>
      <w:r w:rsidR="00711E13" w:rsidRPr="00711E13">
        <w:rPr>
          <w:rFonts w:ascii="Arial" w:hAnsi="Arial" w:cs="Arial"/>
          <w:b/>
          <w:sz w:val="20"/>
          <w:szCs w:val="20"/>
        </w:rPr>
        <w:pict>
          <v:rect id="_x0000_i1026" style="width:0;height:1.5pt" o:hralign="center" o:hrstd="t" o:hr="t" fillcolor="#aca899" stroked="f"/>
        </w:pict>
      </w:r>
    </w:p>
    <w:p w:rsidR="004B08D0" w:rsidRPr="004F6193" w:rsidRDefault="004B08D0" w:rsidP="00B746D5">
      <w:pPr>
        <w:pBdr>
          <w:top w:val="single" w:sz="8" w:space="1" w:color="auto"/>
          <w:left w:val="single" w:sz="8" w:space="4" w:color="auto"/>
          <w:bottom w:val="single" w:sz="8" w:space="1" w:color="auto"/>
          <w:right w:val="single" w:sz="8" w:space="4" w:color="auto"/>
        </w:pBdr>
        <w:shd w:val="clear" w:color="auto" w:fill="D9D9D9"/>
        <w:jc w:val="center"/>
        <w:rPr>
          <w:rFonts w:ascii="Arial" w:hAnsi="Arial" w:cs="Arial"/>
          <w:b/>
        </w:rPr>
      </w:pPr>
      <w:r w:rsidRPr="004F6193">
        <w:rPr>
          <w:rFonts w:ascii="Arial" w:hAnsi="Arial" w:cs="Arial"/>
          <w:b/>
        </w:rPr>
        <w:t>DOCUMENT CONTROL</w:t>
      </w:r>
    </w:p>
    <w:p w:rsidR="004B08D0" w:rsidRPr="004F6193" w:rsidRDefault="004B08D0" w:rsidP="00B746D5">
      <w:pPr>
        <w:jc w:val="left"/>
        <w:rPr>
          <w:rFonts w:ascii="Arial" w:hAnsi="Arial" w:cs="Arial"/>
          <w:b/>
          <w:sz w:val="16"/>
          <w:szCs w:val="16"/>
        </w:rPr>
      </w:pPr>
    </w:p>
    <w:p w:rsidR="004B08D0" w:rsidRPr="004F6193" w:rsidRDefault="004B08D0" w:rsidP="00B746D5">
      <w:pPr>
        <w:jc w:val="left"/>
        <w:rPr>
          <w:rFonts w:ascii="Arial" w:hAnsi="Arial" w:cs="Arial"/>
          <w:b/>
          <w:sz w:val="16"/>
          <w:szCs w:val="16"/>
        </w:rPr>
      </w:pPr>
    </w:p>
    <w:p w:rsidR="004B08D0" w:rsidRPr="004F6193" w:rsidRDefault="004B08D0" w:rsidP="00B746D5">
      <w:pPr>
        <w:jc w:val="left"/>
        <w:rPr>
          <w:rFonts w:ascii="Arial" w:hAnsi="Arial" w:cs="Arial"/>
          <w:b/>
          <w:sz w:val="16"/>
          <w:szCs w:val="16"/>
        </w:rPr>
      </w:pPr>
    </w:p>
    <w:p w:rsidR="004B08D0" w:rsidRPr="004F6193" w:rsidRDefault="0006736A" w:rsidP="00B746D5">
      <w:pPr>
        <w:jc w:val="left"/>
        <w:rPr>
          <w:rFonts w:ascii="Arial" w:hAnsi="Arial" w:cs="Arial"/>
          <w:sz w:val="16"/>
          <w:szCs w:val="16"/>
        </w:rPr>
      </w:pPr>
      <w:r w:rsidRPr="004F6193">
        <w:rPr>
          <w:rFonts w:ascii="Arial" w:hAnsi="Arial" w:cs="Arial"/>
          <w:b/>
          <w:sz w:val="16"/>
          <w:szCs w:val="16"/>
        </w:rPr>
        <w:t>Number:</w:t>
      </w:r>
      <w:r w:rsidRPr="004F6193">
        <w:rPr>
          <w:rFonts w:ascii="Arial" w:hAnsi="Arial" w:cs="Arial"/>
          <w:b/>
          <w:sz w:val="16"/>
          <w:szCs w:val="16"/>
        </w:rPr>
        <w:tab/>
      </w:r>
      <w:proofErr w:type="spellStart"/>
      <w:r w:rsidR="00712363">
        <w:rPr>
          <w:rFonts w:ascii="Arial" w:hAnsi="Arial" w:cs="Arial"/>
          <w:sz w:val="16"/>
          <w:szCs w:val="16"/>
        </w:rPr>
        <w:t>Sero</w:t>
      </w:r>
      <w:proofErr w:type="spellEnd"/>
      <w:r w:rsidR="00712363">
        <w:rPr>
          <w:rFonts w:ascii="Arial" w:hAnsi="Arial" w:cs="Arial"/>
          <w:sz w:val="16"/>
          <w:szCs w:val="16"/>
        </w:rPr>
        <w:t xml:space="preserve"> 0</w:t>
      </w:r>
      <w:r w:rsidR="00A011A5">
        <w:rPr>
          <w:rFonts w:ascii="Arial" w:hAnsi="Arial" w:cs="Arial"/>
          <w:sz w:val="16"/>
          <w:szCs w:val="16"/>
        </w:rPr>
        <w:t>70</w:t>
      </w:r>
      <w:r w:rsidR="00712363">
        <w:rPr>
          <w:rFonts w:ascii="Arial" w:hAnsi="Arial" w:cs="Arial"/>
          <w:sz w:val="16"/>
          <w:szCs w:val="16"/>
        </w:rPr>
        <w:t>-</w:t>
      </w:r>
      <w:r w:rsidR="00A011A5">
        <w:rPr>
          <w:rFonts w:ascii="Arial" w:hAnsi="Arial" w:cs="Arial"/>
          <w:sz w:val="16"/>
          <w:szCs w:val="16"/>
        </w:rPr>
        <w:t>18</w:t>
      </w:r>
      <w:r w:rsidRPr="004F6193">
        <w:rPr>
          <w:rFonts w:ascii="Arial" w:hAnsi="Arial" w:cs="Arial"/>
          <w:b/>
          <w:sz w:val="16"/>
          <w:szCs w:val="16"/>
        </w:rPr>
        <w:tab/>
      </w:r>
      <w:r w:rsidR="00DD03BD" w:rsidRPr="004F6193">
        <w:rPr>
          <w:rFonts w:ascii="Arial" w:hAnsi="Arial" w:cs="Arial"/>
          <w:b/>
          <w:sz w:val="16"/>
          <w:szCs w:val="16"/>
        </w:rPr>
        <w:tab/>
      </w:r>
      <w:r w:rsidR="00712363">
        <w:rPr>
          <w:rFonts w:ascii="Arial" w:hAnsi="Arial" w:cs="Arial"/>
          <w:b/>
          <w:sz w:val="16"/>
          <w:szCs w:val="16"/>
        </w:rPr>
        <w:tab/>
      </w:r>
      <w:r w:rsidR="004B08D0" w:rsidRPr="004F6193">
        <w:rPr>
          <w:rFonts w:ascii="Arial" w:hAnsi="Arial" w:cs="Arial"/>
          <w:b/>
          <w:sz w:val="16"/>
          <w:szCs w:val="16"/>
        </w:rPr>
        <w:t>Original Date:</w:t>
      </w:r>
      <w:r w:rsidRPr="004F6193">
        <w:rPr>
          <w:rFonts w:ascii="Arial" w:hAnsi="Arial" w:cs="Arial"/>
          <w:b/>
          <w:sz w:val="16"/>
          <w:szCs w:val="16"/>
        </w:rPr>
        <w:t xml:space="preserve">  </w:t>
      </w:r>
      <w:r w:rsidR="00A011A5">
        <w:rPr>
          <w:rFonts w:ascii="Arial" w:hAnsi="Arial" w:cs="Arial"/>
          <w:sz w:val="16"/>
          <w:szCs w:val="16"/>
        </w:rPr>
        <w:t>03/01/2018</w:t>
      </w:r>
      <w:r w:rsidR="004E5241" w:rsidRPr="004F6193">
        <w:rPr>
          <w:rFonts w:ascii="Arial" w:hAnsi="Arial" w:cs="Arial"/>
          <w:b/>
          <w:sz w:val="16"/>
          <w:szCs w:val="16"/>
        </w:rPr>
        <w:tab/>
      </w:r>
      <w:r w:rsidR="004B08D0" w:rsidRPr="004F6193">
        <w:rPr>
          <w:rFonts w:ascii="Arial" w:hAnsi="Arial" w:cs="Arial"/>
          <w:b/>
          <w:sz w:val="16"/>
          <w:szCs w:val="16"/>
        </w:rPr>
        <w:tab/>
      </w:r>
      <w:r w:rsidR="00DD03BD" w:rsidRPr="004F6193">
        <w:rPr>
          <w:rFonts w:ascii="Arial" w:hAnsi="Arial" w:cs="Arial"/>
          <w:b/>
          <w:sz w:val="16"/>
          <w:szCs w:val="16"/>
        </w:rPr>
        <w:t>F</w:t>
      </w:r>
      <w:r w:rsidR="004B08D0" w:rsidRPr="004F6193">
        <w:rPr>
          <w:rFonts w:ascii="Arial" w:hAnsi="Arial" w:cs="Arial"/>
          <w:b/>
          <w:sz w:val="16"/>
          <w:szCs w:val="16"/>
        </w:rPr>
        <w:t xml:space="preserve">ile Name: </w:t>
      </w:r>
      <w:proofErr w:type="spellStart"/>
      <w:r w:rsidR="00A011A5">
        <w:rPr>
          <w:rFonts w:ascii="Arial" w:hAnsi="Arial" w:cs="Arial"/>
          <w:sz w:val="16"/>
          <w:szCs w:val="16"/>
        </w:rPr>
        <w:t>Legionella</w:t>
      </w:r>
      <w:proofErr w:type="spellEnd"/>
      <w:r w:rsidR="00A011A5">
        <w:rPr>
          <w:rFonts w:ascii="Arial" w:hAnsi="Arial" w:cs="Arial"/>
          <w:sz w:val="16"/>
          <w:szCs w:val="16"/>
        </w:rPr>
        <w:t xml:space="preserve"> Antigen 070</w:t>
      </w:r>
    </w:p>
    <w:p w:rsidR="004B08D0" w:rsidRPr="00712363" w:rsidRDefault="004B08D0" w:rsidP="00B746D5">
      <w:pPr>
        <w:spacing w:line="200" w:lineRule="exact"/>
        <w:jc w:val="left"/>
        <w:rPr>
          <w:rFonts w:ascii="Arial" w:hAnsi="Arial" w:cs="Arial"/>
          <w:sz w:val="16"/>
          <w:szCs w:val="16"/>
        </w:rPr>
      </w:pPr>
      <w:r w:rsidRPr="004F6193">
        <w:rPr>
          <w:rFonts w:ascii="Arial" w:hAnsi="Arial" w:cs="Arial"/>
          <w:b/>
          <w:sz w:val="16"/>
          <w:szCs w:val="16"/>
        </w:rPr>
        <w:t>Section:</w:t>
      </w:r>
      <w:r w:rsidRPr="004F6193">
        <w:rPr>
          <w:rFonts w:ascii="Arial" w:hAnsi="Arial" w:cs="Arial"/>
          <w:b/>
          <w:sz w:val="16"/>
          <w:szCs w:val="16"/>
        </w:rPr>
        <w:tab/>
      </w:r>
      <w:r w:rsidR="0006736A" w:rsidRPr="004F6193">
        <w:rPr>
          <w:rFonts w:ascii="Arial" w:hAnsi="Arial" w:cs="Arial"/>
          <w:b/>
          <w:sz w:val="16"/>
          <w:szCs w:val="16"/>
        </w:rPr>
        <w:t xml:space="preserve"> </w:t>
      </w:r>
      <w:r w:rsidR="00712363">
        <w:rPr>
          <w:rFonts w:ascii="Arial" w:hAnsi="Arial" w:cs="Arial"/>
          <w:sz w:val="16"/>
          <w:szCs w:val="16"/>
        </w:rPr>
        <w:t>Serology</w:t>
      </w:r>
      <w:r w:rsidRPr="004F6193">
        <w:rPr>
          <w:rFonts w:ascii="Arial" w:hAnsi="Arial" w:cs="Arial"/>
          <w:b/>
          <w:sz w:val="16"/>
          <w:szCs w:val="16"/>
        </w:rPr>
        <w:tab/>
      </w:r>
      <w:r w:rsidRPr="004F6193">
        <w:rPr>
          <w:rFonts w:ascii="Arial" w:hAnsi="Arial" w:cs="Arial"/>
          <w:b/>
          <w:sz w:val="16"/>
          <w:szCs w:val="16"/>
        </w:rPr>
        <w:tab/>
      </w:r>
      <w:r w:rsidRPr="004F6193">
        <w:rPr>
          <w:rFonts w:ascii="Arial" w:hAnsi="Arial" w:cs="Arial"/>
          <w:b/>
          <w:sz w:val="16"/>
          <w:szCs w:val="16"/>
        </w:rPr>
        <w:tab/>
      </w:r>
      <w:r w:rsidRPr="004F6193">
        <w:rPr>
          <w:rFonts w:ascii="Arial" w:hAnsi="Arial" w:cs="Arial"/>
          <w:b/>
          <w:sz w:val="16"/>
          <w:szCs w:val="16"/>
        </w:rPr>
        <w:tab/>
      </w:r>
      <w:r w:rsidRPr="004F6193">
        <w:rPr>
          <w:rFonts w:ascii="Arial" w:hAnsi="Arial" w:cs="Arial"/>
          <w:b/>
          <w:sz w:val="16"/>
          <w:szCs w:val="16"/>
        </w:rPr>
        <w:tab/>
      </w:r>
      <w:r w:rsidRPr="004F6193">
        <w:rPr>
          <w:rFonts w:ascii="Arial" w:hAnsi="Arial" w:cs="Arial"/>
          <w:b/>
          <w:sz w:val="16"/>
          <w:szCs w:val="16"/>
        </w:rPr>
        <w:tab/>
        <w:t xml:space="preserve">    </w:t>
      </w:r>
      <w:r w:rsidR="0006736A" w:rsidRPr="004F6193">
        <w:rPr>
          <w:rFonts w:ascii="Arial" w:hAnsi="Arial" w:cs="Arial"/>
          <w:b/>
          <w:sz w:val="16"/>
          <w:szCs w:val="16"/>
        </w:rPr>
        <w:tab/>
      </w:r>
      <w:r w:rsidR="00947855" w:rsidRPr="004F6193">
        <w:rPr>
          <w:rFonts w:ascii="Arial" w:hAnsi="Arial" w:cs="Arial"/>
          <w:b/>
          <w:sz w:val="16"/>
          <w:szCs w:val="16"/>
        </w:rPr>
        <w:tab/>
      </w:r>
      <w:r w:rsidRPr="004F6193">
        <w:rPr>
          <w:rFonts w:ascii="Arial" w:hAnsi="Arial" w:cs="Arial"/>
          <w:b/>
          <w:sz w:val="16"/>
          <w:szCs w:val="16"/>
        </w:rPr>
        <w:t xml:space="preserve">Type:  </w:t>
      </w:r>
      <w:r w:rsidR="00712363">
        <w:rPr>
          <w:rFonts w:ascii="Arial" w:hAnsi="Arial" w:cs="Arial"/>
          <w:sz w:val="16"/>
          <w:szCs w:val="16"/>
        </w:rPr>
        <w:t>Procedure</w:t>
      </w:r>
    </w:p>
    <w:p w:rsidR="004B08D0" w:rsidRDefault="004B08D0" w:rsidP="00B746D5">
      <w:pPr>
        <w:jc w:val="left"/>
        <w:rPr>
          <w:rFonts w:ascii="Arial" w:hAnsi="Arial" w:cs="Arial"/>
          <w:sz w:val="16"/>
          <w:szCs w:val="16"/>
        </w:rPr>
      </w:pPr>
      <w:r w:rsidRPr="004F6193">
        <w:rPr>
          <w:rFonts w:ascii="Arial" w:hAnsi="Arial" w:cs="Arial"/>
          <w:b/>
          <w:sz w:val="16"/>
          <w:szCs w:val="16"/>
        </w:rPr>
        <w:t>Author</w:t>
      </w:r>
      <w:r w:rsidRPr="004F6193">
        <w:rPr>
          <w:rFonts w:ascii="Arial" w:hAnsi="Arial" w:cs="Arial"/>
          <w:b/>
          <w:sz w:val="20"/>
          <w:szCs w:val="20"/>
        </w:rPr>
        <w:t xml:space="preserve">:  </w:t>
      </w:r>
      <w:r w:rsidR="00A011A5">
        <w:rPr>
          <w:rFonts w:ascii="Arial" w:hAnsi="Arial" w:cs="Arial"/>
          <w:sz w:val="16"/>
          <w:szCs w:val="16"/>
        </w:rPr>
        <w:t>Dustin Welch</w:t>
      </w:r>
    </w:p>
    <w:p w:rsidR="00A011A5" w:rsidRPr="004F6193" w:rsidRDefault="00A011A5" w:rsidP="00B746D5">
      <w:pPr>
        <w:jc w:val="left"/>
        <w:rPr>
          <w:rFonts w:ascii="Arial" w:hAnsi="Arial" w:cs="Arial"/>
          <w:b/>
          <w:sz w:val="20"/>
          <w:szCs w:val="20"/>
        </w:rPr>
      </w:pPr>
    </w:p>
    <w:p w:rsidR="003F6958" w:rsidRPr="003F6958" w:rsidRDefault="003F6958" w:rsidP="003F6958">
      <w:pPr>
        <w:autoSpaceDE w:val="0"/>
        <w:autoSpaceDN w:val="0"/>
        <w:adjustRightInd w:val="0"/>
        <w:jc w:val="left"/>
        <w:rPr>
          <w:rFonts w:ascii="Arial" w:hAnsi="Arial" w:cs="Arial"/>
          <w:color w:val="231F20"/>
          <w:sz w:val="24"/>
        </w:rPr>
      </w:pPr>
    </w:p>
    <w:p w:rsidR="004B08D0" w:rsidRPr="003F6958" w:rsidRDefault="00D948BA" w:rsidP="00B746D5">
      <w:pPr>
        <w:pBdr>
          <w:top w:val="single" w:sz="8" w:space="1" w:color="auto"/>
          <w:left w:val="single" w:sz="8" w:space="4" w:color="auto"/>
          <w:bottom w:val="single" w:sz="8" w:space="1" w:color="auto"/>
          <w:right w:val="single" w:sz="8" w:space="4" w:color="auto"/>
        </w:pBdr>
        <w:shd w:val="clear" w:color="auto" w:fill="D9D9D9"/>
        <w:jc w:val="center"/>
        <w:rPr>
          <w:rFonts w:ascii="Arial" w:hAnsi="Arial" w:cs="Arial"/>
          <w:b/>
          <w:sz w:val="24"/>
        </w:rPr>
      </w:pPr>
      <w:proofErr w:type="spellStart"/>
      <w:r>
        <w:rPr>
          <w:rFonts w:ascii="Arial" w:hAnsi="Arial" w:cs="Arial"/>
          <w:b/>
          <w:sz w:val="24"/>
        </w:rPr>
        <w:t>Alere</w:t>
      </w:r>
      <w:proofErr w:type="spellEnd"/>
      <w:r>
        <w:rPr>
          <w:rFonts w:ascii="Arial" w:hAnsi="Arial" w:cs="Arial"/>
          <w:b/>
          <w:sz w:val="24"/>
        </w:rPr>
        <w:t xml:space="preserve"> </w:t>
      </w:r>
      <w:proofErr w:type="spellStart"/>
      <w:r w:rsidR="00E755C9">
        <w:rPr>
          <w:rFonts w:ascii="Arial" w:hAnsi="Arial" w:cs="Arial"/>
          <w:b/>
          <w:sz w:val="24"/>
        </w:rPr>
        <w:t>BinaxNOW</w:t>
      </w:r>
      <w:proofErr w:type="spellEnd"/>
      <w:r w:rsidR="00E755C9">
        <w:rPr>
          <w:rFonts w:ascii="Arial" w:hAnsi="Arial" w:cs="Arial"/>
          <w:b/>
          <w:sz w:val="24"/>
        </w:rPr>
        <w:t xml:space="preserve">® </w:t>
      </w:r>
      <w:proofErr w:type="spellStart"/>
      <w:r w:rsidR="00E755C9" w:rsidRPr="0065033B">
        <w:rPr>
          <w:rFonts w:ascii="Arial" w:hAnsi="Arial" w:cs="Arial"/>
          <w:b/>
          <w:i/>
          <w:sz w:val="24"/>
        </w:rPr>
        <w:t>Legionella</w:t>
      </w:r>
      <w:proofErr w:type="spellEnd"/>
      <w:r w:rsidR="00E755C9">
        <w:rPr>
          <w:rFonts w:ascii="Arial" w:hAnsi="Arial" w:cs="Arial"/>
          <w:b/>
          <w:sz w:val="24"/>
        </w:rPr>
        <w:t xml:space="preserve"> Urinary Antigen Test</w:t>
      </w:r>
    </w:p>
    <w:p w:rsidR="004B08D0" w:rsidRPr="004F6193" w:rsidRDefault="004B08D0" w:rsidP="00B746D5">
      <w:pPr>
        <w:jc w:val="left"/>
        <w:rPr>
          <w:rFonts w:ascii="Arial" w:hAnsi="Arial" w:cs="Arial"/>
          <w:b/>
          <w:sz w:val="20"/>
          <w:szCs w:val="20"/>
        </w:rPr>
      </w:pPr>
    </w:p>
    <w:p w:rsidR="004B08D0" w:rsidRPr="004F6193" w:rsidRDefault="004B08D0" w:rsidP="00B746D5">
      <w:pPr>
        <w:jc w:val="left"/>
        <w:rPr>
          <w:rFonts w:ascii="Arial" w:hAnsi="Arial" w:cs="Arial"/>
          <w:b/>
          <w:sz w:val="20"/>
          <w:szCs w:val="20"/>
        </w:rPr>
      </w:pPr>
    </w:p>
    <w:p w:rsidR="004B08D0" w:rsidRPr="004F6193" w:rsidRDefault="004B08D0" w:rsidP="00B746D5">
      <w:pPr>
        <w:jc w:val="left"/>
        <w:rPr>
          <w:rFonts w:ascii="Arial" w:hAnsi="Arial" w:cs="Arial"/>
          <w:b/>
          <w:sz w:val="20"/>
          <w:szCs w:val="20"/>
        </w:rPr>
      </w:pPr>
      <w:r w:rsidRPr="004F6193">
        <w:rPr>
          <w:rFonts w:ascii="Arial" w:hAnsi="Arial" w:cs="Arial"/>
          <w:b/>
          <w:sz w:val="20"/>
          <w:szCs w:val="20"/>
        </w:rPr>
        <w:tab/>
      </w:r>
      <w:r w:rsidR="00DD03BD" w:rsidRPr="004F6193">
        <w:rPr>
          <w:rFonts w:ascii="Arial" w:hAnsi="Arial" w:cs="Arial"/>
          <w:b/>
          <w:sz w:val="20"/>
          <w:szCs w:val="20"/>
        </w:rPr>
        <w:tab/>
      </w:r>
      <w:r w:rsidRPr="004F6193">
        <w:rPr>
          <w:rFonts w:ascii="Arial" w:hAnsi="Arial" w:cs="Arial"/>
          <w:b/>
          <w:sz w:val="20"/>
          <w:szCs w:val="20"/>
        </w:rPr>
        <w:t>Applicable Standards</w:t>
      </w:r>
      <w:r w:rsidRPr="004F6193">
        <w:rPr>
          <w:rFonts w:ascii="Arial" w:hAnsi="Arial" w:cs="Arial"/>
          <w:b/>
          <w:sz w:val="20"/>
          <w:szCs w:val="20"/>
        </w:rPr>
        <w:tab/>
      </w:r>
      <w:r w:rsidRPr="004F6193">
        <w:rPr>
          <w:rFonts w:ascii="Arial" w:hAnsi="Arial" w:cs="Arial"/>
          <w:b/>
          <w:sz w:val="20"/>
          <w:szCs w:val="20"/>
        </w:rPr>
        <w:tab/>
      </w:r>
      <w:r w:rsidRPr="004F6193">
        <w:rPr>
          <w:rFonts w:ascii="Arial" w:hAnsi="Arial" w:cs="Arial"/>
          <w:b/>
          <w:sz w:val="20"/>
          <w:szCs w:val="20"/>
        </w:rPr>
        <w:tab/>
      </w:r>
      <w:r w:rsidRPr="004F6193">
        <w:rPr>
          <w:rFonts w:ascii="Arial" w:hAnsi="Arial" w:cs="Arial"/>
          <w:b/>
          <w:sz w:val="20"/>
          <w:szCs w:val="20"/>
        </w:rPr>
        <w:tab/>
      </w:r>
      <w:r w:rsidRPr="004F6193">
        <w:rPr>
          <w:rFonts w:ascii="Arial" w:hAnsi="Arial" w:cs="Arial"/>
          <w:b/>
          <w:sz w:val="20"/>
          <w:szCs w:val="20"/>
        </w:rPr>
        <w:tab/>
        <w:t>Version History</w:t>
      </w: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8"/>
        <w:gridCol w:w="2362"/>
        <w:gridCol w:w="1299"/>
        <w:gridCol w:w="1089"/>
        <w:gridCol w:w="1260"/>
        <w:gridCol w:w="1548"/>
      </w:tblGrid>
      <w:tr w:rsidR="004B08D0" w:rsidRPr="0009599A" w:rsidTr="0009599A">
        <w:tc>
          <w:tcPr>
            <w:tcW w:w="1298" w:type="dxa"/>
            <w:shd w:val="clear" w:color="auto" w:fill="D9D9D9"/>
          </w:tcPr>
          <w:p w:rsidR="004B08D0" w:rsidRPr="0009599A" w:rsidRDefault="00B746D5" w:rsidP="0009599A">
            <w:pPr>
              <w:jc w:val="left"/>
              <w:rPr>
                <w:rFonts w:ascii="Arial" w:hAnsi="Arial" w:cs="Arial"/>
                <w:b/>
                <w:sz w:val="16"/>
                <w:szCs w:val="16"/>
              </w:rPr>
            </w:pPr>
            <w:r w:rsidRPr="0009599A">
              <w:rPr>
                <w:rFonts w:ascii="Arial" w:hAnsi="Arial" w:cs="Arial"/>
                <w:b/>
                <w:sz w:val="16"/>
                <w:szCs w:val="16"/>
              </w:rPr>
              <w:t xml:space="preserve">   </w:t>
            </w:r>
            <w:r w:rsidR="004B08D0" w:rsidRPr="0009599A">
              <w:rPr>
                <w:rFonts w:ascii="Arial" w:hAnsi="Arial" w:cs="Arial"/>
                <w:b/>
                <w:sz w:val="16"/>
                <w:szCs w:val="16"/>
              </w:rPr>
              <w:t>Standard</w:t>
            </w:r>
          </w:p>
        </w:tc>
        <w:tc>
          <w:tcPr>
            <w:tcW w:w="2362" w:type="dxa"/>
            <w:shd w:val="clear" w:color="auto" w:fill="D9D9D9"/>
          </w:tcPr>
          <w:p w:rsidR="004B08D0" w:rsidRPr="0009599A" w:rsidRDefault="00B746D5" w:rsidP="0009599A">
            <w:pPr>
              <w:jc w:val="left"/>
              <w:rPr>
                <w:rFonts w:ascii="Arial" w:hAnsi="Arial" w:cs="Arial"/>
                <w:b/>
                <w:sz w:val="16"/>
                <w:szCs w:val="16"/>
              </w:rPr>
            </w:pPr>
            <w:r w:rsidRPr="0009599A">
              <w:rPr>
                <w:rFonts w:ascii="Arial" w:hAnsi="Arial" w:cs="Arial"/>
                <w:b/>
                <w:sz w:val="16"/>
                <w:szCs w:val="16"/>
              </w:rPr>
              <w:t xml:space="preserve">        </w:t>
            </w:r>
            <w:r w:rsidR="004B08D0" w:rsidRPr="0009599A">
              <w:rPr>
                <w:rFonts w:ascii="Arial" w:hAnsi="Arial" w:cs="Arial"/>
                <w:b/>
                <w:sz w:val="16"/>
                <w:szCs w:val="16"/>
              </w:rPr>
              <w:t>Organization</w:t>
            </w:r>
          </w:p>
        </w:tc>
        <w:tc>
          <w:tcPr>
            <w:tcW w:w="1299" w:type="dxa"/>
            <w:vMerge w:val="restart"/>
            <w:tcBorders>
              <w:top w:val="nil"/>
            </w:tcBorders>
            <w:shd w:val="clear" w:color="auto" w:fill="FFFFFF"/>
          </w:tcPr>
          <w:p w:rsidR="004B08D0" w:rsidRPr="0009599A" w:rsidRDefault="004B08D0" w:rsidP="0009599A">
            <w:pPr>
              <w:jc w:val="left"/>
              <w:rPr>
                <w:rFonts w:ascii="Arial" w:hAnsi="Arial" w:cs="Arial"/>
                <w:b/>
                <w:color w:val="FFFFFF"/>
                <w:sz w:val="28"/>
                <w:szCs w:val="28"/>
              </w:rPr>
            </w:pPr>
          </w:p>
        </w:tc>
        <w:tc>
          <w:tcPr>
            <w:tcW w:w="1089" w:type="dxa"/>
            <w:shd w:val="clear" w:color="auto" w:fill="D9D9D9"/>
          </w:tcPr>
          <w:p w:rsidR="004B08D0" w:rsidRPr="0009599A" w:rsidRDefault="004B08D0" w:rsidP="0009599A">
            <w:pPr>
              <w:jc w:val="left"/>
              <w:rPr>
                <w:rFonts w:ascii="Arial" w:hAnsi="Arial" w:cs="Arial"/>
                <w:b/>
                <w:sz w:val="16"/>
                <w:szCs w:val="16"/>
              </w:rPr>
            </w:pPr>
            <w:r w:rsidRPr="0009599A">
              <w:rPr>
                <w:rFonts w:ascii="Arial" w:hAnsi="Arial" w:cs="Arial"/>
                <w:b/>
                <w:sz w:val="16"/>
                <w:szCs w:val="16"/>
              </w:rPr>
              <w:t>Version</w:t>
            </w:r>
          </w:p>
        </w:tc>
        <w:tc>
          <w:tcPr>
            <w:tcW w:w="1260" w:type="dxa"/>
            <w:shd w:val="clear" w:color="auto" w:fill="D9D9D9"/>
          </w:tcPr>
          <w:p w:rsidR="004B08D0" w:rsidRPr="0009599A" w:rsidRDefault="004B08D0" w:rsidP="0009599A">
            <w:pPr>
              <w:jc w:val="left"/>
              <w:rPr>
                <w:rFonts w:ascii="Arial" w:hAnsi="Arial" w:cs="Arial"/>
                <w:b/>
                <w:sz w:val="16"/>
                <w:szCs w:val="16"/>
              </w:rPr>
            </w:pPr>
            <w:r w:rsidRPr="0009599A">
              <w:rPr>
                <w:rFonts w:ascii="Arial" w:hAnsi="Arial" w:cs="Arial"/>
                <w:b/>
                <w:sz w:val="16"/>
                <w:szCs w:val="16"/>
              </w:rPr>
              <w:t>Effective Date</w:t>
            </w:r>
          </w:p>
        </w:tc>
        <w:tc>
          <w:tcPr>
            <w:tcW w:w="1548" w:type="dxa"/>
            <w:shd w:val="clear" w:color="auto" w:fill="D9D9D9"/>
          </w:tcPr>
          <w:p w:rsidR="004B08D0" w:rsidRPr="0009599A" w:rsidRDefault="004B08D0" w:rsidP="0009599A">
            <w:pPr>
              <w:jc w:val="left"/>
              <w:rPr>
                <w:rFonts w:ascii="Arial" w:hAnsi="Arial" w:cs="Arial"/>
                <w:b/>
                <w:sz w:val="16"/>
                <w:szCs w:val="16"/>
              </w:rPr>
            </w:pPr>
            <w:r w:rsidRPr="0009599A">
              <w:rPr>
                <w:rFonts w:ascii="Arial" w:hAnsi="Arial" w:cs="Arial"/>
                <w:b/>
                <w:sz w:val="16"/>
                <w:szCs w:val="16"/>
              </w:rPr>
              <w:t>Deactivation Date</w:t>
            </w:r>
          </w:p>
        </w:tc>
      </w:tr>
      <w:tr w:rsidR="004B08D0" w:rsidRPr="0009599A" w:rsidTr="0009599A">
        <w:tc>
          <w:tcPr>
            <w:tcW w:w="1298" w:type="dxa"/>
          </w:tcPr>
          <w:p w:rsidR="004B08D0" w:rsidRPr="0009599A" w:rsidRDefault="004B08D0" w:rsidP="0009599A">
            <w:pPr>
              <w:jc w:val="left"/>
              <w:rPr>
                <w:rFonts w:ascii="Arial" w:hAnsi="Arial" w:cs="Arial"/>
                <w:b/>
                <w:sz w:val="20"/>
                <w:szCs w:val="20"/>
              </w:rPr>
            </w:pPr>
          </w:p>
        </w:tc>
        <w:tc>
          <w:tcPr>
            <w:tcW w:w="2362" w:type="dxa"/>
          </w:tcPr>
          <w:p w:rsidR="004B08D0" w:rsidRPr="0009599A" w:rsidRDefault="004B08D0" w:rsidP="0009599A">
            <w:pPr>
              <w:jc w:val="left"/>
              <w:rPr>
                <w:rFonts w:ascii="Arial" w:hAnsi="Arial" w:cs="Arial"/>
                <w:b/>
                <w:sz w:val="20"/>
                <w:szCs w:val="20"/>
              </w:rPr>
            </w:pPr>
          </w:p>
        </w:tc>
        <w:tc>
          <w:tcPr>
            <w:tcW w:w="1299" w:type="dxa"/>
            <w:vMerge/>
            <w:shd w:val="clear" w:color="auto" w:fill="FFFFFF"/>
          </w:tcPr>
          <w:p w:rsidR="004B08D0" w:rsidRPr="0009599A" w:rsidRDefault="004B08D0" w:rsidP="0009599A">
            <w:pPr>
              <w:jc w:val="left"/>
              <w:rPr>
                <w:rFonts w:ascii="Arial" w:hAnsi="Arial" w:cs="Arial"/>
                <w:b/>
                <w:sz w:val="20"/>
                <w:szCs w:val="20"/>
              </w:rPr>
            </w:pPr>
          </w:p>
        </w:tc>
        <w:tc>
          <w:tcPr>
            <w:tcW w:w="1089" w:type="dxa"/>
          </w:tcPr>
          <w:p w:rsidR="004B08D0" w:rsidRPr="0009599A" w:rsidRDefault="00712363" w:rsidP="0009599A">
            <w:pPr>
              <w:jc w:val="left"/>
              <w:rPr>
                <w:rFonts w:ascii="Arial" w:hAnsi="Arial" w:cs="Arial"/>
                <w:sz w:val="20"/>
                <w:szCs w:val="20"/>
              </w:rPr>
            </w:pPr>
            <w:r w:rsidRPr="0009599A">
              <w:rPr>
                <w:rFonts w:ascii="Arial" w:hAnsi="Arial" w:cs="Arial"/>
                <w:sz w:val="20"/>
                <w:szCs w:val="20"/>
              </w:rPr>
              <w:t>1.0.0</w:t>
            </w:r>
          </w:p>
        </w:tc>
        <w:tc>
          <w:tcPr>
            <w:tcW w:w="1260" w:type="dxa"/>
          </w:tcPr>
          <w:p w:rsidR="004B08D0" w:rsidRPr="0010691B" w:rsidRDefault="00A011A5" w:rsidP="0010691B">
            <w:pPr>
              <w:jc w:val="left"/>
              <w:rPr>
                <w:rFonts w:ascii="Arial" w:hAnsi="Arial" w:cs="Arial"/>
                <w:sz w:val="20"/>
                <w:szCs w:val="20"/>
              </w:rPr>
            </w:pPr>
            <w:r w:rsidRPr="0010691B">
              <w:rPr>
                <w:rFonts w:ascii="Arial" w:hAnsi="Arial" w:cs="Arial"/>
                <w:sz w:val="20"/>
                <w:szCs w:val="20"/>
              </w:rPr>
              <w:t>0</w:t>
            </w:r>
            <w:r w:rsidR="0010691B" w:rsidRPr="0010691B">
              <w:rPr>
                <w:rFonts w:ascii="Arial" w:hAnsi="Arial" w:cs="Arial"/>
                <w:sz w:val="20"/>
                <w:szCs w:val="20"/>
              </w:rPr>
              <w:t>4</w:t>
            </w:r>
            <w:r w:rsidRPr="0010691B">
              <w:rPr>
                <w:rFonts w:ascii="Arial" w:hAnsi="Arial" w:cs="Arial"/>
                <w:sz w:val="20"/>
                <w:szCs w:val="20"/>
              </w:rPr>
              <w:t>/01/2018</w:t>
            </w:r>
          </w:p>
        </w:tc>
        <w:tc>
          <w:tcPr>
            <w:tcW w:w="1548" w:type="dxa"/>
          </w:tcPr>
          <w:p w:rsidR="004B08D0" w:rsidRPr="0009599A" w:rsidRDefault="004B08D0" w:rsidP="0009599A">
            <w:pPr>
              <w:jc w:val="left"/>
              <w:rPr>
                <w:rFonts w:ascii="Arial" w:hAnsi="Arial" w:cs="Arial"/>
                <w:sz w:val="20"/>
                <w:szCs w:val="20"/>
              </w:rPr>
            </w:pPr>
          </w:p>
        </w:tc>
      </w:tr>
      <w:tr w:rsidR="004B08D0" w:rsidRPr="0009599A" w:rsidTr="0009599A">
        <w:tc>
          <w:tcPr>
            <w:tcW w:w="1298" w:type="dxa"/>
          </w:tcPr>
          <w:p w:rsidR="004B08D0" w:rsidRPr="0009599A" w:rsidRDefault="004B08D0" w:rsidP="0009599A">
            <w:pPr>
              <w:jc w:val="left"/>
              <w:rPr>
                <w:rFonts w:ascii="Arial" w:hAnsi="Arial" w:cs="Arial"/>
                <w:b/>
                <w:sz w:val="20"/>
                <w:szCs w:val="20"/>
              </w:rPr>
            </w:pPr>
          </w:p>
        </w:tc>
        <w:tc>
          <w:tcPr>
            <w:tcW w:w="2362" w:type="dxa"/>
          </w:tcPr>
          <w:p w:rsidR="004B08D0" w:rsidRPr="0009599A" w:rsidRDefault="004B08D0" w:rsidP="0009599A">
            <w:pPr>
              <w:jc w:val="left"/>
              <w:rPr>
                <w:rFonts w:ascii="Arial" w:hAnsi="Arial" w:cs="Arial"/>
                <w:b/>
                <w:sz w:val="20"/>
                <w:szCs w:val="20"/>
              </w:rPr>
            </w:pPr>
          </w:p>
        </w:tc>
        <w:tc>
          <w:tcPr>
            <w:tcW w:w="1299" w:type="dxa"/>
            <w:vMerge/>
            <w:shd w:val="clear" w:color="auto" w:fill="FFFFFF"/>
          </w:tcPr>
          <w:p w:rsidR="004B08D0" w:rsidRPr="0009599A" w:rsidRDefault="004B08D0" w:rsidP="0009599A">
            <w:pPr>
              <w:jc w:val="left"/>
              <w:rPr>
                <w:rFonts w:ascii="Arial" w:hAnsi="Arial" w:cs="Arial"/>
                <w:b/>
                <w:sz w:val="20"/>
                <w:szCs w:val="20"/>
              </w:rPr>
            </w:pPr>
          </w:p>
        </w:tc>
        <w:tc>
          <w:tcPr>
            <w:tcW w:w="1089" w:type="dxa"/>
          </w:tcPr>
          <w:p w:rsidR="004B08D0" w:rsidRPr="0009599A" w:rsidRDefault="004B08D0" w:rsidP="0009599A">
            <w:pPr>
              <w:jc w:val="left"/>
              <w:rPr>
                <w:rFonts w:ascii="Arial" w:hAnsi="Arial" w:cs="Arial"/>
                <w:sz w:val="20"/>
                <w:szCs w:val="20"/>
              </w:rPr>
            </w:pPr>
          </w:p>
        </w:tc>
        <w:tc>
          <w:tcPr>
            <w:tcW w:w="1260" w:type="dxa"/>
          </w:tcPr>
          <w:p w:rsidR="004B08D0" w:rsidRPr="0009599A" w:rsidRDefault="004B08D0" w:rsidP="0009599A">
            <w:pPr>
              <w:jc w:val="left"/>
              <w:rPr>
                <w:rFonts w:ascii="Arial" w:hAnsi="Arial" w:cs="Arial"/>
                <w:sz w:val="20"/>
                <w:szCs w:val="20"/>
              </w:rPr>
            </w:pPr>
          </w:p>
        </w:tc>
        <w:tc>
          <w:tcPr>
            <w:tcW w:w="1548" w:type="dxa"/>
          </w:tcPr>
          <w:p w:rsidR="004B08D0" w:rsidRPr="0009599A" w:rsidRDefault="004B08D0" w:rsidP="0009599A">
            <w:pPr>
              <w:jc w:val="left"/>
              <w:rPr>
                <w:rFonts w:ascii="Arial" w:hAnsi="Arial" w:cs="Arial"/>
                <w:sz w:val="20"/>
                <w:szCs w:val="20"/>
              </w:rPr>
            </w:pPr>
          </w:p>
        </w:tc>
      </w:tr>
      <w:tr w:rsidR="004B08D0" w:rsidRPr="0009599A" w:rsidTr="0009599A">
        <w:tc>
          <w:tcPr>
            <w:tcW w:w="1298" w:type="dxa"/>
          </w:tcPr>
          <w:p w:rsidR="004B08D0" w:rsidRPr="0009599A" w:rsidRDefault="004B08D0" w:rsidP="0009599A">
            <w:pPr>
              <w:jc w:val="left"/>
              <w:rPr>
                <w:rFonts w:ascii="Arial" w:hAnsi="Arial" w:cs="Arial"/>
                <w:b/>
                <w:sz w:val="20"/>
                <w:szCs w:val="20"/>
              </w:rPr>
            </w:pPr>
          </w:p>
        </w:tc>
        <w:tc>
          <w:tcPr>
            <w:tcW w:w="2362" w:type="dxa"/>
          </w:tcPr>
          <w:p w:rsidR="004B08D0" w:rsidRPr="0009599A" w:rsidRDefault="004B08D0" w:rsidP="0009599A">
            <w:pPr>
              <w:jc w:val="left"/>
              <w:rPr>
                <w:rFonts w:ascii="Arial" w:hAnsi="Arial" w:cs="Arial"/>
                <w:b/>
                <w:sz w:val="20"/>
                <w:szCs w:val="20"/>
              </w:rPr>
            </w:pPr>
          </w:p>
        </w:tc>
        <w:tc>
          <w:tcPr>
            <w:tcW w:w="1299" w:type="dxa"/>
            <w:vMerge/>
            <w:shd w:val="clear" w:color="auto" w:fill="FFFFFF"/>
          </w:tcPr>
          <w:p w:rsidR="004B08D0" w:rsidRPr="0009599A" w:rsidRDefault="004B08D0" w:rsidP="0009599A">
            <w:pPr>
              <w:jc w:val="left"/>
              <w:rPr>
                <w:rFonts w:ascii="Arial" w:hAnsi="Arial" w:cs="Arial"/>
                <w:b/>
                <w:sz w:val="20"/>
                <w:szCs w:val="20"/>
              </w:rPr>
            </w:pPr>
          </w:p>
        </w:tc>
        <w:tc>
          <w:tcPr>
            <w:tcW w:w="1089" w:type="dxa"/>
          </w:tcPr>
          <w:p w:rsidR="004B08D0" w:rsidRPr="0009599A" w:rsidRDefault="004B08D0" w:rsidP="0009599A">
            <w:pPr>
              <w:jc w:val="left"/>
              <w:rPr>
                <w:rFonts w:ascii="Arial" w:hAnsi="Arial" w:cs="Arial"/>
                <w:sz w:val="20"/>
                <w:szCs w:val="20"/>
              </w:rPr>
            </w:pPr>
          </w:p>
        </w:tc>
        <w:tc>
          <w:tcPr>
            <w:tcW w:w="1260" w:type="dxa"/>
          </w:tcPr>
          <w:p w:rsidR="004B08D0" w:rsidRPr="0009599A" w:rsidRDefault="004B08D0" w:rsidP="0009599A">
            <w:pPr>
              <w:jc w:val="left"/>
              <w:rPr>
                <w:rFonts w:ascii="Arial" w:hAnsi="Arial" w:cs="Arial"/>
                <w:sz w:val="20"/>
                <w:szCs w:val="20"/>
              </w:rPr>
            </w:pPr>
          </w:p>
        </w:tc>
        <w:tc>
          <w:tcPr>
            <w:tcW w:w="1548" w:type="dxa"/>
          </w:tcPr>
          <w:p w:rsidR="004B08D0" w:rsidRPr="0009599A" w:rsidRDefault="004B08D0" w:rsidP="0009599A">
            <w:pPr>
              <w:jc w:val="left"/>
              <w:rPr>
                <w:rFonts w:ascii="Arial" w:hAnsi="Arial" w:cs="Arial"/>
                <w:sz w:val="20"/>
                <w:szCs w:val="20"/>
              </w:rPr>
            </w:pPr>
          </w:p>
        </w:tc>
      </w:tr>
      <w:tr w:rsidR="004B08D0" w:rsidRPr="0009599A" w:rsidTr="0009599A">
        <w:tc>
          <w:tcPr>
            <w:tcW w:w="1298" w:type="dxa"/>
          </w:tcPr>
          <w:p w:rsidR="004B08D0" w:rsidRPr="0009599A" w:rsidRDefault="004B08D0" w:rsidP="0009599A">
            <w:pPr>
              <w:jc w:val="left"/>
              <w:rPr>
                <w:rFonts w:ascii="Arial" w:hAnsi="Arial" w:cs="Arial"/>
                <w:b/>
                <w:sz w:val="20"/>
                <w:szCs w:val="20"/>
              </w:rPr>
            </w:pPr>
          </w:p>
        </w:tc>
        <w:tc>
          <w:tcPr>
            <w:tcW w:w="2362" w:type="dxa"/>
          </w:tcPr>
          <w:p w:rsidR="004B08D0" w:rsidRPr="0009599A" w:rsidRDefault="004B08D0" w:rsidP="0009599A">
            <w:pPr>
              <w:jc w:val="left"/>
              <w:rPr>
                <w:rFonts w:ascii="Arial" w:hAnsi="Arial" w:cs="Arial"/>
                <w:b/>
                <w:sz w:val="20"/>
                <w:szCs w:val="20"/>
              </w:rPr>
            </w:pPr>
          </w:p>
        </w:tc>
        <w:tc>
          <w:tcPr>
            <w:tcW w:w="1299" w:type="dxa"/>
            <w:vMerge/>
            <w:shd w:val="clear" w:color="auto" w:fill="FFFFFF"/>
          </w:tcPr>
          <w:p w:rsidR="004B08D0" w:rsidRPr="0009599A" w:rsidRDefault="004B08D0" w:rsidP="0009599A">
            <w:pPr>
              <w:jc w:val="left"/>
              <w:rPr>
                <w:rFonts w:ascii="Arial" w:hAnsi="Arial" w:cs="Arial"/>
                <w:b/>
                <w:sz w:val="20"/>
                <w:szCs w:val="20"/>
              </w:rPr>
            </w:pPr>
          </w:p>
        </w:tc>
        <w:tc>
          <w:tcPr>
            <w:tcW w:w="1089" w:type="dxa"/>
          </w:tcPr>
          <w:p w:rsidR="004B08D0" w:rsidRPr="0009599A" w:rsidRDefault="004B08D0" w:rsidP="0009599A">
            <w:pPr>
              <w:jc w:val="left"/>
              <w:rPr>
                <w:rFonts w:ascii="Arial" w:hAnsi="Arial" w:cs="Arial"/>
                <w:sz w:val="20"/>
                <w:szCs w:val="20"/>
              </w:rPr>
            </w:pPr>
          </w:p>
        </w:tc>
        <w:tc>
          <w:tcPr>
            <w:tcW w:w="1260" w:type="dxa"/>
          </w:tcPr>
          <w:p w:rsidR="004B08D0" w:rsidRPr="0009599A" w:rsidRDefault="004B08D0" w:rsidP="0009599A">
            <w:pPr>
              <w:jc w:val="left"/>
              <w:rPr>
                <w:rFonts w:ascii="Arial" w:hAnsi="Arial" w:cs="Arial"/>
                <w:sz w:val="20"/>
                <w:szCs w:val="20"/>
              </w:rPr>
            </w:pPr>
          </w:p>
        </w:tc>
        <w:tc>
          <w:tcPr>
            <w:tcW w:w="1548" w:type="dxa"/>
          </w:tcPr>
          <w:p w:rsidR="004B08D0" w:rsidRPr="0009599A" w:rsidRDefault="004B08D0" w:rsidP="0009599A">
            <w:pPr>
              <w:jc w:val="left"/>
              <w:rPr>
                <w:rFonts w:ascii="Arial" w:hAnsi="Arial" w:cs="Arial"/>
                <w:sz w:val="20"/>
                <w:szCs w:val="20"/>
              </w:rPr>
            </w:pPr>
          </w:p>
        </w:tc>
      </w:tr>
      <w:tr w:rsidR="004B08D0" w:rsidRPr="0009599A" w:rsidTr="0009599A">
        <w:tc>
          <w:tcPr>
            <w:tcW w:w="1298" w:type="dxa"/>
          </w:tcPr>
          <w:p w:rsidR="004B08D0" w:rsidRPr="0009599A" w:rsidRDefault="004B08D0" w:rsidP="0009599A">
            <w:pPr>
              <w:jc w:val="left"/>
              <w:rPr>
                <w:rFonts w:ascii="Arial" w:hAnsi="Arial" w:cs="Arial"/>
                <w:b/>
                <w:sz w:val="20"/>
                <w:szCs w:val="20"/>
              </w:rPr>
            </w:pPr>
          </w:p>
        </w:tc>
        <w:tc>
          <w:tcPr>
            <w:tcW w:w="2362" w:type="dxa"/>
          </w:tcPr>
          <w:p w:rsidR="004B08D0" w:rsidRPr="0009599A" w:rsidRDefault="004B08D0" w:rsidP="0009599A">
            <w:pPr>
              <w:jc w:val="left"/>
              <w:rPr>
                <w:rFonts w:ascii="Arial" w:hAnsi="Arial" w:cs="Arial"/>
                <w:b/>
                <w:sz w:val="20"/>
                <w:szCs w:val="20"/>
              </w:rPr>
            </w:pPr>
          </w:p>
        </w:tc>
        <w:tc>
          <w:tcPr>
            <w:tcW w:w="1299" w:type="dxa"/>
            <w:vMerge/>
            <w:shd w:val="clear" w:color="auto" w:fill="FFFFFF"/>
          </w:tcPr>
          <w:p w:rsidR="004B08D0" w:rsidRPr="0009599A" w:rsidRDefault="004B08D0" w:rsidP="0009599A">
            <w:pPr>
              <w:jc w:val="left"/>
              <w:rPr>
                <w:rFonts w:ascii="Arial" w:hAnsi="Arial" w:cs="Arial"/>
                <w:b/>
                <w:sz w:val="20"/>
                <w:szCs w:val="20"/>
              </w:rPr>
            </w:pPr>
          </w:p>
        </w:tc>
        <w:tc>
          <w:tcPr>
            <w:tcW w:w="1089" w:type="dxa"/>
          </w:tcPr>
          <w:p w:rsidR="004B08D0" w:rsidRPr="0009599A" w:rsidRDefault="004B08D0" w:rsidP="0009599A">
            <w:pPr>
              <w:jc w:val="left"/>
              <w:rPr>
                <w:rFonts w:ascii="Arial" w:hAnsi="Arial" w:cs="Arial"/>
                <w:sz w:val="20"/>
                <w:szCs w:val="20"/>
              </w:rPr>
            </w:pPr>
          </w:p>
        </w:tc>
        <w:tc>
          <w:tcPr>
            <w:tcW w:w="1260" w:type="dxa"/>
          </w:tcPr>
          <w:p w:rsidR="004B08D0" w:rsidRPr="0009599A" w:rsidRDefault="004B08D0" w:rsidP="0009599A">
            <w:pPr>
              <w:jc w:val="left"/>
              <w:rPr>
                <w:rFonts w:ascii="Arial" w:hAnsi="Arial" w:cs="Arial"/>
                <w:sz w:val="20"/>
                <w:szCs w:val="20"/>
              </w:rPr>
            </w:pPr>
          </w:p>
        </w:tc>
        <w:tc>
          <w:tcPr>
            <w:tcW w:w="1548" w:type="dxa"/>
          </w:tcPr>
          <w:p w:rsidR="004B08D0" w:rsidRPr="0009599A" w:rsidRDefault="004B08D0" w:rsidP="0009599A">
            <w:pPr>
              <w:jc w:val="left"/>
              <w:rPr>
                <w:rFonts w:ascii="Arial" w:hAnsi="Arial" w:cs="Arial"/>
                <w:sz w:val="20"/>
                <w:szCs w:val="20"/>
              </w:rPr>
            </w:pPr>
          </w:p>
        </w:tc>
      </w:tr>
      <w:tr w:rsidR="004B08D0" w:rsidRPr="0009599A" w:rsidTr="0009599A">
        <w:tc>
          <w:tcPr>
            <w:tcW w:w="1298" w:type="dxa"/>
          </w:tcPr>
          <w:p w:rsidR="004B08D0" w:rsidRPr="0009599A" w:rsidRDefault="004B08D0" w:rsidP="0009599A">
            <w:pPr>
              <w:jc w:val="left"/>
              <w:rPr>
                <w:rFonts w:ascii="Arial" w:hAnsi="Arial" w:cs="Arial"/>
                <w:b/>
                <w:sz w:val="20"/>
                <w:szCs w:val="20"/>
              </w:rPr>
            </w:pPr>
          </w:p>
        </w:tc>
        <w:tc>
          <w:tcPr>
            <w:tcW w:w="2362" w:type="dxa"/>
          </w:tcPr>
          <w:p w:rsidR="004B08D0" w:rsidRPr="0009599A" w:rsidRDefault="004B08D0" w:rsidP="0009599A">
            <w:pPr>
              <w:jc w:val="left"/>
              <w:rPr>
                <w:rFonts w:ascii="Arial" w:hAnsi="Arial" w:cs="Arial"/>
                <w:b/>
                <w:sz w:val="20"/>
                <w:szCs w:val="20"/>
              </w:rPr>
            </w:pPr>
          </w:p>
        </w:tc>
        <w:tc>
          <w:tcPr>
            <w:tcW w:w="1299" w:type="dxa"/>
            <w:vMerge/>
            <w:tcBorders>
              <w:bottom w:val="nil"/>
            </w:tcBorders>
            <w:shd w:val="clear" w:color="auto" w:fill="FFFFFF"/>
          </w:tcPr>
          <w:p w:rsidR="004B08D0" w:rsidRPr="0009599A" w:rsidRDefault="004B08D0" w:rsidP="0009599A">
            <w:pPr>
              <w:jc w:val="left"/>
              <w:rPr>
                <w:rFonts w:ascii="Arial" w:hAnsi="Arial" w:cs="Arial"/>
                <w:b/>
                <w:sz w:val="20"/>
                <w:szCs w:val="20"/>
              </w:rPr>
            </w:pPr>
          </w:p>
        </w:tc>
        <w:tc>
          <w:tcPr>
            <w:tcW w:w="1089" w:type="dxa"/>
          </w:tcPr>
          <w:p w:rsidR="004B08D0" w:rsidRPr="0009599A" w:rsidRDefault="004B08D0" w:rsidP="0009599A">
            <w:pPr>
              <w:jc w:val="left"/>
              <w:rPr>
                <w:rFonts w:ascii="Arial" w:hAnsi="Arial" w:cs="Arial"/>
                <w:sz w:val="20"/>
                <w:szCs w:val="20"/>
              </w:rPr>
            </w:pPr>
          </w:p>
        </w:tc>
        <w:tc>
          <w:tcPr>
            <w:tcW w:w="1260" w:type="dxa"/>
          </w:tcPr>
          <w:p w:rsidR="004B08D0" w:rsidRPr="0009599A" w:rsidRDefault="004B08D0" w:rsidP="0009599A">
            <w:pPr>
              <w:jc w:val="left"/>
              <w:rPr>
                <w:rFonts w:ascii="Arial" w:hAnsi="Arial" w:cs="Arial"/>
                <w:sz w:val="20"/>
                <w:szCs w:val="20"/>
              </w:rPr>
            </w:pPr>
          </w:p>
        </w:tc>
        <w:tc>
          <w:tcPr>
            <w:tcW w:w="1548" w:type="dxa"/>
          </w:tcPr>
          <w:p w:rsidR="004B08D0" w:rsidRPr="0009599A" w:rsidRDefault="004B08D0" w:rsidP="0009599A">
            <w:pPr>
              <w:jc w:val="left"/>
              <w:rPr>
                <w:rFonts w:ascii="Arial" w:hAnsi="Arial" w:cs="Arial"/>
                <w:sz w:val="20"/>
                <w:szCs w:val="20"/>
              </w:rPr>
            </w:pPr>
          </w:p>
        </w:tc>
      </w:tr>
    </w:tbl>
    <w:p w:rsidR="004B08D0" w:rsidRPr="004F6193" w:rsidRDefault="004B08D0" w:rsidP="00B746D5">
      <w:pPr>
        <w:jc w:val="left"/>
        <w:rPr>
          <w:rFonts w:ascii="Arial" w:hAnsi="Arial" w:cs="Arial"/>
          <w:b/>
          <w:sz w:val="20"/>
          <w:szCs w:val="20"/>
        </w:rPr>
      </w:pPr>
    </w:p>
    <w:p w:rsidR="004B08D0" w:rsidRPr="004F6193" w:rsidRDefault="004B08D0" w:rsidP="00B746D5">
      <w:pPr>
        <w:jc w:val="left"/>
        <w:rPr>
          <w:rFonts w:ascii="Arial" w:hAnsi="Arial" w:cs="Arial"/>
          <w:b/>
          <w:sz w:val="20"/>
          <w:szCs w:val="20"/>
        </w:rPr>
      </w:pPr>
    </w:p>
    <w:p w:rsidR="004B08D0" w:rsidRPr="004F6193" w:rsidRDefault="004B08D0" w:rsidP="00B746D5">
      <w:pPr>
        <w:jc w:val="left"/>
        <w:rPr>
          <w:rFonts w:ascii="Arial" w:hAnsi="Arial" w:cs="Arial"/>
          <w:b/>
          <w:sz w:val="20"/>
          <w:szCs w:val="20"/>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4B08D0" w:rsidRPr="0009599A" w:rsidTr="0009599A">
        <w:tc>
          <w:tcPr>
            <w:tcW w:w="8856" w:type="dxa"/>
            <w:gridSpan w:val="4"/>
            <w:shd w:val="clear" w:color="auto" w:fill="D9D9D9"/>
          </w:tcPr>
          <w:p w:rsidR="004B08D0" w:rsidRPr="0009599A" w:rsidRDefault="004B08D0" w:rsidP="0009599A">
            <w:pPr>
              <w:jc w:val="center"/>
              <w:rPr>
                <w:rFonts w:ascii="Arial" w:hAnsi="Arial" w:cs="Arial"/>
                <w:b/>
                <w:sz w:val="20"/>
                <w:szCs w:val="20"/>
              </w:rPr>
            </w:pPr>
            <w:r w:rsidRPr="0009599A">
              <w:rPr>
                <w:rFonts w:ascii="Arial" w:hAnsi="Arial" w:cs="Arial"/>
                <w:b/>
                <w:sz w:val="20"/>
                <w:szCs w:val="20"/>
              </w:rPr>
              <w:t>Review History</w:t>
            </w:r>
          </w:p>
        </w:tc>
      </w:tr>
      <w:tr w:rsidR="004B08D0" w:rsidRPr="0009599A" w:rsidTr="0009599A">
        <w:tc>
          <w:tcPr>
            <w:tcW w:w="2214" w:type="dxa"/>
            <w:shd w:val="clear" w:color="auto" w:fill="D9D9D9"/>
          </w:tcPr>
          <w:p w:rsidR="004B08D0" w:rsidRPr="0009599A" w:rsidRDefault="004F6193" w:rsidP="0009599A">
            <w:pPr>
              <w:jc w:val="left"/>
              <w:rPr>
                <w:rFonts w:ascii="Arial" w:hAnsi="Arial" w:cs="Arial"/>
                <w:b/>
                <w:sz w:val="20"/>
                <w:szCs w:val="20"/>
              </w:rPr>
            </w:pPr>
            <w:r w:rsidRPr="0009599A">
              <w:rPr>
                <w:rFonts w:ascii="Arial" w:hAnsi="Arial" w:cs="Arial"/>
                <w:b/>
                <w:sz w:val="20"/>
                <w:szCs w:val="20"/>
              </w:rPr>
              <w:t xml:space="preserve">            </w:t>
            </w:r>
            <w:r w:rsidR="004B08D0" w:rsidRPr="0009599A">
              <w:rPr>
                <w:rFonts w:ascii="Arial" w:hAnsi="Arial" w:cs="Arial"/>
                <w:b/>
                <w:sz w:val="20"/>
                <w:szCs w:val="20"/>
              </w:rPr>
              <w:t>Date</w:t>
            </w:r>
          </w:p>
        </w:tc>
        <w:tc>
          <w:tcPr>
            <w:tcW w:w="2214" w:type="dxa"/>
            <w:shd w:val="clear" w:color="auto" w:fill="D9D9D9"/>
          </w:tcPr>
          <w:p w:rsidR="004B08D0" w:rsidRPr="0009599A" w:rsidRDefault="004F6193" w:rsidP="0009599A">
            <w:pPr>
              <w:ind w:left="1440" w:hanging="1440"/>
              <w:jc w:val="left"/>
              <w:rPr>
                <w:rFonts w:ascii="Arial" w:hAnsi="Arial" w:cs="Arial"/>
                <w:b/>
                <w:sz w:val="20"/>
                <w:szCs w:val="20"/>
              </w:rPr>
            </w:pPr>
            <w:r w:rsidRPr="0009599A">
              <w:rPr>
                <w:rFonts w:ascii="Arial" w:hAnsi="Arial" w:cs="Arial"/>
                <w:b/>
                <w:sz w:val="20"/>
                <w:szCs w:val="20"/>
              </w:rPr>
              <w:t xml:space="preserve">            </w:t>
            </w:r>
            <w:r w:rsidR="004B08D0" w:rsidRPr="0009599A">
              <w:rPr>
                <w:rFonts w:ascii="Arial" w:hAnsi="Arial" w:cs="Arial"/>
                <w:b/>
                <w:sz w:val="20"/>
                <w:szCs w:val="20"/>
              </w:rPr>
              <w:t>Type</w:t>
            </w:r>
          </w:p>
        </w:tc>
        <w:tc>
          <w:tcPr>
            <w:tcW w:w="2214" w:type="dxa"/>
            <w:shd w:val="clear" w:color="auto" w:fill="D9D9D9"/>
          </w:tcPr>
          <w:p w:rsidR="004B08D0" w:rsidRPr="0009599A" w:rsidRDefault="004F6193" w:rsidP="0009599A">
            <w:pPr>
              <w:jc w:val="left"/>
              <w:rPr>
                <w:rFonts w:ascii="Arial" w:hAnsi="Arial" w:cs="Arial"/>
                <w:b/>
                <w:sz w:val="20"/>
                <w:szCs w:val="20"/>
              </w:rPr>
            </w:pPr>
            <w:r w:rsidRPr="0009599A">
              <w:rPr>
                <w:rFonts w:ascii="Arial" w:hAnsi="Arial" w:cs="Arial"/>
                <w:b/>
                <w:sz w:val="20"/>
                <w:szCs w:val="20"/>
              </w:rPr>
              <w:t xml:space="preserve">         </w:t>
            </w:r>
            <w:r w:rsidR="004B08D0" w:rsidRPr="0009599A">
              <w:rPr>
                <w:rFonts w:ascii="Arial" w:hAnsi="Arial" w:cs="Arial"/>
                <w:b/>
                <w:sz w:val="20"/>
                <w:szCs w:val="20"/>
              </w:rPr>
              <w:t>Signature</w:t>
            </w:r>
          </w:p>
        </w:tc>
        <w:tc>
          <w:tcPr>
            <w:tcW w:w="2214" w:type="dxa"/>
            <w:shd w:val="clear" w:color="auto" w:fill="D9D9D9"/>
          </w:tcPr>
          <w:p w:rsidR="004B08D0" w:rsidRPr="0009599A" w:rsidRDefault="004F6193" w:rsidP="0009599A">
            <w:pPr>
              <w:jc w:val="left"/>
              <w:rPr>
                <w:rFonts w:ascii="Arial" w:hAnsi="Arial" w:cs="Arial"/>
                <w:b/>
                <w:sz w:val="20"/>
                <w:szCs w:val="20"/>
              </w:rPr>
            </w:pPr>
            <w:r w:rsidRPr="0009599A">
              <w:rPr>
                <w:rFonts w:ascii="Arial" w:hAnsi="Arial" w:cs="Arial"/>
                <w:b/>
                <w:sz w:val="20"/>
                <w:szCs w:val="20"/>
              </w:rPr>
              <w:t xml:space="preserve">            </w:t>
            </w:r>
            <w:r w:rsidR="004B08D0" w:rsidRPr="0009599A">
              <w:rPr>
                <w:rFonts w:ascii="Arial" w:hAnsi="Arial" w:cs="Arial"/>
                <w:b/>
                <w:sz w:val="20"/>
                <w:szCs w:val="20"/>
              </w:rPr>
              <w:t>Title</w:t>
            </w:r>
          </w:p>
        </w:tc>
      </w:tr>
      <w:tr w:rsidR="004B08D0" w:rsidRPr="0009599A" w:rsidTr="0009599A">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7952FE" w:rsidP="0009599A">
            <w:pPr>
              <w:jc w:val="left"/>
              <w:rPr>
                <w:rFonts w:ascii="Arial" w:hAnsi="Arial" w:cs="Arial"/>
                <w:b/>
                <w:sz w:val="20"/>
                <w:szCs w:val="20"/>
              </w:rPr>
            </w:pPr>
            <w:r w:rsidRPr="0009599A">
              <w:rPr>
                <w:rFonts w:ascii="Arial" w:hAnsi="Arial" w:cs="Arial"/>
                <w:b/>
                <w:sz w:val="20"/>
                <w:szCs w:val="20"/>
              </w:rPr>
              <w:t>Pathologist</w:t>
            </w:r>
          </w:p>
        </w:tc>
      </w:tr>
      <w:tr w:rsidR="004B08D0" w:rsidRPr="0009599A" w:rsidTr="0009599A">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r>
      <w:tr w:rsidR="004B08D0" w:rsidRPr="0009599A" w:rsidTr="0009599A">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r>
      <w:tr w:rsidR="004B08D0" w:rsidRPr="0009599A" w:rsidTr="0009599A">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r>
      <w:tr w:rsidR="004B08D0" w:rsidRPr="0009599A" w:rsidTr="0009599A">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r>
      <w:tr w:rsidR="004B08D0" w:rsidRPr="0009599A" w:rsidTr="0009599A">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r>
      <w:tr w:rsidR="004B08D0" w:rsidRPr="0009599A" w:rsidTr="0009599A">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r>
      <w:tr w:rsidR="004B08D0" w:rsidRPr="0009599A" w:rsidTr="0009599A">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r>
      <w:tr w:rsidR="004B08D0" w:rsidRPr="0009599A" w:rsidTr="0009599A">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c>
          <w:tcPr>
            <w:tcW w:w="2214" w:type="dxa"/>
          </w:tcPr>
          <w:p w:rsidR="004B08D0" w:rsidRPr="0009599A" w:rsidRDefault="004B08D0" w:rsidP="0009599A">
            <w:pPr>
              <w:jc w:val="left"/>
              <w:rPr>
                <w:rFonts w:ascii="Arial" w:hAnsi="Arial" w:cs="Arial"/>
                <w:b/>
                <w:sz w:val="20"/>
                <w:szCs w:val="20"/>
              </w:rPr>
            </w:pPr>
          </w:p>
        </w:tc>
      </w:tr>
    </w:tbl>
    <w:p w:rsidR="004B08D0" w:rsidRPr="004F6193" w:rsidRDefault="004B08D0" w:rsidP="00B746D5">
      <w:pPr>
        <w:jc w:val="left"/>
        <w:rPr>
          <w:rFonts w:ascii="Arial" w:hAnsi="Arial" w:cs="Arial"/>
          <w:b/>
          <w:sz w:val="20"/>
          <w:szCs w:val="20"/>
        </w:rPr>
      </w:pPr>
    </w:p>
    <w:p w:rsidR="004B08D0" w:rsidRPr="004F6193" w:rsidRDefault="004B08D0" w:rsidP="00B746D5">
      <w:pPr>
        <w:jc w:val="left"/>
        <w:rPr>
          <w:rFonts w:ascii="Arial" w:hAnsi="Arial" w:cs="Arial"/>
          <w:b/>
          <w:sz w:val="20"/>
          <w:szCs w:val="20"/>
        </w:rPr>
      </w:pP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4B08D0" w:rsidRPr="0009599A" w:rsidTr="0009599A">
        <w:tc>
          <w:tcPr>
            <w:tcW w:w="8856" w:type="dxa"/>
            <w:shd w:val="clear" w:color="auto" w:fill="D9D9D9"/>
          </w:tcPr>
          <w:p w:rsidR="004B08D0" w:rsidRPr="0009599A" w:rsidRDefault="004B08D0" w:rsidP="0009599A">
            <w:pPr>
              <w:jc w:val="center"/>
              <w:rPr>
                <w:rFonts w:ascii="Arial" w:hAnsi="Arial" w:cs="Arial"/>
                <w:b/>
                <w:sz w:val="20"/>
                <w:szCs w:val="20"/>
              </w:rPr>
            </w:pPr>
            <w:r w:rsidRPr="0009599A">
              <w:rPr>
                <w:rFonts w:ascii="Arial" w:hAnsi="Arial" w:cs="Arial"/>
                <w:b/>
                <w:sz w:val="20"/>
                <w:szCs w:val="20"/>
              </w:rPr>
              <w:t>Related Policies and/or Documents</w:t>
            </w:r>
          </w:p>
        </w:tc>
      </w:tr>
      <w:tr w:rsidR="00A765D3" w:rsidTr="00A765D3">
        <w:tc>
          <w:tcPr>
            <w:tcW w:w="8856" w:type="dxa"/>
            <w:tcBorders>
              <w:top w:val="single" w:sz="4" w:space="0" w:color="auto"/>
              <w:left w:val="single" w:sz="4" w:space="0" w:color="auto"/>
              <w:bottom w:val="single" w:sz="4" w:space="0" w:color="auto"/>
              <w:right w:val="single" w:sz="4" w:space="0" w:color="auto"/>
            </w:tcBorders>
            <w:hideMark/>
          </w:tcPr>
          <w:p w:rsidR="00A765D3" w:rsidRDefault="008A24B0" w:rsidP="00A765D3">
            <w:pPr>
              <w:jc w:val="left"/>
              <w:rPr>
                <w:rFonts w:ascii="Arial" w:hAnsi="Arial" w:cs="Arial"/>
                <w:i/>
                <w:sz w:val="20"/>
                <w:szCs w:val="20"/>
                <w:highlight w:val="yellow"/>
              </w:rPr>
            </w:pPr>
            <w:proofErr w:type="spellStart"/>
            <w:r>
              <w:rPr>
                <w:rFonts w:ascii="Arial" w:hAnsi="Arial" w:cs="Arial"/>
                <w:i/>
                <w:sz w:val="20"/>
                <w:szCs w:val="20"/>
              </w:rPr>
              <w:t>Legionella</w:t>
            </w:r>
            <w:proofErr w:type="spellEnd"/>
            <w:r>
              <w:rPr>
                <w:rFonts w:ascii="Arial" w:hAnsi="Arial" w:cs="Arial"/>
                <w:i/>
                <w:sz w:val="20"/>
                <w:szCs w:val="20"/>
              </w:rPr>
              <w:t xml:space="preserve"> Urinary Antigen Test</w:t>
            </w:r>
            <w:r w:rsidR="00A765D3">
              <w:rPr>
                <w:rFonts w:ascii="Arial" w:hAnsi="Arial" w:cs="Arial"/>
                <w:i/>
                <w:sz w:val="20"/>
                <w:szCs w:val="20"/>
              </w:rPr>
              <w:t xml:space="preserve"> Log</w:t>
            </w:r>
          </w:p>
        </w:tc>
      </w:tr>
      <w:tr w:rsidR="004B08D0" w:rsidRPr="0009599A" w:rsidTr="0009599A">
        <w:tc>
          <w:tcPr>
            <w:tcW w:w="8856" w:type="dxa"/>
          </w:tcPr>
          <w:p w:rsidR="004B08D0" w:rsidRPr="00FA1A45" w:rsidRDefault="00FA1A45" w:rsidP="0009599A">
            <w:pPr>
              <w:jc w:val="left"/>
              <w:rPr>
                <w:rFonts w:ascii="Arial" w:hAnsi="Arial" w:cs="Arial"/>
                <w:i/>
                <w:sz w:val="20"/>
                <w:szCs w:val="20"/>
                <w:highlight w:val="yellow"/>
              </w:rPr>
            </w:pPr>
            <w:r w:rsidRPr="00FA1A45">
              <w:rPr>
                <w:rFonts w:ascii="Arial" w:hAnsi="Arial" w:cs="Arial"/>
                <w:i/>
                <w:sz w:val="20"/>
                <w:szCs w:val="20"/>
              </w:rPr>
              <w:t xml:space="preserve">IQCP </w:t>
            </w:r>
            <w:proofErr w:type="spellStart"/>
            <w:r w:rsidRPr="00FA1A45">
              <w:rPr>
                <w:rFonts w:ascii="Arial" w:hAnsi="Arial" w:cs="Arial"/>
                <w:i/>
                <w:sz w:val="20"/>
                <w:szCs w:val="20"/>
              </w:rPr>
              <w:t>Alere</w:t>
            </w:r>
            <w:proofErr w:type="spellEnd"/>
            <w:r w:rsidRPr="00FA1A45">
              <w:rPr>
                <w:rFonts w:ascii="Arial" w:hAnsi="Arial" w:cs="Arial"/>
                <w:i/>
                <w:sz w:val="20"/>
                <w:szCs w:val="20"/>
              </w:rPr>
              <w:t xml:space="preserve"> </w:t>
            </w:r>
            <w:proofErr w:type="spellStart"/>
            <w:r w:rsidRPr="00FA1A45">
              <w:rPr>
                <w:rFonts w:ascii="Arial" w:hAnsi="Arial" w:cs="Arial"/>
                <w:i/>
                <w:sz w:val="20"/>
                <w:szCs w:val="20"/>
              </w:rPr>
              <w:t>BinaxNOW</w:t>
            </w:r>
            <w:proofErr w:type="spellEnd"/>
            <w:r w:rsidRPr="00FA1A45">
              <w:rPr>
                <w:rFonts w:ascii="Arial" w:hAnsi="Arial" w:cs="Arial"/>
                <w:i/>
                <w:sz w:val="20"/>
                <w:szCs w:val="20"/>
              </w:rPr>
              <w:t xml:space="preserve">® </w:t>
            </w:r>
            <w:proofErr w:type="spellStart"/>
            <w:r w:rsidRPr="00FA1A45">
              <w:rPr>
                <w:rFonts w:ascii="Arial" w:hAnsi="Arial" w:cs="Arial"/>
                <w:i/>
                <w:sz w:val="20"/>
                <w:szCs w:val="20"/>
              </w:rPr>
              <w:t>Legionella</w:t>
            </w:r>
            <w:proofErr w:type="spellEnd"/>
            <w:r w:rsidRPr="00FA1A45">
              <w:rPr>
                <w:rFonts w:ascii="Arial" w:hAnsi="Arial" w:cs="Arial"/>
                <w:i/>
                <w:sz w:val="20"/>
                <w:szCs w:val="20"/>
              </w:rPr>
              <w:t xml:space="preserve"> Urinary Antigen Test</w:t>
            </w:r>
          </w:p>
        </w:tc>
      </w:tr>
      <w:tr w:rsidR="004B08D0" w:rsidRPr="0009599A" w:rsidTr="0009599A">
        <w:tc>
          <w:tcPr>
            <w:tcW w:w="8856" w:type="dxa"/>
          </w:tcPr>
          <w:p w:rsidR="004B08D0" w:rsidRPr="0009599A" w:rsidRDefault="004B08D0" w:rsidP="0009599A">
            <w:pPr>
              <w:jc w:val="left"/>
              <w:rPr>
                <w:rFonts w:ascii="Arial" w:hAnsi="Arial" w:cs="Arial"/>
                <w:b/>
                <w:sz w:val="20"/>
                <w:szCs w:val="20"/>
              </w:rPr>
            </w:pPr>
          </w:p>
        </w:tc>
      </w:tr>
      <w:tr w:rsidR="004B08D0" w:rsidRPr="0009599A" w:rsidTr="0009599A">
        <w:tc>
          <w:tcPr>
            <w:tcW w:w="8856" w:type="dxa"/>
          </w:tcPr>
          <w:p w:rsidR="004B08D0" w:rsidRPr="0009599A" w:rsidRDefault="004B08D0" w:rsidP="0009599A">
            <w:pPr>
              <w:jc w:val="left"/>
              <w:rPr>
                <w:rFonts w:ascii="Arial" w:hAnsi="Arial" w:cs="Arial"/>
                <w:b/>
                <w:sz w:val="20"/>
                <w:szCs w:val="20"/>
              </w:rPr>
            </w:pPr>
          </w:p>
        </w:tc>
      </w:tr>
    </w:tbl>
    <w:p w:rsidR="004B08D0" w:rsidRDefault="004B08D0" w:rsidP="00B746D5">
      <w:pPr>
        <w:jc w:val="left"/>
        <w:rPr>
          <w:rFonts w:ascii="Arial" w:hAnsi="Arial" w:cs="Arial"/>
          <w:b/>
          <w:sz w:val="20"/>
          <w:szCs w:val="20"/>
        </w:rPr>
      </w:pPr>
    </w:p>
    <w:p w:rsidR="003F6958" w:rsidRDefault="003F6958" w:rsidP="00B746D5">
      <w:pPr>
        <w:jc w:val="left"/>
        <w:rPr>
          <w:rFonts w:ascii="Arial" w:hAnsi="Arial" w:cs="Arial"/>
          <w:b/>
          <w:sz w:val="20"/>
          <w:szCs w:val="20"/>
        </w:rPr>
      </w:pPr>
    </w:p>
    <w:p w:rsidR="003F6958" w:rsidRDefault="003F6958" w:rsidP="00B746D5">
      <w:pPr>
        <w:jc w:val="left"/>
        <w:rPr>
          <w:rFonts w:ascii="Arial" w:hAnsi="Arial" w:cs="Arial"/>
          <w:b/>
          <w:sz w:val="20"/>
          <w:szCs w:val="20"/>
        </w:rPr>
      </w:pPr>
    </w:p>
    <w:p w:rsidR="003F6958" w:rsidRDefault="003F6958" w:rsidP="00B746D5">
      <w:pPr>
        <w:jc w:val="left"/>
        <w:rPr>
          <w:rFonts w:ascii="Arial" w:hAnsi="Arial" w:cs="Arial"/>
          <w:b/>
          <w:sz w:val="20"/>
          <w:szCs w:val="20"/>
        </w:rPr>
      </w:pPr>
    </w:p>
    <w:p w:rsidR="003F6958" w:rsidRDefault="003F6958" w:rsidP="00B746D5">
      <w:pPr>
        <w:jc w:val="left"/>
        <w:rPr>
          <w:rFonts w:ascii="Arial" w:hAnsi="Arial" w:cs="Arial"/>
          <w:b/>
          <w:sz w:val="20"/>
          <w:szCs w:val="20"/>
        </w:rPr>
      </w:pPr>
    </w:p>
    <w:p w:rsidR="003F6958" w:rsidRDefault="003F6958" w:rsidP="00B746D5">
      <w:pPr>
        <w:jc w:val="left"/>
        <w:rPr>
          <w:rFonts w:ascii="Arial" w:hAnsi="Arial" w:cs="Arial"/>
          <w:b/>
          <w:sz w:val="20"/>
          <w:szCs w:val="20"/>
        </w:rPr>
      </w:pPr>
    </w:p>
    <w:p w:rsidR="003F6958" w:rsidRDefault="003F6958" w:rsidP="00B746D5">
      <w:pPr>
        <w:jc w:val="left"/>
        <w:rPr>
          <w:rFonts w:ascii="Arial" w:hAnsi="Arial" w:cs="Arial"/>
          <w:b/>
          <w:sz w:val="20"/>
          <w:szCs w:val="20"/>
        </w:rPr>
      </w:pPr>
    </w:p>
    <w:p w:rsidR="003F6958" w:rsidRDefault="003F6958" w:rsidP="00B746D5">
      <w:pPr>
        <w:jc w:val="left"/>
        <w:rPr>
          <w:rFonts w:ascii="Arial" w:hAnsi="Arial" w:cs="Arial"/>
          <w:b/>
          <w:sz w:val="20"/>
          <w:szCs w:val="20"/>
        </w:rPr>
      </w:pPr>
    </w:p>
    <w:p w:rsidR="003F6958" w:rsidRDefault="003F6958" w:rsidP="00B746D5">
      <w:pPr>
        <w:jc w:val="left"/>
        <w:rPr>
          <w:rFonts w:ascii="Arial" w:hAnsi="Arial" w:cs="Arial"/>
          <w:b/>
          <w:sz w:val="20"/>
          <w:szCs w:val="20"/>
        </w:rPr>
      </w:pPr>
    </w:p>
    <w:p w:rsidR="003F6958" w:rsidRDefault="003F6958" w:rsidP="00B746D5">
      <w:pPr>
        <w:jc w:val="left"/>
        <w:rPr>
          <w:rFonts w:ascii="Arial" w:hAnsi="Arial" w:cs="Arial"/>
          <w:b/>
          <w:sz w:val="20"/>
          <w:szCs w:val="20"/>
        </w:rPr>
      </w:pPr>
    </w:p>
    <w:p w:rsidR="003F6958" w:rsidRDefault="003F6958" w:rsidP="00B746D5">
      <w:pPr>
        <w:jc w:val="left"/>
        <w:rPr>
          <w:rFonts w:ascii="Arial" w:hAnsi="Arial" w:cs="Arial"/>
          <w:b/>
          <w:sz w:val="20"/>
          <w:szCs w:val="20"/>
        </w:rPr>
      </w:pPr>
    </w:p>
    <w:p w:rsidR="003F6958" w:rsidRPr="004F6193" w:rsidRDefault="003F6958" w:rsidP="00B746D5">
      <w:pPr>
        <w:jc w:val="left"/>
        <w:rPr>
          <w:rFonts w:ascii="Arial" w:hAnsi="Arial" w:cs="Arial"/>
          <w:b/>
          <w:sz w:val="20"/>
          <w:szCs w:val="20"/>
        </w:rPr>
      </w:pPr>
    </w:p>
    <w:p w:rsidR="00DD03BD" w:rsidRPr="00E755C9" w:rsidRDefault="00D948BA" w:rsidP="00E755C9">
      <w:pPr>
        <w:pBdr>
          <w:top w:val="single" w:sz="8" w:space="1" w:color="auto"/>
          <w:left w:val="single" w:sz="8" w:space="4" w:color="auto"/>
          <w:bottom w:val="single" w:sz="8" w:space="1" w:color="auto"/>
          <w:right w:val="single" w:sz="8" w:space="4" w:color="auto"/>
        </w:pBdr>
        <w:shd w:val="clear" w:color="auto" w:fill="D9D9D9"/>
        <w:jc w:val="center"/>
        <w:rPr>
          <w:rFonts w:ascii="Arial" w:hAnsi="Arial" w:cs="Arial"/>
          <w:b/>
          <w:sz w:val="24"/>
        </w:rPr>
      </w:pPr>
      <w:proofErr w:type="spellStart"/>
      <w:r>
        <w:rPr>
          <w:rFonts w:ascii="Arial" w:hAnsi="Arial" w:cs="Arial"/>
          <w:b/>
          <w:sz w:val="24"/>
        </w:rPr>
        <w:t>Alere</w:t>
      </w:r>
      <w:proofErr w:type="spellEnd"/>
      <w:r>
        <w:rPr>
          <w:rFonts w:ascii="Arial" w:hAnsi="Arial" w:cs="Arial"/>
          <w:b/>
          <w:sz w:val="24"/>
        </w:rPr>
        <w:t xml:space="preserve"> </w:t>
      </w:r>
      <w:proofErr w:type="spellStart"/>
      <w:r w:rsidR="00E755C9">
        <w:rPr>
          <w:rFonts w:ascii="Arial" w:hAnsi="Arial" w:cs="Arial"/>
          <w:b/>
          <w:sz w:val="24"/>
        </w:rPr>
        <w:t>BinaxNOW</w:t>
      </w:r>
      <w:proofErr w:type="spellEnd"/>
      <w:r w:rsidR="00E755C9">
        <w:rPr>
          <w:rFonts w:ascii="Arial" w:hAnsi="Arial" w:cs="Arial"/>
          <w:b/>
          <w:sz w:val="24"/>
        </w:rPr>
        <w:t xml:space="preserve">® </w:t>
      </w:r>
      <w:proofErr w:type="spellStart"/>
      <w:r w:rsidR="00E755C9" w:rsidRPr="00C53B03">
        <w:rPr>
          <w:rFonts w:ascii="Arial" w:hAnsi="Arial" w:cs="Arial"/>
          <w:b/>
          <w:i/>
          <w:sz w:val="24"/>
        </w:rPr>
        <w:t>Legionella</w:t>
      </w:r>
      <w:proofErr w:type="spellEnd"/>
      <w:r w:rsidR="00E755C9">
        <w:rPr>
          <w:rFonts w:ascii="Arial" w:hAnsi="Arial" w:cs="Arial"/>
          <w:b/>
          <w:sz w:val="24"/>
        </w:rPr>
        <w:t xml:space="preserve"> Urinary Antigen Test</w:t>
      </w:r>
    </w:p>
    <w:p w:rsidR="00E44D48" w:rsidRDefault="00E44D48" w:rsidP="00B746D5">
      <w:pPr>
        <w:jc w:val="center"/>
        <w:rPr>
          <w:rFonts w:ascii="Arial" w:hAnsi="Arial" w:cs="Arial"/>
          <w:b/>
          <w:sz w:val="20"/>
          <w:szCs w:val="20"/>
        </w:rPr>
      </w:pPr>
    </w:p>
    <w:p w:rsidR="00E755C9" w:rsidRDefault="00E755C9" w:rsidP="003747D3">
      <w:pPr>
        <w:autoSpaceDE w:val="0"/>
        <w:autoSpaceDN w:val="0"/>
        <w:adjustRightInd w:val="0"/>
        <w:jc w:val="left"/>
        <w:rPr>
          <w:rFonts w:ascii="Arial" w:hAnsi="Arial" w:cs="Arial"/>
          <w:b/>
          <w:bCs/>
          <w:color w:val="231F20"/>
          <w:sz w:val="20"/>
          <w:szCs w:val="20"/>
        </w:rPr>
      </w:pPr>
      <w:r>
        <w:rPr>
          <w:rFonts w:ascii="Arial" w:hAnsi="Arial" w:cs="Arial"/>
          <w:b/>
          <w:bCs/>
          <w:color w:val="231F20"/>
          <w:sz w:val="20"/>
          <w:szCs w:val="20"/>
        </w:rPr>
        <w:t>PURPOSE</w:t>
      </w:r>
    </w:p>
    <w:p w:rsidR="00E755C9" w:rsidRPr="00C53B03" w:rsidRDefault="00E755C9" w:rsidP="00E755C9">
      <w:pPr>
        <w:autoSpaceDE w:val="0"/>
        <w:autoSpaceDN w:val="0"/>
        <w:adjustRightInd w:val="0"/>
        <w:ind w:left="720"/>
        <w:jc w:val="left"/>
        <w:rPr>
          <w:rFonts w:ascii="Arial" w:hAnsi="Arial" w:cs="Arial"/>
          <w:bCs/>
          <w:color w:val="231F20"/>
          <w:sz w:val="20"/>
          <w:szCs w:val="20"/>
        </w:rPr>
      </w:pPr>
      <w:r>
        <w:rPr>
          <w:rFonts w:ascii="Arial" w:hAnsi="Arial" w:cs="Arial"/>
          <w:bCs/>
          <w:color w:val="231F20"/>
          <w:sz w:val="20"/>
          <w:szCs w:val="20"/>
        </w:rPr>
        <w:t xml:space="preserve">The </w:t>
      </w:r>
      <w:proofErr w:type="spellStart"/>
      <w:r>
        <w:rPr>
          <w:rFonts w:ascii="Arial" w:hAnsi="Arial" w:cs="Arial"/>
          <w:bCs/>
          <w:color w:val="231F20"/>
          <w:sz w:val="20"/>
          <w:szCs w:val="20"/>
        </w:rPr>
        <w:t>Alere</w:t>
      </w:r>
      <w:proofErr w:type="spellEnd"/>
      <w:r>
        <w:rPr>
          <w:rFonts w:ascii="Arial" w:hAnsi="Arial" w:cs="Arial"/>
          <w:bCs/>
          <w:color w:val="231F20"/>
          <w:sz w:val="20"/>
          <w:szCs w:val="20"/>
        </w:rPr>
        <w:t xml:space="preserve"> </w:t>
      </w:r>
      <w:proofErr w:type="spellStart"/>
      <w:r>
        <w:rPr>
          <w:rFonts w:ascii="Arial" w:hAnsi="Arial" w:cs="Arial"/>
          <w:bCs/>
          <w:color w:val="231F20"/>
          <w:sz w:val="20"/>
          <w:szCs w:val="20"/>
        </w:rPr>
        <w:t>BinaxNOW</w:t>
      </w:r>
      <w:proofErr w:type="spellEnd"/>
      <w:r>
        <w:rPr>
          <w:rFonts w:ascii="Arial" w:hAnsi="Arial" w:cs="Arial"/>
          <w:bCs/>
          <w:color w:val="231F20"/>
          <w:sz w:val="20"/>
          <w:szCs w:val="20"/>
        </w:rPr>
        <w:t xml:space="preserve">® </w:t>
      </w:r>
      <w:proofErr w:type="spellStart"/>
      <w:r w:rsidRPr="00C53B03">
        <w:rPr>
          <w:rFonts w:ascii="Arial" w:hAnsi="Arial" w:cs="Arial"/>
          <w:bCs/>
          <w:i/>
          <w:color w:val="231F20"/>
          <w:sz w:val="20"/>
          <w:szCs w:val="20"/>
        </w:rPr>
        <w:t>Legionella</w:t>
      </w:r>
      <w:proofErr w:type="spellEnd"/>
      <w:r>
        <w:rPr>
          <w:rFonts w:ascii="Arial" w:hAnsi="Arial" w:cs="Arial"/>
          <w:bCs/>
          <w:color w:val="231F20"/>
          <w:sz w:val="20"/>
          <w:szCs w:val="20"/>
        </w:rPr>
        <w:t xml:space="preserve"> Urinary Antigen Card is an </w:t>
      </w:r>
      <w:r>
        <w:rPr>
          <w:rFonts w:ascii="Arial" w:hAnsi="Arial" w:cs="Arial"/>
          <w:bCs/>
          <w:i/>
          <w:color w:val="231F20"/>
          <w:sz w:val="20"/>
          <w:szCs w:val="20"/>
        </w:rPr>
        <w:t>In vitro</w:t>
      </w:r>
      <w:r>
        <w:rPr>
          <w:rFonts w:ascii="Arial" w:hAnsi="Arial" w:cs="Arial"/>
          <w:bCs/>
          <w:color w:val="231F20"/>
          <w:sz w:val="20"/>
          <w:szCs w:val="20"/>
        </w:rPr>
        <w:t xml:space="preserve"> method for the rapid qualitative detection of </w:t>
      </w:r>
      <w:proofErr w:type="spellStart"/>
      <w:r>
        <w:rPr>
          <w:rFonts w:ascii="Arial" w:hAnsi="Arial" w:cs="Arial"/>
          <w:bCs/>
          <w:i/>
          <w:color w:val="231F20"/>
          <w:sz w:val="20"/>
          <w:szCs w:val="20"/>
        </w:rPr>
        <w:t>Legionella</w:t>
      </w:r>
      <w:proofErr w:type="spellEnd"/>
      <w:r>
        <w:rPr>
          <w:rFonts w:ascii="Arial" w:hAnsi="Arial" w:cs="Arial"/>
          <w:bCs/>
          <w:i/>
          <w:color w:val="231F20"/>
          <w:sz w:val="20"/>
          <w:szCs w:val="20"/>
        </w:rPr>
        <w:t xml:space="preserve"> </w:t>
      </w:r>
      <w:proofErr w:type="spellStart"/>
      <w:r>
        <w:rPr>
          <w:rFonts w:ascii="Arial" w:hAnsi="Arial" w:cs="Arial"/>
          <w:bCs/>
          <w:i/>
          <w:color w:val="231F20"/>
          <w:sz w:val="20"/>
          <w:szCs w:val="20"/>
        </w:rPr>
        <w:t>pneumophilia</w:t>
      </w:r>
      <w:proofErr w:type="spellEnd"/>
      <w:r>
        <w:rPr>
          <w:rFonts w:ascii="Arial" w:hAnsi="Arial" w:cs="Arial"/>
          <w:bCs/>
          <w:i/>
          <w:color w:val="231F20"/>
          <w:sz w:val="20"/>
          <w:szCs w:val="20"/>
        </w:rPr>
        <w:t xml:space="preserve"> </w:t>
      </w:r>
      <w:proofErr w:type="spellStart"/>
      <w:r>
        <w:rPr>
          <w:rFonts w:ascii="Arial" w:hAnsi="Arial" w:cs="Arial"/>
          <w:bCs/>
          <w:color w:val="231F20"/>
          <w:sz w:val="20"/>
          <w:szCs w:val="20"/>
        </w:rPr>
        <w:t>serogroup</w:t>
      </w:r>
      <w:proofErr w:type="spellEnd"/>
      <w:r>
        <w:rPr>
          <w:rFonts w:ascii="Arial" w:hAnsi="Arial" w:cs="Arial"/>
          <w:bCs/>
          <w:color w:val="231F20"/>
          <w:sz w:val="20"/>
          <w:szCs w:val="20"/>
        </w:rPr>
        <w:t xml:space="preserve"> 1 antigen in</w:t>
      </w:r>
      <w:r w:rsidR="00C53B03">
        <w:rPr>
          <w:rFonts w:ascii="Arial" w:hAnsi="Arial" w:cs="Arial"/>
          <w:bCs/>
          <w:color w:val="231F20"/>
          <w:sz w:val="20"/>
          <w:szCs w:val="20"/>
        </w:rPr>
        <w:t xml:space="preserve"> patient</w:t>
      </w:r>
      <w:r>
        <w:rPr>
          <w:rFonts w:ascii="Arial" w:hAnsi="Arial" w:cs="Arial"/>
          <w:bCs/>
          <w:color w:val="231F20"/>
          <w:sz w:val="20"/>
          <w:szCs w:val="20"/>
        </w:rPr>
        <w:t xml:space="preserve"> urine specimens</w:t>
      </w:r>
      <w:r w:rsidR="00C53B03">
        <w:rPr>
          <w:rFonts w:ascii="Arial" w:hAnsi="Arial" w:cs="Arial"/>
          <w:bCs/>
          <w:color w:val="231F20"/>
          <w:sz w:val="20"/>
          <w:szCs w:val="20"/>
        </w:rPr>
        <w:t xml:space="preserve">.  It is intended to aid in the presumptive diagnosis of </w:t>
      </w:r>
      <w:proofErr w:type="spellStart"/>
      <w:r w:rsidR="00C53B03">
        <w:rPr>
          <w:rFonts w:ascii="Arial" w:hAnsi="Arial" w:cs="Arial"/>
          <w:bCs/>
          <w:i/>
          <w:color w:val="231F20"/>
          <w:sz w:val="20"/>
          <w:szCs w:val="20"/>
        </w:rPr>
        <w:t>Legionella</w:t>
      </w:r>
      <w:proofErr w:type="spellEnd"/>
      <w:r w:rsidR="00C53B03">
        <w:rPr>
          <w:rFonts w:ascii="Arial" w:hAnsi="Arial" w:cs="Arial"/>
          <w:bCs/>
          <w:color w:val="231F20"/>
          <w:sz w:val="20"/>
          <w:szCs w:val="20"/>
        </w:rPr>
        <w:t xml:space="preserve"> infection in conjunction with other methods.</w:t>
      </w:r>
    </w:p>
    <w:p w:rsidR="00E755C9" w:rsidRDefault="00E755C9" w:rsidP="003747D3">
      <w:pPr>
        <w:autoSpaceDE w:val="0"/>
        <w:autoSpaceDN w:val="0"/>
        <w:adjustRightInd w:val="0"/>
        <w:jc w:val="left"/>
        <w:rPr>
          <w:rFonts w:ascii="Arial" w:hAnsi="Arial" w:cs="Arial"/>
          <w:b/>
          <w:bCs/>
          <w:color w:val="231F20"/>
          <w:sz w:val="20"/>
          <w:szCs w:val="20"/>
        </w:rPr>
      </w:pPr>
    </w:p>
    <w:p w:rsidR="003747D3" w:rsidRPr="008F2755" w:rsidRDefault="003F6958" w:rsidP="003747D3">
      <w:pPr>
        <w:autoSpaceDE w:val="0"/>
        <w:autoSpaceDN w:val="0"/>
        <w:adjustRightInd w:val="0"/>
        <w:jc w:val="left"/>
        <w:rPr>
          <w:rFonts w:ascii="Arial" w:hAnsi="Arial" w:cs="Arial"/>
          <w:b/>
          <w:bCs/>
          <w:color w:val="231F20"/>
          <w:sz w:val="20"/>
          <w:szCs w:val="20"/>
        </w:rPr>
      </w:pPr>
      <w:r>
        <w:rPr>
          <w:rFonts w:ascii="Arial" w:hAnsi="Arial" w:cs="Arial"/>
          <w:b/>
          <w:bCs/>
          <w:color w:val="231F20"/>
          <w:sz w:val="20"/>
          <w:szCs w:val="20"/>
        </w:rPr>
        <w:t>PRINCIPLE</w:t>
      </w:r>
    </w:p>
    <w:p w:rsidR="003F6958" w:rsidRPr="00C53B03" w:rsidRDefault="00C53B03" w:rsidP="00F26A5D">
      <w:pPr>
        <w:autoSpaceDE w:val="0"/>
        <w:autoSpaceDN w:val="0"/>
        <w:adjustRightInd w:val="0"/>
        <w:ind w:left="720"/>
        <w:jc w:val="left"/>
        <w:rPr>
          <w:rFonts w:ascii="Arial" w:hAnsi="Arial" w:cs="Arial"/>
          <w:color w:val="231F20"/>
          <w:sz w:val="20"/>
          <w:szCs w:val="20"/>
        </w:rPr>
      </w:pPr>
      <w:proofErr w:type="spellStart"/>
      <w:r>
        <w:rPr>
          <w:rFonts w:ascii="Arial" w:hAnsi="Arial" w:cs="Arial"/>
          <w:i/>
          <w:color w:val="231F20"/>
          <w:sz w:val="20"/>
          <w:szCs w:val="20"/>
        </w:rPr>
        <w:t>Legionella</w:t>
      </w:r>
      <w:proofErr w:type="spellEnd"/>
      <w:r>
        <w:rPr>
          <w:rFonts w:ascii="Arial" w:hAnsi="Arial" w:cs="Arial"/>
          <w:i/>
          <w:color w:val="231F20"/>
          <w:sz w:val="20"/>
          <w:szCs w:val="20"/>
        </w:rPr>
        <w:t xml:space="preserve"> </w:t>
      </w:r>
      <w:proofErr w:type="spellStart"/>
      <w:r>
        <w:rPr>
          <w:rFonts w:ascii="Arial" w:hAnsi="Arial" w:cs="Arial"/>
          <w:i/>
          <w:color w:val="231F20"/>
          <w:sz w:val="20"/>
          <w:szCs w:val="20"/>
        </w:rPr>
        <w:t>pheumophilia</w:t>
      </w:r>
      <w:proofErr w:type="spellEnd"/>
      <w:r>
        <w:rPr>
          <w:rFonts w:ascii="Arial" w:hAnsi="Arial" w:cs="Arial"/>
          <w:color w:val="231F20"/>
          <w:sz w:val="20"/>
          <w:szCs w:val="20"/>
        </w:rPr>
        <w:t xml:space="preserve"> causes 80-90% of reported cases of </w:t>
      </w:r>
      <w:proofErr w:type="spellStart"/>
      <w:r>
        <w:rPr>
          <w:rFonts w:ascii="Arial" w:hAnsi="Arial" w:cs="Arial"/>
          <w:i/>
          <w:color w:val="231F20"/>
          <w:sz w:val="20"/>
          <w:szCs w:val="20"/>
        </w:rPr>
        <w:t>Legionella</w:t>
      </w:r>
      <w:proofErr w:type="spellEnd"/>
      <w:r>
        <w:rPr>
          <w:rFonts w:ascii="Arial" w:hAnsi="Arial" w:cs="Arial"/>
          <w:color w:val="231F20"/>
          <w:sz w:val="20"/>
          <w:szCs w:val="20"/>
        </w:rPr>
        <w:t xml:space="preserve"> infection.  </w:t>
      </w:r>
      <w:proofErr w:type="spellStart"/>
      <w:r>
        <w:rPr>
          <w:rFonts w:ascii="Arial" w:hAnsi="Arial" w:cs="Arial"/>
          <w:color w:val="231F20"/>
          <w:sz w:val="20"/>
          <w:szCs w:val="20"/>
        </w:rPr>
        <w:t>Serogroup</w:t>
      </w:r>
      <w:proofErr w:type="spellEnd"/>
      <w:r>
        <w:rPr>
          <w:rFonts w:ascii="Arial" w:hAnsi="Arial" w:cs="Arial"/>
          <w:color w:val="231F20"/>
          <w:sz w:val="20"/>
          <w:szCs w:val="20"/>
        </w:rPr>
        <w:t xml:space="preserve"> 1 accounts for greater than 70% of all </w:t>
      </w:r>
      <w:proofErr w:type="spellStart"/>
      <w:r>
        <w:rPr>
          <w:rFonts w:ascii="Arial" w:hAnsi="Arial" w:cs="Arial"/>
          <w:color w:val="231F20"/>
          <w:sz w:val="20"/>
          <w:szCs w:val="20"/>
        </w:rPr>
        <w:t>legionellosis</w:t>
      </w:r>
      <w:proofErr w:type="spellEnd"/>
      <w:r>
        <w:rPr>
          <w:rFonts w:ascii="Arial" w:hAnsi="Arial" w:cs="Arial"/>
          <w:color w:val="231F20"/>
          <w:sz w:val="20"/>
          <w:szCs w:val="20"/>
        </w:rPr>
        <w:t xml:space="preserve">.  Other laboratory methods for detection of </w:t>
      </w:r>
      <w:proofErr w:type="spellStart"/>
      <w:r>
        <w:rPr>
          <w:rFonts w:ascii="Arial" w:hAnsi="Arial" w:cs="Arial"/>
          <w:i/>
          <w:color w:val="231F20"/>
          <w:sz w:val="20"/>
          <w:szCs w:val="20"/>
        </w:rPr>
        <w:t>Legionella</w:t>
      </w:r>
      <w:proofErr w:type="spellEnd"/>
      <w:r>
        <w:rPr>
          <w:rFonts w:ascii="Arial" w:hAnsi="Arial" w:cs="Arial"/>
          <w:color w:val="231F20"/>
          <w:sz w:val="20"/>
          <w:szCs w:val="20"/>
        </w:rPr>
        <w:t xml:space="preserve"> require obtaining an adequate respiratory specimen, however one of the signs of </w:t>
      </w:r>
      <w:proofErr w:type="spellStart"/>
      <w:r>
        <w:rPr>
          <w:rFonts w:ascii="Arial" w:hAnsi="Arial" w:cs="Arial"/>
          <w:color w:val="231F20"/>
          <w:sz w:val="20"/>
          <w:szCs w:val="20"/>
        </w:rPr>
        <w:t>legionellosis</w:t>
      </w:r>
      <w:proofErr w:type="spellEnd"/>
      <w:r>
        <w:rPr>
          <w:rFonts w:ascii="Arial" w:hAnsi="Arial" w:cs="Arial"/>
          <w:color w:val="231F20"/>
          <w:sz w:val="20"/>
          <w:szCs w:val="20"/>
        </w:rPr>
        <w:t xml:space="preserve"> is the lack of productive sputum - making testing difficult.  The </w:t>
      </w:r>
      <w:proofErr w:type="spellStart"/>
      <w:r w:rsidR="00F26A5D">
        <w:rPr>
          <w:rFonts w:ascii="Arial" w:hAnsi="Arial" w:cs="Arial"/>
          <w:color w:val="231F20"/>
          <w:sz w:val="20"/>
          <w:szCs w:val="20"/>
        </w:rPr>
        <w:t>Alere</w:t>
      </w:r>
      <w:proofErr w:type="spellEnd"/>
      <w:r w:rsidR="00F26A5D">
        <w:rPr>
          <w:rFonts w:ascii="Arial" w:hAnsi="Arial" w:cs="Arial"/>
          <w:color w:val="231F20"/>
          <w:sz w:val="20"/>
          <w:szCs w:val="20"/>
        </w:rPr>
        <w:t xml:space="preserve"> </w:t>
      </w:r>
      <w:proofErr w:type="spellStart"/>
      <w:r w:rsidR="00F26A5D">
        <w:rPr>
          <w:rFonts w:ascii="Arial" w:hAnsi="Arial" w:cs="Arial"/>
          <w:color w:val="231F20"/>
          <w:sz w:val="20"/>
          <w:szCs w:val="20"/>
        </w:rPr>
        <w:t>BinaxNOW</w:t>
      </w:r>
      <w:proofErr w:type="spellEnd"/>
      <w:r w:rsidR="00F26A5D">
        <w:rPr>
          <w:rFonts w:ascii="Arial" w:hAnsi="Arial" w:cs="Arial"/>
          <w:color w:val="231F20"/>
          <w:sz w:val="20"/>
          <w:szCs w:val="20"/>
        </w:rPr>
        <w:t xml:space="preserve">® </w:t>
      </w:r>
      <w:proofErr w:type="spellStart"/>
      <w:r>
        <w:rPr>
          <w:rFonts w:ascii="Arial" w:hAnsi="Arial" w:cs="Arial"/>
          <w:i/>
          <w:color w:val="231F20"/>
          <w:sz w:val="20"/>
          <w:szCs w:val="20"/>
        </w:rPr>
        <w:t>Legionella</w:t>
      </w:r>
      <w:proofErr w:type="spellEnd"/>
      <w:r>
        <w:rPr>
          <w:rFonts w:ascii="Arial" w:hAnsi="Arial" w:cs="Arial"/>
          <w:color w:val="231F20"/>
          <w:sz w:val="20"/>
          <w:szCs w:val="20"/>
        </w:rPr>
        <w:t xml:space="preserve"> Urinary Antigen Test (</w:t>
      </w:r>
      <w:r w:rsidR="00F26A5D">
        <w:rPr>
          <w:rFonts w:ascii="Arial" w:hAnsi="Arial" w:cs="Arial"/>
          <w:color w:val="231F20"/>
          <w:sz w:val="20"/>
          <w:szCs w:val="20"/>
        </w:rPr>
        <w:t>L-UAT</w:t>
      </w:r>
      <w:r>
        <w:rPr>
          <w:rFonts w:ascii="Arial" w:hAnsi="Arial" w:cs="Arial"/>
          <w:color w:val="231F20"/>
          <w:sz w:val="20"/>
          <w:szCs w:val="20"/>
        </w:rPr>
        <w:t xml:space="preserve">) allows for rapid detection of </w:t>
      </w:r>
      <w:proofErr w:type="spellStart"/>
      <w:r>
        <w:rPr>
          <w:rFonts w:ascii="Arial" w:hAnsi="Arial" w:cs="Arial"/>
          <w:i/>
          <w:color w:val="231F20"/>
          <w:sz w:val="20"/>
          <w:szCs w:val="20"/>
        </w:rPr>
        <w:t>Legionella</w:t>
      </w:r>
      <w:proofErr w:type="spellEnd"/>
      <w:r>
        <w:rPr>
          <w:rFonts w:ascii="Arial" w:hAnsi="Arial" w:cs="Arial"/>
          <w:i/>
          <w:color w:val="231F20"/>
          <w:sz w:val="20"/>
          <w:szCs w:val="20"/>
        </w:rPr>
        <w:t xml:space="preserve"> </w:t>
      </w:r>
      <w:proofErr w:type="spellStart"/>
      <w:r>
        <w:rPr>
          <w:rFonts w:ascii="Arial" w:hAnsi="Arial" w:cs="Arial"/>
          <w:i/>
          <w:color w:val="231F20"/>
          <w:sz w:val="20"/>
          <w:szCs w:val="20"/>
        </w:rPr>
        <w:t>pneumophilia</w:t>
      </w:r>
      <w:proofErr w:type="spellEnd"/>
      <w:r>
        <w:rPr>
          <w:rFonts w:ascii="Arial" w:hAnsi="Arial" w:cs="Arial"/>
          <w:color w:val="231F20"/>
          <w:sz w:val="20"/>
          <w:szCs w:val="20"/>
        </w:rPr>
        <w:t xml:space="preserve"> </w:t>
      </w:r>
      <w:proofErr w:type="spellStart"/>
      <w:r>
        <w:rPr>
          <w:rFonts w:ascii="Arial" w:hAnsi="Arial" w:cs="Arial"/>
          <w:color w:val="231F20"/>
          <w:sz w:val="20"/>
          <w:szCs w:val="20"/>
        </w:rPr>
        <w:t>Serogroup</w:t>
      </w:r>
      <w:proofErr w:type="spellEnd"/>
      <w:r>
        <w:rPr>
          <w:rFonts w:ascii="Arial" w:hAnsi="Arial" w:cs="Arial"/>
          <w:color w:val="231F20"/>
          <w:sz w:val="20"/>
          <w:szCs w:val="20"/>
        </w:rPr>
        <w:t xml:space="preserve"> 1</w:t>
      </w:r>
      <w:r w:rsidR="00FC1BE0">
        <w:rPr>
          <w:rFonts w:ascii="Arial" w:hAnsi="Arial" w:cs="Arial"/>
          <w:color w:val="231F20"/>
          <w:sz w:val="20"/>
          <w:szCs w:val="20"/>
        </w:rPr>
        <w:t xml:space="preserve"> (</w:t>
      </w:r>
      <w:r w:rsidR="00773C04">
        <w:rPr>
          <w:rFonts w:ascii="Arial" w:hAnsi="Arial" w:cs="Arial"/>
          <w:color w:val="231F20"/>
          <w:sz w:val="20"/>
          <w:szCs w:val="20"/>
        </w:rPr>
        <w:t>LPS1</w:t>
      </w:r>
      <w:r w:rsidR="00FC1BE0">
        <w:rPr>
          <w:rFonts w:ascii="Arial" w:hAnsi="Arial" w:cs="Arial"/>
          <w:color w:val="231F20"/>
          <w:sz w:val="20"/>
          <w:szCs w:val="20"/>
        </w:rPr>
        <w:t>)</w:t>
      </w:r>
      <w:r>
        <w:rPr>
          <w:rFonts w:ascii="Arial" w:hAnsi="Arial" w:cs="Arial"/>
          <w:color w:val="231F20"/>
          <w:sz w:val="20"/>
          <w:szCs w:val="20"/>
        </w:rPr>
        <w:t xml:space="preserve"> in an easily obtained urine specimen.</w:t>
      </w:r>
    </w:p>
    <w:p w:rsidR="003747D3" w:rsidRDefault="003747D3" w:rsidP="00F26A5D">
      <w:pPr>
        <w:autoSpaceDE w:val="0"/>
        <w:autoSpaceDN w:val="0"/>
        <w:adjustRightInd w:val="0"/>
        <w:ind w:left="900"/>
        <w:jc w:val="left"/>
        <w:rPr>
          <w:rFonts w:ascii="Arial" w:hAnsi="Arial" w:cs="Arial"/>
          <w:color w:val="231F20"/>
          <w:sz w:val="20"/>
          <w:szCs w:val="20"/>
        </w:rPr>
      </w:pPr>
    </w:p>
    <w:p w:rsidR="003F6958" w:rsidRPr="00F26A5D" w:rsidRDefault="00FC1BE0" w:rsidP="00F26A5D">
      <w:pPr>
        <w:autoSpaceDE w:val="0"/>
        <w:autoSpaceDN w:val="0"/>
        <w:adjustRightInd w:val="0"/>
        <w:ind w:left="720"/>
        <w:jc w:val="left"/>
        <w:rPr>
          <w:rFonts w:ascii="Arial" w:hAnsi="Arial" w:cs="Arial"/>
          <w:color w:val="231F20"/>
          <w:sz w:val="20"/>
          <w:szCs w:val="20"/>
        </w:rPr>
      </w:pPr>
      <w:r w:rsidRPr="00FC1BE0">
        <w:rPr>
          <w:rFonts w:ascii="Arial" w:hAnsi="Arial" w:cs="Arial"/>
          <w:color w:val="231F20"/>
          <w:sz w:val="20"/>
          <w:szCs w:val="20"/>
        </w:rPr>
        <w:t>Patient</w:t>
      </w:r>
      <w:r>
        <w:rPr>
          <w:rFonts w:ascii="Arial" w:hAnsi="Arial" w:cs="Arial"/>
          <w:color w:val="231F20"/>
          <w:sz w:val="20"/>
          <w:szCs w:val="20"/>
        </w:rPr>
        <w:t xml:space="preserve"> urine is introduced to the test system via a test-specific swab and Reagent A is added. </w:t>
      </w:r>
      <w:r>
        <w:rPr>
          <w:rFonts w:ascii="Arial" w:hAnsi="Arial" w:cs="Arial"/>
          <w:i/>
          <w:color w:val="231F20"/>
          <w:sz w:val="20"/>
          <w:szCs w:val="20"/>
        </w:rPr>
        <w:t xml:space="preserve"> </w:t>
      </w:r>
      <w:r w:rsidR="00773C04">
        <w:rPr>
          <w:rFonts w:ascii="Arial" w:hAnsi="Arial" w:cs="Arial"/>
          <w:color w:val="231F20"/>
          <w:sz w:val="20"/>
          <w:szCs w:val="20"/>
        </w:rPr>
        <w:t>LPS1</w:t>
      </w:r>
      <w:r w:rsidR="00C53B03">
        <w:rPr>
          <w:rFonts w:ascii="Arial" w:hAnsi="Arial" w:cs="Arial"/>
          <w:color w:val="231F20"/>
          <w:sz w:val="20"/>
          <w:szCs w:val="20"/>
        </w:rPr>
        <w:t xml:space="preserve"> antigen present in the </w:t>
      </w:r>
      <w:r>
        <w:rPr>
          <w:rFonts w:ascii="Arial" w:hAnsi="Arial" w:cs="Arial"/>
          <w:color w:val="231F20"/>
          <w:sz w:val="20"/>
          <w:szCs w:val="20"/>
        </w:rPr>
        <w:t>s</w:t>
      </w:r>
      <w:r w:rsidR="00C53B03">
        <w:rPr>
          <w:rFonts w:ascii="Arial" w:hAnsi="Arial" w:cs="Arial"/>
          <w:color w:val="231F20"/>
          <w:sz w:val="20"/>
          <w:szCs w:val="20"/>
        </w:rPr>
        <w:t xml:space="preserve">pecimen binds to </w:t>
      </w:r>
      <w:r>
        <w:rPr>
          <w:rFonts w:ascii="Arial" w:hAnsi="Arial" w:cs="Arial"/>
          <w:color w:val="231F20"/>
          <w:sz w:val="20"/>
          <w:szCs w:val="20"/>
        </w:rPr>
        <w:t>anti-</w:t>
      </w:r>
      <w:r w:rsidR="00773C04">
        <w:rPr>
          <w:rFonts w:ascii="Arial" w:hAnsi="Arial" w:cs="Arial"/>
          <w:color w:val="231F20"/>
          <w:sz w:val="20"/>
          <w:szCs w:val="20"/>
        </w:rPr>
        <w:t>LPS1</w:t>
      </w:r>
      <w:r>
        <w:rPr>
          <w:rFonts w:ascii="Arial" w:hAnsi="Arial" w:cs="Arial"/>
          <w:color w:val="231F20"/>
          <w:sz w:val="20"/>
          <w:szCs w:val="20"/>
        </w:rPr>
        <w:t xml:space="preserve"> antibody conjugated with visualizing particles.  The resulting complex is captured by anti-</w:t>
      </w:r>
      <w:r w:rsidR="00773C04">
        <w:rPr>
          <w:rFonts w:ascii="Arial" w:hAnsi="Arial" w:cs="Arial"/>
          <w:color w:val="231F20"/>
          <w:sz w:val="20"/>
          <w:szCs w:val="20"/>
        </w:rPr>
        <w:t>LPS1</w:t>
      </w:r>
      <w:r>
        <w:rPr>
          <w:rFonts w:ascii="Arial" w:hAnsi="Arial" w:cs="Arial"/>
          <w:color w:val="231F20"/>
          <w:sz w:val="20"/>
          <w:szCs w:val="20"/>
        </w:rPr>
        <w:t xml:space="preserve"> antibody immobilized along the test strip forming the Sample Line.  Immobilized anti-species antibody captures anti-species conjugates to form the Control Line.</w:t>
      </w:r>
      <w:r w:rsidR="003F6958" w:rsidRPr="003F6958">
        <w:rPr>
          <w:rFonts w:ascii="Arial" w:hAnsi="Arial" w:cs="Arial"/>
          <w:color w:val="231F20"/>
          <w:sz w:val="20"/>
          <w:szCs w:val="20"/>
        </w:rPr>
        <w:t xml:space="preserve"> </w:t>
      </w:r>
    </w:p>
    <w:p w:rsidR="003F6958" w:rsidRDefault="003F6958" w:rsidP="003F6958">
      <w:pPr>
        <w:jc w:val="left"/>
        <w:rPr>
          <w:rFonts w:ascii="Arial" w:hAnsi="Arial" w:cs="Arial"/>
          <w:b/>
          <w:sz w:val="20"/>
          <w:szCs w:val="20"/>
        </w:rPr>
      </w:pPr>
    </w:p>
    <w:p w:rsidR="00E44D48" w:rsidRDefault="00E44D48" w:rsidP="003F6958">
      <w:pPr>
        <w:autoSpaceDE w:val="0"/>
        <w:autoSpaceDN w:val="0"/>
        <w:adjustRightInd w:val="0"/>
        <w:jc w:val="left"/>
        <w:rPr>
          <w:rFonts w:ascii="Arial" w:hAnsi="Arial" w:cs="Arial"/>
          <w:b/>
          <w:bCs/>
          <w:color w:val="231F20"/>
          <w:sz w:val="20"/>
          <w:szCs w:val="20"/>
        </w:rPr>
      </w:pPr>
      <w:r w:rsidRPr="003F6958">
        <w:rPr>
          <w:rFonts w:ascii="Arial" w:hAnsi="Arial" w:cs="Arial"/>
          <w:b/>
          <w:bCs/>
          <w:color w:val="231F20"/>
          <w:sz w:val="20"/>
          <w:szCs w:val="20"/>
        </w:rPr>
        <w:t>REAGENTS AND MATERIALS</w:t>
      </w:r>
    </w:p>
    <w:p w:rsidR="00F26A5D" w:rsidRPr="00AD139F" w:rsidRDefault="00E44D48" w:rsidP="00F26A5D">
      <w:pPr>
        <w:numPr>
          <w:ilvl w:val="0"/>
          <w:numId w:val="17"/>
        </w:numPr>
        <w:autoSpaceDE w:val="0"/>
        <w:autoSpaceDN w:val="0"/>
        <w:adjustRightInd w:val="0"/>
        <w:jc w:val="left"/>
        <w:rPr>
          <w:rFonts w:ascii="Arial" w:hAnsi="Arial" w:cs="Arial"/>
          <w:bCs/>
          <w:color w:val="231F20"/>
          <w:sz w:val="20"/>
          <w:szCs w:val="20"/>
        </w:rPr>
      </w:pPr>
      <w:r w:rsidRPr="00F26A5D">
        <w:rPr>
          <w:rFonts w:ascii="Arial" w:hAnsi="Arial" w:cs="Arial"/>
          <w:bCs/>
          <w:color w:val="231F20"/>
          <w:sz w:val="20"/>
          <w:szCs w:val="20"/>
          <w:u w:val="single"/>
        </w:rPr>
        <w:t xml:space="preserve">Test </w:t>
      </w:r>
      <w:r w:rsidR="00FC1BE0" w:rsidRPr="00F26A5D">
        <w:rPr>
          <w:rFonts w:ascii="Arial" w:hAnsi="Arial" w:cs="Arial"/>
          <w:bCs/>
          <w:color w:val="231F20"/>
          <w:sz w:val="20"/>
          <w:szCs w:val="20"/>
          <w:u w:val="single"/>
        </w:rPr>
        <w:t>Cards</w:t>
      </w:r>
      <w:r w:rsidRPr="00F26A5D">
        <w:rPr>
          <w:rFonts w:ascii="Arial" w:hAnsi="Arial" w:cs="Arial"/>
          <w:b/>
          <w:bCs/>
          <w:color w:val="231F20"/>
          <w:sz w:val="20"/>
          <w:szCs w:val="20"/>
        </w:rPr>
        <w:t xml:space="preserve">: </w:t>
      </w:r>
      <w:r w:rsidRPr="00F26A5D">
        <w:rPr>
          <w:rFonts w:ascii="Arial" w:hAnsi="Arial" w:cs="Arial"/>
          <w:color w:val="231F20"/>
          <w:sz w:val="20"/>
          <w:szCs w:val="20"/>
        </w:rPr>
        <w:t xml:space="preserve">A membrane coated with </w:t>
      </w:r>
      <w:r w:rsidR="00FC1BE0" w:rsidRPr="00F26A5D">
        <w:rPr>
          <w:rFonts w:ascii="Arial" w:hAnsi="Arial" w:cs="Arial"/>
          <w:color w:val="231F20"/>
          <w:sz w:val="20"/>
          <w:szCs w:val="20"/>
        </w:rPr>
        <w:t>rabbit</w:t>
      </w:r>
      <w:r w:rsidRPr="00F26A5D">
        <w:rPr>
          <w:rFonts w:ascii="Arial" w:hAnsi="Arial" w:cs="Arial"/>
          <w:color w:val="231F20"/>
          <w:sz w:val="20"/>
          <w:szCs w:val="20"/>
        </w:rPr>
        <w:t xml:space="preserve"> antibody specific for </w:t>
      </w:r>
      <w:r w:rsidR="00773C04">
        <w:rPr>
          <w:rFonts w:ascii="Arial" w:hAnsi="Arial" w:cs="Arial"/>
          <w:color w:val="231F20"/>
          <w:sz w:val="20"/>
          <w:szCs w:val="20"/>
        </w:rPr>
        <w:t>LPS1</w:t>
      </w:r>
      <w:r w:rsidRPr="00F26A5D">
        <w:rPr>
          <w:rFonts w:ascii="Arial" w:hAnsi="Arial" w:cs="Arial"/>
          <w:color w:val="231F20"/>
          <w:sz w:val="20"/>
          <w:szCs w:val="20"/>
        </w:rPr>
        <w:t xml:space="preserve"> antigen and</w:t>
      </w:r>
      <w:r w:rsidR="003F6958" w:rsidRPr="00F26A5D">
        <w:rPr>
          <w:rFonts w:ascii="Arial" w:hAnsi="Arial" w:cs="Arial"/>
          <w:color w:val="231F20"/>
          <w:sz w:val="20"/>
          <w:szCs w:val="20"/>
        </w:rPr>
        <w:t xml:space="preserve"> </w:t>
      </w:r>
      <w:r w:rsidRPr="00F26A5D">
        <w:rPr>
          <w:rFonts w:ascii="Arial" w:hAnsi="Arial" w:cs="Arial"/>
          <w:color w:val="231F20"/>
          <w:sz w:val="20"/>
          <w:szCs w:val="20"/>
        </w:rPr>
        <w:t xml:space="preserve">with control line antibody is combined with </w:t>
      </w:r>
      <w:r w:rsidR="00FC1BE0" w:rsidRPr="00F26A5D">
        <w:rPr>
          <w:rFonts w:ascii="Arial" w:hAnsi="Arial" w:cs="Arial"/>
          <w:color w:val="231F20"/>
          <w:sz w:val="20"/>
          <w:szCs w:val="20"/>
        </w:rPr>
        <w:t>rabbit</w:t>
      </w:r>
      <w:r w:rsidRPr="00F26A5D">
        <w:rPr>
          <w:rFonts w:ascii="Arial" w:hAnsi="Arial" w:cs="Arial"/>
          <w:color w:val="231F20"/>
          <w:sz w:val="20"/>
          <w:szCs w:val="20"/>
        </w:rPr>
        <w:t xml:space="preserve"> anti-</w:t>
      </w:r>
      <w:r w:rsidR="00773C04">
        <w:rPr>
          <w:rFonts w:ascii="Arial" w:hAnsi="Arial" w:cs="Arial"/>
          <w:color w:val="231F20"/>
          <w:sz w:val="20"/>
          <w:szCs w:val="20"/>
        </w:rPr>
        <w:t>LPS1</w:t>
      </w:r>
      <w:r w:rsidRPr="00F26A5D">
        <w:rPr>
          <w:rFonts w:ascii="Arial" w:hAnsi="Arial" w:cs="Arial"/>
          <w:color w:val="231F20"/>
          <w:sz w:val="20"/>
          <w:szCs w:val="20"/>
        </w:rPr>
        <w:t xml:space="preserve"> </w:t>
      </w:r>
      <w:r w:rsidR="000C25EB" w:rsidRPr="00F26A5D">
        <w:rPr>
          <w:rFonts w:ascii="Arial" w:hAnsi="Arial" w:cs="Arial"/>
          <w:color w:val="231F20"/>
          <w:sz w:val="20"/>
          <w:szCs w:val="20"/>
        </w:rPr>
        <w:t>antigen and anti-species conjugates in a hinged test card</w:t>
      </w:r>
      <w:r w:rsidRPr="00F26A5D">
        <w:rPr>
          <w:rFonts w:ascii="Arial" w:hAnsi="Arial" w:cs="Arial"/>
          <w:color w:val="231F20"/>
          <w:sz w:val="20"/>
          <w:szCs w:val="20"/>
        </w:rPr>
        <w:t>.</w:t>
      </w:r>
    </w:p>
    <w:p w:rsidR="00AD139F" w:rsidRDefault="00AD139F" w:rsidP="00AD139F">
      <w:pPr>
        <w:numPr>
          <w:ilvl w:val="1"/>
          <w:numId w:val="17"/>
        </w:numPr>
        <w:autoSpaceDE w:val="0"/>
        <w:autoSpaceDN w:val="0"/>
        <w:adjustRightInd w:val="0"/>
        <w:jc w:val="left"/>
        <w:rPr>
          <w:rFonts w:ascii="Arial" w:hAnsi="Arial" w:cs="Arial"/>
          <w:bCs/>
          <w:color w:val="231F20"/>
          <w:sz w:val="20"/>
          <w:szCs w:val="20"/>
        </w:rPr>
      </w:pPr>
      <w:r>
        <w:rPr>
          <w:rFonts w:ascii="Arial" w:hAnsi="Arial" w:cs="Arial"/>
          <w:bCs/>
          <w:color w:val="231F20"/>
          <w:sz w:val="20"/>
          <w:szCs w:val="20"/>
          <w:u w:val="single"/>
        </w:rPr>
        <w:t>Test Cards</w:t>
      </w:r>
      <w:r>
        <w:rPr>
          <w:rFonts w:ascii="Arial" w:hAnsi="Arial" w:cs="Arial"/>
          <w:bCs/>
          <w:color w:val="231F20"/>
          <w:sz w:val="20"/>
          <w:szCs w:val="20"/>
        </w:rPr>
        <w:t xml:space="preserve"> are sealed in a protective pouch.  </w:t>
      </w:r>
      <w:r>
        <w:rPr>
          <w:rFonts w:ascii="Arial" w:hAnsi="Arial" w:cs="Arial"/>
          <w:b/>
          <w:bCs/>
          <w:color w:val="231F20"/>
          <w:sz w:val="20"/>
          <w:szCs w:val="20"/>
        </w:rPr>
        <w:t xml:space="preserve">DO NOT </w:t>
      </w:r>
      <w:r>
        <w:rPr>
          <w:rFonts w:ascii="Arial" w:hAnsi="Arial" w:cs="Arial"/>
          <w:bCs/>
          <w:color w:val="231F20"/>
          <w:sz w:val="20"/>
          <w:szCs w:val="20"/>
        </w:rPr>
        <w:t>use a card if the pouch is damaged or unintentionally opened.</w:t>
      </w:r>
    </w:p>
    <w:p w:rsidR="00AD139F" w:rsidRDefault="00AD139F" w:rsidP="00AD139F">
      <w:pPr>
        <w:numPr>
          <w:ilvl w:val="1"/>
          <w:numId w:val="17"/>
        </w:numPr>
        <w:autoSpaceDE w:val="0"/>
        <w:autoSpaceDN w:val="0"/>
        <w:adjustRightInd w:val="0"/>
        <w:jc w:val="left"/>
        <w:rPr>
          <w:rFonts w:ascii="Arial" w:hAnsi="Arial" w:cs="Arial"/>
          <w:bCs/>
          <w:color w:val="231F20"/>
          <w:sz w:val="20"/>
          <w:szCs w:val="20"/>
        </w:rPr>
      </w:pPr>
      <w:r>
        <w:rPr>
          <w:rFonts w:ascii="Arial" w:hAnsi="Arial" w:cs="Arial"/>
          <w:b/>
          <w:bCs/>
          <w:color w:val="231F20"/>
          <w:sz w:val="20"/>
          <w:szCs w:val="20"/>
        </w:rPr>
        <w:t>DO NOT</w:t>
      </w:r>
      <w:r>
        <w:rPr>
          <w:rFonts w:ascii="Arial" w:hAnsi="Arial" w:cs="Arial"/>
          <w:bCs/>
          <w:color w:val="231F20"/>
          <w:sz w:val="20"/>
          <w:szCs w:val="20"/>
        </w:rPr>
        <w:t xml:space="preserve"> touch the reaction area of the </w:t>
      </w:r>
      <w:r>
        <w:rPr>
          <w:rFonts w:ascii="Arial" w:hAnsi="Arial" w:cs="Arial"/>
          <w:bCs/>
          <w:color w:val="231F20"/>
          <w:sz w:val="20"/>
          <w:szCs w:val="20"/>
          <w:u w:val="single"/>
        </w:rPr>
        <w:t>Test Card</w:t>
      </w:r>
      <w:r>
        <w:rPr>
          <w:rFonts w:ascii="Arial" w:hAnsi="Arial" w:cs="Arial"/>
          <w:bCs/>
          <w:color w:val="231F20"/>
          <w:sz w:val="20"/>
          <w:szCs w:val="20"/>
        </w:rPr>
        <w:t>.</w:t>
      </w:r>
    </w:p>
    <w:p w:rsidR="00F26A5D" w:rsidRPr="00F26A5D" w:rsidRDefault="000C25EB" w:rsidP="00F26A5D">
      <w:pPr>
        <w:numPr>
          <w:ilvl w:val="0"/>
          <w:numId w:val="17"/>
        </w:numPr>
        <w:autoSpaceDE w:val="0"/>
        <w:autoSpaceDN w:val="0"/>
        <w:adjustRightInd w:val="0"/>
        <w:jc w:val="left"/>
        <w:rPr>
          <w:rFonts w:ascii="Arial" w:hAnsi="Arial" w:cs="Arial"/>
          <w:bCs/>
          <w:color w:val="231F20"/>
          <w:sz w:val="20"/>
          <w:szCs w:val="20"/>
        </w:rPr>
      </w:pPr>
      <w:r w:rsidRPr="00F26A5D">
        <w:rPr>
          <w:rFonts w:ascii="Arial" w:hAnsi="Arial" w:cs="Arial"/>
          <w:color w:val="231F20"/>
          <w:sz w:val="20"/>
          <w:szCs w:val="20"/>
          <w:u w:val="single"/>
        </w:rPr>
        <w:t>Reagent A</w:t>
      </w:r>
      <w:r w:rsidRPr="00F26A5D">
        <w:rPr>
          <w:rFonts w:ascii="Arial" w:hAnsi="Arial" w:cs="Arial"/>
          <w:color w:val="231F20"/>
          <w:sz w:val="20"/>
          <w:szCs w:val="20"/>
        </w:rPr>
        <w:t xml:space="preserve">: Citrate/Phosphate with Tween®20 and </w:t>
      </w:r>
      <w:proofErr w:type="spellStart"/>
      <w:r w:rsidRPr="00F26A5D">
        <w:rPr>
          <w:rFonts w:ascii="Arial" w:hAnsi="Arial" w:cs="Arial"/>
          <w:color w:val="231F20"/>
          <w:sz w:val="20"/>
          <w:szCs w:val="20"/>
        </w:rPr>
        <w:t>Azide</w:t>
      </w:r>
      <w:proofErr w:type="spellEnd"/>
      <w:r w:rsidR="00F26A5D">
        <w:rPr>
          <w:rFonts w:ascii="Arial" w:hAnsi="Arial" w:cs="Arial"/>
          <w:color w:val="231F20"/>
          <w:sz w:val="20"/>
          <w:szCs w:val="20"/>
        </w:rPr>
        <w:t>.</w:t>
      </w:r>
    </w:p>
    <w:p w:rsidR="00F26A5D" w:rsidRDefault="002F5E90" w:rsidP="00F26A5D">
      <w:pPr>
        <w:numPr>
          <w:ilvl w:val="0"/>
          <w:numId w:val="17"/>
        </w:numPr>
        <w:autoSpaceDE w:val="0"/>
        <w:autoSpaceDN w:val="0"/>
        <w:adjustRightInd w:val="0"/>
        <w:jc w:val="left"/>
        <w:rPr>
          <w:rFonts w:ascii="Arial" w:hAnsi="Arial" w:cs="Arial"/>
          <w:bCs/>
          <w:color w:val="231F20"/>
          <w:sz w:val="20"/>
          <w:szCs w:val="20"/>
        </w:rPr>
      </w:pPr>
      <w:proofErr w:type="spellStart"/>
      <w:r>
        <w:rPr>
          <w:rFonts w:ascii="Arial" w:hAnsi="Arial" w:cs="Arial"/>
          <w:bCs/>
          <w:color w:val="231F20"/>
          <w:sz w:val="20"/>
          <w:szCs w:val="20"/>
          <w:u w:val="single"/>
        </w:rPr>
        <w:t>Alere</w:t>
      </w:r>
      <w:proofErr w:type="spellEnd"/>
      <w:r>
        <w:rPr>
          <w:rFonts w:ascii="Arial" w:hAnsi="Arial" w:cs="Arial"/>
          <w:bCs/>
          <w:color w:val="231F20"/>
          <w:sz w:val="20"/>
          <w:szCs w:val="20"/>
          <w:u w:val="single"/>
        </w:rPr>
        <w:t xml:space="preserve"> </w:t>
      </w:r>
      <w:r w:rsidR="000C25EB" w:rsidRPr="00F26A5D">
        <w:rPr>
          <w:rFonts w:ascii="Arial" w:hAnsi="Arial" w:cs="Arial"/>
          <w:bCs/>
          <w:color w:val="231F20"/>
          <w:sz w:val="20"/>
          <w:szCs w:val="20"/>
          <w:u w:val="single"/>
        </w:rPr>
        <w:t>Swabs</w:t>
      </w:r>
      <w:r w:rsidR="00E44D48" w:rsidRPr="00F26A5D">
        <w:rPr>
          <w:rFonts w:ascii="Arial" w:hAnsi="Arial" w:cs="Arial"/>
          <w:b/>
          <w:bCs/>
          <w:color w:val="231F20"/>
          <w:sz w:val="20"/>
          <w:szCs w:val="20"/>
        </w:rPr>
        <w:t>:</w:t>
      </w:r>
      <w:r w:rsidR="000C25EB" w:rsidRPr="00F26A5D">
        <w:rPr>
          <w:rFonts w:ascii="Arial" w:hAnsi="Arial" w:cs="Arial"/>
          <w:b/>
          <w:bCs/>
          <w:color w:val="231F20"/>
          <w:sz w:val="20"/>
          <w:szCs w:val="20"/>
        </w:rPr>
        <w:t xml:space="preserve"> </w:t>
      </w:r>
      <w:r w:rsidR="000C25EB" w:rsidRPr="00F26A5D">
        <w:rPr>
          <w:rFonts w:ascii="Arial" w:hAnsi="Arial" w:cs="Arial"/>
          <w:bCs/>
          <w:color w:val="231F20"/>
          <w:sz w:val="20"/>
          <w:szCs w:val="20"/>
        </w:rPr>
        <w:t xml:space="preserve">Designed for use with the </w:t>
      </w:r>
      <w:r w:rsidR="00F26A5D">
        <w:rPr>
          <w:rFonts w:ascii="Arial" w:hAnsi="Arial" w:cs="Arial"/>
          <w:bCs/>
          <w:color w:val="231F20"/>
          <w:sz w:val="20"/>
          <w:szCs w:val="20"/>
        </w:rPr>
        <w:t>L-UAT</w:t>
      </w:r>
      <w:r w:rsidR="000C25EB" w:rsidRPr="00F26A5D">
        <w:rPr>
          <w:rFonts w:ascii="Arial" w:hAnsi="Arial" w:cs="Arial"/>
          <w:bCs/>
          <w:color w:val="231F20"/>
          <w:sz w:val="20"/>
          <w:szCs w:val="20"/>
        </w:rPr>
        <w:t xml:space="preserve">.  </w:t>
      </w:r>
      <w:r w:rsidR="000C25EB" w:rsidRPr="00F26A5D">
        <w:rPr>
          <w:rFonts w:ascii="Arial" w:hAnsi="Arial" w:cs="Arial"/>
          <w:b/>
          <w:bCs/>
          <w:color w:val="231F20"/>
          <w:sz w:val="20"/>
          <w:szCs w:val="20"/>
        </w:rPr>
        <w:t>DO NOT</w:t>
      </w:r>
      <w:r w:rsidR="000C25EB" w:rsidRPr="00F26A5D">
        <w:rPr>
          <w:rFonts w:ascii="Arial" w:hAnsi="Arial" w:cs="Arial"/>
          <w:bCs/>
          <w:color w:val="231F20"/>
          <w:sz w:val="20"/>
          <w:szCs w:val="20"/>
        </w:rPr>
        <w:t xml:space="preserve"> use other swabs.</w:t>
      </w:r>
      <w:r w:rsidR="003F6958" w:rsidRPr="00F26A5D">
        <w:rPr>
          <w:rFonts w:ascii="Arial" w:hAnsi="Arial" w:cs="Arial"/>
          <w:color w:val="231F20"/>
          <w:sz w:val="20"/>
          <w:szCs w:val="20"/>
        </w:rPr>
        <w:t xml:space="preserve"> </w:t>
      </w:r>
    </w:p>
    <w:p w:rsidR="00F26A5D" w:rsidRDefault="00E44D48" w:rsidP="00F26A5D">
      <w:pPr>
        <w:numPr>
          <w:ilvl w:val="0"/>
          <w:numId w:val="17"/>
        </w:numPr>
        <w:autoSpaceDE w:val="0"/>
        <w:autoSpaceDN w:val="0"/>
        <w:adjustRightInd w:val="0"/>
        <w:jc w:val="left"/>
        <w:rPr>
          <w:rFonts w:ascii="Arial" w:hAnsi="Arial" w:cs="Arial"/>
          <w:bCs/>
          <w:color w:val="231F20"/>
          <w:sz w:val="20"/>
          <w:szCs w:val="20"/>
        </w:rPr>
      </w:pPr>
      <w:r w:rsidRPr="00F26A5D">
        <w:rPr>
          <w:rFonts w:ascii="Arial" w:hAnsi="Arial" w:cs="Arial"/>
          <w:bCs/>
          <w:color w:val="231F20"/>
          <w:sz w:val="20"/>
          <w:szCs w:val="20"/>
          <w:u w:val="single"/>
        </w:rPr>
        <w:t>Positive Control Swab</w:t>
      </w:r>
      <w:r w:rsidRPr="00F26A5D">
        <w:rPr>
          <w:rFonts w:ascii="Arial" w:hAnsi="Arial" w:cs="Arial"/>
          <w:b/>
          <w:bCs/>
          <w:color w:val="231F20"/>
          <w:sz w:val="20"/>
          <w:szCs w:val="20"/>
        </w:rPr>
        <w:t xml:space="preserve">: </w:t>
      </w:r>
      <w:r w:rsidR="000C25EB" w:rsidRPr="00F26A5D">
        <w:rPr>
          <w:rFonts w:ascii="Arial" w:hAnsi="Arial" w:cs="Arial"/>
          <w:color w:val="231F20"/>
          <w:sz w:val="20"/>
          <w:szCs w:val="20"/>
        </w:rPr>
        <w:t xml:space="preserve">Heat inactivated </w:t>
      </w:r>
      <w:r w:rsidR="000C25EB" w:rsidRPr="00F26A5D">
        <w:rPr>
          <w:rFonts w:ascii="Arial" w:hAnsi="Arial" w:cs="Arial"/>
          <w:i/>
          <w:color w:val="231F20"/>
          <w:sz w:val="20"/>
          <w:szCs w:val="20"/>
        </w:rPr>
        <w:t xml:space="preserve">L. </w:t>
      </w:r>
      <w:proofErr w:type="spellStart"/>
      <w:r w:rsidR="000C25EB" w:rsidRPr="00F26A5D">
        <w:rPr>
          <w:rFonts w:ascii="Arial" w:hAnsi="Arial" w:cs="Arial"/>
          <w:i/>
          <w:color w:val="231F20"/>
          <w:sz w:val="20"/>
          <w:szCs w:val="20"/>
        </w:rPr>
        <w:t>pneumophilia</w:t>
      </w:r>
      <w:proofErr w:type="spellEnd"/>
      <w:r w:rsidR="000C25EB" w:rsidRPr="00F26A5D">
        <w:rPr>
          <w:rFonts w:ascii="Arial" w:hAnsi="Arial" w:cs="Arial"/>
          <w:color w:val="231F20"/>
          <w:sz w:val="20"/>
          <w:szCs w:val="20"/>
        </w:rPr>
        <w:t xml:space="preserve"> dried onto swab.</w:t>
      </w:r>
    </w:p>
    <w:p w:rsidR="00F26A5D" w:rsidRDefault="00E44D48" w:rsidP="00F26A5D">
      <w:pPr>
        <w:numPr>
          <w:ilvl w:val="0"/>
          <w:numId w:val="17"/>
        </w:numPr>
        <w:autoSpaceDE w:val="0"/>
        <w:autoSpaceDN w:val="0"/>
        <w:adjustRightInd w:val="0"/>
        <w:jc w:val="left"/>
        <w:rPr>
          <w:rFonts w:ascii="Arial" w:hAnsi="Arial" w:cs="Arial"/>
          <w:bCs/>
          <w:color w:val="231F20"/>
          <w:sz w:val="20"/>
          <w:szCs w:val="20"/>
        </w:rPr>
      </w:pPr>
      <w:r w:rsidRPr="00F26A5D">
        <w:rPr>
          <w:rFonts w:ascii="Arial" w:hAnsi="Arial" w:cs="Arial"/>
          <w:bCs/>
          <w:color w:val="231F20"/>
          <w:sz w:val="20"/>
          <w:szCs w:val="20"/>
          <w:u w:val="single"/>
        </w:rPr>
        <w:t>Negative Control Swab</w:t>
      </w:r>
      <w:r w:rsidRPr="00F26A5D">
        <w:rPr>
          <w:rFonts w:ascii="Arial" w:hAnsi="Arial" w:cs="Arial"/>
          <w:b/>
          <w:bCs/>
          <w:color w:val="231F20"/>
          <w:sz w:val="20"/>
          <w:szCs w:val="20"/>
        </w:rPr>
        <w:t xml:space="preserve">: </w:t>
      </w:r>
      <w:r w:rsidR="000C25EB" w:rsidRPr="00F26A5D">
        <w:rPr>
          <w:rFonts w:ascii="Arial" w:hAnsi="Arial" w:cs="Arial"/>
          <w:i/>
          <w:color w:val="231F20"/>
          <w:sz w:val="20"/>
          <w:szCs w:val="20"/>
        </w:rPr>
        <w:t xml:space="preserve">L. </w:t>
      </w:r>
      <w:proofErr w:type="spellStart"/>
      <w:r w:rsidR="000C25EB" w:rsidRPr="00F26A5D">
        <w:rPr>
          <w:rFonts w:ascii="Arial" w:hAnsi="Arial" w:cs="Arial"/>
          <w:i/>
          <w:color w:val="231F20"/>
          <w:sz w:val="20"/>
          <w:szCs w:val="20"/>
        </w:rPr>
        <w:t>pneumophilia</w:t>
      </w:r>
      <w:proofErr w:type="spellEnd"/>
      <w:r w:rsidR="000C25EB" w:rsidRPr="00F26A5D">
        <w:rPr>
          <w:rFonts w:ascii="Arial" w:hAnsi="Arial" w:cs="Arial"/>
          <w:color w:val="231F20"/>
          <w:sz w:val="20"/>
          <w:szCs w:val="20"/>
        </w:rPr>
        <w:t xml:space="preserve"> negative swab</w:t>
      </w:r>
      <w:r w:rsidRPr="00F26A5D">
        <w:rPr>
          <w:rFonts w:ascii="Arial" w:hAnsi="Arial" w:cs="Arial"/>
          <w:color w:val="231F20"/>
          <w:sz w:val="20"/>
          <w:szCs w:val="20"/>
        </w:rPr>
        <w:t>.</w:t>
      </w:r>
    </w:p>
    <w:p w:rsidR="00F26A5D" w:rsidRDefault="00F26A5D" w:rsidP="00F26A5D">
      <w:pPr>
        <w:numPr>
          <w:ilvl w:val="0"/>
          <w:numId w:val="17"/>
        </w:numPr>
        <w:autoSpaceDE w:val="0"/>
        <w:autoSpaceDN w:val="0"/>
        <w:adjustRightInd w:val="0"/>
        <w:jc w:val="left"/>
        <w:rPr>
          <w:rFonts w:ascii="Arial" w:hAnsi="Arial" w:cs="Arial"/>
          <w:bCs/>
          <w:color w:val="231F20"/>
          <w:sz w:val="20"/>
          <w:szCs w:val="20"/>
        </w:rPr>
      </w:pPr>
      <w:r w:rsidRPr="00F26A5D">
        <w:rPr>
          <w:rFonts w:ascii="Arial" w:hAnsi="Arial" w:cs="Arial"/>
          <w:bCs/>
          <w:color w:val="231F20"/>
          <w:sz w:val="20"/>
          <w:szCs w:val="20"/>
          <w:u w:val="single"/>
        </w:rPr>
        <w:t>Timer:</w:t>
      </w:r>
      <w:r w:rsidRPr="00F26A5D">
        <w:rPr>
          <w:rFonts w:ascii="Arial" w:hAnsi="Arial" w:cs="Arial"/>
          <w:bCs/>
          <w:color w:val="231F20"/>
          <w:sz w:val="20"/>
          <w:szCs w:val="20"/>
        </w:rPr>
        <w:t xml:space="preserve"> </w:t>
      </w:r>
      <w:r w:rsidR="00AB1A63">
        <w:rPr>
          <w:rFonts w:ascii="Arial" w:hAnsi="Arial" w:cs="Arial"/>
          <w:bCs/>
          <w:color w:val="231F20"/>
          <w:sz w:val="20"/>
          <w:szCs w:val="20"/>
        </w:rPr>
        <w:t>A</w:t>
      </w:r>
      <w:r w:rsidRPr="00F26A5D">
        <w:rPr>
          <w:rFonts w:ascii="Arial" w:hAnsi="Arial" w:cs="Arial"/>
          <w:bCs/>
          <w:color w:val="231F20"/>
          <w:sz w:val="20"/>
          <w:szCs w:val="20"/>
        </w:rPr>
        <w:t xml:space="preserve"> device capable of measuring and notifying user when 15 minutes has elapsed</w:t>
      </w:r>
      <w:r w:rsidR="00E44D48" w:rsidRPr="00F26A5D">
        <w:rPr>
          <w:rFonts w:ascii="Arial" w:hAnsi="Arial" w:cs="Arial"/>
          <w:color w:val="231F20"/>
          <w:sz w:val="20"/>
          <w:szCs w:val="20"/>
        </w:rPr>
        <w:t>.</w:t>
      </w:r>
    </w:p>
    <w:p w:rsidR="003F6958" w:rsidRPr="00F26A5D" w:rsidRDefault="00F26A5D" w:rsidP="00F26A5D">
      <w:pPr>
        <w:numPr>
          <w:ilvl w:val="0"/>
          <w:numId w:val="17"/>
        </w:numPr>
        <w:autoSpaceDE w:val="0"/>
        <w:autoSpaceDN w:val="0"/>
        <w:adjustRightInd w:val="0"/>
        <w:jc w:val="left"/>
        <w:rPr>
          <w:rFonts w:ascii="Arial" w:hAnsi="Arial" w:cs="Arial"/>
          <w:bCs/>
          <w:color w:val="231F20"/>
          <w:sz w:val="20"/>
          <w:szCs w:val="20"/>
        </w:rPr>
      </w:pPr>
      <w:r w:rsidRPr="00F26A5D">
        <w:rPr>
          <w:rFonts w:ascii="Arial" w:hAnsi="Arial" w:cs="Arial"/>
          <w:color w:val="231F20"/>
          <w:sz w:val="20"/>
          <w:szCs w:val="20"/>
          <w:u w:val="single"/>
        </w:rPr>
        <w:t>Urine specimen container</w:t>
      </w:r>
      <w:r w:rsidRPr="00F26A5D">
        <w:rPr>
          <w:rFonts w:ascii="Arial" w:hAnsi="Arial" w:cs="Arial"/>
          <w:color w:val="231F20"/>
          <w:sz w:val="20"/>
          <w:szCs w:val="20"/>
        </w:rPr>
        <w:t>: Any sterile-container intended for urinary specimen collection.</w:t>
      </w:r>
    </w:p>
    <w:p w:rsidR="00B3503C" w:rsidRDefault="00B3503C" w:rsidP="008F2755">
      <w:pPr>
        <w:autoSpaceDE w:val="0"/>
        <w:autoSpaceDN w:val="0"/>
        <w:adjustRightInd w:val="0"/>
        <w:ind w:left="1440" w:hanging="360"/>
        <w:jc w:val="left"/>
        <w:rPr>
          <w:rFonts w:ascii="Arial" w:hAnsi="Arial" w:cs="Arial"/>
          <w:color w:val="231F20"/>
          <w:sz w:val="20"/>
          <w:szCs w:val="20"/>
        </w:rPr>
      </w:pPr>
    </w:p>
    <w:p w:rsidR="00B3503C" w:rsidRPr="003F6958" w:rsidRDefault="00B3503C" w:rsidP="008F2755">
      <w:pPr>
        <w:autoSpaceDE w:val="0"/>
        <w:autoSpaceDN w:val="0"/>
        <w:adjustRightInd w:val="0"/>
        <w:ind w:left="1440" w:hanging="1440"/>
        <w:jc w:val="left"/>
        <w:rPr>
          <w:rFonts w:ascii="Arial" w:hAnsi="Arial" w:cs="Arial"/>
          <w:b/>
          <w:bCs/>
          <w:color w:val="231F20"/>
          <w:sz w:val="20"/>
          <w:szCs w:val="20"/>
        </w:rPr>
      </w:pPr>
      <w:r w:rsidRPr="003F6958">
        <w:rPr>
          <w:rFonts w:ascii="Arial" w:hAnsi="Arial" w:cs="Arial"/>
          <w:b/>
          <w:bCs/>
          <w:color w:val="231F20"/>
          <w:sz w:val="20"/>
          <w:szCs w:val="20"/>
        </w:rPr>
        <w:t>STORAGE AND STABILITY</w:t>
      </w:r>
    </w:p>
    <w:p w:rsidR="006A191E" w:rsidRDefault="00B3503C" w:rsidP="00BE6D9F">
      <w:pPr>
        <w:autoSpaceDE w:val="0"/>
        <w:autoSpaceDN w:val="0"/>
        <w:adjustRightInd w:val="0"/>
        <w:ind w:left="720"/>
        <w:jc w:val="left"/>
        <w:rPr>
          <w:rFonts w:ascii="Arial" w:hAnsi="Arial" w:cs="Arial"/>
          <w:color w:val="231F20"/>
          <w:sz w:val="20"/>
          <w:szCs w:val="20"/>
        </w:rPr>
      </w:pPr>
      <w:r w:rsidRPr="003F6958">
        <w:rPr>
          <w:rFonts w:ascii="Arial" w:hAnsi="Arial" w:cs="Arial"/>
          <w:color w:val="231F20"/>
          <w:sz w:val="20"/>
          <w:szCs w:val="20"/>
        </w:rPr>
        <w:t>Store ki</w:t>
      </w:r>
      <w:r>
        <w:rPr>
          <w:rFonts w:ascii="Arial" w:hAnsi="Arial" w:cs="Arial"/>
          <w:color w:val="231F20"/>
          <w:sz w:val="20"/>
          <w:szCs w:val="20"/>
        </w:rPr>
        <w:t xml:space="preserve">t </w:t>
      </w:r>
      <w:r w:rsidR="00F26A5D">
        <w:rPr>
          <w:rFonts w:ascii="Arial" w:hAnsi="Arial" w:cs="Arial"/>
          <w:color w:val="231F20"/>
          <w:sz w:val="20"/>
          <w:szCs w:val="20"/>
        </w:rPr>
        <w:t>refrigerated or at</w:t>
      </w:r>
      <w:r>
        <w:rPr>
          <w:rFonts w:ascii="Arial" w:hAnsi="Arial" w:cs="Arial"/>
          <w:color w:val="231F20"/>
          <w:sz w:val="20"/>
          <w:szCs w:val="20"/>
        </w:rPr>
        <w:t xml:space="preserve"> room temperature (</w:t>
      </w:r>
      <w:r w:rsidR="00F26A5D">
        <w:rPr>
          <w:rFonts w:ascii="Arial" w:hAnsi="Arial" w:cs="Arial"/>
          <w:color w:val="231F20"/>
          <w:sz w:val="20"/>
          <w:szCs w:val="20"/>
        </w:rPr>
        <w:t>36</w:t>
      </w:r>
      <w:r>
        <w:rPr>
          <w:rFonts w:ascii="Arial" w:hAnsi="Arial" w:cs="Arial"/>
          <w:color w:val="231F20"/>
          <w:sz w:val="20"/>
          <w:szCs w:val="20"/>
        </w:rPr>
        <w:t>-86°F/</w:t>
      </w:r>
      <w:r w:rsidR="00F26A5D">
        <w:rPr>
          <w:rFonts w:ascii="Arial" w:hAnsi="Arial" w:cs="Arial"/>
          <w:color w:val="231F20"/>
          <w:sz w:val="20"/>
          <w:szCs w:val="20"/>
        </w:rPr>
        <w:t>2</w:t>
      </w:r>
      <w:r>
        <w:rPr>
          <w:rFonts w:ascii="Arial" w:hAnsi="Arial" w:cs="Arial"/>
          <w:color w:val="231F20"/>
          <w:sz w:val="20"/>
          <w:szCs w:val="20"/>
        </w:rPr>
        <w:t>-30°C).</w:t>
      </w:r>
      <w:r w:rsidRPr="003F6958">
        <w:rPr>
          <w:rFonts w:ascii="Arial" w:hAnsi="Arial" w:cs="Arial"/>
          <w:color w:val="231F20"/>
          <w:sz w:val="20"/>
          <w:szCs w:val="20"/>
        </w:rPr>
        <w:t xml:space="preserve"> </w:t>
      </w:r>
      <w:r>
        <w:rPr>
          <w:rFonts w:ascii="Arial" w:hAnsi="Arial" w:cs="Arial"/>
          <w:color w:val="231F20"/>
          <w:sz w:val="20"/>
          <w:szCs w:val="20"/>
        </w:rPr>
        <w:t xml:space="preserve"> T</w:t>
      </w:r>
      <w:r w:rsidRPr="003F6958">
        <w:rPr>
          <w:rFonts w:ascii="Arial" w:hAnsi="Arial" w:cs="Arial"/>
          <w:color w:val="231F20"/>
          <w:sz w:val="20"/>
          <w:szCs w:val="20"/>
        </w:rPr>
        <w:t xml:space="preserve">he </w:t>
      </w:r>
      <w:r w:rsidR="00F26A5D">
        <w:rPr>
          <w:rFonts w:ascii="Arial" w:hAnsi="Arial" w:cs="Arial"/>
          <w:color w:val="231F20"/>
          <w:sz w:val="20"/>
          <w:szCs w:val="20"/>
        </w:rPr>
        <w:t xml:space="preserve">L-UAT card and reagents are stable until the expiration dates marked on their outer packaging and containers.  </w:t>
      </w:r>
      <w:r w:rsidR="00F26A5D">
        <w:rPr>
          <w:rFonts w:ascii="Arial" w:hAnsi="Arial" w:cs="Arial"/>
          <w:b/>
          <w:color w:val="231F20"/>
          <w:sz w:val="20"/>
          <w:szCs w:val="20"/>
        </w:rPr>
        <w:t xml:space="preserve">DO NOT </w:t>
      </w:r>
      <w:r w:rsidR="00F26A5D">
        <w:rPr>
          <w:rFonts w:ascii="Arial" w:hAnsi="Arial" w:cs="Arial"/>
          <w:color w:val="231F20"/>
          <w:sz w:val="20"/>
          <w:szCs w:val="20"/>
        </w:rPr>
        <w:t>use any kit component past its labeled expiration date.</w:t>
      </w:r>
      <w:r w:rsidR="00BE6D9F">
        <w:rPr>
          <w:rFonts w:ascii="Arial" w:hAnsi="Arial" w:cs="Arial"/>
          <w:color w:val="231F20"/>
          <w:sz w:val="20"/>
          <w:szCs w:val="20"/>
        </w:rPr>
        <w:t xml:space="preserve">  Allow test kit components to equilibrate to room temperature prior to analysis.</w:t>
      </w:r>
    </w:p>
    <w:tbl>
      <w:tblPr>
        <w:tblStyle w:val="TableGrid"/>
        <w:tblW w:w="0" w:type="auto"/>
        <w:tblInd w:w="720" w:type="dxa"/>
        <w:tblLook w:val="04A0"/>
      </w:tblPr>
      <w:tblGrid>
        <w:gridCol w:w="9576"/>
      </w:tblGrid>
      <w:tr w:rsidR="00BE6D9F" w:rsidTr="00BE6D9F">
        <w:tc>
          <w:tcPr>
            <w:tcW w:w="10296" w:type="dxa"/>
            <w:shd w:val="clear" w:color="auto" w:fill="D9D9D9" w:themeFill="background1" w:themeFillShade="D9"/>
          </w:tcPr>
          <w:p w:rsidR="00BE6D9F" w:rsidRDefault="00BE6D9F" w:rsidP="00BE6D9F">
            <w:pPr>
              <w:autoSpaceDE w:val="0"/>
              <w:autoSpaceDN w:val="0"/>
              <w:adjustRightInd w:val="0"/>
              <w:jc w:val="left"/>
              <w:rPr>
                <w:rFonts w:ascii="Arial" w:hAnsi="Arial" w:cs="Arial"/>
                <w:color w:val="231F20"/>
                <w:sz w:val="20"/>
                <w:szCs w:val="20"/>
              </w:rPr>
            </w:pPr>
            <w:r w:rsidRPr="00BE6D9F">
              <w:rPr>
                <w:rFonts w:ascii="Arial" w:hAnsi="Arial" w:cs="Arial"/>
                <w:b/>
                <w:color w:val="231F20"/>
                <w:sz w:val="20"/>
                <w:szCs w:val="20"/>
              </w:rPr>
              <w:t>WARNING:</w:t>
            </w:r>
            <w:r w:rsidRPr="00BE6D9F">
              <w:rPr>
                <w:rFonts w:ascii="Arial" w:hAnsi="Arial" w:cs="Arial"/>
                <w:color w:val="231F20"/>
                <w:sz w:val="20"/>
                <w:szCs w:val="20"/>
              </w:rPr>
              <w:t xml:space="preserve"> Inaccurate results may be obtained if refrigerated </w:t>
            </w:r>
            <w:r>
              <w:rPr>
                <w:rFonts w:ascii="Arial" w:hAnsi="Arial" w:cs="Arial"/>
                <w:color w:val="231F20"/>
                <w:sz w:val="20"/>
                <w:szCs w:val="20"/>
              </w:rPr>
              <w:t>test components</w:t>
            </w:r>
            <w:r w:rsidRPr="00BE6D9F">
              <w:rPr>
                <w:rFonts w:ascii="Arial" w:hAnsi="Arial" w:cs="Arial"/>
                <w:color w:val="231F20"/>
                <w:sz w:val="20"/>
                <w:szCs w:val="20"/>
              </w:rPr>
              <w:t xml:space="preserve"> are not allowed to warm to room temperature.</w:t>
            </w:r>
          </w:p>
        </w:tc>
      </w:tr>
    </w:tbl>
    <w:p w:rsidR="00BE6D9F" w:rsidRDefault="00BE6D9F" w:rsidP="008F2755">
      <w:pPr>
        <w:autoSpaceDE w:val="0"/>
        <w:autoSpaceDN w:val="0"/>
        <w:adjustRightInd w:val="0"/>
        <w:ind w:left="1440" w:hanging="360"/>
        <w:jc w:val="left"/>
        <w:rPr>
          <w:rFonts w:ascii="Arial" w:hAnsi="Arial" w:cs="Arial"/>
          <w:color w:val="231F20"/>
          <w:sz w:val="20"/>
          <w:szCs w:val="20"/>
        </w:rPr>
      </w:pPr>
    </w:p>
    <w:p w:rsidR="009A6548" w:rsidRDefault="00BA3AC0" w:rsidP="008F2755">
      <w:pPr>
        <w:autoSpaceDE w:val="0"/>
        <w:autoSpaceDN w:val="0"/>
        <w:adjustRightInd w:val="0"/>
        <w:ind w:left="1440" w:hanging="1440"/>
        <w:jc w:val="left"/>
        <w:rPr>
          <w:rFonts w:ascii="Arial" w:hAnsi="Arial" w:cs="Arial"/>
          <w:b/>
          <w:bCs/>
          <w:color w:val="231F20"/>
          <w:sz w:val="20"/>
          <w:szCs w:val="20"/>
        </w:rPr>
      </w:pPr>
      <w:r>
        <w:rPr>
          <w:rFonts w:ascii="Arial" w:hAnsi="Arial" w:cs="Arial"/>
          <w:b/>
          <w:bCs/>
          <w:color w:val="231F20"/>
          <w:sz w:val="20"/>
          <w:szCs w:val="20"/>
        </w:rPr>
        <w:br w:type="page"/>
      </w:r>
      <w:r w:rsidR="009A6548" w:rsidRPr="009A6548">
        <w:rPr>
          <w:rFonts w:ascii="Arial" w:hAnsi="Arial" w:cs="Arial"/>
          <w:b/>
          <w:bCs/>
          <w:color w:val="231F20"/>
          <w:sz w:val="20"/>
          <w:szCs w:val="20"/>
        </w:rPr>
        <w:lastRenderedPageBreak/>
        <w:t>QUALITY CONTROL</w:t>
      </w:r>
    </w:p>
    <w:p w:rsidR="00F26A5D" w:rsidRDefault="00F26A5D" w:rsidP="00F26A5D">
      <w:pPr>
        <w:numPr>
          <w:ilvl w:val="0"/>
          <w:numId w:val="18"/>
        </w:numPr>
        <w:autoSpaceDE w:val="0"/>
        <w:autoSpaceDN w:val="0"/>
        <w:adjustRightInd w:val="0"/>
        <w:jc w:val="left"/>
        <w:rPr>
          <w:rFonts w:ascii="Arial" w:hAnsi="Arial" w:cs="Arial"/>
          <w:bCs/>
          <w:color w:val="231F20"/>
          <w:sz w:val="20"/>
          <w:szCs w:val="20"/>
        </w:rPr>
      </w:pPr>
      <w:r>
        <w:rPr>
          <w:rFonts w:ascii="Arial" w:hAnsi="Arial" w:cs="Arial"/>
          <w:bCs/>
          <w:color w:val="231F20"/>
          <w:sz w:val="20"/>
          <w:szCs w:val="20"/>
        </w:rPr>
        <w:t>Internal Control:</w:t>
      </w:r>
    </w:p>
    <w:p w:rsidR="00F26A5D" w:rsidRDefault="00F26A5D" w:rsidP="00F26A5D">
      <w:pPr>
        <w:numPr>
          <w:ilvl w:val="1"/>
          <w:numId w:val="18"/>
        </w:numPr>
        <w:autoSpaceDE w:val="0"/>
        <w:autoSpaceDN w:val="0"/>
        <w:adjustRightInd w:val="0"/>
        <w:jc w:val="left"/>
        <w:rPr>
          <w:rFonts w:ascii="Arial" w:hAnsi="Arial" w:cs="Arial"/>
          <w:bCs/>
          <w:color w:val="231F20"/>
          <w:sz w:val="20"/>
          <w:szCs w:val="20"/>
        </w:rPr>
      </w:pPr>
      <w:r>
        <w:rPr>
          <w:rFonts w:ascii="Arial" w:hAnsi="Arial" w:cs="Arial"/>
          <w:bCs/>
          <w:color w:val="231F20"/>
          <w:sz w:val="20"/>
          <w:szCs w:val="20"/>
        </w:rPr>
        <w:t>The L-UAT device has built-in procedural controls.</w:t>
      </w:r>
    </w:p>
    <w:p w:rsidR="00F26A5D" w:rsidRDefault="0033128F" w:rsidP="00F26A5D">
      <w:pPr>
        <w:numPr>
          <w:ilvl w:val="1"/>
          <w:numId w:val="18"/>
        </w:numPr>
        <w:autoSpaceDE w:val="0"/>
        <w:autoSpaceDN w:val="0"/>
        <w:adjustRightInd w:val="0"/>
        <w:jc w:val="left"/>
        <w:rPr>
          <w:rFonts w:ascii="Arial" w:hAnsi="Arial" w:cs="Arial"/>
          <w:bCs/>
          <w:color w:val="231F20"/>
          <w:sz w:val="20"/>
          <w:szCs w:val="20"/>
        </w:rPr>
      </w:pPr>
      <w:r w:rsidRPr="0033128F">
        <w:rPr>
          <w:rFonts w:ascii="Arial" w:hAnsi="Arial" w:cs="Arial"/>
          <w:bCs/>
          <w:color w:val="231F20"/>
          <w:sz w:val="20"/>
          <w:szCs w:val="20"/>
          <w:u w:val="single"/>
        </w:rPr>
        <w:t>Positive Control</w:t>
      </w:r>
      <w:r>
        <w:rPr>
          <w:rFonts w:ascii="Arial" w:hAnsi="Arial" w:cs="Arial"/>
          <w:bCs/>
          <w:color w:val="231F20"/>
          <w:sz w:val="20"/>
          <w:szCs w:val="20"/>
        </w:rPr>
        <w:t>: If proper capillary flow along the test device has occurred a pink-to-purple line will appear at the "Control" marker within the test period.</w:t>
      </w:r>
    </w:p>
    <w:p w:rsidR="00773C04" w:rsidRPr="00A765D3" w:rsidRDefault="0033128F" w:rsidP="00773C04">
      <w:pPr>
        <w:numPr>
          <w:ilvl w:val="1"/>
          <w:numId w:val="18"/>
        </w:numPr>
        <w:autoSpaceDE w:val="0"/>
        <w:autoSpaceDN w:val="0"/>
        <w:adjustRightInd w:val="0"/>
        <w:jc w:val="left"/>
        <w:rPr>
          <w:rFonts w:ascii="Arial" w:hAnsi="Arial" w:cs="Arial"/>
          <w:color w:val="231F20"/>
          <w:sz w:val="20"/>
          <w:szCs w:val="20"/>
        </w:rPr>
      </w:pPr>
      <w:r w:rsidRPr="0033128F">
        <w:rPr>
          <w:rFonts w:ascii="Arial" w:hAnsi="Arial" w:cs="Arial"/>
          <w:bCs/>
          <w:color w:val="231F20"/>
          <w:sz w:val="20"/>
          <w:szCs w:val="20"/>
          <w:u w:val="single"/>
        </w:rPr>
        <w:t>Negative Control</w:t>
      </w:r>
      <w:r w:rsidRPr="0033128F">
        <w:rPr>
          <w:rFonts w:ascii="Arial" w:hAnsi="Arial" w:cs="Arial"/>
          <w:bCs/>
          <w:color w:val="231F20"/>
          <w:sz w:val="20"/>
          <w:szCs w:val="20"/>
        </w:rPr>
        <w:t>:</w:t>
      </w:r>
      <w:r w:rsidRPr="0033128F">
        <w:rPr>
          <w:rFonts w:ascii="Arial" w:hAnsi="Arial" w:cs="Arial"/>
          <w:color w:val="231F20"/>
          <w:sz w:val="20"/>
          <w:szCs w:val="20"/>
        </w:rPr>
        <w:t xml:space="preserve"> </w:t>
      </w:r>
      <w:r w:rsidR="003747D3" w:rsidRPr="0033128F">
        <w:rPr>
          <w:rFonts w:ascii="Arial" w:hAnsi="Arial" w:cs="Arial"/>
          <w:color w:val="231F20"/>
          <w:sz w:val="20"/>
          <w:szCs w:val="20"/>
        </w:rPr>
        <w:t xml:space="preserve">The clearing of background color from the result window is a negative control. The background color in the window should be light pink to white within 15 minutes. Background color </w:t>
      </w:r>
      <w:r w:rsidR="003747D3" w:rsidRPr="00A765D3">
        <w:rPr>
          <w:rFonts w:ascii="Arial" w:hAnsi="Arial" w:cs="Arial"/>
          <w:color w:val="231F20"/>
          <w:sz w:val="20"/>
          <w:szCs w:val="20"/>
        </w:rPr>
        <w:t>should not hinder reading of the test.</w:t>
      </w:r>
    </w:p>
    <w:p w:rsidR="00773C04" w:rsidRPr="00773C04" w:rsidRDefault="00773C04" w:rsidP="00773C04">
      <w:pPr>
        <w:numPr>
          <w:ilvl w:val="1"/>
          <w:numId w:val="18"/>
        </w:numPr>
        <w:autoSpaceDE w:val="0"/>
        <w:autoSpaceDN w:val="0"/>
        <w:adjustRightInd w:val="0"/>
        <w:jc w:val="left"/>
        <w:rPr>
          <w:rFonts w:ascii="Arial" w:hAnsi="Arial" w:cs="Arial"/>
          <w:color w:val="231F20"/>
          <w:sz w:val="20"/>
          <w:szCs w:val="20"/>
        </w:rPr>
      </w:pPr>
      <w:r w:rsidRPr="00A765D3">
        <w:rPr>
          <w:rFonts w:ascii="Arial" w:hAnsi="Arial" w:cs="Arial"/>
          <w:bCs/>
          <w:color w:val="231F20"/>
          <w:sz w:val="20"/>
          <w:szCs w:val="20"/>
        </w:rPr>
        <w:t xml:space="preserve">For routine quality control, record these controls for each test performed.  Record results in the </w:t>
      </w:r>
      <w:r w:rsidR="00A765D3" w:rsidRPr="00A765D3">
        <w:rPr>
          <w:rFonts w:ascii="Arial" w:hAnsi="Arial" w:cs="Arial"/>
          <w:bCs/>
          <w:color w:val="231F20"/>
          <w:sz w:val="20"/>
          <w:szCs w:val="20"/>
        </w:rPr>
        <w:t>L-UAT Log</w:t>
      </w:r>
      <w:r w:rsidRPr="00A765D3">
        <w:rPr>
          <w:rFonts w:ascii="Arial" w:hAnsi="Arial" w:cs="Arial"/>
          <w:bCs/>
          <w:color w:val="231F20"/>
          <w:sz w:val="20"/>
          <w:szCs w:val="20"/>
        </w:rPr>
        <w:t xml:space="preserve"> and</w:t>
      </w:r>
      <w:r w:rsidRPr="00773C04">
        <w:rPr>
          <w:rFonts w:ascii="Arial" w:hAnsi="Arial" w:cs="Arial"/>
          <w:bCs/>
          <w:color w:val="231F20"/>
          <w:sz w:val="20"/>
          <w:szCs w:val="20"/>
        </w:rPr>
        <w:t xml:space="preserve"> in the LIS,</w:t>
      </w:r>
    </w:p>
    <w:tbl>
      <w:tblPr>
        <w:tblStyle w:val="TableGrid"/>
        <w:tblW w:w="0" w:type="auto"/>
        <w:tblInd w:w="1440" w:type="dxa"/>
        <w:tblLook w:val="04A0"/>
      </w:tblPr>
      <w:tblGrid>
        <w:gridCol w:w="8856"/>
      </w:tblGrid>
      <w:tr w:rsidR="00773C04" w:rsidTr="00773C04">
        <w:tc>
          <w:tcPr>
            <w:tcW w:w="10296" w:type="dxa"/>
            <w:shd w:val="clear" w:color="auto" w:fill="D9D9D9" w:themeFill="background1" w:themeFillShade="D9"/>
          </w:tcPr>
          <w:p w:rsidR="00773C04" w:rsidRPr="00773C04" w:rsidRDefault="00773C04" w:rsidP="00773C04">
            <w:pPr>
              <w:autoSpaceDE w:val="0"/>
              <w:autoSpaceDN w:val="0"/>
              <w:adjustRightInd w:val="0"/>
              <w:jc w:val="left"/>
              <w:rPr>
                <w:rFonts w:ascii="Arial" w:hAnsi="Arial" w:cs="Arial"/>
                <w:b/>
                <w:sz w:val="20"/>
                <w:szCs w:val="20"/>
              </w:rPr>
            </w:pPr>
            <w:r w:rsidRPr="00773C04">
              <w:rPr>
                <w:rFonts w:ascii="Arial" w:hAnsi="Arial" w:cs="Arial"/>
                <w:b/>
                <w:sz w:val="20"/>
                <w:szCs w:val="20"/>
              </w:rPr>
              <w:t xml:space="preserve">WARNING: </w:t>
            </w:r>
            <w:r w:rsidRPr="00773C04">
              <w:rPr>
                <w:rFonts w:ascii="Arial" w:hAnsi="Arial" w:cs="Arial"/>
                <w:sz w:val="20"/>
                <w:szCs w:val="20"/>
              </w:rPr>
              <w:t>Do not report specimen values if QC is not within expected range. Troubleshoot appropriately per protocol and rerun specimen. Only report results when acceptable QC is met per Laboratory protocol.</w:t>
            </w:r>
          </w:p>
        </w:tc>
      </w:tr>
    </w:tbl>
    <w:p w:rsidR="00773C04" w:rsidRDefault="00773C04" w:rsidP="00773C04">
      <w:pPr>
        <w:autoSpaceDE w:val="0"/>
        <w:autoSpaceDN w:val="0"/>
        <w:adjustRightInd w:val="0"/>
        <w:ind w:left="1440"/>
        <w:jc w:val="left"/>
        <w:rPr>
          <w:rFonts w:ascii="Arial" w:hAnsi="Arial" w:cs="Arial"/>
          <w:color w:val="231F20"/>
          <w:sz w:val="20"/>
          <w:szCs w:val="20"/>
        </w:rPr>
      </w:pPr>
    </w:p>
    <w:p w:rsidR="0033128F" w:rsidRDefault="0033128F" w:rsidP="0033128F">
      <w:pPr>
        <w:numPr>
          <w:ilvl w:val="0"/>
          <w:numId w:val="18"/>
        </w:numPr>
        <w:autoSpaceDE w:val="0"/>
        <w:autoSpaceDN w:val="0"/>
        <w:adjustRightInd w:val="0"/>
        <w:jc w:val="left"/>
        <w:rPr>
          <w:rFonts w:ascii="Arial" w:hAnsi="Arial" w:cs="Arial"/>
          <w:color w:val="231F20"/>
          <w:sz w:val="20"/>
          <w:szCs w:val="20"/>
        </w:rPr>
      </w:pPr>
      <w:r>
        <w:rPr>
          <w:rFonts w:ascii="Arial" w:hAnsi="Arial" w:cs="Arial"/>
          <w:color w:val="231F20"/>
          <w:sz w:val="20"/>
          <w:szCs w:val="20"/>
        </w:rPr>
        <w:t>External Control:</w:t>
      </w:r>
    </w:p>
    <w:p w:rsidR="0033128F" w:rsidRDefault="0033128F" w:rsidP="0033128F">
      <w:pPr>
        <w:numPr>
          <w:ilvl w:val="1"/>
          <w:numId w:val="18"/>
        </w:numPr>
        <w:autoSpaceDE w:val="0"/>
        <w:autoSpaceDN w:val="0"/>
        <w:adjustRightInd w:val="0"/>
        <w:jc w:val="left"/>
        <w:rPr>
          <w:rFonts w:ascii="Arial" w:hAnsi="Arial" w:cs="Arial"/>
          <w:color w:val="231F20"/>
          <w:sz w:val="20"/>
          <w:szCs w:val="20"/>
        </w:rPr>
      </w:pPr>
      <w:r>
        <w:rPr>
          <w:rFonts w:ascii="Arial" w:hAnsi="Arial" w:cs="Arial"/>
          <w:color w:val="231F20"/>
          <w:sz w:val="20"/>
          <w:szCs w:val="20"/>
        </w:rPr>
        <w:t>The L-UAT kits contain Positive and Negative Control Swabs.  These swabs monitor the entire testing process.</w:t>
      </w:r>
    </w:p>
    <w:p w:rsidR="0033128F" w:rsidRDefault="0033128F" w:rsidP="0033128F">
      <w:pPr>
        <w:numPr>
          <w:ilvl w:val="1"/>
          <w:numId w:val="18"/>
        </w:numPr>
        <w:autoSpaceDE w:val="0"/>
        <w:autoSpaceDN w:val="0"/>
        <w:adjustRightInd w:val="0"/>
        <w:jc w:val="left"/>
        <w:rPr>
          <w:rFonts w:ascii="Arial" w:hAnsi="Arial" w:cs="Arial"/>
          <w:color w:val="231F20"/>
          <w:sz w:val="20"/>
          <w:szCs w:val="20"/>
        </w:rPr>
      </w:pPr>
      <w:r>
        <w:rPr>
          <w:rFonts w:ascii="Arial" w:hAnsi="Arial" w:cs="Arial"/>
          <w:color w:val="231F20"/>
          <w:sz w:val="20"/>
          <w:szCs w:val="20"/>
        </w:rPr>
        <w:t>Perform Positive and Negative external control in the following circumstances:</w:t>
      </w:r>
    </w:p>
    <w:p w:rsidR="0033128F" w:rsidRDefault="0033128F" w:rsidP="0033128F">
      <w:pPr>
        <w:numPr>
          <w:ilvl w:val="2"/>
          <w:numId w:val="18"/>
        </w:numPr>
        <w:autoSpaceDE w:val="0"/>
        <w:autoSpaceDN w:val="0"/>
        <w:adjustRightInd w:val="0"/>
        <w:jc w:val="left"/>
        <w:rPr>
          <w:rFonts w:ascii="Arial" w:hAnsi="Arial" w:cs="Arial"/>
          <w:color w:val="231F20"/>
          <w:sz w:val="20"/>
          <w:szCs w:val="20"/>
        </w:rPr>
      </w:pPr>
      <w:r>
        <w:rPr>
          <w:rFonts w:ascii="Arial" w:hAnsi="Arial" w:cs="Arial"/>
          <w:color w:val="231F20"/>
          <w:sz w:val="20"/>
          <w:szCs w:val="20"/>
        </w:rPr>
        <w:t>Each new test kit.</w:t>
      </w:r>
    </w:p>
    <w:p w:rsidR="0033128F" w:rsidRDefault="0033128F" w:rsidP="0033128F">
      <w:pPr>
        <w:numPr>
          <w:ilvl w:val="2"/>
          <w:numId w:val="18"/>
        </w:numPr>
        <w:autoSpaceDE w:val="0"/>
        <w:autoSpaceDN w:val="0"/>
        <w:adjustRightInd w:val="0"/>
        <w:jc w:val="left"/>
        <w:rPr>
          <w:rFonts w:ascii="Arial" w:hAnsi="Arial" w:cs="Arial"/>
          <w:color w:val="231F20"/>
          <w:sz w:val="20"/>
          <w:szCs w:val="20"/>
        </w:rPr>
      </w:pPr>
      <w:r>
        <w:rPr>
          <w:rFonts w:ascii="Arial" w:hAnsi="Arial" w:cs="Arial"/>
          <w:color w:val="231F20"/>
          <w:sz w:val="20"/>
          <w:szCs w:val="20"/>
        </w:rPr>
        <w:t>Each new untrained operator prior to performing tests on patient specimens.</w:t>
      </w:r>
    </w:p>
    <w:p w:rsidR="0033128F" w:rsidRDefault="0033128F" w:rsidP="0033128F">
      <w:pPr>
        <w:numPr>
          <w:ilvl w:val="2"/>
          <w:numId w:val="18"/>
        </w:numPr>
        <w:autoSpaceDE w:val="0"/>
        <w:autoSpaceDN w:val="0"/>
        <w:adjustRightInd w:val="0"/>
        <w:jc w:val="left"/>
        <w:rPr>
          <w:rFonts w:ascii="Arial" w:hAnsi="Arial" w:cs="Arial"/>
          <w:color w:val="231F20"/>
          <w:sz w:val="20"/>
          <w:szCs w:val="20"/>
        </w:rPr>
      </w:pPr>
      <w:r>
        <w:rPr>
          <w:rFonts w:ascii="Arial" w:hAnsi="Arial" w:cs="Arial"/>
          <w:color w:val="231F20"/>
          <w:sz w:val="20"/>
          <w:szCs w:val="20"/>
        </w:rPr>
        <w:t>If the test kit is exposed to temperatures outside 2-30°C.</w:t>
      </w:r>
    </w:p>
    <w:p w:rsidR="0033128F" w:rsidRPr="00A765D3" w:rsidRDefault="0033128F" w:rsidP="0033128F">
      <w:pPr>
        <w:numPr>
          <w:ilvl w:val="2"/>
          <w:numId w:val="18"/>
        </w:numPr>
        <w:autoSpaceDE w:val="0"/>
        <w:autoSpaceDN w:val="0"/>
        <w:adjustRightInd w:val="0"/>
        <w:jc w:val="left"/>
        <w:rPr>
          <w:rFonts w:ascii="Arial" w:hAnsi="Arial" w:cs="Arial"/>
          <w:color w:val="231F20"/>
          <w:sz w:val="20"/>
          <w:szCs w:val="20"/>
        </w:rPr>
      </w:pPr>
      <w:r>
        <w:rPr>
          <w:rFonts w:ascii="Arial" w:hAnsi="Arial" w:cs="Arial"/>
          <w:color w:val="231F20"/>
          <w:sz w:val="20"/>
          <w:szCs w:val="20"/>
        </w:rPr>
        <w:t xml:space="preserve">If the testing area </w:t>
      </w:r>
      <w:r w:rsidRPr="00A765D3">
        <w:rPr>
          <w:rFonts w:ascii="Arial" w:hAnsi="Arial" w:cs="Arial"/>
          <w:color w:val="231F20"/>
          <w:sz w:val="20"/>
          <w:szCs w:val="20"/>
        </w:rPr>
        <w:t xml:space="preserve">temperature falls outside </w:t>
      </w:r>
      <w:r w:rsidR="00EF22DE">
        <w:rPr>
          <w:rFonts w:ascii="Arial" w:hAnsi="Arial" w:cs="Arial"/>
          <w:color w:val="231F20"/>
          <w:sz w:val="20"/>
          <w:szCs w:val="20"/>
        </w:rPr>
        <w:t>15</w:t>
      </w:r>
      <w:r w:rsidRPr="00A765D3">
        <w:rPr>
          <w:rFonts w:ascii="Arial" w:hAnsi="Arial" w:cs="Arial"/>
          <w:color w:val="231F20"/>
          <w:sz w:val="20"/>
          <w:szCs w:val="20"/>
        </w:rPr>
        <w:t>-30°C.</w:t>
      </w:r>
    </w:p>
    <w:p w:rsidR="00BE6D9F" w:rsidRDefault="00BE6D9F" w:rsidP="00BE6D9F">
      <w:pPr>
        <w:numPr>
          <w:ilvl w:val="1"/>
          <w:numId w:val="18"/>
        </w:numPr>
        <w:autoSpaceDE w:val="0"/>
        <w:autoSpaceDN w:val="0"/>
        <w:adjustRightInd w:val="0"/>
        <w:jc w:val="left"/>
        <w:rPr>
          <w:rFonts w:ascii="Arial" w:hAnsi="Arial" w:cs="Arial"/>
          <w:color w:val="231F20"/>
          <w:sz w:val="20"/>
          <w:szCs w:val="20"/>
        </w:rPr>
      </w:pPr>
      <w:r w:rsidRPr="00A765D3">
        <w:rPr>
          <w:rFonts w:ascii="Arial" w:hAnsi="Arial" w:cs="Arial"/>
          <w:color w:val="231F20"/>
          <w:sz w:val="20"/>
          <w:szCs w:val="20"/>
        </w:rPr>
        <w:t xml:space="preserve">Record control results in the </w:t>
      </w:r>
      <w:r w:rsidR="00A765D3" w:rsidRPr="00A765D3">
        <w:rPr>
          <w:rFonts w:ascii="Arial" w:hAnsi="Arial" w:cs="Arial"/>
          <w:color w:val="231F20"/>
          <w:sz w:val="20"/>
          <w:szCs w:val="20"/>
        </w:rPr>
        <w:t>L-UAT Log</w:t>
      </w:r>
      <w:r w:rsidRPr="00A765D3">
        <w:rPr>
          <w:rFonts w:ascii="Arial" w:hAnsi="Arial" w:cs="Arial"/>
          <w:color w:val="231F20"/>
          <w:sz w:val="20"/>
          <w:szCs w:val="20"/>
        </w:rPr>
        <w:t>, and if</w:t>
      </w:r>
      <w:r>
        <w:rPr>
          <w:rFonts w:ascii="Arial" w:hAnsi="Arial" w:cs="Arial"/>
          <w:color w:val="231F20"/>
          <w:sz w:val="20"/>
          <w:szCs w:val="20"/>
        </w:rPr>
        <w:t xml:space="preserve"> applicable, the LIS.</w:t>
      </w:r>
    </w:p>
    <w:tbl>
      <w:tblPr>
        <w:tblStyle w:val="TableGrid"/>
        <w:tblW w:w="0" w:type="auto"/>
        <w:tblInd w:w="1440" w:type="dxa"/>
        <w:tblLook w:val="04A0"/>
      </w:tblPr>
      <w:tblGrid>
        <w:gridCol w:w="8856"/>
      </w:tblGrid>
      <w:tr w:rsidR="00BE6D9F" w:rsidTr="00BE6D9F">
        <w:tc>
          <w:tcPr>
            <w:tcW w:w="10296" w:type="dxa"/>
            <w:shd w:val="clear" w:color="auto" w:fill="D9D9D9" w:themeFill="background1" w:themeFillShade="D9"/>
          </w:tcPr>
          <w:p w:rsidR="00BE6D9F" w:rsidRPr="00BE6D9F" w:rsidRDefault="00BE6D9F" w:rsidP="00BE6D9F">
            <w:pPr>
              <w:autoSpaceDE w:val="0"/>
              <w:autoSpaceDN w:val="0"/>
              <w:adjustRightInd w:val="0"/>
              <w:jc w:val="left"/>
              <w:rPr>
                <w:rFonts w:ascii="Arial" w:hAnsi="Arial" w:cs="Arial"/>
                <w:b/>
                <w:sz w:val="20"/>
                <w:szCs w:val="20"/>
              </w:rPr>
            </w:pPr>
            <w:r w:rsidRPr="00BE6D9F">
              <w:rPr>
                <w:rFonts w:ascii="Arial" w:hAnsi="Arial" w:cs="Arial"/>
                <w:b/>
                <w:sz w:val="20"/>
                <w:szCs w:val="20"/>
              </w:rPr>
              <w:t xml:space="preserve">WARNING: </w:t>
            </w:r>
            <w:r w:rsidRPr="00BE6D9F">
              <w:rPr>
                <w:rFonts w:ascii="Arial" w:hAnsi="Arial" w:cs="Arial"/>
                <w:sz w:val="20"/>
                <w:szCs w:val="20"/>
              </w:rPr>
              <w:t>Do not report specimen values if QC is not within expected range. Troubleshoot appropriately per protocol and rerun specimen. Only report results when acceptable QC is met per Laboratory protocol.</w:t>
            </w:r>
          </w:p>
        </w:tc>
      </w:tr>
    </w:tbl>
    <w:p w:rsidR="00BE6D9F" w:rsidRDefault="00BE6D9F" w:rsidP="00BE6D9F">
      <w:pPr>
        <w:numPr>
          <w:ilvl w:val="0"/>
          <w:numId w:val="18"/>
        </w:numPr>
        <w:autoSpaceDE w:val="0"/>
        <w:autoSpaceDN w:val="0"/>
        <w:adjustRightInd w:val="0"/>
        <w:jc w:val="left"/>
        <w:rPr>
          <w:rFonts w:ascii="Arial" w:hAnsi="Arial" w:cs="Arial"/>
          <w:color w:val="231F20"/>
          <w:sz w:val="20"/>
          <w:szCs w:val="20"/>
        </w:rPr>
      </w:pPr>
      <w:r>
        <w:rPr>
          <w:rFonts w:ascii="Arial" w:hAnsi="Arial" w:cs="Arial"/>
          <w:color w:val="231F20"/>
          <w:sz w:val="20"/>
          <w:szCs w:val="20"/>
        </w:rPr>
        <w:t>Individualized Quality Control Plan:</w:t>
      </w:r>
    </w:p>
    <w:p w:rsidR="001E67B5" w:rsidRPr="00BE6D9F" w:rsidRDefault="00DA20DC" w:rsidP="00BE6D9F">
      <w:pPr>
        <w:numPr>
          <w:ilvl w:val="1"/>
          <w:numId w:val="18"/>
        </w:numPr>
        <w:autoSpaceDE w:val="0"/>
        <w:autoSpaceDN w:val="0"/>
        <w:adjustRightInd w:val="0"/>
        <w:jc w:val="left"/>
        <w:rPr>
          <w:rFonts w:ascii="Arial" w:hAnsi="Arial" w:cs="Arial"/>
          <w:color w:val="231F20"/>
          <w:sz w:val="20"/>
          <w:szCs w:val="20"/>
        </w:rPr>
      </w:pPr>
      <w:r w:rsidRPr="00BE6D9F">
        <w:rPr>
          <w:rFonts w:ascii="Arial" w:hAnsi="Arial" w:cs="Arial"/>
          <w:sz w:val="20"/>
          <w:szCs w:val="20"/>
        </w:rPr>
        <w:t xml:space="preserve">See IQCP for </w:t>
      </w:r>
      <w:proofErr w:type="spellStart"/>
      <w:r w:rsidR="00E4722D">
        <w:rPr>
          <w:rFonts w:ascii="Arial" w:hAnsi="Arial" w:cs="Arial"/>
          <w:i/>
          <w:sz w:val="20"/>
          <w:szCs w:val="20"/>
        </w:rPr>
        <w:t>Alere</w:t>
      </w:r>
      <w:proofErr w:type="spellEnd"/>
      <w:r w:rsidR="00E4722D">
        <w:rPr>
          <w:rFonts w:ascii="Arial" w:hAnsi="Arial" w:cs="Arial"/>
          <w:i/>
          <w:sz w:val="20"/>
          <w:szCs w:val="20"/>
        </w:rPr>
        <w:t xml:space="preserve"> </w:t>
      </w:r>
      <w:proofErr w:type="spellStart"/>
      <w:r w:rsidR="00E4722D">
        <w:rPr>
          <w:rFonts w:ascii="Arial" w:hAnsi="Arial" w:cs="Arial"/>
          <w:i/>
          <w:sz w:val="20"/>
          <w:szCs w:val="20"/>
        </w:rPr>
        <w:t>Bi</w:t>
      </w:r>
      <w:r w:rsidR="00BE6D9F" w:rsidRPr="00BE6D9F">
        <w:rPr>
          <w:rFonts w:ascii="Arial" w:hAnsi="Arial" w:cs="Arial"/>
          <w:i/>
          <w:sz w:val="20"/>
          <w:szCs w:val="20"/>
        </w:rPr>
        <w:t>naxNOW</w:t>
      </w:r>
      <w:proofErr w:type="spellEnd"/>
      <w:r w:rsidR="00BE6D9F" w:rsidRPr="00BE6D9F">
        <w:rPr>
          <w:rFonts w:ascii="Arial" w:hAnsi="Arial" w:cs="Arial"/>
          <w:i/>
          <w:sz w:val="20"/>
          <w:szCs w:val="20"/>
        </w:rPr>
        <w:t xml:space="preserve">® </w:t>
      </w:r>
      <w:proofErr w:type="spellStart"/>
      <w:r w:rsidR="00BE6D9F" w:rsidRPr="00BE6D9F">
        <w:rPr>
          <w:rFonts w:ascii="Arial" w:hAnsi="Arial" w:cs="Arial"/>
          <w:i/>
          <w:sz w:val="20"/>
          <w:szCs w:val="20"/>
        </w:rPr>
        <w:t>Legionella</w:t>
      </w:r>
      <w:proofErr w:type="spellEnd"/>
      <w:r w:rsidR="00BE6D9F" w:rsidRPr="00BE6D9F">
        <w:rPr>
          <w:rFonts w:ascii="Arial" w:hAnsi="Arial" w:cs="Arial"/>
          <w:i/>
          <w:sz w:val="20"/>
          <w:szCs w:val="20"/>
        </w:rPr>
        <w:t xml:space="preserve"> Urinary Antigen Test</w:t>
      </w:r>
    </w:p>
    <w:p w:rsidR="001E67B5" w:rsidRDefault="001E67B5" w:rsidP="009A6548">
      <w:pPr>
        <w:autoSpaceDE w:val="0"/>
        <w:autoSpaceDN w:val="0"/>
        <w:adjustRightInd w:val="0"/>
        <w:jc w:val="left"/>
        <w:rPr>
          <w:rFonts w:ascii="Arial" w:hAnsi="Arial" w:cs="Arial"/>
          <w:color w:val="231F20"/>
          <w:sz w:val="20"/>
          <w:szCs w:val="20"/>
        </w:rPr>
      </w:pPr>
    </w:p>
    <w:p w:rsidR="009A6548" w:rsidRDefault="009A6548" w:rsidP="009A6548">
      <w:pPr>
        <w:autoSpaceDE w:val="0"/>
        <w:autoSpaceDN w:val="0"/>
        <w:adjustRightInd w:val="0"/>
        <w:jc w:val="left"/>
        <w:rPr>
          <w:rFonts w:ascii="Arial" w:hAnsi="Arial" w:cs="Arial"/>
          <w:b/>
          <w:bCs/>
          <w:color w:val="231F20"/>
          <w:sz w:val="20"/>
          <w:szCs w:val="20"/>
        </w:rPr>
      </w:pPr>
      <w:r w:rsidRPr="003F6958">
        <w:rPr>
          <w:rFonts w:ascii="Arial" w:hAnsi="Arial" w:cs="Arial"/>
          <w:b/>
          <w:bCs/>
          <w:color w:val="231F20"/>
          <w:sz w:val="20"/>
          <w:szCs w:val="20"/>
        </w:rPr>
        <w:t>SPECIMEN COLLECTION AND HANDLING</w:t>
      </w:r>
    </w:p>
    <w:p w:rsidR="00BE6D9F" w:rsidRDefault="00BE6D9F" w:rsidP="00BE6D9F">
      <w:pPr>
        <w:numPr>
          <w:ilvl w:val="0"/>
          <w:numId w:val="19"/>
        </w:numPr>
        <w:autoSpaceDE w:val="0"/>
        <w:autoSpaceDN w:val="0"/>
        <w:adjustRightInd w:val="0"/>
        <w:jc w:val="left"/>
        <w:rPr>
          <w:rFonts w:ascii="Arial" w:hAnsi="Arial" w:cs="Arial"/>
          <w:color w:val="231F20"/>
          <w:sz w:val="20"/>
          <w:szCs w:val="20"/>
        </w:rPr>
      </w:pPr>
      <w:r>
        <w:rPr>
          <w:rFonts w:ascii="Arial" w:hAnsi="Arial" w:cs="Arial"/>
          <w:color w:val="231F20"/>
          <w:sz w:val="20"/>
          <w:szCs w:val="20"/>
        </w:rPr>
        <w:t>Specimen Collection:</w:t>
      </w:r>
    </w:p>
    <w:p w:rsidR="00BE6D9F" w:rsidRDefault="00BE6D9F" w:rsidP="00BE6D9F">
      <w:pPr>
        <w:numPr>
          <w:ilvl w:val="1"/>
          <w:numId w:val="19"/>
        </w:numPr>
        <w:autoSpaceDE w:val="0"/>
        <w:autoSpaceDN w:val="0"/>
        <w:adjustRightInd w:val="0"/>
        <w:jc w:val="left"/>
        <w:rPr>
          <w:rFonts w:ascii="Arial" w:hAnsi="Arial" w:cs="Arial"/>
          <w:color w:val="231F20"/>
          <w:sz w:val="20"/>
          <w:szCs w:val="20"/>
        </w:rPr>
      </w:pPr>
      <w:r>
        <w:rPr>
          <w:rFonts w:ascii="Arial" w:hAnsi="Arial" w:cs="Arial"/>
          <w:color w:val="231F20"/>
          <w:sz w:val="20"/>
          <w:szCs w:val="20"/>
        </w:rPr>
        <w:t>Urine specimens should be collected in sterile-containers intended for urine specimen collection.</w:t>
      </w:r>
    </w:p>
    <w:p w:rsidR="00BE6D9F" w:rsidRDefault="00BE6D9F" w:rsidP="00BE6D9F">
      <w:pPr>
        <w:numPr>
          <w:ilvl w:val="0"/>
          <w:numId w:val="19"/>
        </w:numPr>
        <w:autoSpaceDE w:val="0"/>
        <w:autoSpaceDN w:val="0"/>
        <w:adjustRightInd w:val="0"/>
        <w:jc w:val="left"/>
        <w:rPr>
          <w:rFonts w:ascii="Arial" w:hAnsi="Arial" w:cs="Arial"/>
          <w:color w:val="231F20"/>
          <w:sz w:val="20"/>
          <w:szCs w:val="20"/>
        </w:rPr>
      </w:pPr>
      <w:r>
        <w:rPr>
          <w:rFonts w:ascii="Arial" w:hAnsi="Arial" w:cs="Arial"/>
          <w:color w:val="231F20"/>
          <w:sz w:val="20"/>
          <w:szCs w:val="20"/>
        </w:rPr>
        <w:t>Specimen Handling and Storage:</w:t>
      </w:r>
    </w:p>
    <w:p w:rsidR="00BE6D9F" w:rsidRDefault="00BE6D9F" w:rsidP="00BE6D9F">
      <w:pPr>
        <w:numPr>
          <w:ilvl w:val="1"/>
          <w:numId w:val="19"/>
        </w:numPr>
        <w:autoSpaceDE w:val="0"/>
        <w:autoSpaceDN w:val="0"/>
        <w:adjustRightInd w:val="0"/>
        <w:jc w:val="left"/>
        <w:rPr>
          <w:rFonts w:ascii="Arial" w:hAnsi="Arial" w:cs="Arial"/>
          <w:color w:val="231F20"/>
          <w:sz w:val="20"/>
          <w:szCs w:val="20"/>
        </w:rPr>
      </w:pPr>
      <w:r>
        <w:rPr>
          <w:rFonts w:ascii="Arial" w:hAnsi="Arial" w:cs="Arial"/>
          <w:color w:val="231F20"/>
          <w:sz w:val="20"/>
          <w:szCs w:val="20"/>
        </w:rPr>
        <w:t>At room temperature (15-30°C), specimens may be tested up to 24 hours post collection.</w:t>
      </w:r>
    </w:p>
    <w:p w:rsidR="00BE6D9F" w:rsidRDefault="00BE6D9F" w:rsidP="00BE6D9F">
      <w:pPr>
        <w:numPr>
          <w:ilvl w:val="1"/>
          <w:numId w:val="19"/>
        </w:numPr>
        <w:autoSpaceDE w:val="0"/>
        <w:autoSpaceDN w:val="0"/>
        <w:adjustRightInd w:val="0"/>
        <w:jc w:val="left"/>
        <w:rPr>
          <w:rFonts w:ascii="Arial" w:hAnsi="Arial" w:cs="Arial"/>
          <w:color w:val="231F20"/>
          <w:sz w:val="20"/>
          <w:szCs w:val="20"/>
        </w:rPr>
      </w:pPr>
      <w:r>
        <w:rPr>
          <w:rFonts w:ascii="Arial" w:hAnsi="Arial" w:cs="Arial"/>
          <w:color w:val="231F20"/>
          <w:sz w:val="20"/>
          <w:szCs w:val="20"/>
        </w:rPr>
        <w:t>Refrigerate</w:t>
      </w:r>
      <w:r w:rsidR="007608D1">
        <w:rPr>
          <w:rFonts w:ascii="Arial" w:hAnsi="Arial" w:cs="Arial"/>
          <w:color w:val="231F20"/>
          <w:sz w:val="20"/>
          <w:szCs w:val="20"/>
        </w:rPr>
        <w:t>d</w:t>
      </w:r>
      <w:r>
        <w:rPr>
          <w:rFonts w:ascii="Arial" w:hAnsi="Arial" w:cs="Arial"/>
          <w:color w:val="231F20"/>
          <w:sz w:val="20"/>
          <w:szCs w:val="20"/>
        </w:rPr>
        <w:t xml:space="preserve"> specimens (2-8°C) may be tested up to 14 days post collection.</w:t>
      </w:r>
    </w:p>
    <w:p w:rsidR="00BE6D9F" w:rsidRDefault="00BE6D9F" w:rsidP="00BE6D9F">
      <w:pPr>
        <w:numPr>
          <w:ilvl w:val="1"/>
          <w:numId w:val="19"/>
        </w:numPr>
        <w:autoSpaceDE w:val="0"/>
        <w:autoSpaceDN w:val="0"/>
        <w:adjustRightInd w:val="0"/>
        <w:jc w:val="left"/>
        <w:rPr>
          <w:rFonts w:ascii="Arial" w:hAnsi="Arial" w:cs="Arial"/>
          <w:color w:val="231F20"/>
          <w:sz w:val="20"/>
          <w:szCs w:val="20"/>
        </w:rPr>
      </w:pPr>
      <w:r>
        <w:rPr>
          <w:rFonts w:ascii="Arial" w:hAnsi="Arial" w:cs="Arial"/>
          <w:color w:val="231F20"/>
          <w:sz w:val="20"/>
          <w:szCs w:val="20"/>
        </w:rPr>
        <w:t>Boric acid is an acceptable specimen preservative.</w:t>
      </w:r>
    </w:p>
    <w:p w:rsidR="00BE6D9F" w:rsidRDefault="00BE6D9F" w:rsidP="00BE6D9F">
      <w:pPr>
        <w:numPr>
          <w:ilvl w:val="1"/>
          <w:numId w:val="19"/>
        </w:numPr>
        <w:autoSpaceDE w:val="0"/>
        <w:autoSpaceDN w:val="0"/>
        <w:adjustRightInd w:val="0"/>
        <w:jc w:val="left"/>
        <w:rPr>
          <w:rFonts w:ascii="Arial" w:hAnsi="Arial" w:cs="Arial"/>
          <w:color w:val="231F20"/>
          <w:sz w:val="20"/>
          <w:szCs w:val="20"/>
        </w:rPr>
      </w:pPr>
      <w:r>
        <w:rPr>
          <w:rFonts w:ascii="Arial" w:hAnsi="Arial" w:cs="Arial"/>
          <w:color w:val="231F20"/>
          <w:sz w:val="20"/>
          <w:szCs w:val="20"/>
        </w:rPr>
        <w:t>Allow specimens to equilibrate to room temperature prior to analysis.</w:t>
      </w:r>
    </w:p>
    <w:tbl>
      <w:tblPr>
        <w:tblStyle w:val="TableGrid"/>
        <w:tblW w:w="0" w:type="auto"/>
        <w:tblInd w:w="1440" w:type="dxa"/>
        <w:tblLook w:val="04A0"/>
      </w:tblPr>
      <w:tblGrid>
        <w:gridCol w:w="8856"/>
      </w:tblGrid>
      <w:tr w:rsidR="00BE6D9F" w:rsidTr="00BE6D9F">
        <w:tc>
          <w:tcPr>
            <w:tcW w:w="10296" w:type="dxa"/>
            <w:shd w:val="clear" w:color="auto" w:fill="D9D9D9" w:themeFill="background1" w:themeFillShade="D9"/>
          </w:tcPr>
          <w:p w:rsidR="00BE6D9F" w:rsidRPr="00BE6D9F" w:rsidRDefault="00BE6D9F" w:rsidP="00BE6D9F">
            <w:pPr>
              <w:autoSpaceDE w:val="0"/>
              <w:autoSpaceDN w:val="0"/>
              <w:adjustRightInd w:val="0"/>
              <w:jc w:val="left"/>
              <w:rPr>
                <w:rFonts w:ascii="Arial" w:hAnsi="Arial" w:cs="Arial"/>
                <w:color w:val="231F20"/>
                <w:sz w:val="20"/>
                <w:szCs w:val="20"/>
              </w:rPr>
            </w:pPr>
            <w:r>
              <w:rPr>
                <w:rFonts w:ascii="Arial" w:hAnsi="Arial" w:cs="Arial"/>
                <w:b/>
                <w:color w:val="231F20"/>
                <w:sz w:val="20"/>
                <w:szCs w:val="20"/>
              </w:rPr>
              <w:t>WARNING:</w:t>
            </w:r>
            <w:r>
              <w:rPr>
                <w:rFonts w:ascii="Arial" w:hAnsi="Arial" w:cs="Arial"/>
                <w:color w:val="231F20"/>
                <w:sz w:val="20"/>
                <w:szCs w:val="20"/>
              </w:rPr>
              <w:t xml:space="preserve"> Inaccurate results may be obtained if refrigerated specimens are not allowed to warm to room temperature.</w:t>
            </w:r>
          </w:p>
        </w:tc>
      </w:tr>
    </w:tbl>
    <w:p w:rsidR="00BE6D9F" w:rsidRPr="00BE6D9F" w:rsidRDefault="00BE6D9F" w:rsidP="00BE6D9F">
      <w:pPr>
        <w:autoSpaceDE w:val="0"/>
        <w:autoSpaceDN w:val="0"/>
        <w:adjustRightInd w:val="0"/>
        <w:ind w:left="1440"/>
        <w:jc w:val="left"/>
        <w:rPr>
          <w:rFonts w:ascii="Arial" w:hAnsi="Arial" w:cs="Arial"/>
          <w:color w:val="231F20"/>
          <w:sz w:val="20"/>
          <w:szCs w:val="20"/>
        </w:rPr>
      </w:pPr>
    </w:p>
    <w:p w:rsidR="0082587D" w:rsidRPr="00557962" w:rsidRDefault="0082587D" w:rsidP="00B3503C">
      <w:pPr>
        <w:autoSpaceDE w:val="0"/>
        <w:autoSpaceDN w:val="0"/>
        <w:adjustRightInd w:val="0"/>
        <w:jc w:val="left"/>
        <w:rPr>
          <w:rFonts w:ascii="Arial" w:hAnsi="Arial" w:cs="Arial"/>
          <w:b/>
          <w:bCs/>
          <w:color w:val="231F20"/>
          <w:sz w:val="20"/>
          <w:szCs w:val="20"/>
        </w:rPr>
      </w:pPr>
      <w:r w:rsidRPr="00557962">
        <w:rPr>
          <w:rFonts w:ascii="Arial" w:hAnsi="Arial" w:cs="Arial"/>
          <w:b/>
          <w:bCs/>
          <w:color w:val="231F20"/>
          <w:sz w:val="20"/>
          <w:szCs w:val="20"/>
        </w:rPr>
        <w:t>SPECIMEN REJECTION</w:t>
      </w:r>
    </w:p>
    <w:p w:rsidR="002F5E90" w:rsidRPr="00557962" w:rsidRDefault="00AD139F" w:rsidP="002F5E90">
      <w:pPr>
        <w:autoSpaceDE w:val="0"/>
        <w:autoSpaceDN w:val="0"/>
        <w:adjustRightInd w:val="0"/>
        <w:ind w:left="720"/>
        <w:jc w:val="left"/>
        <w:rPr>
          <w:rFonts w:ascii="Arial" w:hAnsi="Arial" w:cs="Arial"/>
          <w:bCs/>
          <w:color w:val="231F20"/>
          <w:sz w:val="20"/>
          <w:szCs w:val="20"/>
        </w:rPr>
      </w:pPr>
      <w:r w:rsidRPr="00557962">
        <w:rPr>
          <w:rFonts w:ascii="Arial" w:hAnsi="Arial" w:cs="Arial"/>
          <w:bCs/>
          <w:color w:val="231F20"/>
          <w:sz w:val="20"/>
          <w:szCs w:val="20"/>
        </w:rPr>
        <w:t>Specimens are ineligible for testing and are to be rejected if they meet any of the criteria described below:</w:t>
      </w:r>
    </w:p>
    <w:p w:rsidR="002F5E90" w:rsidRPr="00557962" w:rsidRDefault="002F5E90" w:rsidP="002F5E90">
      <w:pPr>
        <w:numPr>
          <w:ilvl w:val="0"/>
          <w:numId w:val="27"/>
        </w:numPr>
        <w:autoSpaceDE w:val="0"/>
        <w:autoSpaceDN w:val="0"/>
        <w:adjustRightInd w:val="0"/>
        <w:jc w:val="left"/>
        <w:rPr>
          <w:rFonts w:ascii="Arial" w:hAnsi="Arial" w:cs="Arial"/>
          <w:bCs/>
          <w:color w:val="231F20"/>
          <w:sz w:val="20"/>
          <w:szCs w:val="20"/>
        </w:rPr>
      </w:pPr>
      <w:r w:rsidRPr="00557962">
        <w:rPr>
          <w:rFonts w:ascii="Arial" w:hAnsi="Arial" w:cs="Arial"/>
          <w:bCs/>
          <w:color w:val="231F20"/>
          <w:sz w:val="20"/>
          <w:szCs w:val="20"/>
        </w:rPr>
        <w:t>Specimen has been stored at room temperature longer than 24 hours or refrigerated longer than 14 days post collection.</w:t>
      </w:r>
    </w:p>
    <w:p w:rsidR="002F5E90" w:rsidRPr="00557962" w:rsidRDefault="002F5E90" w:rsidP="002F5E90">
      <w:pPr>
        <w:numPr>
          <w:ilvl w:val="0"/>
          <w:numId w:val="27"/>
        </w:numPr>
        <w:autoSpaceDE w:val="0"/>
        <w:autoSpaceDN w:val="0"/>
        <w:adjustRightInd w:val="0"/>
        <w:jc w:val="left"/>
        <w:rPr>
          <w:rFonts w:ascii="Arial" w:hAnsi="Arial" w:cs="Arial"/>
          <w:bCs/>
          <w:color w:val="231F20"/>
          <w:sz w:val="20"/>
          <w:szCs w:val="20"/>
        </w:rPr>
      </w:pPr>
      <w:r w:rsidRPr="00557962">
        <w:rPr>
          <w:rFonts w:ascii="Arial" w:hAnsi="Arial" w:cs="Arial"/>
          <w:bCs/>
          <w:color w:val="231F20"/>
          <w:sz w:val="20"/>
          <w:szCs w:val="20"/>
        </w:rPr>
        <w:t>Specimen is not labeled with two unique patient identifiers (e.g. Full name, date of birth, medical record number, etc...)</w:t>
      </w:r>
    </w:p>
    <w:p w:rsidR="002F5E90" w:rsidRPr="00557962" w:rsidRDefault="002F5E90" w:rsidP="002F5E90">
      <w:pPr>
        <w:numPr>
          <w:ilvl w:val="0"/>
          <w:numId w:val="27"/>
        </w:numPr>
        <w:autoSpaceDE w:val="0"/>
        <w:autoSpaceDN w:val="0"/>
        <w:adjustRightInd w:val="0"/>
        <w:jc w:val="left"/>
        <w:rPr>
          <w:rFonts w:ascii="Arial" w:hAnsi="Arial" w:cs="Arial"/>
          <w:bCs/>
          <w:color w:val="231F20"/>
          <w:sz w:val="20"/>
          <w:szCs w:val="20"/>
        </w:rPr>
      </w:pPr>
      <w:r w:rsidRPr="00557962">
        <w:rPr>
          <w:rFonts w:ascii="Arial" w:hAnsi="Arial" w:cs="Arial"/>
          <w:bCs/>
          <w:color w:val="231F20"/>
          <w:sz w:val="20"/>
          <w:szCs w:val="20"/>
        </w:rPr>
        <w:t xml:space="preserve">Specimen volume is minimal and does not allow for the </w:t>
      </w:r>
      <w:proofErr w:type="spellStart"/>
      <w:r w:rsidRPr="00557962">
        <w:rPr>
          <w:rFonts w:ascii="Arial" w:hAnsi="Arial" w:cs="Arial"/>
          <w:bCs/>
          <w:color w:val="231F20"/>
          <w:sz w:val="20"/>
          <w:szCs w:val="20"/>
          <w:u w:val="single"/>
        </w:rPr>
        <w:t>Alere</w:t>
      </w:r>
      <w:proofErr w:type="spellEnd"/>
      <w:r w:rsidRPr="00557962">
        <w:rPr>
          <w:rFonts w:ascii="Arial" w:hAnsi="Arial" w:cs="Arial"/>
          <w:bCs/>
          <w:color w:val="231F20"/>
          <w:sz w:val="20"/>
          <w:szCs w:val="20"/>
          <w:u w:val="single"/>
        </w:rPr>
        <w:t xml:space="preserve"> Swab</w:t>
      </w:r>
      <w:r w:rsidRPr="00557962">
        <w:rPr>
          <w:rFonts w:ascii="Arial" w:hAnsi="Arial" w:cs="Arial"/>
          <w:bCs/>
          <w:color w:val="231F20"/>
          <w:sz w:val="20"/>
          <w:szCs w:val="20"/>
        </w:rPr>
        <w:t xml:space="preserve"> head to be fully submerged.</w:t>
      </w:r>
    </w:p>
    <w:p w:rsidR="002F5E90" w:rsidRPr="00557962" w:rsidRDefault="002F5E90" w:rsidP="002F5E90">
      <w:pPr>
        <w:numPr>
          <w:ilvl w:val="1"/>
          <w:numId w:val="27"/>
        </w:numPr>
        <w:autoSpaceDE w:val="0"/>
        <w:autoSpaceDN w:val="0"/>
        <w:adjustRightInd w:val="0"/>
        <w:jc w:val="left"/>
        <w:rPr>
          <w:rFonts w:ascii="Arial" w:hAnsi="Arial" w:cs="Arial"/>
          <w:bCs/>
          <w:color w:val="231F20"/>
          <w:sz w:val="20"/>
          <w:szCs w:val="20"/>
        </w:rPr>
      </w:pPr>
      <w:r w:rsidRPr="00557962">
        <w:rPr>
          <w:rFonts w:ascii="Arial" w:hAnsi="Arial" w:cs="Arial"/>
          <w:bCs/>
          <w:color w:val="231F20"/>
          <w:sz w:val="20"/>
          <w:szCs w:val="20"/>
        </w:rPr>
        <w:t>Specimen may be transferred from the original collection container into a clean tube that increases the specimen depth, allowing the swab head to be submerged.</w:t>
      </w:r>
    </w:p>
    <w:p w:rsidR="00B3503C" w:rsidRPr="00557962" w:rsidRDefault="006A191E" w:rsidP="00B3503C">
      <w:pPr>
        <w:autoSpaceDE w:val="0"/>
        <w:autoSpaceDN w:val="0"/>
        <w:adjustRightInd w:val="0"/>
        <w:jc w:val="left"/>
        <w:rPr>
          <w:rFonts w:ascii="Arial" w:hAnsi="Arial" w:cs="Arial"/>
          <w:b/>
          <w:bCs/>
          <w:color w:val="231F20"/>
          <w:sz w:val="20"/>
          <w:szCs w:val="20"/>
        </w:rPr>
      </w:pPr>
      <w:r w:rsidRPr="00557962">
        <w:rPr>
          <w:rFonts w:ascii="Arial" w:hAnsi="Arial" w:cs="Arial"/>
          <w:b/>
          <w:bCs/>
          <w:color w:val="231F20"/>
          <w:sz w:val="20"/>
          <w:szCs w:val="20"/>
        </w:rPr>
        <w:t xml:space="preserve">TEST </w:t>
      </w:r>
      <w:r w:rsidR="00B3503C" w:rsidRPr="00557962">
        <w:rPr>
          <w:rFonts w:ascii="Arial" w:hAnsi="Arial" w:cs="Arial"/>
          <w:b/>
          <w:bCs/>
          <w:color w:val="231F20"/>
          <w:sz w:val="20"/>
          <w:szCs w:val="20"/>
        </w:rPr>
        <w:t>PROCEDURE</w:t>
      </w:r>
    </w:p>
    <w:p w:rsidR="00706C80" w:rsidRPr="00557962" w:rsidRDefault="00706C80" w:rsidP="00706C80">
      <w:pPr>
        <w:numPr>
          <w:ilvl w:val="0"/>
          <w:numId w:val="20"/>
        </w:numPr>
        <w:autoSpaceDE w:val="0"/>
        <w:autoSpaceDN w:val="0"/>
        <w:adjustRightInd w:val="0"/>
        <w:jc w:val="left"/>
        <w:rPr>
          <w:rFonts w:ascii="Arial" w:hAnsi="Arial" w:cs="Arial"/>
          <w:bCs/>
          <w:color w:val="231F20"/>
          <w:sz w:val="20"/>
          <w:szCs w:val="20"/>
        </w:rPr>
      </w:pPr>
      <w:r w:rsidRPr="00557962">
        <w:rPr>
          <w:rFonts w:ascii="Arial" w:hAnsi="Arial" w:cs="Arial"/>
          <w:bCs/>
          <w:color w:val="231F20"/>
          <w:sz w:val="20"/>
          <w:szCs w:val="20"/>
        </w:rPr>
        <w:t>Quality Control Swabs:</w:t>
      </w:r>
    </w:p>
    <w:p w:rsidR="00706C80" w:rsidRPr="00557962" w:rsidRDefault="00706C80" w:rsidP="00706C80">
      <w:pPr>
        <w:numPr>
          <w:ilvl w:val="1"/>
          <w:numId w:val="20"/>
        </w:numPr>
        <w:autoSpaceDE w:val="0"/>
        <w:autoSpaceDN w:val="0"/>
        <w:adjustRightInd w:val="0"/>
        <w:jc w:val="left"/>
        <w:rPr>
          <w:rFonts w:ascii="Arial" w:hAnsi="Arial" w:cs="Arial"/>
          <w:bCs/>
          <w:color w:val="231F20"/>
          <w:sz w:val="20"/>
          <w:szCs w:val="20"/>
        </w:rPr>
      </w:pPr>
      <w:r w:rsidRPr="00557962">
        <w:rPr>
          <w:rFonts w:ascii="Arial" w:hAnsi="Arial" w:cs="Arial"/>
          <w:bCs/>
          <w:color w:val="231F20"/>
          <w:sz w:val="20"/>
          <w:szCs w:val="20"/>
        </w:rPr>
        <w:t xml:space="preserve">Remove </w:t>
      </w:r>
      <w:r w:rsidR="00AD139F" w:rsidRPr="00557962">
        <w:rPr>
          <w:rFonts w:ascii="Arial" w:hAnsi="Arial" w:cs="Arial"/>
          <w:bCs/>
          <w:color w:val="231F20"/>
          <w:sz w:val="20"/>
          <w:szCs w:val="20"/>
          <w:u w:val="single"/>
        </w:rPr>
        <w:t>Test Card</w:t>
      </w:r>
      <w:r w:rsidRPr="00557962">
        <w:rPr>
          <w:rFonts w:ascii="Arial" w:hAnsi="Arial" w:cs="Arial"/>
          <w:bCs/>
          <w:color w:val="231F20"/>
          <w:sz w:val="20"/>
          <w:szCs w:val="20"/>
        </w:rPr>
        <w:t xml:space="preserve"> from its pouch immediately prior to use.  Lay card flat on a stable surface.</w:t>
      </w:r>
    </w:p>
    <w:p w:rsidR="00706C80" w:rsidRPr="00557962" w:rsidRDefault="00706C80" w:rsidP="00706C80">
      <w:pPr>
        <w:numPr>
          <w:ilvl w:val="1"/>
          <w:numId w:val="20"/>
        </w:numPr>
        <w:autoSpaceDE w:val="0"/>
        <w:autoSpaceDN w:val="0"/>
        <w:adjustRightInd w:val="0"/>
        <w:jc w:val="left"/>
        <w:rPr>
          <w:rFonts w:ascii="Arial" w:hAnsi="Arial" w:cs="Arial"/>
          <w:bCs/>
          <w:color w:val="231F20"/>
          <w:sz w:val="20"/>
          <w:szCs w:val="20"/>
        </w:rPr>
      </w:pPr>
      <w:r w:rsidRPr="00557962">
        <w:rPr>
          <w:rFonts w:ascii="Arial" w:hAnsi="Arial" w:cs="Arial"/>
          <w:bCs/>
          <w:color w:val="231F20"/>
          <w:sz w:val="20"/>
          <w:szCs w:val="20"/>
        </w:rPr>
        <w:t xml:space="preserve">Remove </w:t>
      </w:r>
      <w:r w:rsidRPr="00557962">
        <w:rPr>
          <w:rFonts w:ascii="Arial" w:hAnsi="Arial" w:cs="Arial"/>
          <w:bCs/>
          <w:color w:val="231F20"/>
          <w:sz w:val="20"/>
          <w:szCs w:val="20"/>
          <w:u w:val="single"/>
        </w:rPr>
        <w:t>Control Swab</w:t>
      </w:r>
      <w:r w:rsidRPr="00557962">
        <w:rPr>
          <w:rFonts w:ascii="Arial" w:hAnsi="Arial" w:cs="Arial"/>
          <w:bCs/>
          <w:color w:val="231F20"/>
          <w:sz w:val="20"/>
          <w:szCs w:val="20"/>
        </w:rPr>
        <w:t xml:space="preserve"> from its pouch.</w:t>
      </w:r>
    </w:p>
    <w:p w:rsidR="00706C80" w:rsidRPr="00557962" w:rsidRDefault="00706C80" w:rsidP="00706C80">
      <w:pPr>
        <w:numPr>
          <w:ilvl w:val="1"/>
          <w:numId w:val="20"/>
        </w:numPr>
        <w:autoSpaceDE w:val="0"/>
        <w:autoSpaceDN w:val="0"/>
        <w:adjustRightInd w:val="0"/>
        <w:jc w:val="left"/>
        <w:rPr>
          <w:rFonts w:ascii="Arial" w:hAnsi="Arial" w:cs="Arial"/>
          <w:bCs/>
          <w:color w:val="231F20"/>
          <w:sz w:val="20"/>
          <w:szCs w:val="20"/>
        </w:rPr>
      </w:pPr>
      <w:r w:rsidRPr="00557962">
        <w:rPr>
          <w:rFonts w:ascii="Arial" w:hAnsi="Arial" w:cs="Arial"/>
          <w:bCs/>
          <w:color w:val="231F20"/>
          <w:sz w:val="20"/>
          <w:szCs w:val="20"/>
        </w:rPr>
        <w:t xml:space="preserve">There are two holes on the inner right panel of the card.  Insert swab into the </w:t>
      </w:r>
      <w:r w:rsidRPr="00557962">
        <w:rPr>
          <w:rFonts w:ascii="Arial" w:hAnsi="Arial" w:cs="Arial"/>
          <w:b/>
          <w:bCs/>
          <w:color w:val="231F20"/>
          <w:sz w:val="20"/>
          <w:szCs w:val="20"/>
        </w:rPr>
        <w:t>BOTTOM</w:t>
      </w:r>
      <w:r w:rsidRPr="00557962">
        <w:rPr>
          <w:rFonts w:ascii="Arial" w:hAnsi="Arial" w:cs="Arial"/>
          <w:bCs/>
          <w:color w:val="231F20"/>
          <w:sz w:val="20"/>
          <w:szCs w:val="20"/>
        </w:rPr>
        <w:t xml:space="preserve"> hole. </w:t>
      </w:r>
    </w:p>
    <w:p w:rsidR="00706C80" w:rsidRPr="00557962" w:rsidRDefault="00706C80" w:rsidP="00706C80">
      <w:pPr>
        <w:numPr>
          <w:ilvl w:val="1"/>
          <w:numId w:val="20"/>
        </w:numPr>
        <w:autoSpaceDE w:val="0"/>
        <w:autoSpaceDN w:val="0"/>
        <w:adjustRightInd w:val="0"/>
        <w:jc w:val="left"/>
        <w:rPr>
          <w:rFonts w:ascii="Arial" w:hAnsi="Arial" w:cs="Arial"/>
          <w:bCs/>
          <w:color w:val="231F20"/>
          <w:sz w:val="20"/>
          <w:szCs w:val="20"/>
        </w:rPr>
      </w:pPr>
      <w:r w:rsidRPr="00557962">
        <w:rPr>
          <w:rFonts w:ascii="Arial" w:hAnsi="Arial" w:cs="Arial"/>
          <w:bCs/>
          <w:color w:val="231F20"/>
          <w:sz w:val="20"/>
          <w:szCs w:val="20"/>
        </w:rPr>
        <w:t xml:space="preserve">Firmly push upwards so that the swab tip is fully visible in the </w:t>
      </w:r>
      <w:r w:rsidRPr="00557962">
        <w:rPr>
          <w:rFonts w:ascii="Arial" w:hAnsi="Arial" w:cs="Arial"/>
          <w:b/>
          <w:bCs/>
          <w:color w:val="231F20"/>
          <w:sz w:val="20"/>
          <w:szCs w:val="20"/>
        </w:rPr>
        <w:t>TOP</w:t>
      </w:r>
      <w:r w:rsidR="0082587D" w:rsidRPr="00557962">
        <w:rPr>
          <w:rFonts w:ascii="Arial" w:hAnsi="Arial" w:cs="Arial"/>
          <w:bCs/>
          <w:color w:val="231F20"/>
          <w:sz w:val="20"/>
          <w:szCs w:val="20"/>
        </w:rPr>
        <w:t xml:space="preserve"> hole</w:t>
      </w:r>
      <w:r w:rsidRPr="00557962">
        <w:rPr>
          <w:rFonts w:ascii="Arial" w:hAnsi="Arial" w:cs="Arial"/>
          <w:bCs/>
          <w:color w:val="231F20"/>
          <w:sz w:val="20"/>
          <w:szCs w:val="20"/>
        </w:rPr>
        <w:t>.</w:t>
      </w:r>
    </w:p>
    <w:p w:rsidR="00706C80" w:rsidRPr="00557962" w:rsidRDefault="00706C80" w:rsidP="00706C80">
      <w:pPr>
        <w:numPr>
          <w:ilvl w:val="1"/>
          <w:numId w:val="20"/>
        </w:numPr>
        <w:autoSpaceDE w:val="0"/>
        <w:autoSpaceDN w:val="0"/>
        <w:adjustRightInd w:val="0"/>
        <w:jc w:val="left"/>
        <w:rPr>
          <w:rFonts w:ascii="Arial" w:hAnsi="Arial" w:cs="Arial"/>
          <w:bCs/>
          <w:color w:val="231F20"/>
          <w:sz w:val="20"/>
          <w:szCs w:val="20"/>
        </w:rPr>
      </w:pPr>
      <w:r w:rsidRPr="00557962">
        <w:rPr>
          <w:rFonts w:ascii="Arial" w:hAnsi="Arial" w:cs="Arial"/>
          <w:b/>
          <w:bCs/>
          <w:color w:val="231F20"/>
          <w:sz w:val="20"/>
          <w:szCs w:val="20"/>
        </w:rPr>
        <w:t>DO NOT</w:t>
      </w:r>
      <w:r w:rsidRPr="00557962">
        <w:rPr>
          <w:rFonts w:ascii="Arial" w:hAnsi="Arial" w:cs="Arial"/>
          <w:bCs/>
          <w:color w:val="231F20"/>
          <w:sz w:val="20"/>
          <w:szCs w:val="20"/>
        </w:rPr>
        <w:t xml:space="preserve"> remove swab.</w:t>
      </w:r>
    </w:p>
    <w:p w:rsidR="00706C80" w:rsidRPr="00557962" w:rsidRDefault="00706C80" w:rsidP="00706C80">
      <w:pPr>
        <w:numPr>
          <w:ilvl w:val="1"/>
          <w:numId w:val="20"/>
        </w:numPr>
        <w:autoSpaceDE w:val="0"/>
        <w:autoSpaceDN w:val="0"/>
        <w:adjustRightInd w:val="0"/>
        <w:jc w:val="left"/>
        <w:rPr>
          <w:rFonts w:ascii="Arial" w:hAnsi="Arial" w:cs="Arial"/>
          <w:bCs/>
          <w:color w:val="231F20"/>
          <w:sz w:val="20"/>
          <w:szCs w:val="20"/>
        </w:rPr>
      </w:pPr>
      <w:r w:rsidRPr="00557962">
        <w:rPr>
          <w:rFonts w:ascii="Arial" w:hAnsi="Arial" w:cs="Arial"/>
          <w:bCs/>
          <w:color w:val="231F20"/>
          <w:sz w:val="20"/>
          <w:szCs w:val="20"/>
        </w:rPr>
        <w:t xml:space="preserve">Hold </w:t>
      </w:r>
      <w:r w:rsidRPr="00557962">
        <w:rPr>
          <w:rFonts w:ascii="Arial" w:hAnsi="Arial" w:cs="Arial"/>
          <w:bCs/>
          <w:color w:val="231F20"/>
          <w:sz w:val="20"/>
          <w:szCs w:val="20"/>
          <w:u w:val="single"/>
        </w:rPr>
        <w:t>Reagent A</w:t>
      </w:r>
      <w:r w:rsidRPr="00557962">
        <w:rPr>
          <w:rFonts w:ascii="Arial" w:hAnsi="Arial" w:cs="Arial"/>
          <w:bCs/>
          <w:color w:val="231F20"/>
          <w:sz w:val="20"/>
          <w:szCs w:val="20"/>
        </w:rPr>
        <w:t xml:space="preserve"> vial vertically, 1/2-1 inch above the card.</w:t>
      </w:r>
    </w:p>
    <w:p w:rsidR="00706C80" w:rsidRPr="00557962" w:rsidRDefault="00706C80" w:rsidP="00706C80">
      <w:pPr>
        <w:numPr>
          <w:ilvl w:val="1"/>
          <w:numId w:val="20"/>
        </w:numPr>
        <w:autoSpaceDE w:val="0"/>
        <w:autoSpaceDN w:val="0"/>
        <w:adjustRightInd w:val="0"/>
        <w:jc w:val="left"/>
        <w:rPr>
          <w:rFonts w:ascii="Arial" w:hAnsi="Arial" w:cs="Arial"/>
          <w:bCs/>
          <w:color w:val="231F20"/>
          <w:sz w:val="20"/>
          <w:szCs w:val="20"/>
        </w:rPr>
      </w:pPr>
      <w:r w:rsidRPr="00557962">
        <w:rPr>
          <w:rFonts w:ascii="Arial" w:hAnsi="Arial" w:cs="Arial"/>
          <w:bCs/>
          <w:color w:val="231F20"/>
          <w:sz w:val="20"/>
          <w:szCs w:val="20"/>
        </w:rPr>
        <w:t xml:space="preserve">Slowly add </w:t>
      </w:r>
      <w:r w:rsidRPr="00557962">
        <w:rPr>
          <w:rFonts w:ascii="Arial" w:hAnsi="Arial" w:cs="Arial"/>
          <w:b/>
          <w:bCs/>
          <w:color w:val="231F20"/>
          <w:sz w:val="20"/>
          <w:szCs w:val="20"/>
        </w:rPr>
        <w:t>SIX</w:t>
      </w:r>
      <w:r w:rsidRPr="00557962">
        <w:rPr>
          <w:rFonts w:ascii="Arial" w:hAnsi="Arial" w:cs="Arial"/>
          <w:bCs/>
          <w:color w:val="231F20"/>
          <w:sz w:val="20"/>
          <w:szCs w:val="20"/>
        </w:rPr>
        <w:t xml:space="preserve"> free falling drops of </w:t>
      </w:r>
      <w:r w:rsidRPr="00557962">
        <w:rPr>
          <w:rFonts w:ascii="Arial" w:hAnsi="Arial" w:cs="Arial"/>
          <w:bCs/>
          <w:color w:val="231F20"/>
          <w:sz w:val="20"/>
          <w:szCs w:val="20"/>
          <w:u w:val="single"/>
        </w:rPr>
        <w:t>Reagent A</w:t>
      </w:r>
      <w:r w:rsidRPr="00557962">
        <w:rPr>
          <w:rFonts w:ascii="Arial" w:hAnsi="Arial" w:cs="Arial"/>
          <w:bCs/>
          <w:color w:val="231F20"/>
          <w:sz w:val="20"/>
          <w:szCs w:val="20"/>
        </w:rPr>
        <w:t xml:space="preserve"> to the </w:t>
      </w:r>
      <w:r w:rsidRPr="00557962">
        <w:rPr>
          <w:rFonts w:ascii="Arial" w:hAnsi="Arial" w:cs="Arial"/>
          <w:b/>
          <w:bCs/>
          <w:color w:val="231F20"/>
          <w:sz w:val="20"/>
          <w:szCs w:val="20"/>
        </w:rPr>
        <w:t>BOTTOM</w:t>
      </w:r>
      <w:r w:rsidRPr="00557962">
        <w:rPr>
          <w:rFonts w:ascii="Arial" w:hAnsi="Arial" w:cs="Arial"/>
          <w:bCs/>
          <w:color w:val="231F20"/>
          <w:sz w:val="20"/>
          <w:szCs w:val="20"/>
        </w:rPr>
        <w:t xml:space="preserve"> hole.</w:t>
      </w:r>
    </w:p>
    <w:p w:rsidR="00706C80" w:rsidRPr="00557962" w:rsidRDefault="00706C80" w:rsidP="00706C80">
      <w:pPr>
        <w:numPr>
          <w:ilvl w:val="1"/>
          <w:numId w:val="20"/>
        </w:numPr>
        <w:autoSpaceDE w:val="0"/>
        <w:autoSpaceDN w:val="0"/>
        <w:adjustRightInd w:val="0"/>
        <w:jc w:val="left"/>
        <w:rPr>
          <w:rFonts w:ascii="Arial" w:hAnsi="Arial" w:cs="Arial"/>
          <w:bCs/>
          <w:color w:val="231F20"/>
          <w:sz w:val="20"/>
          <w:szCs w:val="20"/>
        </w:rPr>
      </w:pPr>
      <w:r w:rsidRPr="00557962">
        <w:rPr>
          <w:rFonts w:ascii="Arial" w:hAnsi="Arial" w:cs="Arial"/>
          <w:bCs/>
          <w:color w:val="231F20"/>
          <w:sz w:val="20"/>
          <w:szCs w:val="20"/>
        </w:rPr>
        <w:t xml:space="preserve">Promptly remove the adhesive liner from the right edge of the </w:t>
      </w:r>
      <w:r w:rsidR="00AD139F" w:rsidRPr="00557962">
        <w:rPr>
          <w:rFonts w:ascii="Arial" w:hAnsi="Arial" w:cs="Arial"/>
          <w:bCs/>
          <w:color w:val="231F20"/>
          <w:sz w:val="20"/>
          <w:szCs w:val="20"/>
          <w:u w:val="single"/>
        </w:rPr>
        <w:t>Test Card</w:t>
      </w:r>
      <w:r w:rsidRPr="00557962">
        <w:rPr>
          <w:rFonts w:ascii="Arial" w:hAnsi="Arial" w:cs="Arial"/>
          <w:bCs/>
          <w:color w:val="231F20"/>
          <w:sz w:val="20"/>
          <w:szCs w:val="20"/>
        </w:rPr>
        <w:t>.  Close and seal the card.</w:t>
      </w:r>
    </w:p>
    <w:p w:rsidR="00706C80" w:rsidRPr="00557962" w:rsidRDefault="00706C80" w:rsidP="00706C80">
      <w:pPr>
        <w:numPr>
          <w:ilvl w:val="1"/>
          <w:numId w:val="20"/>
        </w:numPr>
        <w:autoSpaceDE w:val="0"/>
        <w:autoSpaceDN w:val="0"/>
        <w:adjustRightInd w:val="0"/>
        <w:jc w:val="left"/>
        <w:rPr>
          <w:rFonts w:ascii="Arial" w:hAnsi="Arial" w:cs="Arial"/>
          <w:bCs/>
          <w:color w:val="231F20"/>
          <w:sz w:val="20"/>
          <w:szCs w:val="20"/>
        </w:rPr>
      </w:pPr>
      <w:r w:rsidRPr="00557962">
        <w:rPr>
          <w:rFonts w:ascii="Arial" w:hAnsi="Arial" w:cs="Arial"/>
          <w:b/>
          <w:bCs/>
          <w:color w:val="231F20"/>
          <w:sz w:val="20"/>
          <w:szCs w:val="20"/>
        </w:rPr>
        <w:t>DO NOT</w:t>
      </w:r>
      <w:r w:rsidRPr="00557962">
        <w:rPr>
          <w:rFonts w:ascii="Arial" w:hAnsi="Arial" w:cs="Arial"/>
          <w:bCs/>
          <w:color w:val="231F20"/>
          <w:sz w:val="20"/>
          <w:szCs w:val="20"/>
        </w:rPr>
        <w:t xml:space="preserve"> disturb </w:t>
      </w:r>
      <w:r w:rsidR="00AD139F" w:rsidRPr="00557962">
        <w:rPr>
          <w:rFonts w:ascii="Arial" w:hAnsi="Arial" w:cs="Arial"/>
          <w:bCs/>
          <w:color w:val="231F20"/>
          <w:sz w:val="20"/>
          <w:szCs w:val="20"/>
          <w:u w:val="single"/>
        </w:rPr>
        <w:t>Test Card</w:t>
      </w:r>
      <w:r w:rsidRPr="00557962">
        <w:rPr>
          <w:rFonts w:ascii="Arial" w:hAnsi="Arial" w:cs="Arial"/>
          <w:bCs/>
          <w:color w:val="231F20"/>
          <w:sz w:val="20"/>
          <w:szCs w:val="20"/>
        </w:rPr>
        <w:t xml:space="preserve"> or </w:t>
      </w:r>
      <w:r w:rsidRPr="00557962">
        <w:rPr>
          <w:rFonts w:ascii="Arial" w:hAnsi="Arial" w:cs="Arial"/>
          <w:bCs/>
          <w:color w:val="231F20"/>
          <w:sz w:val="20"/>
          <w:szCs w:val="20"/>
          <w:u w:val="single"/>
        </w:rPr>
        <w:t>Control Swab</w:t>
      </w:r>
      <w:r w:rsidRPr="00557962">
        <w:rPr>
          <w:rFonts w:ascii="Arial" w:hAnsi="Arial" w:cs="Arial"/>
          <w:bCs/>
          <w:color w:val="231F20"/>
          <w:sz w:val="20"/>
          <w:szCs w:val="20"/>
        </w:rPr>
        <w:t>.</w:t>
      </w:r>
    </w:p>
    <w:p w:rsidR="0000160B" w:rsidRPr="00894935" w:rsidRDefault="00706C80" w:rsidP="00894935">
      <w:pPr>
        <w:numPr>
          <w:ilvl w:val="1"/>
          <w:numId w:val="20"/>
        </w:numPr>
        <w:autoSpaceDE w:val="0"/>
        <w:autoSpaceDN w:val="0"/>
        <w:adjustRightInd w:val="0"/>
        <w:jc w:val="left"/>
        <w:rPr>
          <w:rFonts w:ascii="Arial" w:hAnsi="Arial" w:cs="Arial"/>
          <w:bCs/>
          <w:color w:val="231F20"/>
          <w:sz w:val="20"/>
          <w:szCs w:val="20"/>
        </w:rPr>
      </w:pPr>
      <w:r w:rsidRPr="00557962">
        <w:rPr>
          <w:rFonts w:ascii="Arial" w:hAnsi="Arial" w:cs="Arial"/>
          <w:bCs/>
          <w:color w:val="231F20"/>
          <w:sz w:val="20"/>
          <w:szCs w:val="20"/>
        </w:rPr>
        <w:t>Read result window 15 minutes after closing the card</w:t>
      </w:r>
      <w:r w:rsidR="0082587D" w:rsidRPr="00557962">
        <w:rPr>
          <w:rFonts w:ascii="Arial" w:hAnsi="Arial" w:cs="Arial"/>
          <w:bCs/>
          <w:color w:val="231F20"/>
          <w:sz w:val="20"/>
          <w:szCs w:val="20"/>
        </w:rPr>
        <w:t xml:space="preserve"> - consult "Result Interpretation" section for directions</w:t>
      </w:r>
      <w:r w:rsidRPr="00557962">
        <w:rPr>
          <w:rFonts w:ascii="Arial" w:hAnsi="Arial" w:cs="Arial"/>
          <w:bCs/>
          <w:color w:val="231F20"/>
          <w:sz w:val="20"/>
          <w:szCs w:val="20"/>
        </w:rPr>
        <w:t>.  A positive result may be read anytime during the testing period, however a negative result cannot be identified until the 15 minute test period has elapsed.</w:t>
      </w:r>
    </w:p>
    <w:tbl>
      <w:tblPr>
        <w:tblStyle w:val="TableGrid"/>
        <w:tblW w:w="0" w:type="auto"/>
        <w:tblLook w:val="04A0"/>
      </w:tblPr>
      <w:tblGrid>
        <w:gridCol w:w="6228"/>
        <w:gridCol w:w="4068"/>
      </w:tblGrid>
      <w:tr w:rsidR="00894935" w:rsidTr="00894935">
        <w:trPr>
          <w:trHeight w:val="1412"/>
        </w:trPr>
        <w:tc>
          <w:tcPr>
            <w:tcW w:w="6228" w:type="dxa"/>
            <w:vMerge w:val="restart"/>
            <w:tcBorders>
              <w:top w:val="nil"/>
              <w:left w:val="nil"/>
              <w:right w:val="double" w:sz="4" w:space="0" w:color="auto"/>
            </w:tcBorders>
          </w:tcPr>
          <w:p w:rsidR="00894935" w:rsidRPr="0000160B" w:rsidRDefault="00894935" w:rsidP="0000160B">
            <w:pPr>
              <w:numPr>
                <w:ilvl w:val="0"/>
                <w:numId w:val="20"/>
              </w:numPr>
              <w:autoSpaceDE w:val="0"/>
              <w:autoSpaceDN w:val="0"/>
              <w:adjustRightInd w:val="0"/>
              <w:jc w:val="left"/>
              <w:rPr>
                <w:rFonts w:ascii="Arial" w:hAnsi="Arial" w:cs="Arial"/>
                <w:bCs/>
                <w:color w:val="231F20"/>
                <w:sz w:val="20"/>
                <w:szCs w:val="20"/>
              </w:rPr>
            </w:pPr>
            <w:r w:rsidRPr="0000160B">
              <w:rPr>
                <w:rFonts w:ascii="Arial" w:hAnsi="Arial" w:cs="Arial"/>
                <w:bCs/>
                <w:color w:val="231F20"/>
                <w:sz w:val="20"/>
                <w:szCs w:val="20"/>
              </w:rPr>
              <w:t>Patient Urine Specimens:</w:t>
            </w:r>
          </w:p>
          <w:p w:rsidR="00894935" w:rsidRPr="0000160B" w:rsidRDefault="00894935" w:rsidP="0000160B">
            <w:pPr>
              <w:numPr>
                <w:ilvl w:val="1"/>
                <w:numId w:val="20"/>
              </w:numPr>
              <w:autoSpaceDE w:val="0"/>
              <w:autoSpaceDN w:val="0"/>
              <w:adjustRightInd w:val="0"/>
              <w:jc w:val="left"/>
              <w:rPr>
                <w:rFonts w:ascii="Arial" w:hAnsi="Arial" w:cs="Arial"/>
                <w:bCs/>
                <w:color w:val="231F20"/>
                <w:sz w:val="20"/>
                <w:szCs w:val="20"/>
              </w:rPr>
            </w:pPr>
            <w:r w:rsidRPr="0000160B">
              <w:rPr>
                <w:rFonts w:ascii="Arial" w:hAnsi="Arial" w:cs="Arial"/>
                <w:bCs/>
                <w:color w:val="231F20"/>
                <w:sz w:val="20"/>
                <w:szCs w:val="20"/>
              </w:rPr>
              <w:t xml:space="preserve">Remove </w:t>
            </w:r>
            <w:r w:rsidRPr="0000160B">
              <w:rPr>
                <w:rFonts w:ascii="Arial" w:hAnsi="Arial" w:cs="Arial"/>
                <w:bCs/>
                <w:color w:val="231F20"/>
                <w:sz w:val="20"/>
                <w:szCs w:val="20"/>
                <w:u w:val="single"/>
              </w:rPr>
              <w:t>Test Card</w:t>
            </w:r>
            <w:r w:rsidRPr="0000160B">
              <w:rPr>
                <w:rFonts w:ascii="Arial" w:hAnsi="Arial" w:cs="Arial"/>
                <w:bCs/>
                <w:color w:val="231F20"/>
                <w:sz w:val="20"/>
                <w:szCs w:val="20"/>
              </w:rPr>
              <w:t xml:space="preserve"> from its pouch immediately prior to use.  Lay card flat on a stable surface.</w:t>
            </w:r>
          </w:p>
          <w:p w:rsidR="00E4722D" w:rsidRDefault="00E4722D" w:rsidP="00E4722D">
            <w:pPr>
              <w:numPr>
                <w:ilvl w:val="1"/>
                <w:numId w:val="20"/>
              </w:numPr>
              <w:autoSpaceDE w:val="0"/>
              <w:autoSpaceDN w:val="0"/>
              <w:adjustRightInd w:val="0"/>
              <w:jc w:val="left"/>
              <w:rPr>
                <w:rFonts w:ascii="Arial" w:hAnsi="Arial" w:cs="Arial"/>
                <w:bCs/>
                <w:color w:val="231F20"/>
                <w:sz w:val="20"/>
                <w:szCs w:val="20"/>
              </w:rPr>
            </w:pPr>
            <w:r w:rsidRPr="00E4722D">
              <w:rPr>
                <w:rFonts w:ascii="Arial" w:hAnsi="Arial" w:cs="Arial"/>
                <w:bCs/>
                <w:color w:val="231F20"/>
                <w:sz w:val="20"/>
                <w:szCs w:val="20"/>
              </w:rPr>
              <w:t>Gently mix urine specimen by swirling</w:t>
            </w:r>
            <w:r>
              <w:rPr>
                <w:rFonts w:ascii="Arial" w:hAnsi="Arial" w:cs="Arial"/>
                <w:bCs/>
                <w:color w:val="231F20"/>
                <w:sz w:val="20"/>
                <w:szCs w:val="20"/>
              </w:rPr>
              <w:t>.</w:t>
            </w:r>
          </w:p>
          <w:p w:rsidR="00894935" w:rsidRPr="0000160B" w:rsidRDefault="00894935" w:rsidP="0000160B">
            <w:pPr>
              <w:numPr>
                <w:ilvl w:val="1"/>
                <w:numId w:val="20"/>
              </w:numPr>
              <w:autoSpaceDE w:val="0"/>
              <w:autoSpaceDN w:val="0"/>
              <w:adjustRightInd w:val="0"/>
              <w:jc w:val="left"/>
              <w:rPr>
                <w:rFonts w:ascii="Arial" w:hAnsi="Arial" w:cs="Arial"/>
                <w:bCs/>
                <w:color w:val="231F20"/>
                <w:sz w:val="20"/>
                <w:szCs w:val="20"/>
              </w:rPr>
            </w:pPr>
            <w:r w:rsidRPr="0000160B">
              <w:rPr>
                <w:rFonts w:ascii="Arial" w:hAnsi="Arial" w:cs="Arial"/>
                <w:bCs/>
                <w:color w:val="231F20"/>
                <w:sz w:val="20"/>
                <w:szCs w:val="20"/>
              </w:rPr>
              <w:t xml:space="preserve">Dip an </w:t>
            </w:r>
            <w:proofErr w:type="spellStart"/>
            <w:r w:rsidRPr="0000160B">
              <w:rPr>
                <w:rFonts w:ascii="Arial" w:hAnsi="Arial" w:cs="Arial"/>
                <w:bCs/>
                <w:color w:val="231F20"/>
                <w:sz w:val="20"/>
                <w:szCs w:val="20"/>
                <w:u w:val="single"/>
              </w:rPr>
              <w:t>Alere</w:t>
            </w:r>
            <w:proofErr w:type="spellEnd"/>
            <w:r w:rsidRPr="0000160B">
              <w:rPr>
                <w:rFonts w:ascii="Arial" w:hAnsi="Arial" w:cs="Arial"/>
                <w:bCs/>
                <w:color w:val="231F20"/>
                <w:sz w:val="20"/>
                <w:szCs w:val="20"/>
                <w:u w:val="single"/>
              </w:rPr>
              <w:t xml:space="preserve"> swab</w:t>
            </w:r>
            <w:r w:rsidRPr="0000160B">
              <w:rPr>
                <w:rFonts w:ascii="Arial" w:hAnsi="Arial" w:cs="Arial"/>
                <w:bCs/>
                <w:color w:val="231F20"/>
                <w:sz w:val="20"/>
                <w:szCs w:val="20"/>
              </w:rPr>
              <w:t xml:space="preserve"> into the urine specimen to be tested.  Ensure swab head is fully submerged.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2"/>
            </w:tblGrid>
            <w:tr w:rsidR="00894935" w:rsidRPr="00557962" w:rsidTr="0000160B">
              <w:tc>
                <w:tcPr>
                  <w:tcW w:w="8856" w:type="dxa"/>
                  <w:shd w:val="clear" w:color="auto" w:fill="D9D9D9" w:themeFill="background1" w:themeFillShade="D9"/>
                </w:tcPr>
                <w:p w:rsidR="00894935" w:rsidRPr="0000160B" w:rsidRDefault="00894935" w:rsidP="0000160B">
                  <w:pPr>
                    <w:autoSpaceDE w:val="0"/>
                    <w:autoSpaceDN w:val="0"/>
                    <w:adjustRightInd w:val="0"/>
                    <w:jc w:val="left"/>
                    <w:rPr>
                      <w:rFonts w:ascii="Arial" w:hAnsi="Arial" w:cs="Arial"/>
                      <w:bCs/>
                      <w:color w:val="231F20"/>
                      <w:sz w:val="20"/>
                      <w:szCs w:val="20"/>
                    </w:rPr>
                  </w:pPr>
                  <w:r w:rsidRPr="0000160B">
                    <w:rPr>
                      <w:rFonts w:ascii="Arial" w:hAnsi="Arial" w:cs="Arial"/>
                      <w:b/>
                      <w:bCs/>
                      <w:color w:val="231F20"/>
                      <w:sz w:val="20"/>
                      <w:szCs w:val="20"/>
                    </w:rPr>
                    <w:t>NOTE:</w:t>
                  </w:r>
                  <w:r w:rsidRPr="0000160B">
                    <w:rPr>
                      <w:rFonts w:ascii="Arial" w:hAnsi="Arial" w:cs="Arial"/>
                      <w:bCs/>
                      <w:color w:val="231F20"/>
                      <w:sz w:val="20"/>
                      <w:szCs w:val="20"/>
                    </w:rPr>
                    <w:t xml:space="preserve"> The loaded swab should be saturated with urine, but not dripping.  If swab drips upon removal from specimen lightly touch the swab head to the side of the specimen container to aid in discharge of excess urine.</w:t>
                  </w:r>
                </w:p>
              </w:tc>
            </w:tr>
          </w:tbl>
          <w:p w:rsidR="00894935" w:rsidRPr="0000160B" w:rsidRDefault="00894935" w:rsidP="0000160B">
            <w:pPr>
              <w:numPr>
                <w:ilvl w:val="1"/>
                <w:numId w:val="20"/>
              </w:numPr>
              <w:autoSpaceDE w:val="0"/>
              <w:autoSpaceDN w:val="0"/>
              <w:adjustRightInd w:val="0"/>
              <w:jc w:val="left"/>
              <w:rPr>
                <w:rFonts w:ascii="Arial" w:hAnsi="Arial" w:cs="Arial"/>
                <w:bCs/>
                <w:color w:val="231F20"/>
                <w:sz w:val="20"/>
                <w:szCs w:val="20"/>
              </w:rPr>
            </w:pPr>
            <w:r w:rsidRPr="0000160B">
              <w:rPr>
                <w:rFonts w:ascii="Arial" w:hAnsi="Arial" w:cs="Arial"/>
                <w:bCs/>
                <w:color w:val="231F20"/>
                <w:sz w:val="20"/>
                <w:szCs w:val="20"/>
              </w:rPr>
              <w:t xml:space="preserve">There are two holes on the inner right panel of the card.  Insert swab into the </w:t>
            </w:r>
            <w:r w:rsidRPr="0000160B">
              <w:rPr>
                <w:rFonts w:ascii="Arial" w:hAnsi="Arial" w:cs="Arial"/>
                <w:b/>
                <w:bCs/>
                <w:color w:val="231F20"/>
                <w:sz w:val="20"/>
                <w:szCs w:val="20"/>
              </w:rPr>
              <w:t>BOTTOM</w:t>
            </w:r>
            <w:r w:rsidRPr="0000160B">
              <w:rPr>
                <w:rFonts w:ascii="Arial" w:hAnsi="Arial" w:cs="Arial"/>
                <w:bCs/>
                <w:color w:val="231F20"/>
                <w:sz w:val="20"/>
                <w:szCs w:val="20"/>
              </w:rPr>
              <w:t xml:space="preserve"> hole. </w:t>
            </w:r>
          </w:p>
          <w:p w:rsidR="00894935" w:rsidRPr="0000160B" w:rsidRDefault="00894935" w:rsidP="0000160B">
            <w:pPr>
              <w:numPr>
                <w:ilvl w:val="1"/>
                <w:numId w:val="20"/>
              </w:numPr>
              <w:autoSpaceDE w:val="0"/>
              <w:autoSpaceDN w:val="0"/>
              <w:adjustRightInd w:val="0"/>
              <w:jc w:val="left"/>
              <w:rPr>
                <w:rFonts w:ascii="Arial" w:hAnsi="Arial" w:cs="Arial"/>
                <w:bCs/>
                <w:color w:val="231F20"/>
                <w:sz w:val="20"/>
                <w:szCs w:val="20"/>
              </w:rPr>
            </w:pPr>
            <w:r w:rsidRPr="0000160B">
              <w:rPr>
                <w:rFonts w:ascii="Arial" w:hAnsi="Arial" w:cs="Arial"/>
                <w:bCs/>
                <w:color w:val="231F20"/>
                <w:sz w:val="20"/>
                <w:szCs w:val="20"/>
              </w:rPr>
              <w:t xml:space="preserve">Firmly push upwards so that the swab tip is fully visible in the </w:t>
            </w:r>
            <w:r w:rsidRPr="0000160B">
              <w:rPr>
                <w:rFonts w:ascii="Arial" w:hAnsi="Arial" w:cs="Arial"/>
                <w:b/>
                <w:bCs/>
                <w:color w:val="231F20"/>
                <w:sz w:val="20"/>
                <w:szCs w:val="20"/>
              </w:rPr>
              <w:t>TOP</w:t>
            </w:r>
            <w:r w:rsidRPr="0000160B">
              <w:rPr>
                <w:rFonts w:ascii="Arial" w:hAnsi="Arial" w:cs="Arial"/>
                <w:bCs/>
                <w:color w:val="231F20"/>
                <w:sz w:val="20"/>
                <w:szCs w:val="20"/>
              </w:rPr>
              <w:t xml:space="preserve"> hole.</w:t>
            </w:r>
          </w:p>
          <w:p w:rsidR="00894935" w:rsidRPr="0000160B" w:rsidRDefault="00894935" w:rsidP="0000160B">
            <w:pPr>
              <w:numPr>
                <w:ilvl w:val="1"/>
                <w:numId w:val="20"/>
              </w:numPr>
              <w:autoSpaceDE w:val="0"/>
              <w:autoSpaceDN w:val="0"/>
              <w:adjustRightInd w:val="0"/>
              <w:jc w:val="left"/>
              <w:rPr>
                <w:rFonts w:ascii="Arial" w:hAnsi="Arial" w:cs="Arial"/>
                <w:bCs/>
                <w:color w:val="231F20"/>
                <w:sz w:val="20"/>
                <w:szCs w:val="20"/>
              </w:rPr>
            </w:pPr>
            <w:r w:rsidRPr="0000160B">
              <w:rPr>
                <w:rFonts w:ascii="Arial" w:hAnsi="Arial" w:cs="Arial"/>
                <w:b/>
                <w:bCs/>
                <w:color w:val="231F20"/>
                <w:sz w:val="20"/>
                <w:szCs w:val="20"/>
              </w:rPr>
              <w:t>DO NOT</w:t>
            </w:r>
            <w:r w:rsidRPr="0000160B">
              <w:rPr>
                <w:rFonts w:ascii="Arial" w:hAnsi="Arial" w:cs="Arial"/>
                <w:bCs/>
                <w:color w:val="231F20"/>
                <w:sz w:val="20"/>
                <w:szCs w:val="20"/>
              </w:rPr>
              <w:t xml:space="preserve"> remove swab.</w:t>
            </w:r>
          </w:p>
          <w:p w:rsidR="00894935" w:rsidRPr="0000160B" w:rsidRDefault="00894935" w:rsidP="0000160B">
            <w:pPr>
              <w:numPr>
                <w:ilvl w:val="1"/>
                <w:numId w:val="20"/>
              </w:numPr>
              <w:autoSpaceDE w:val="0"/>
              <w:autoSpaceDN w:val="0"/>
              <w:adjustRightInd w:val="0"/>
              <w:jc w:val="left"/>
              <w:rPr>
                <w:rFonts w:ascii="Arial" w:hAnsi="Arial" w:cs="Arial"/>
                <w:bCs/>
                <w:color w:val="231F20"/>
                <w:sz w:val="20"/>
                <w:szCs w:val="20"/>
              </w:rPr>
            </w:pPr>
            <w:r w:rsidRPr="0000160B">
              <w:rPr>
                <w:rFonts w:ascii="Arial" w:hAnsi="Arial" w:cs="Arial"/>
                <w:bCs/>
                <w:color w:val="231F20"/>
                <w:sz w:val="20"/>
                <w:szCs w:val="20"/>
              </w:rPr>
              <w:t xml:space="preserve">Hold </w:t>
            </w:r>
            <w:r w:rsidRPr="0000160B">
              <w:rPr>
                <w:rFonts w:ascii="Arial" w:hAnsi="Arial" w:cs="Arial"/>
                <w:bCs/>
                <w:color w:val="231F20"/>
                <w:sz w:val="20"/>
                <w:szCs w:val="20"/>
                <w:u w:val="single"/>
              </w:rPr>
              <w:t>Reagent A</w:t>
            </w:r>
            <w:r w:rsidRPr="0000160B">
              <w:rPr>
                <w:rFonts w:ascii="Arial" w:hAnsi="Arial" w:cs="Arial"/>
                <w:bCs/>
                <w:color w:val="231F20"/>
                <w:sz w:val="20"/>
                <w:szCs w:val="20"/>
              </w:rPr>
              <w:t xml:space="preserve"> vial vertically, 1/2-1 inch above the card.</w:t>
            </w:r>
          </w:p>
          <w:p w:rsidR="00894935" w:rsidRPr="0000160B" w:rsidRDefault="00894935" w:rsidP="0000160B">
            <w:pPr>
              <w:numPr>
                <w:ilvl w:val="1"/>
                <w:numId w:val="20"/>
              </w:numPr>
              <w:autoSpaceDE w:val="0"/>
              <w:autoSpaceDN w:val="0"/>
              <w:adjustRightInd w:val="0"/>
              <w:jc w:val="left"/>
              <w:rPr>
                <w:rFonts w:ascii="Arial" w:hAnsi="Arial" w:cs="Arial"/>
                <w:bCs/>
                <w:color w:val="231F20"/>
                <w:sz w:val="20"/>
                <w:szCs w:val="20"/>
              </w:rPr>
            </w:pPr>
            <w:r w:rsidRPr="0000160B">
              <w:rPr>
                <w:rFonts w:ascii="Arial" w:hAnsi="Arial" w:cs="Arial"/>
                <w:bCs/>
                <w:color w:val="231F20"/>
                <w:sz w:val="20"/>
                <w:szCs w:val="20"/>
              </w:rPr>
              <w:t xml:space="preserve">Slowly add </w:t>
            </w:r>
            <w:r w:rsidRPr="0000160B">
              <w:rPr>
                <w:rFonts w:ascii="Arial" w:hAnsi="Arial" w:cs="Arial"/>
                <w:b/>
                <w:bCs/>
                <w:color w:val="231F20"/>
                <w:sz w:val="20"/>
                <w:szCs w:val="20"/>
              </w:rPr>
              <w:t>TWO</w:t>
            </w:r>
            <w:r w:rsidRPr="0000160B">
              <w:rPr>
                <w:rFonts w:ascii="Arial" w:hAnsi="Arial" w:cs="Arial"/>
                <w:bCs/>
                <w:color w:val="231F20"/>
                <w:sz w:val="20"/>
                <w:szCs w:val="20"/>
              </w:rPr>
              <w:t xml:space="preserve"> free falling drops of </w:t>
            </w:r>
            <w:r w:rsidRPr="0000160B">
              <w:rPr>
                <w:rFonts w:ascii="Arial" w:hAnsi="Arial" w:cs="Arial"/>
                <w:bCs/>
                <w:color w:val="231F20"/>
                <w:sz w:val="20"/>
                <w:szCs w:val="20"/>
                <w:u w:val="single"/>
              </w:rPr>
              <w:t>Reagent A</w:t>
            </w:r>
            <w:r w:rsidRPr="0000160B">
              <w:rPr>
                <w:rFonts w:ascii="Arial" w:hAnsi="Arial" w:cs="Arial"/>
                <w:bCs/>
                <w:color w:val="231F20"/>
                <w:sz w:val="20"/>
                <w:szCs w:val="20"/>
              </w:rPr>
              <w:t xml:space="preserve"> to the </w:t>
            </w:r>
            <w:r w:rsidRPr="0000160B">
              <w:rPr>
                <w:rFonts w:ascii="Arial" w:hAnsi="Arial" w:cs="Arial"/>
                <w:b/>
                <w:bCs/>
                <w:color w:val="231F20"/>
                <w:sz w:val="20"/>
                <w:szCs w:val="20"/>
              </w:rPr>
              <w:t>BOTTOM</w:t>
            </w:r>
            <w:r w:rsidRPr="0000160B">
              <w:rPr>
                <w:rFonts w:ascii="Arial" w:hAnsi="Arial" w:cs="Arial"/>
                <w:bCs/>
                <w:color w:val="231F20"/>
                <w:sz w:val="20"/>
                <w:szCs w:val="20"/>
              </w:rPr>
              <w:t xml:space="preserve"> hole.</w:t>
            </w:r>
          </w:p>
          <w:p w:rsidR="00894935" w:rsidRPr="0000160B" w:rsidRDefault="00894935" w:rsidP="0000160B">
            <w:pPr>
              <w:numPr>
                <w:ilvl w:val="1"/>
                <w:numId w:val="20"/>
              </w:numPr>
              <w:autoSpaceDE w:val="0"/>
              <w:autoSpaceDN w:val="0"/>
              <w:adjustRightInd w:val="0"/>
              <w:jc w:val="left"/>
              <w:rPr>
                <w:rFonts w:ascii="Arial" w:hAnsi="Arial" w:cs="Arial"/>
                <w:bCs/>
                <w:color w:val="231F20"/>
                <w:sz w:val="20"/>
                <w:szCs w:val="20"/>
              </w:rPr>
            </w:pPr>
            <w:r w:rsidRPr="0000160B">
              <w:rPr>
                <w:rFonts w:ascii="Arial" w:hAnsi="Arial" w:cs="Arial"/>
                <w:bCs/>
                <w:color w:val="231F20"/>
                <w:sz w:val="20"/>
                <w:szCs w:val="20"/>
              </w:rPr>
              <w:t xml:space="preserve">Promptly remove the adhesive liner from the right edge of the </w:t>
            </w:r>
            <w:r w:rsidRPr="0000160B">
              <w:rPr>
                <w:rFonts w:ascii="Arial" w:hAnsi="Arial" w:cs="Arial"/>
                <w:bCs/>
                <w:color w:val="231F20"/>
                <w:sz w:val="20"/>
                <w:szCs w:val="20"/>
                <w:u w:val="single"/>
              </w:rPr>
              <w:t>Test Card</w:t>
            </w:r>
            <w:r w:rsidRPr="0000160B">
              <w:rPr>
                <w:rFonts w:ascii="Arial" w:hAnsi="Arial" w:cs="Arial"/>
                <w:bCs/>
                <w:color w:val="231F20"/>
                <w:sz w:val="20"/>
                <w:szCs w:val="20"/>
              </w:rPr>
              <w:t>.  Close and seal the card.</w:t>
            </w:r>
          </w:p>
          <w:p w:rsidR="00894935" w:rsidRPr="0000160B" w:rsidRDefault="00894935" w:rsidP="0000160B">
            <w:pPr>
              <w:numPr>
                <w:ilvl w:val="1"/>
                <w:numId w:val="20"/>
              </w:numPr>
              <w:autoSpaceDE w:val="0"/>
              <w:autoSpaceDN w:val="0"/>
              <w:adjustRightInd w:val="0"/>
              <w:jc w:val="left"/>
              <w:rPr>
                <w:rFonts w:ascii="Arial" w:hAnsi="Arial" w:cs="Arial"/>
                <w:bCs/>
                <w:color w:val="231F20"/>
                <w:sz w:val="20"/>
                <w:szCs w:val="20"/>
              </w:rPr>
            </w:pPr>
            <w:r w:rsidRPr="0000160B">
              <w:rPr>
                <w:rFonts w:ascii="Arial" w:hAnsi="Arial" w:cs="Arial"/>
                <w:b/>
                <w:bCs/>
                <w:color w:val="231F20"/>
                <w:sz w:val="20"/>
                <w:szCs w:val="20"/>
              </w:rPr>
              <w:t>DO NOT</w:t>
            </w:r>
            <w:r w:rsidRPr="0000160B">
              <w:rPr>
                <w:rFonts w:ascii="Arial" w:hAnsi="Arial" w:cs="Arial"/>
                <w:bCs/>
                <w:color w:val="231F20"/>
                <w:sz w:val="20"/>
                <w:szCs w:val="20"/>
              </w:rPr>
              <w:t xml:space="preserve"> disturb </w:t>
            </w:r>
            <w:r w:rsidRPr="0000160B">
              <w:rPr>
                <w:rFonts w:ascii="Arial" w:hAnsi="Arial" w:cs="Arial"/>
                <w:bCs/>
                <w:color w:val="231F20"/>
                <w:sz w:val="20"/>
                <w:szCs w:val="20"/>
                <w:u w:val="single"/>
              </w:rPr>
              <w:t>Test Card</w:t>
            </w:r>
            <w:r w:rsidRPr="0000160B">
              <w:rPr>
                <w:rFonts w:ascii="Arial" w:hAnsi="Arial" w:cs="Arial"/>
                <w:bCs/>
                <w:color w:val="231F20"/>
                <w:sz w:val="20"/>
                <w:szCs w:val="20"/>
              </w:rPr>
              <w:t xml:space="preserve"> or </w:t>
            </w:r>
            <w:r w:rsidRPr="00BA79F6">
              <w:rPr>
                <w:rFonts w:ascii="Arial" w:hAnsi="Arial" w:cs="Arial"/>
                <w:bCs/>
                <w:color w:val="231F20"/>
                <w:sz w:val="20"/>
                <w:szCs w:val="20"/>
              </w:rPr>
              <w:t>swab</w:t>
            </w:r>
            <w:r w:rsidRPr="0000160B">
              <w:rPr>
                <w:rFonts w:ascii="Arial" w:hAnsi="Arial" w:cs="Arial"/>
                <w:bCs/>
                <w:color w:val="231F20"/>
                <w:sz w:val="20"/>
                <w:szCs w:val="20"/>
              </w:rPr>
              <w:t>.</w:t>
            </w:r>
          </w:p>
          <w:p w:rsidR="00894935" w:rsidRDefault="00894935" w:rsidP="0000160B">
            <w:pPr>
              <w:numPr>
                <w:ilvl w:val="2"/>
                <w:numId w:val="20"/>
              </w:numPr>
              <w:autoSpaceDE w:val="0"/>
              <w:autoSpaceDN w:val="0"/>
              <w:adjustRightInd w:val="0"/>
              <w:jc w:val="left"/>
              <w:rPr>
                <w:rFonts w:ascii="Arial" w:hAnsi="Arial" w:cs="Arial"/>
                <w:bCs/>
                <w:color w:val="231F20"/>
                <w:sz w:val="20"/>
                <w:szCs w:val="20"/>
              </w:rPr>
            </w:pPr>
            <w:r w:rsidRPr="0000160B">
              <w:rPr>
                <w:rFonts w:ascii="Arial" w:hAnsi="Arial" w:cs="Arial"/>
                <w:bCs/>
                <w:color w:val="231F20"/>
                <w:sz w:val="20"/>
                <w:szCs w:val="20"/>
              </w:rPr>
              <w:t xml:space="preserve">EXCEPTION: </w:t>
            </w:r>
            <w:proofErr w:type="spellStart"/>
            <w:r w:rsidRPr="0000160B">
              <w:rPr>
                <w:rFonts w:ascii="Arial" w:hAnsi="Arial" w:cs="Arial"/>
                <w:bCs/>
                <w:color w:val="231F20"/>
                <w:sz w:val="20"/>
                <w:szCs w:val="20"/>
                <w:u w:val="single"/>
              </w:rPr>
              <w:t>Alere</w:t>
            </w:r>
            <w:proofErr w:type="spellEnd"/>
            <w:r w:rsidRPr="0000160B">
              <w:rPr>
                <w:rFonts w:ascii="Arial" w:hAnsi="Arial" w:cs="Arial"/>
                <w:bCs/>
                <w:color w:val="231F20"/>
                <w:sz w:val="20"/>
                <w:szCs w:val="20"/>
                <w:u w:val="single"/>
              </w:rPr>
              <w:t xml:space="preserve"> swab</w:t>
            </w:r>
            <w:r w:rsidRPr="0000160B">
              <w:rPr>
                <w:rFonts w:ascii="Arial" w:hAnsi="Arial" w:cs="Arial"/>
                <w:bCs/>
                <w:color w:val="231F20"/>
                <w:sz w:val="20"/>
                <w:szCs w:val="20"/>
              </w:rPr>
              <w:t xml:space="preserve"> shafts have been scored and may be snapped off </w:t>
            </w:r>
            <w:r w:rsidRPr="0000160B">
              <w:rPr>
                <w:rFonts w:ascii="Arial" w:hAnsi="Arial" w:cs="Arial"/>
                <w:b/>
                <w:bCs/>
                <w:color w:val="231F20"/>
                <w:sz w:val="20"/>
                <w:szCs w:val="20"/>
              </w:rPr>
              <w:t>AFTER</w:t>
            </w:r>
            <w:r w:rsidRPr="0000160B">
              <w:rPr>
                <w:rFonts w:ascii="Arial" w:hAnsi="Arial" w:cs="Arial"/>
                <w:bCs/>
                <w:color w:val="231F20"/>
                <w:sz w:val="20"/>
                <w:szCs w:val="20"/>
              </w:rPr>
              <w:t xml:space="preserve"> closing the </w:t>
            </w:r>
            <w:r w:rsidRPr="0000160B">
              <w:rPr>
                <w:rFonts w:ascii="Arial" w:hAnsi="Arial" w:cs="Arial"/>
                <w:bCs/>
                <w:color w:val="231F20"/>
                <w:sz w:val="20"/>
                <w:szCs w:val="20"/>
                <w:u w:val="single"/>
              </w:rPr>
              <w:t>Test Card</w:t>
            </w:r>
            <w:r w:rsidRPr="0000160B">
              <w:rPr>
                <w:rFonts w:ascii="Arial" w:hAnsi="Arial" w:cs="Arial"/>
                <w:bCs/>
                <w:color w:val="231F20"/>
                <w:sz w:val="20"/>
                <w:szCs w:val="20"/>
              </w:rPr>
              <w:t>.  Avoid dislodging the swab head from the well when doing so.</w:t>
            </w:r>
          </w:p>
          <w:p w:rsidR="00894935" w:rsidRPr="00BA3AC0" w:rsidRDefault="00894935" w:rsidP="0000160B">
            <w:pPr>
              <w:numPr>
                <w:ilvl w:val="2"/>
                <w:numId w:val="20"/>
              </w:numPr>
              <w:autoSpaceDE w:val="0"/>
              <w:autoSpaceDN w:val="0"/>
              <w:adjustRightInd w:val="0"/>
              <w:jc w:val="left"/>
              <w:rPr>
                <w:rFonts w:ascii="Arial" w:hAnsi="Arial" w:cs="Arial"/>
                <w:bCs/>
                <w:color w:val="231F20"/>
                <w:sz w:val="20"/>
                <w:szCs w:val="20"/>
              </w:rPr>
            </w:pPr>
            <w:r w:rsidRPr="00BA3AC0">
              <w:rPr>
                <w:rFonts w:ascii="Arial" w:hAnsi="Arial" w:cs="Arial"/>
                <w:bCs/>
                <w:color w:val="231F20"/>
                <w:sz w:val="20"/>
                <w:szCs w:val="20"/>
              </w:rPr>
              <w:t>Read result window 15 minutes after closing the card - consult "Result Interpretation" section for directions.  A positive result may be read anytime during the testing period, however a negative result cannot be identified until the 15 minute test period has elapse</w:t>
            </w:r>
          </w:p>
        </w:tc>
        <w:tc>
          <w:tcPr>
            <w:tcW w:w="4068" w:type="dxa"/>
            <w:tcBorders>
              <w:top w:val="double" w:sz="4" w:space="0" w:color="auto"/>
              <w:left w:val="double" w:sz="4" w:space="0" w:color="auto"/>
              <w:bottom w:val="dashed" w:sz="4" w:space="0" w:color="auto"/>
              <w:right w:val="double" w:sz="4" w:space="0" w:color="auto"/>
            </w:tcBorders>
          </w:tcPr>
          <w:p w:rsidR="00894935" w:rsidRPr="00855CDF" w:rsidRDefault="00711E13" w:rsidP="0000160B">
            <w:pPr>
              <w:autoSpaceDE w:val="0"/>
              <w:autoSpaceDN w:val="0"/>
              <w:adjustRightInd w:val="0"/>
              <w:jc w:val="left"/>
              <w:rPr>
                <w:rFonts w:ascii="Arial" w:hAnsi="Arial" w:cs="Arial"/>
                <w:bCs/>
                <w:sz w:val="20"/>
                <w:szCs w:val="20"/>
              </w:rPr>
            </w:pPr>
            <w:r w:rsidRPr="00711E13">
              <w:rPr>
                <w:noProof/>
              </w:rPr>
              <w:pict>
                <v:shape id="_x0000_s1036" type="#_x0000_t75" style="position:absolute;margin-left:157.75pt;margin-top:4.95pt;width:33.9pt;height:59.85pt;z-index:251673600;mso-position-horizontal-relative:text;mso-position-vertical-relative:text;mso-width-relative:page;mso-height-relative:page">
                  <v:imagedata r:id="rId8" o:title="" grayscale="t"/>
                  <w10:wrap type="square"/>
                </v:shape>
              </w:pict>
            </w:r>
            <w:r w:rsidRPr="00711E13">
              <w:rPr>
                <w:noProof/>
              </w:rPr>
              <w:pict>
                <v:shape id="_x0000_s1035" type="#_x0000_t75" style="position:absolute;margin-left:27.35pt;margin-top:2.7pt;width:93.25pt;height:58.35pt;z-index:251672576;mso-position-horizontal-relative:text;mso-position-vertical-relative:text;mso-width-relative:page;mso-height-relative:page">
                  <v:imagedata r:id="rId9" o:title="" grayscale="t"/>
                  <w10:wrap type="square"/>
                </v:shape>
              </w:pict>
            </w:r>
            <w:r w:rsidR="00894935">
              <w:rPr>
                <w:rFonts w:ascii="Arial" w:hAnsi="Arial" w:cs="Arial"/>
                <w:bCs/>
                <w:sz w:val="20"/>
                <w:szCs w:val="20"/>
              </w:rPr>
              <w:t>a</w:t>
            </w:r>
            <w:r w:rsidR="00894935" w:rsidRPr="00855CDF">
              <w:rPr>
                <w:rFonts w:ascii="Arial" w:hAnsi="Arial" w:cs="Arial"/>
                <w:bCs/>
                <w:sz w:val="20"/>
                <w:szCs w:val="20"/>
              </w:rPr>
              <w:t>.</w:t>
            </w:r>
            <w:r w:rsidR="00894935">
              <w:rPr>
                <w:rFonts w:ascii="Arial" w:hAnsi="Arial" w:cs="Arial"/>
                <w:bCs/>
                <w:sz w:val="20"/>
                <w:szCs w:val="20"/>
              </w:rPr>
              <w:t xml:space="preserve">  b.  </w:t>
            </w:r>
          </w:p>
        </w:tc>
      </w:tr>
      <w:tr w:rsidR="00894935" w:rsidTr="00894935">
        <w:trPr>
          <w:trHeight w:val="1520"/>
        </w:trPr>
        <w:tc>
          <w:tcPr>
            <w:tcW w:w="6228" w:type="dxa"/>
            <w:vMerge/>
            <w:tcBorders>
              <w:left w:val="nil"/>
              <w:right w:val="double" w:sz="4" w:space="0" w:color="auto"/>
            </w:tcBorders>
          </w:tcPr>
          <w:p w:rsidR="00894935" w:rsidRPr="0000160B" w:rsidRDefault="00894935" w:rsidP="0000160B">
            <w:pPr>
              <w:numPr>
                <w:ilvl w:val="0"/>
                <w:numId w:val="20"/>
              </w:numPr>
              <w:autoSpaceDE w:val="0"/>
              <w:autoSpaceDN w:val="0"/>
              <w:adjustRightInd w:val="0"/>
              <w:jc w:val="left"/>
              <w:rPr>
                <w:rFonts w:ascii="Arial" w:hAnsi="Arial" w:cs="Arial"/>
                <w:bCs/>
                <w:color w:val="231F20"/>
                <w:sz w:val="20"/>
                <w:szCs w:val="20"/>
              </w:rPr>
            </w:pPr>
          </w:p>
        </w:tc>
        <w:tc>
          <w:tcPr>
            <w:tcW w:w="4068" w:type="dxa"/>
            <w:tcBorders>
              <w:top w:val="dashed" w:sz="4" w:space="0" w:color="auto"/>
              <w:left w:val="double" w:sz="4" w:space="0" w:color="auto"/>
              <w:bottom w:val="dashed" w:sz="4" w:space="0" w:color="auto"/>
              <w:right w:val="double" w:sz="4" w:space="0" w:color="auto"/>
            </w:tcBorders>
          </w:tcPr>
          <w:p w:rsidR="00894935" w:rsidRPr="00855CDF" w:rsidRDefault="00711E13" w:rsidP="0000160B">
            <w:pPr>
              <w:autoSpaceDE w:val="0"/>
              <w:autoSpaceDN w:val="0"/>
              <w:adjustRightInd w:val="0"/>
              <w:jc w:val="left"/>
              <w:rPr>
                <w:rFonts w:ascii="Arial" w:hAnsi="Arial" w:cs="Arial"/>
                <w:bCs/>
                <w:sz w:val="20"/>
                <w:szCs w:val="20"/>
              </w:rPr>
            </w:pPr>
            <w:r w:rsidRPr="00711E13">
              <w:rPr>
                <w:noProof/>
              </w:rPr>
              <w:pict>
                <v:shape id="_x0000_s1037" type="#_x0000_t75" style="position:absolute;margin-left:27.4pt;margin-top:3.2pt;width:138.85pt;height:68.15pt;z-index:251674624;mso-position-horizontal-relative:text;mso-position-vertical-relative:text;mso-width-relative:page;mso-height-relative:page">
                  <v:imagedata r:id="rId10" o:title="" grayscale="t"/>
                  <w10:wrap type="square"/>
                </v:shape>
              </w:pict>
            </w:r>
            <w:r w:rsidR="00894935">
              <w:rPr>
                <w:rFonts w:ascii="Arial" w:hAnsi="Arial" w:cs="Arial"/>
                <w:bCs/>
                <w:sz w:val="20"/>
                <w:szCs w:val="20"/>
              </w:rPr>
              <w:t xml:space="preserve">c-e. </w:t>
            </w:r>
          </w:p>
        </w:tc>
      </w:tr>
      <w:tr w:rsidR="00894935" w:rsidTr="00894935">
        <w:trPr>
          <w:trHeight w:val="1797"/>
        </w:trPr>
        <w:tc>
          <w:tcPr>
            <w:tcW w:w="6228" w:type="dxa"/>
            <w:vMerge/>
            <w:tcBorders>
              <w:left w:val="nil"/>
              <w:right w:val="double" w:sz="4" w:space="0" w:color="auto"/>
            </w:tcBorders>
          </w:tcPr>
          <w:p w:rsidR="00894935" w:rsidRPr="0000160B" w:rsidRDefault="00894935" w:rsidP="0000160B">
            <w:pPr>
              <w:numPr>
                <w:ilvl w:val="0"/>
                <w:numId w:val="20"/>
              </w:numPr>
              <w:autoSpaceDE w:val="0"/>
              <w:autoSpaceDN w:val="0"/>
              <w:adjustRightInd w:val="0"/>
              <w:jc w:val="left"/>
              <w:rPr>
                <w:rFonts w:ascii="Arial" w:hAnsi="Arial" w:cs="Arial"/>
                <w:bCs/>
                <w:color w:val="231F20"/>
                <w:sz w:val="20"/>
                <w:szCs w:val="20"/>
              </w:rPr>
            </w:pPr>
          </w:p>
        </w:tc>
        <w:tc>
          <w:tcPr>
            <w:tcW w:w="4068" w:type="dxa"/>
            <w:tcBorders>
              <w:top w:val="dashed" w:sz="4" w:space="0" w:color="auto"/>
              <w:left w:val="double" w:sz="4" w:space="0" w:color="auto"/>
              <w:bottom w:val="dashed" w:sz="4" w:space="0" w:color="auto"/>
              <w:right w:val="double" w:sz="4" w:space="0" w:color="auto"/>
            </w:tcBorders>
          </w:tcPr>
          <w:p w:rsidR="00894935" w:rsidRPr="00855CDF" w:rsidRDefault="00711E13" w:rsidP="00855CDF">
            <w:pPr>
              <w:autoSpaceDE w:val="0"/>
              <w:autoSpaceDN w:val="0"/>
              <w:adjustRightInd w:val="0"/>
              <w:jc w:val="left"/>
              <w:rPr>
                <w:rFonts w:ascii="Arial" w:hAnsi="Arial" w:cs="Arial"/>
                <w:bCs/>
                <w:sz w:val="20"/>
                <w:szCs w:val="20"/>
              </w:rPr>
            </w:pPr>
            <w:r w:rsidRPr="00711E13">
              <w:rPr>
                <w:noProof/>
              </w:rPr>
              <w:pict>
                <v:shape id="_x0000_s1038" type="#_x0000_t75" style="position:absolute;margin-left:27.05pt;margin-top:3.9pt;width:163.75pt;height:78.7pt;z-index:251675648;mso-position-horizontal-relative:text;mso-position-vertical-relative:text;mso-width-relative:page;mso-height-relative:page">
                  <v:imagedata r:id="rId11" o:title="Capture" grayscale="t"/>
                  <w10:wrap type="square"/>
                </v:shape>
              </w:pict>
            </w:r>
            <w:r w:rsidR="00894935">
              <w:rPr>
                <w:rFonts w:ascii="Arial" w:hAnsi="Arial" w:cs="Arial"/>
                <w:bCs/>
                <w:sz w:val="20"/>
                <w:szCs w:val="20"/>
              </w:rPr>
              <w:t xml:space="preserve">f-g. </w:t>
            </w:r>
          </w:p>
        </w:tc>
      </w:tr>
      <w:tr w:rsidR="00894935" w:rsidTr="00894935">
        <w:trPr>
          <w:trHeight w:val="1095"/>
        </w:trPr>
        <w:tc>
          <w:tcPr>
            <w:tcW w:w="6228" w:type="dxa"/>
            <w:vMerge/>
            <w:tcBorders>
              <w:left w:val="nil"/>
              <w:right w:val="double" w:sz="4" w:space="0" w:color="auto"/>
            </w:tcBorders>
          </w:tcPr>
          <w:p w:rsidR="00894935" w:rsidRPr="0000160B" w:rsidRDefault="00894935" w:rsidP="0000160B">
            <w:pPr>
              <w:numPr>
                <w:ilvl w:val="0"/>
                <w:numId w:val="20"/>
              </w:numPr>
              <w:autoSpaceDE w:val="0"/>
              <w:autoSpaceDN w:val="0"/>
              <w:adjustRightInd w:val="0"/>
              <w:jc w:val="left"/>
              <w:rPr>
                <w:rFonts w:ascii="Arial" w:hAnsi="Arial" w:cs="Arial"/>
                <w:bCs/>
                <w:color w:val="231F20"/>
                <w:sz w:val="20"/>
                <w:szCs w:val="20"/>
              </w:rPr>
            </w:pPr>
          </w:p>
        </w:tc>
        <w:tc>
          <w:tcPr>
            <w:tcW w:w="4068" w:type="dxa"/>
            <w:tcBorders>
              <w:top w:val="dashed" w:sz="4" w:space="0" w:color="auto"/>
              <w:left w:val="double" w:sz="4" w:space="0" w:color="auto"/>
              <w:bottom w:val="double" w:sz="4" w:space="0" w:color="auto"/>
              <w:right w:val="double" w:sz="4" w:space="0" w:color="auto"/>
            </w:tcBorders>
          </w:tcPr>
          <w:p w:rsidR="00894935" w:rsidRPr="00894935" w:rsidRDefault="00711E13" w:rsidP="00894935">
            <w:pPr>
              <w:autoSpaceDE w:val="0"/>
              <w:autoSpaceDN w:val="0"/>
              <w:adjustRightInd w:val="0"/>
              <w:jc w:val="left"/>
              <w:rPr>
                <w:rFonts w:ascii="Arial" w:hAnsi="Arial" w:cs="Arial"/>
                <w:bCs/>
                <w:sz w:val="20"/>
                <w:szCs w:val="20"/>
              </w:rPr>
            </w:pPr>
            <w:r w:rsidRPr="00711E13">
              <w:rPr>
                <w:noProof/>
              </w:rPr>
              <w:pict>
                <v:shape id="_x0000_s1039" type="#_x0000_t75" style="position:absolute;margin-left:32.85pt;margin-top:1.55pt;width:154.35pt;height:65.55pt;z-index:251676672;mso-position-horizontal-relative:text;mso-position-vertical-relative:text;mso-width-relative:page;mso-height-relative:page">
                  <v:imagedata r:id="rId12" o:title="" grayscale="t"/>
                  <w10:wrap type="square"/>
                </v:shape>
              </w:pict>
            </w:r>
            <w:r w:rsidR="00894935">
              <w:rPr>
                <w:rFonts w:ascii="Arial" w:hAnsi="Arial" w:cs="Arial"/>
                <w:bCs/>
                <w:sz w:val="20"/>
                <w:szCs w:val="20"/>
              </w:rPr>
              <w:t>g-</w:t>
            </w:r>
            <w:proofErr w:type="spellStart"/>
            <w:r w:rsidR="00894935">
              <w:rPr>
                <w:rFonts w:ascii="Arial" w:hAnsi="Arial" w:cs="Arial"/>
                <w:bCs/>
                <w:sz w:val="20"/>
                <w:szCs w:val="20"/>
              </w:rPr>
              <w:t>i</w:t>
            </w:r>
            <w:proofErr w:type="spellEnd"/>
            <w:r w:rsidR="00894935">
              <w:rPr>
                <w:rFonts w:ascii="Arial" w:hAnsi="Arial" w:cs="Arial"/>
                <w:bCs/>
                <w:sz w:val="20"/>
                <w:szCs w:val="20"/>
              </w:rPr>
              <w:t xml:space="preserve">.  </w:t>
            </w:r>
          </w:p>
        </w:tc>
      </w:tr>
      <w:tr w:rsidR="00894935" w:rsidTr="00894935">
        <w:trPr>
          <w:trHeight w:val="1094"/>
        </w:trPr>
        <w:tc>
          <w:tcPr>
            <w:tcW w:w="6228" w:type="dxa"/>
            <w:vMerge/>
            <w:tcBorders>
              <w:left w:val="nil"/>
              <w:bottom w:val="nil"/>
              <w:right w:val="nil"/>
            </w:tcBorders>
          </w:tcPr>
          <w:p w:rsidR="00894935" w:rsidRPr="0000160B" w:rsidRDefault="00894935" w:rsidP="0000160B">
            <w:pPr>
              <w:numPr>
                <w:ilvl w:val="0"/>
                <w:numId w:val="20"/>
              </w:numPr>
              <w:autoSpaceDE w:val="0"/>
              <w:autoSpaceDN w:val="0"/>
              <w:adjustRightInd w:val="0"/>
              <w:jc w:val="left"/>
              <w:rPr>
                <w:rFonts w:ascii="Arial" w:hAnsi="Arial" w:cs="Arial"/>
                <w:bCs/>
                <w:color w:val="231F20"/>
                <w:sz w:val="20"/>
                <w:szCs w:val="20"/>
              </w:rPr>
            </w:pPr>
          </w:p>
        </w:tc>
        <w:tc>
          <w:tcPr>
            <w:tcW w:w="4068" w:type="dxa"/>
            <w:tcBorders>
              <w:top w:val="double" w:sz="4" w:space="0" w:color="auto"/>
              <w:left w:val="nil"/>
              <w:bottom w:val="nil"/>
              <w:right w:val="nil"/>
            </w:tcBorders>
          </w:tcPr>
          <w:p w:rsidR="00894935" w:rsidRDefault="00894935" w:rsidP="00894935">
            <w:pPr>
              <w:autoSpaceDE w:val="0"/>
              <w:autoSpaceDN w:val="0"/>
              <w:adjustRightInd w:val="0"/>
              <w:jc w:val="left"/>
              <w:rPr>
                <w:noProof/>
              </w:rPr>
            </w:pPr>
          </w:p>
        </w:tc>
      </w:tr>
    </w:tbl>
    <w:p w:rsidR="006A191E" w:rsidRDefault="006A191E" w:rsidP="006A191E">
      <w:pPr>
        <w:autoSpaceDE w:val="0"/>
        <w:autoSpaceDN w:val="0"/>
        <w:adjustRightInd w:val="0"/>
        <w:jc w:val="left"/>
        <w:rPr>
          <w:rFonts w:ascii="Arial" w:hAnsi="Arial" w:cs="Arial"/>
          <w:b/>
          <w:bCs/>
          <w:color w:val="231F20"/>
          <w:sz w:val="20"/>
          <w:szCs w:val="20"/>
        </w:rPr>
      </w:pPr>
      <w:r w:rsidRPr="003F6958">
        <w:rPr>
          <w:rFonts w:ascii="Arial" w:hAnsi="Arial" w:cs="Arial"/>
          <w:b/>
          <w:bCs/>
          <w:color w:val="231F20"/>
          <w:sz w:val="20"/>
          <w:szCs w:val="20"/>
        </w:rPr>
        <w:t>RESULT INTERPRETATION</w:t>
      </w:r>
    </w:p>
    <w:tbl>
      <w:tblPr>
        <w:tblStyle w:val="TableGrid"/>
        <w:tblW w:w="0" w:type="auto"/>
        <w:tblLook w:val="04A0"/>
      </w:tblPr>
      <w:tblGrid>
        <w:gridCol w:w="7758"/>
        <w:gridCol w:w="2538"/>
      </w:tblGrid>
      <w:tr w:rsidR="001C0F3F" w:rsidTr="001C0F3F">
        <w:tc>
          <w:tcPr>
            <w:tcW w:w="7758" w:type="dxa"/>
            <w:vMerge w:val="restart"/>
            <w:tcBorders>
              <w:top w:val="nil"/>
              <w:left w:val="nil"/>
              <w:right w:val="double" w:sz="4" w:space="0" w:color="auto"/>
            </w:tcBorders>
          </w:tcPr>
          <w:p w:rsidR="001C0F3F" w:rsidRPr="00894935" w:rsidRDefault="001C0F3F" w:rsidP="00894935">
            <w:pPr>
              <w:numPr>
                <w:ilvl w:val="0"/>
                <w:numId w:val="22"/>
              </w:numPr>
              <w:autoSpaceDE w:val="0"/>
              <w:autoSpaceDN w:val="0"/>
              <w:adjustRightInd w:val="0"/>
              <w:jc w:val="left"/>
              <w:rPr>
                <w:rFonts w:ascii="Arial" w:hAnsi="Arial" w:cs="Arial"/>
                <w:bCs/>
                <w:color w:val="231F20"/>
                <w:sz w:val="20"/>
                <w:szCs w:val="20"/>
              </w:rPr>
            </w:pPr>
            <w:r w:rsidRPr="00894935">
              <w:rPr>
                <w:rFonts w:ascii="Arial" w:hAnsi="Arial" w:cs="Arial"/>
                <w:color w:val="231F20"/>
                <w:sz w:val="20"/>
                <w:szCs w:val="20"/>
              </w:rPr>
              <w:t xml:space="preserve">For a </w:t>
            </w:r>
            <w:r w:rsidRPr="00894935">
              <w:rPr>
                <w:rFonts w:ascii="Arial" w:hAnsi="Arial" w:cs="Arial"/>
                <w:b/>
                <w:bCs/>
                <w:color w:val="231F20"/>
                <w:sz w:val="20"/>
                <w:szCs w:val="20"/>
              </w:rPr>
              <w:t>NEGATIVE SAMPLE</w:t>
            </w:r>
            <w:r w:rsidRPr="00894935">
              <w:rPr>
                <w:rFonts w:ascii="Arial" w:hAnsi="Arial" w:cs="Arial"/>
                <w:color w:val="231F20"/>
                <w:sz w:val="20"/>
                <w:szCs w:val="20"/>
              </w:rPr>
              <w:t>, a single pink-to-purple colored Control Line will appear in the top half of the window.</w:t>
            </w:r>
          </w:p>
          <w:p w:rsidR="001C0F3F" w:rsidRPr="00894935" w:rsidRDefault="001C0F3F" w:rsidP="00894935">
            <w:pPr>
              <w:numPr>
                <w:ilvl w:val="0"/>
                <w:numId w:val="22"/>
              </w:numPr>
              <w:autoSpaceDE w:val="0"/>
              <w:autoSpaceDN w:val="0"/>
              <w:adjustRightInd w:val="0"/>
              <w:jc w:val="left"/>
              <w:rPr>
                <w:rFonts w:ascii="Arial" w:hAnsi="Arial" w:cs="Arial"/>
                <w:bCs/>
                <w:color w:val="231F20"/>
                <w:sz w:val="20"/>
                <w:szCs w:val="20"/>
              </w:rPr>
            </w:pPr>
            <w:r w:rsidRPr="00894935">
              <w:rPr>
                <w:rFonts w:ascii="Arial" w:hAnsi="Arial" w:cs="Arial"/>
                <w:color w:val="231F20"/>
                <w:sz w:val="20"/>
                <w:szCs w:val="20"/>
              </w:rPr>
              <w:t xml:space="preserve">For a </w:t>
            </w:r>
            <w:r w:rsidRPr="00894935">
              <w:rPr>
                <w:rFonts w:ascii="Arial" w:hAnsi="Arial" w:cs="Arial"/>
                <w:b/>
                <w:bCs/>
                <w:color w:val="231F20"/>
                <w:sz w:val="20"/>
                <w:szCs w:val="20"/>
              </w:rPr>
              <w:t>POSITIVE SAMPLE</w:t>
            </w:r>
            <w:r w:rsidRPr="00894935">
              <w:rPr>
                <w:rFonts w:ascii="Arial" w:hAnsi="Arial" w:cs="Arial"/>
                <w:color w:val="231F20"/>
                <w:sz w:val="20"/>
                <w:szCs w:val="20"/>
              </w:rPr>
              <w:t>, two pink-to-purple lines will appear in the window.  One Control Line will be shown in the top half of the window and one Sample Line will be shown in the bottom half.</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2"/>
            </w:tblGrid>
            <w:tr w:rsidR="001C0F3F" w:rsidTr="00E50157">
              <w:tc>
                <w:tcPr>
                  <w:tcW w:w="10296" w:type="dxa"/>
                  <w:shd w:val="clear" w:color="auto" w:fill="D9D9D9" w:themeFill="background1" w:themeFillShade="D9"/>
                </w:tcPr>
                <w:p w:rsidR="001C0F3F" w:rsidRPr="00894935" w:rsidRDefault="001C0F3F" w:rsidP="00E50157">
                  <w:pPr>
                    <w:autoSpaceDE w:val="0"/>
                    <w:autoSpaceDN w:val="0"/>
                    <w:adjustRightInd w:val="0"/>
                    <w:jc w:val="left"/>
                    <w:rPr>
                      <w:rFonts w:ascii="Arial" w:hAnsi="Arial" w:cs="Arial"/>
                      <w:bCs/>
                      <w:color w:val="231F20"/>
                      <w:sz w:val="20"/>
                      <w:szCs w:val="20"/>
                    </w:rPr>
                  </w:pPr>
                  <w:r w:rsidRPr="00894935">
                    <w:rPr>
                      <w:rFonts w:ascii="Arial" w:hAnsi="Arial" w:cs="Arial"/>
                      <w:b/>
                      <w:bCs/>
                      <w:color w:val="231F20"/>
                      <w:sz w:val="20"/>
                      <w:szCs w:val="20"/>
                    </w:rPr>
                    <w:t>NOTE:</w:t>
                  </w:r>
                  <w:r w:rsidRPr="00894935">
                    <w:rPr>
                      <w:rFonts w:ascii="Arial" w:hAnsi="Arial" w:cs="Arial"/>
                      <w:bCs/>
                      <w:color w:val="231F20"/>
                      <w:sz w:val="20"/>
                      <w:szCs w:val="20"/>
                    </w:rPr>
                    <w:t xml:space="preserve"> Any visible pink-to-purple in the Control or Sample Lines is enough to consider the line the present.</w:t>
                  </w:r>
                </w:p>
              </w:tc>
            </w:tr>
          </w:tbl>
          <w:p w:rsidR="001C0F3F" w:rsidRPr="00894935" w:rsidRDefault="001C0F3F" w:rsidP="00894935">
            <w:pPr>
              <w:numPr>
                <w:ilvl w:val="0"/>
                <w:numId w:val="22"/>
              </w:numPr>
              <w:autoSpaceDE w:val="0"/>
              <w:autoSpaceDN w:val="0"/>
              <w:adjustRightInd w:val="0"/>
              <w:jc w:val="left"/>
              <w:rPr>
                <w:rFonts w:ascii="Arial" w:hAnsi="Arial" w:cs="Arial"/>
                <w:bCs/>
                <w:color w:val="231F20"/>
                <w:sz w:val="20"/>
                <w:szCs w:val="20"/>
              </w:rPr>
            </w:pPr>
            <w:r w:rsidRPr="00894935">
              <w:rPr>
                <w:rFonts w:ascii="Arial" w:hAnsi="Arial" w:cs="Arial"/>
                <w:color w:val="231F20"/>
                <w:sz w:val="20"/>
                <w:szCs w:val="20"/>
              </w:rPr>
              <w:t xml:space="preserve">A test is </w:t>
            </w:r>
            <w:r w:rsidRPr="00894935">
              <w:rPr>
                <w:rFonts w:ascii="Arial" w:hAnsi="Arial" w:cs="Arial"/>
                <w:b/>
                <w:bCs/>
                <w:color w:val="231F20"/>
                <w:sz w:val="20"/>
                <w:szCs w:val="20"/>
              </w:rPr>
              <w:t xml:space="preserve">INVALID </w:t>
            </w:r>
            <w:r w:rsidRPr="00894935">
              <w:rPr>
                <w:rFonts w:ascii="Arial" w:hAnsi="Arial" w:cs="Arial"/>
                <w:color w:val="231F20"/>
                <w:sz w:val="20"/>
                <w:szCs w:val="20"/>
              </w:rPr>
              <w:t xml:space="preserve">if the Control Line is not present at all.  Repeat </w:t>
            </w:r>
            <w:r w:rsidRPr="00894935">
              <w:rPr>
                <w:rFonts w:ascii="Arial" w:hAnsi="Arial" w:cs="Arial"/>
                <w:b/>
                <w:caps/>
                <w:color w:val="231F20"/>
                <w:sz w:val="20"/>
                <w:szCs w:val="20"/>
              </w:rPr>
              <w:t>Invalid</w:t>
            </w:r>
            <w:r w:rsidRPr="00894935">
              <w:rPr>
                <w:rFonts w:ascii="Arial" w:hAnsi="Arial" w:cs="Arial"/>
                <w:color w:val="231F20"/>
                <w:sz w:val="20"/>
                <w:szCs w:val="20"/>
              </w:rPr>
              <w:t xml:space="preserve"> tests with a new test device. Call </w:t>
            </w:r>
            <w:proofErr w:type="spellStart"/>
            <w:r w:rsidRPr="00894935">
              <w:rPr>
                <w:rFonts w:ascii="Arial" w:hAnsi="Arial" w:cs="Arial"/>
                <w:color w:val="231F20"/>
                <w:sz w:val="20"/>
                <w:szCs w:val="20"/>
              </w:rPr>
              <w:t>Alere</w:t>
            </w:r>
            <w:proofErr w:type="spellEnd"/>
            <w:r w:rsidRPr="00894935">
              <w:rPr>
                <w:rFonts w:ascii="Arial" w:hAnsi="Arial" w:cs="Arial"/>
                <w:color w:val="231F20"/>
                <w:sz w:val="20"/>
                <w:szCs w:val="20"/>
              </w:rPr>
              <w:t>™ Technical Services if the problem persists</w:t>
            </w:r>
          </w:p>
          <w:p w:rsidR="001C0F3F" w:rsidRPr="00894935" w:rsidRDefault="001C0F3F" w:rsidP="006A191E">
            <w:pPr>
              <w:numPr>
                <w:ilvl w:val="1"/>
                <w:numId w:val="28"/>
              </w:numPr>
              <w:autoSpaceDE w:val="0"/>
              <w:autoSpaceDN w:val="0"/>
              <w:adjustRightInd w:val="0"/>
              <w:jc w:val="left"/>
              <w:rPr>
                <w:rFonts w:ascii="Arial" w:hAnsi="Arial" w:cs="Arial"/>
                <w:bCs/>
                <w:color w:val="231F20"/>
                <w:sz w:val="20"/>
                <w:szCs w:val="20"/>
              </w:rPr>
            </w:pPr>
            <w:r w:rsidRPr="00894935">
              <w:rPr>
                <w:rFonts w:ascii="Arial" w:hAnsi="Arial" w:cs="Arial"/>
                <w:color w:val="231F20"/>
                <w:sz w:val="20"/>
                <w:szCs w:val="20"/>
              </w:rPr>
              <w:t xml:space="preserve">An </w:t>
            </w:r>
            <w:r w:rsidRPr="00894935">
              <w:rPr>
                <w:rFonts w:ascii="Arial" w:hAnsi="Arial" w:cs="Arial"/>
                <w:b/>
                <w:color w:val="231F20"/>
                <w:sz w:val="20"/>
                <w:szCs w:val="20"/>
              </w:rPr>
              <w:t>Invalid</w:t>
            </w:r>
            <w:r w:rsidRPr="00894935">
              <w:rPr>
                <w:rFonts w:ascii="Arial" w:hAnsi="Arial" w:cs="Arial"/>
                <w:color w:val="231F20"/>
                <w:sz w:val="20"/>
                <w:szCs w:val="20"/>
              </w:rPr>
              <w:t xml:space="preserve"> result may occur when an </w:t>
            </w:r>
            <w:proofErr w:type="spellStart"/>
            <w:r w:rsidRPr="00894935">
              <w:rPr>
                <w:rFonts w:ascii="Arial" w:hAnsi="Arial" w:cs="Arial"/>
                <w:color w:val="231F20"/>
                <w:sz w:val="20"/>
                <w:szCs w:val="20"/>
              </w:rPr>
              <w:t>insufficeint</w:t>
            </w:r>
            <w:proofErr w:type="spellEnd"/>
            <w:r w:rsidRPr="00894935">
              <w:rPr>
                <w:rFonts w:ascii="Arial" w:hAnsi="Arial" w:cs="Arial"/>
                <w:color w:val="231F20"/>
                <w:sz w:val="20"/>
                <w:szCs w:val="20"/>
              </w:rPr>
              <w:t xml:space="preserve"> volume of </w:t>
            </w:r>
            <w:r w:rsidRPr="00894935">
              <w:rPr>
                <w:rFonts w:ascii="Arial" w:hAnsi="Arial" w:cs="Arial"/>
                <w:color w:val="231F20"/>
                <w:sz w:val="20"/>
                <w:szCs w:val="20"/>
                <w:u w:val="single"/>
              </w:rPr>
              <w:t>Reagent A</w:t>
            </w:r>
            <w:r w:rsidRPr="00894935">
              <w:rPr>
                <w:rFonts w:ascii="Arial" w:hAnsi="Arial" w:cs="Arial"/>
                <w:color w:val="231F20"/>
                <w:sz w:val="20"/>
                <w:szCs w:val="20"/>
              </w:rPr>
              <w:t xml:space="preserve"> is add to the </w:t>
            </w:r>
            <w:r w:rsidRPr="00894935">
              <w:rPr>
                <w:rFonts w:ascii="Arial" w:hAnsi="Arial" w:cs="Arial"/>
                <w:color w:val="231F20"/>
                <w:sz w:val="20"/>
                <w:szCs w:val="20"/>
                <w:u w:val="single"/>
              </w:rPr>
              <w:t>Test Card</w:t>
            </w:r>
            <w:r w:rsidRPr="00894935">
              <w:rPr>
                <w:rFonts w:ascii="Arial" w:hAnsi="Arial" w:cs="Arial"/>
                <w:color w:val="231F20"/>
                <w:sz w:val="20"/>
                <w:szCs w:val="20"/>
              </w:rPr>
              <w:t xml:space="preserve">.  Insure adequate volume delivery by holding the vial vertically with the tip 1/2-1 inch above the </w:t>
            </w:r>
            <w:r w:rsidRPr="00894935">
              <w:rPr>
                <w:rFonts w:ascii="Arial" w:hAnsi="Arial" w:cs="Arial"/>
                <w:b/>
                <w:color w:val="231F20"/>
                <w:sz w:val="20"/>
                <w:szCs w:val="20"/>
              </w:rPr>
              <w:t>BOTTOM</w:t>
            </w:r>
            <w:r w:rsidRPr="00894935">
              <w:rPr>
                <w:rFonts w:ascii="Arial" w:hAnsi="Arial" w:cs="Arial"/>
                <w:color w:val="231F20"/>
                <w:sz w:val="20"/>
                <w:szCs w:val="20"/>
              </w:rPr>
              <w:t xml:space="preserve"> hole and add drops slowly.</w:t>
            </w:r>
          </w:p>
        </w:tc>
        <w:tc>
          <w:tcPr>
            <w:tcW w:w="2538" w:type="dxa"/>
            <w:tcBorders>
              <w:top w:val="double" w:sz="4" w:space="0" w:color="auto"/>
              <w:left w:val="double" w:sz="4" w:space="0" w:color="auto"/>
              <w:bottom w:val="dashed" w:sz="4" w:space="0" w:color="auto"/>
              <w:right w:val="double" w:sz="4" w:space="0" w:color="auto"/>
            </w:tcBorders>
          </w:tcPr>
          <w:p w:rsidR="001C0F3F" w:rsidRDefault="00711E13" w:rsidP="00894935">
            <w:pPr>
              <w:autoSpaceDE w:val="0"/>
              <w:autoSpaceDN w:val="0"/>
              <w:adjustRightInd w:val="0"/>
              <w:jc w:val="left"/>
              <w:rPr>
                <w:rFonts w:ascii="Arial" w:hAnsi="Arial" w:cs="Arial"/>
                <w:b/>
                <w:bCs/>
                <w:color w:val="231F20"/>
                <w:sz w:val="20"/>
                <w:szCs w:val="20"/>
              </w:rPr>
            </w:pPr>
            <w:r w:rsidRPr="00711E13">
              <w:rPr>
                <w:rFonts w:ascii="Arial" w:hAnsi="Arial" w:cs="Arial"/>
                <w:b/>
                <w:bCs/>
                <w:color w:val="231F20"/>
                <w:sz w:val="20"/>
                <w:szCs w:val="20"/>
              </w:rPr>
              <w:pict>
                <v:shape id="_x0000_i1027" type="#_x0000_t75" style="width:80.35pt;height:47.7pt">
                  <v:imagedata r:id="rId13" o:title=""/>
                </v:shape>
              </w:pict>
            </w:r>
          </w:p>
        </w:tc>
      </w:tr>
      <w:tr w:rsidR="001C0F3F" w:rsidTr="001C0F3F">
        <w:tc>
          <w:tcPr>
            <w:tcW w:w="7758" w:type="dxa"/>
            <w:vMerge/>
            <w:tcBorders>
              <w:left w:val="nil"/>
              <w:right w:val="double" w:sz="4" w:space="0" w:color="auto"/>
            </w:tcBorders>
          </w:tcPr>
          <w:p w:rsidR="001C0F3F" w:rsidRDefault="001C0F3F" w:rsidP="006A191E">
            <w:pPr>
              <w:numPr>
                <w:ilvl w:val="1"/>
                <w:numId w:val="28"/>
              </w:numPr>
              <w:autoSpaceDE w:val="0"/>
              <w:autoSpaceDN w:val="0"/>
              <w:adjustRightInd w:val="0"/>
              <w:jc w:val="left"/>
              <w:rPr>
                <w:rFonts w:ascii="Arial" w:hAnsi="Arial" w:cs="Arial"/>
                <w:b/>
                <w:bCs/>
                <w:color w:val="231F20"/>
                <w:sz w:val="20"/>
                <w:szCs w:val="20"/>
              </w:rPr>
            </w:pPr>
          </w:p>
        </w:tc>
        <w:tc>
          <w:tcPr>
            <w:tcW w:w="2538" w:type="dxa"/>
            <w:tcBorders>
              <w:top w:val="dashed" w:sz="4" w:space="0" w:color="auto"/>
              <w:left w:val="double" w:sz="4" w:space="0" w:color="auto"/>
              <w:bottom w:val="dashed" w:sz="4" w:space="0" w:color="auto"/>
              <w:right w:val="double" w:sz="4" w:space="0" w:color="auto"/>
            </w:tcBorders>
          </w:tcPr>
          <w:p w:rsidR="001C0F3F" w:rsidRDefault="00711E13" w:rsidP="00894935">
            <w:pPr>
              <w:autoSpaceDE w:val="0"/>
              <w:autoSpaceDN w:val="0"/>
              <w:adjustRightInd w:val="0"/>
              <w:jc w:val="left"/>
              <w:rPr>
                <w:rFonts w:ascii="Arial" w:hAnsi="Arial" w:cs="Arial"/>
                <w:b/>
                <w:bCs/>
                <w:color w:val="231F20"/>
                <w:sz w:val="20"/>
                <w:szCs w:val="20"/>
              </w:rPr>
            </w:pPr>
            <w:r w:rsidRPr="00711E13">
              <w:rPr>
                <w:rFonts w:ascii="Arial" w:hAnsi="Arial" w:cs="Arial"/>
                <w:b/>
                <w:bCs/>
                <w:color w:val="231F20"/>
                <w:sz w:val="20"/>
                <w:szCs w:val="20"/>
              </w:rPr>
              <w:pict>
                <v:shape id="_x0000_i1028" type="#_x0000_t75" style="width:79.55pt;height:47.7pt">
                  <v:imagedata r:id="rId14" o:title=""/>
                </v:shape>
              </w:pict>
            </w:r>
          </w:p>
        </w:tc>
      </w:tr>
      <w:tr w:rsidR="001C0F3F" w:rsidTr="001C0F3F">
        <w:tc>
          <w:tcPr>
            <w:tcW w:w="7758" w:type="dxa"/>
            <w:vMerge/>
            <w:tcBorders>
              <w:left w:val="nil"/>
              <w:bottom w:val="nil"/>
              <w:right w:val="double" w:sz="4" w:space="0" w:color="auto"/>
            </w:tcBorders>
          </w:tcPr>
          <w:p w:rsidR="001C0F3F" w:rsidRPr="00894935" w:rsidRDefault="001C0F3F" w:rsidP="006A191E">
            <w:pPr>
              <w:numPr>
                <w:ilvl w:val="1"/>
                <w:numId w:val="28"/>
              </w:numPr>
              <w:autoSpaceDE w:val="0"/>
              <w:autoSpaceDN w:val="0"/>
              <w:adjustRightInd w:val="0"/>
              <w:jc w:val="left"/>
              <w:rPr>
                <w:rFonts w:ascii="Arial" w:hAnsi="Arial" w:cs="Arial"/>
                <w:bCs/>
                <w:color w:val="231F20"/>
                <w:sz w:val="20"/>
                <w:szCs w:val="20"/>
              </w:rPr>
            </w:pPr>
          </w:p>
        </w:tc>
        <w:tc>
          <w:tcPr>
            <w:tcW w:w="2538" w:type="dxa"/>
            <w:tcBorders>
              <w:top w:val="dashed" w:sz="4" w:space="0" w:color="auto"/>
              <w:left w:val="double" w:sz="4" w:space="0" w:color="auto"/>
              <w:bottom w:val="double" w:sz="4" w:space="0" w:color="auto"/>
              <w:right w:val="double" w:sz="4" w:space="0" w:color="auto"/>
            </w:tcBorders>
          </w:tcPr>
          <w:p w:rsidR="001C0F3F" w:rsidRDefault="00711E13" w:rsidP="00894935">
            <w:pPr>
              <w:autoSpaceDE w:val="0"/>
              <w:autoSpaceDN w:val="0"/>
              <w:adjustRightInd w:val="0"/>
              <w:jc w:val="left"/>
              <w:rPr>
                <w:rFonts w:ascii="Arial" w:hAnsi="Arial" w:cs="Arial"/>
                <w:b/>
                <w:bCs/>
                <w:color w:val="231F20"/>
                <w:sz w:val="20"/>
                <w:szCs w:val="20"/>
              </w:rPr>
            </w:pPr>
            <w:r w:rsidRPr="00711E13">
              <w:rPr>
                <w:rFonts w:ascii="Arial" w:hAnsi="Arial" w:cs="Arial"/>
                <w:b/>
                <w:bCs/>
                <w:color w:val="231F20"/>
                <w:sz w:val="20"/>
                <w:szCs w:val="20"/>
              </w:rPr>
              <w:pict>
                <v:shape id="_x0000_i1029" type="#_x0000_t75" style="width:79.55pt;height:80.35pt">
                  <v:imagedata r:id="rId15" o:title=""/>
                </v:shape>
              </w:pict>
            </w:r>
          </w:p>
        </w:tc>
      </w:tr>
    </w:tbl>
    <w:p w:rsidR="006A191E" w:rsidRDefault="006A191E" w:rsidP="006A191E">
      <w:pPr>
        <w:autoSpaceDE w:val="0"/>
        <w:autoSpaceDN w:val="0"/>
        <w:adjustRightInd w:val="0"/>
        <w:jc w:val="left"/>
        <w:rPr>
          <w:rFonts w:ascii="Arial" w:hAnsi="Arial" w:cs="Arial"/>
          <w:b/>
          <w:bCs/>
          <w:color w:val="231F20"/>
          <w:sz w:val="20"/>
          <w:szCs w:val="20"/>
        </w:rPr>
      </w:pPr>
      <w:r w:rsidRPr="003F6958">
        <w:rPr>
          <w:rFonts w:ascii="Arial" w:hAnsi="Arial" w:cs="Arial"/>
          <w:b/>
          <w:bCs/>
          <w:color w:val="231F20"/>
          <w:sz w:val="20"/>
          <w:szCs w:val="20"/>
        </w:rPr>
        <w:t>REPORTING OF RESULTS</w:t>
      </w:r>
    </w:p>
    <w:p w:rsidR="00773C04" w:rsidRPr="00773C04" w:rsidRDefault="00773C04" w:rsidP="00773C04">
      <w:pPr>
        <w:autoSpaceDE w:val="0"/>
        <w:autoSpaceDN w:val="0"/>
        <w:adjustRightInd w:val="0"/>
        <w:ind w:left="360"/>
        <w:jc w:val="left"/>
        <w:rPr>
          <w:rFonts w:ascii="Arial" w:hAnsi="Arial" w:cs="Arial"/>
          <w:bCs/>
          <w:color w:val="231F20"/>
          <w:sz w:val="20"/>
          <w:szCs w:val="20"/>
        </w:rPr>
      </w:pPr>
      <w:r>
        <w:rPr>
          <w:rFonts w:ascii="Arial" w:hAnsi="Arial" w:cs="Arial"/>
          <w:bCs/>
          <w:color w:val="231F20"/>
          <w:sz w:val="20"/>
          <w:szCs w:val="20"/>
        </w:rPr>
        <w:t xml:space="preserve">After the 15 minute testing period, interpret and record specimen results and internal QC in </w:t>
      </w:r>
      <w:r w:rsidRPr="00A765D3">
        <w:rPr>
          <w:rFonts w:ascii="Arial" w:hAnsi="Arial" w:cs="Arial"/>
          <w:bCs/>
          <w:color w:val="231F20"/>
          <w:sz w:val="20"/>
          <w:szCs w:val="20"/>
        </w:rPr>
        <w:t xml:space="preserve">the </w:t>
      </w:r>
      <w:r w:rsidR="00A765D3" w:rsidRPr="00A765D3">
        <w:rPr>
          <w:rFonts w:ascii="Arial" w:hAnsi="Arial" w:cs="Arial"/>
          <w:bCs/>
          <w:color w:val="231F20"/>
          <w:sz w:val="20"/>
          <w:szCs w:val="20"/>
        </w:rPr>
        <w:t>L-UAT Log</w:t>
      </w:r>
      <w:r>
        <w:rPr>
          <w:rFonts w:ascii="Arial" w:hAnsi="Arial" w:cs="Arial"/>
          <w:bCs/>
          <w:color w:val="231F20"/>
          <w:sz w:val="20"/>
          <w:szCs w:val="20"/>
        </w:rPr>
        <w:t xml:space="preserve"> and the LIS.</w:t>
      </w:r>
    </w:p>
    <w:p w:rsidR="00C7734E" w:rsidRDefault="00C7734E" w:rsidP="00C7734E">
      <w:pPr>
        <w:numPr>
          <w:ilvl w:val="0"/>
          <w:numId w:val="23"/>
        </w:numPr>
        <w:autoSpaceDE w:val="0"/>
        <w:autoSpaceDN w:val="0"/>
        <w:adjustRightInd w:val="0"/>
        <w:jc w:val="left"/>
        <w:rPr>
          <w:rFonts w:ascii="Arial" w:hAnsi="Arial" w:cs="Arial"/>
          <w:bCs/>
          <w:color w:val="231F20"/>
          <w:sz w:val="20"/>
          <w:szCs w:val="20"/>
        </w:rPr>
      </w:pPr>
      <w:r>
        <w:rPr>
          <w:rFonts w:ascii="Arial" w:hAnsi="Arial" w:cs="Arial"/>
          <w:b/>
          <w:bCs/>
          <w:color w:val="231F20"/>
          <w:sz w:val="20"/>
          <w:szCs w:val="20"/>
        </w:rPr>
        <w:t>POSITIVE:</w:t>
      </w:r>
      <w:r>
        <w:rPr>
          <w:rFonts w:ascii="Arial" w:hAnsi="Arial" w:cs="Arial"/>
          <w:bCs/>
          <w:color w:val="231F20"/>
          <w:sz w:val="20"/>
          <w:szCs w:val="20"/>
        </w:rPr>
        <w:t xml:space="preserve"> Presumptive positive for </w:t>
      </w:r>
      <w:r>
        <w:rPr>
          <w:rFonts w:ascii="Arial" w:hAnsi="Arial" w:cs="Arial"/>
          <w:bCs/>
          <w:i/>
          <w:color w:val="231F20"/>
          <w:sz w:val="20"/>
          <w:szCs w:val="20"/>
        </w:rPr>
        <w:t xml:space="preserve">L. </w:t>
      </w:r>
      <w:proofErr w:type="spellStart"/>
      <w:r>
        <w:rPr>
          <w:rFonts w:ascii="Arial" w:hAnsi="Arial" w:cs="Arial"/>
          <w:bCs/>
          <w:i/>
          <w:color w:val="231F20"/>
          <w:sz w:val="20"/>
          <w:szCs w:val="20"/>
        </w:rPr>
        <w:t>pneumophilia</w:t>
      </w:r>
      <w:proofErr w:type="spellEnd"/>
      <w:r>
        <w:rPr>
          <w:rFonts w:ascii="Arial" w:hAnsi="Arial" w:cs="Arial"/>
          <w:bCs/>
          <w:color w:val="231F20"/>
          <w:sz w:val="20"/>
          <w:szCs w:val="20"/>
        </w:rPr>
        <w:t xml:space="preserve"> </w:t>
      </w:r>
      <w:proofErr w:type="spellStart"/>
      <w:r>
        <w:rPr>
          <w:rFonts w:ascii="Arial" w:hAnsi="Arial" w:cs="Arial"/>
          <w:bCs/>
          <w:color w:val="231F20"/>
          <w:sz w:val="20"/>
          <w:szCs w:val="20"/>
        </w:rPr>
        <w:t>Serogroup</w:t>
      </w:r>
      <w:proofErr w:type="spellEnd"/>
      <w:r>
        <w:rPr>
          <w:rFonts w:ascii="Arial" w:hAnsi="Arial" w:cs="Arial"/>
          <w:bCs/>
          <w:color w:val="231F20"/>
          <w:sz w:val="20"/>
          <w:szCs w:val="20"/>
        </w:rPr>
        <w:t xml:space="preserve"> 1 antigen in urine, suggesting current or past infection.</w:t>
      </w:r>
    </w:p>
    <w:p w:rsidR="00E45103" w:rsidRPr="00773C04" w:rsidRDefault="00C7734E" w:rsidP="00773C04">
      <w:pPr>
        <w:numPr>
          <w:ilvl w:val="0"/>
          <w:numId w:val="23"/>
        </w:numPr>
        <w:autoSpaceDE w:val="0"/>
        <w:autoSpaceDN w:val="0"/>
        <w:adjustRightInd w:val="0"/>
        <w:jc w:val="left"/>
        <w:rPr>
          <w:rFonts w:ascii="Arial" w:hAnsi="Arial" w:cs="Arial"/>
          <w:color w:val="231F20"/>
          <w:sz w:val="20"/>
          <w:szCs w:val="20"/>
        </w:rPr>
      </w:pPr>
      <w:r>
        <w:rPr>
          <w:rFonts w:ascii="Arial" w:hAnsi="Arial" w:cs="Arial"/>
          <w:b/>
          <w:bCs/>
          <w:color w:val="231F20"/>
          <w:sz w:val="20"/>
          <w:szCs w:val="20"/>
        </w:rPr>
        <w:t>NEGATIVE</w:t>
      </w:r>
      <w:r>
        <w:rPr>
          <w:rFonts w:ascii="Arial" w:hAnsi="Arial" w:cs="Arial"/>
          <w:bCs/>
          <w:color w:val="231F20"/>
          <w:sz w:val="20"/>
          <w:szCs w:val="20"/>
        </w:rPr>
        <w:t xml:space="preserve">: Presumptive negative for </w:t>
      </w:r>
      <w:r>
        <w:rPr>
          <w:rFonts w:ascii="Arial" w:hAnsi="Arial" w:cs="Arial"/>
          <w:bCs/>
          <w:i/>
          <w:color w:val="231F20"/>
          <w:sz w:val="20"/>
          <w:szCs w:val="20"/>
        </w:rPr>
        <w:t xml:space="preserve">L. </w:t>
      </w:r>
      <w:proofErr w:type="spellStart"/>
      <w:r>
        <w:rPr>
          <w:rFonts w:ascii="Arial" w:hAnsi="Arial" w:cs="Arial"/>
          <w:bCs/>
          <w:i/>
          <w:color w:val="231F20"/>
          <w:sz w:val="20"/>
          <w:szCs w:val="20"/>
        </w:rPr>
        <w:t>pneumophilia</w:t>
      </w:r>
      <w:proofErr w:type="spellEnd"/>
      <w:r>
        <w:rPr>
          <w:rFonts w:ascii="Arial" w:hAnsi="Arial" w:cs="Arial"/>
          <w:bCs/>
          <w:color w:val="231F20"/>
          <w:sz w:val="20"/>
          <w:szCs w:val="20"/>
        </w:rPr>
        <w:t xml:space="preserve"> </w:t>
      </w:r>
      <w:proofErr w:type="spellStart"/>
      <w:r>
        <w:rPr>
          <w:rFonts w:ascii="Arial" w:hAnsi="Arial" w:cs="Arial"/>
          <w:bCs/>
          <w:color w:val="231F20"/>
          <w:sz w:val="20"/>
          <w:szCs w:val="20"/>
        </w:rPr>
        <w:t>Serogroup</w:t>
      </w:r>
      <w:proofErr w:type="spellEnd"/>
      <w:r>
        <w:rPr>
          <w:rFonts w:ascii="Arial" w:hAnsi="Arial" w:cs="Arial"/>
          <w:bCs/>
          <w:color w:val="231F20"/>
          <w:sz w:val="20"/>
          <w:szCs w:val="20"/>
        </w:rPr>
        <w:t xml:space="preserve"> 1 antigen in urine, suggesting no recent or current infection.  Antigen may not be present in urine in early infection</w:t>
      </w:r>
      <w:r w:rsidR="00773C04">
        <w:rPr>
          <w:rFonts w:ascii="Arial" w:hAnsi="Arial" w:cs="Arial"/>
          <w:bCs/>
          <w:color w:val="231F20"/>
          <w:sz w:val="20"/>
          <w:szCs w:val="20"/>
        </w:rPr>
        <w:t xml:space="preserve"> or the level of antigen present may be below the detection limit of the test.  </w:t>
      </w:r>
      <w:r>
        <w:rPr>
          <w:rFonts w:ascii="Arial" w:hAnsi="Arial" w:cs="Arial"/>
          <w:bCs/>
          <w:color w:val="231F20"/>
          <w:sz w:val="20"/>
          <w:szCs w:val="20"/>
        </w:rPr>
        <w:t xml:space="preserve">Infection with other </w:t>
      </w:r>
      <w:proofErr w:type="spellStart"/>
      <w:r>
        <w:rPr>
          <w:rFonts w:ascii="Arial" w:hAnsi="Arial" w:cs="Arial"/>
          <w:bCs/>
          <w:color w:val="231F20"/>
          <w:sz w:val="20"/>
          <w:szCs w:val="20"/>
        </w:rPr>
        <w:t>serogroups</w:t>
      </w:r>
      <w:proofErr w:type="spellEnd"/>
      <w:r>
        <w:rPr>
          <w:rFonts w:ascii="Arial" w:hAnsi="Arial" w:cs="Arial"/>
          <w:bCs/>
          <w:color w:val="231F20"/>
          <w:sz w:val="20"/>
          <w:szCs w:val="20"/>
        </w:rPr>
        <w:t xml:space="preserve"> and </w:t>
      </w:r>
      <w:proofErr w:type="spellStart"/>
      <w:r>
        <w:rPr>
          <w:rFonts w:ascii="Arial" w:hAnsi="Arial" w:cs="Arial"/>
          <w:bCs/>
          <w:i/>
          <w:color w:val="231F20"/>
          <w:sz w:val="20"/>
          <w:szCs w:val="20"/>
        </w:rPr>
        <w:t>Legionella</w:t>
      </w:r>
      <w:proofErr w:type="spellEnd"/>
      <w:r w:rsidR="00773C04">
        <w:rPr>
          <w:rFonts w:ascii="Arial" w:hAnsi="Arial" w:cs="Arial"/>
          <w:bCs/>
          <w:color w:val="231F20"/>
          <w:sz w:val="20"/>
          <w:szCs w:val="20"/>
        </w:rPr>
        <w:t xml:space="preserve"> species may be present but are not detected by test method.</w:t>
      </w:r>
    </w:p>
    <w:p w:rsidR="00E45103" w:rsidRPr="00352FBC" w:rsidRDefault="00E45103" w:rsidP="003F6958">
      <w:pPr>
        <w:autoSpaceDE w:val="0"/>
        <w:autoSpaceDN w:val="0"/>
        <w:adjustRightInd w:val="0"/>
        <w:jc w:val="left"/>
        <w:rPr>
          <w:rFonts w:ascii="Arial" w:hAnsi="Arial" w:cs="Arial"/>
          <w:b/>
          <w:bCs/>
          <w:color w:val="231F20"/>
          <w:sz w:val="12"/>
          <w:szCs w:val="12"/>
        </w:rPr>
      </w:pPr>
    </w:p>
    <w:p w:rsidR="00773C04" w:rsidRDefault="00773C04" w:rsidP="003F6958">
      <w:pPr>
        <w:autoSpaceDE w:val="0"/>
        <w:autoSpaceDN w:val="0"/>
        <w:adjustRightInd w:val="0"/>
        <w:jc w:val="left"/>
        <w:rPr>
          <w:rFonts w:ascii="Arial" w:hAnsi="Arial" w:cs="Arial"/>
          <w:b/>
          <w:bCs/>
          <w:color w:val="231F20"/>
          <w:sz w:val="20"/>
          <w:szCs w:val="20"/>
        </w:rPr>
      </w:pPr>
      <w:r>
        <w:rPr>
          <w:rFonts w:ascii="Arial" w:hAnsi="Arial" w:cs="Arial"/>
          <w:b/>
          <w:bCs/>
          <w:color w:val="231F20"/>
          <w:sz w:val="20"/>
          <w:szCs w:val="20"/>
        </w:rPr>
        <w:t>LIMITATIONS</w:t>
      </w:r>
    </w:p>
    <w:p w:rsidR="00773C04" w:rsidRDefault="00773C04" w:rsidP="00773C04">
      <w:pPr>
        <w:numPr>
          <w:ilvl w:val="0"/>
          <w:numId w:val="24"/>
        </w:numPr>
        <w:autoSpaceDE w:val="0"/>
        <w:autoSpaceDN w:val="0"/>
        <w:adjustRightInd w:val="0"/>
        <w:jc w:val="left"/>
        <w:rPr>
          <w:rFonts w:ascii="Arial" w:hAnsi="Arial" w:cs="Arial"/>
          <w:bCs/>
          <w:color w:val="231F20"/>
          <w:sz w:val="20"/>
          <w:szCs w:val="20"/>
        </w:rPr>
      </w:pPr>
      <w:r>
        <w:rPr>
          <w:rFonts w:ascii="Arial" w:hAnsi="Arial" w:cs="Arial"/>
          <w:bCs/>
          <w:color w:val="231F20"/>
          <w:sz w:val="20"/>
          <w:szCs w:val="20"/>
        </w:rPr>
        <w:t>The L-UAT has been validated using urine specimens only.  The test cannot be used on environmental specimens (e.g. potable water).</w:t>
      </w:r>
    </w:p>
    <w:p w:rsidR="00773C04" w:rsidRDefault="00773C04" w:rsidP="00773C04">
      <w:pPr>
        <w:numPr>
          <w:ilvl w:val="0"/>
          <w:numId w:val="24"/>
        </w:numPr>
        <w:autoSpaceDE w:val="0"/>
        <w:autoSpaceDN w:val="0"/>
        <w:adjustRightInd w:val="0"/>
        <w:jc w:val="left"/>
        <w:rPr>
          <w:rFonts w:ascii="Arial" w:hAnsi="Arial" w:cs="Arial"/>
          <w:bCs/>
          <w:color w:val="231F20"/>
          <w:sz w:val="20"/>
          <w:szCs w:val="20"/>
        </w:rPr>
      </w:pPr>
      <w:r>
        <w:rPr>
          <w:rFonts w:ascii="Arial" w:hAnsi="Arial" w:cs="Arial"/>
          <w:bCs/>
          <w:color w:val="231F20"/>
          <w:sz w:val="20"/>
          <w:szCs w:val="20"/>
        </w:rPr>
        <w:t xml:space="preserve">The test will not detect infections cause be other </w:t>
      </w:r>
      <w:r>
        <w:rPr>
          <w:rFonts w:ascii="Arial" w:hAnsi="Arial" w:cs="Arial"/>
          <w:bCs/>
          <w:i/>
          <w:color w:val="231F20"/>
          <w:sz w:val="20"/>
          <w:szCs w:val="20"/>
        </w:rPr>
        <w:t xml:space="preserve">L. </w:t>
      </w:r>
      <w:proofErr w:type="spellStart"/>
      <w:r>
        <w:rPr>
          <w:rFonts w:ascii="Arial" w:hAnsi="Arial" w:cs="Arial"/>
          <w:bCs/>
          <w:i/>
          <w:color w:val="231F20"/>
          <w:sz w:val="20"/>
          <w:szCs w:val="20"/>
        </w:rPr>
        <w:t>pneumophilia</w:t>
      </w:r>
      <w:proofErr w:type="spellEnd"/>
      <w:r>
        <w:rPr>
          <w:rFonts w:ascii="Arial" w:hAnsi="Arial" w:cs="Arial"/>
          <w:bCs/>
          <w:color w:val="231F20"/>
          <w:sz w:val="20"/>
          <w:szCs w:val="20"/>
        </w:rPr>
        <w:t xml:space="preserve"> </w:t>
      </w:r>
      <w:proofErr w:type="spellStart"/>
      <w:r>
        <w:rPr>
          <w:rFonts w:ascii="Arial" w:hAnsi="Arial" w:cs="Arial"/>
          <w:bCs/>
          <w:color w:val="231F20"/>
          <w:sz w:val="20"/>
          <w:szCs w:val="20"/>
        </w:rPr>
        <w:t>serogroups</w:t>
      </w:r>
      <w:proofErr w:type="spellEnd"/>
      <w:r>
        <w:rPr>
          <w:rFonts w:ascii="Arial" w:hAnsi="Arial" w:cs="Arial"/>
          <w:bCs/>
          <w:color w:val="231F20"/>
          <w:sz w:val="20"/>
          <w:szCs w:val="20"/>
        </w:rPr>
        <w:t xml:space="preserve"> or species.</w:t>
      </w:r>
    </w:p>
    <w:p w:rsidR="00C56051" w:rsidRDefault="00773C04" w:rsidP="00C56051">
      <w:pPr>
        <w:numPr>
          <w:ilvl w:val="0"/>
          <w:numId w:val="24"/>
        </w:numPr>
        <w:autoSpaceDE w:val="0"/>
        <w:autoSpaceDN w:val="0"/>
        <w:adjustRightInd w:val="0"/>
        <w:jc w:val="left"/>
        <w:rPr>
          <w:rFonts w:ascii="Arial" w:hAnsi="Arial" w:cs="Arial"/>
          <w:bCs/>
          <w:color w:val="231F20"/>
          <w:sz w:val="20"/>
          <w:szCs w:val="20"/>
        </w:rPr>
      </w:pPr>
      <w:r>
        <w:rPr>
          <w:rFonts w:ascii="Arial" w:hAnsi="Arial" w:cs="Arial"/>
          <w:bCs/>
          <w:color w:val="231F20"/>
          <w:sz w:val="20"/>
          <w:szCs w:val="20"/>
        </w:rPr>
        <w:t xml:space="preserve">A </w:t>
      </w:r>
      <w:r>
        <w:rPr>
          <w:rFonts w:ascii="Arial" w:hAnsi="Arial" w:cs="Arial"/>
          <w:b/>
          <w:bCs/>
          <w:color w:val="231F20"/>
          <w:sz w:val="20"/>
          <w:szCs w:val="20"/>
        </w:rPr>
        <w:t>Negative</w:t>
      </w:r>
      <w:r>
        <w:rPr>
          <w:rFonts w:ascii="Arial" w:hAnsi="Arial" w:cs="Arial"/>
          <w:bCs/>
          <w:color w:val="231F20"/>
          <w:sz w:val="20"/>
          <w:szCs w:val="20"/>
        </w:rPr>
        <w:t xml:space="preserve"> result does not exclude infection with LPS1 as infection may be too early for LPS1 antigen to be present in urine or antigen concentration may be below the detectable limit of the test.</w:t>
      </w:r>
    </w:p>
    <w:p w:rsidR="00C56051" w:rsidRDefault="00C56051" w:rsidP="00C56051">
      <w:pPr>
        <w:numPr>
          <w:ilvl w:val="1"/>
          <w:numId w:val="24"/>
        </w:numPr>
        <w:autoSpaceDE w:val="0"/>
        <w:autoSpaceDN w:val="0"/>
        <w:adjustRightInd w:val="0"/>
        <w:jc w:val="left"/>
        <w:rPr>
          <w:rFonts w:ascii="Arial" w:hAnsi="Arial" w:cs="Arial"/>
          <w:bCs/>
          <w:color w:val="231F20"/>
          <w:sz w:val="20"/>
          <w:szCs w:val="20"/>
        </w:rPr>
      </w:pPr>
      <w:r>
        <w:rPr>
          <w:rFonts w:ascii="Arial" w:hAnsi="Arial" w:cs="Arial"/>
          <w:bCs/>
          <w:color w:val="231F20"/>
          <w:sz w:val="20"/>
          <w:szCs w:val="20"/>
        </w:rPr>
        <w:t>Antigen may not be present in urine until after 3 days of onset of symptoms.</w:t>
      </w:r>
    </w:p>
    <w:p w:rsidR="00C56051" w:rsidRDefault="00C56051" w:rsidP="00C56051">
      <w:pPr>
        <w:numPr>
          <w:ilvl w:val="0"/>
          <w:numId w:val="24"/>
        </w:numPr>
        <w:autoSpaceDE w:val="0"/>
        <w:autoSpaceDN w:val="0"/>
        <w:adjustRightInd w:val="0"/>
        <w:jc w:val="left"/>
        <w:rPr>
          <w:rFonts w:ascii="Arial" w:hAnsi="Arial" w:cs="Arial"/>
          <w:bCs/>
          <w:color w:val="231F20"/>
          <w:sz w:val="20"/>
          <w:szCs w:val="20"/>
        </w:rPr>
      </w:pPr>
      <w:r>
        <w:rPr>
          <w:rFonts w:ascii="Arial" w:hAnsi="Arial" w:cs="Arial"/>
          <w:bCs/>
          <w:color w:val="231F20"/>
          <w:sz w:val="20"/>
          <w:szCs w:val="20"/>
        </w:rPr>
        <w:t xml:space="preserve">A </w:t>
      </w:r>
      <w:r>
        <w:rPr>
          <w:rFonts w:ascii="Arial" w:hAnsi="Arial" w:cs="Arial"/>
          <w:b/>
          <w:bCs/>
          <w:color w:val="231F20"/>
          <w:sz w:val="20"/>
          <w:szCs w:val="20"/>
        </w:rPr>
        <w:t xml:space="preserve">Positive </w:t>
      </w:r>
      <w:r>
        <w:rPr>
          <w:rFonts w:ascii="Arial" w:hAnsi="Arial" w:cs="Arial"/>
          <w:bCs/>
          <w:color w:val="231F20"/>
          <w:sz w:val="20"/>
          <w:szCs w:val="20"/>
        </w:rPr>
        <w:t>result can occur due to current or past infection and is not definitive for current infection.</w:t>
      </w:r>
    </w:p>
    <w:p w:rsidR="00C56051" w:rsidRPr="00773C04" w:rsidRDefault="00C56051" w:rsidP="00C56051">
      <w:pPr>
        <w:numPr>
          <w:ilvl w:val="1"/>
          <w:numId w:val="24"/>
        </w:numPr>
        <w:autoSpaceDE w:val="0"/>
        <w:autoSpaceDN w:val="0"/>
        <w:adjustRightInd w:val="0"/>
        <w:jc w:val="left"/>
        <w:rPr>
          <w:rFonts w:ascii="Arial" w:hAnsi="Arial" w:cs="Arial"/>
          <w:bCs/>
          <w:color w:val="231F20"/>
          <w:sz w:val="20"/>
          <w:szCs w:val="20"/>
        </w:rPr>
      </w:pPr>
      <w:r>
        <w:rPr>
          <w:rFonts w:ascii="Arial" w:hAnsi="Arial" w:cs="Arial"/>
          <w:bCs/>
          <w:color w:val="231F20"/>
          <w:sz w:val="20"/>
          <w:szCs w:val="20"/>
        </w:rPr>
        <w:t>Antigen may be found in urine up to 1 year after infection.</w:t>
      </w:r>
    </w:p>
    <w:p w:rsidR="00C56051" w:rsidRDefault="00C56051" w:rsidP="00C56051">
      <w:pPr>
        <w:numPr>
          <w:ilvl w:val="0"/>
          <w:numId w:val="24"/>
        </w:numPr>
        <w:autoSpaceDE w:val="0"/>
        <w:autoSpaceDN w:val="0"/>
        <w:adjustRightInd w:val="0"/>
        <w:jc w:val="left"/>
        <w:rPr>
          <w:rFonts w:ascii="Arial" w:hAnsi="Arial" w:cs="Arial"/>
          <w:bCs/>
          <w:color w:val="231F20"/>
          <w:sz w:val="20"/>
          <w:szCs w:val="20"/>
        </w:rPr>
      </w:pPr>
      <w:r>
        <w:rPr>
          <w:rFonts w:ascii="Arial" w:hAnsi="Arial" w:cs="Arial"/>
          <w:bCs/>
          <w:color w:val="231F20"/>
          <w:sz w:val="20"/>
          <w:szCs w:val="20"/>
        </w:rPr>
        <w:t>Laboratory results should be used in conjunction with clinical findings to make an accurate diagnosis.</w:t>
      </w:r>
    </w:p>
    <w:p w:rsidR="00C56051" w:rsidRDefault="00C56051" w:rsidP="00C56051">
      <w:pPr>
        <w:numPr>
          <w:ilvl w:val="0"/>
          <w:numId w:val="24"/>
        </w:numPr>
        <w:autoSpaceDE w:val="0"/>
        <w:autoSpaceDN w:val="0"/>
        <w:adjustRightInd w:val="0"/>
        <w:jc w:val="left"/>
        <w:rPr>
          <w:rFonts w:ascii="Arial" w:hAnsi="Arial" w:cs="Arial"/>
          <w:bCs/>
          <w:color w:val="231F20"/>
          <w:sz w:val="20"/>
          <w:szCs w:val="20"/>
        </w:rPr>
      </w:pPr>
      <w:r>
        <w:rPr>
          <w:rFonts w:ascii="Arial" w:hAnsi="Arial" w:cs="Arial"/>
          <w:bCs/>
          <w:color w:val="231F20"/>
          <w:sz w:val="20"/>
          <w:szCs w:val="20"/>
        </w:rPr>
        <w:t>The L-UAT performance has not been evaluated on diuretic urine.</w:t>
      </w:r>
    </w:p>
    <w:p w:rsidR="00C56051" w:rsidRPr="00C56051" w:rsidRDefault="00C56051" w:rsidP="00C56051">
      <w:pPr>
        <w:numPr>
          <w:ilvl w:val="0"/>
          <w:numId w:val="24"/>
        </w:numPr>
        <w:autoSpaceDE w:val="0"/>
        <w:autoSpaceDN w:val="0"/>
        <w:adjustRightInd w:val="0"/>
        <w:jc w:val="left"/>
        <w:rPr>
          <w:rFonts w:ascii="Arial" w:hAnsi="Arial" w:cs="Arial"/>
          <w:bCs/>
          <w:color w:val="231F20"/>
          <w:sz w:val="20"/>
          <w:szCs w:val="20"/>
        </w:rPr>
      </w:pPr>
      <w:r>
        <w:rPr>
          <w:rFonts w:ascii="Arial" w:hAnsi="Arial" w:cs="Arial"/>
          <w:bCs/>
          <w:color w:val="231F20"/>
          <w:sz w:val="20"/>
          <w:szCs w:val="20"/>
        </w:rPr>
        <w:t>The L-UAT is intended for hospitalized patients only,  No evaluation of an outpatient population has been performed.</w:t>
      </w:r>
    </w:p>
    <w:p w:rsidR="00773C04" w:rsidRPr="00352FBC" w:rsidRDefault="00773C04" w:rsidP="003F6958">
      <w:pPr>
        <w:autoSpaceDE w:val="0"/>
        <w:autoSpaceDN w:val="0"/>
        <w:adjustRightInd w:val="0"/>
        <w:jc w:val="left"/>
        <w:rPr>
          <w:rFonts w:ascii="Arial" w:hAnsi="Arial" w:cs="Arial"/>
          <w:b/>
          <w:bCs/>
          <w:color w:val="231F20"/>
          <w:sz w:val="12"/>
          <w:szCs w:val="12"/>
        </w:rPr>
      </w:pPr>
    </w:p>
    <w:p w:rsidR="00E44D48" w:rsidRPr="003F6958" w:rsidRDefault="006A191E" w:rsidP="003F6958">
      <w:pPr>
        <w:autoSpaceDE w:val="0"/>
        <w:autoSpaceDN w:val="0"/>
        <w:adjustRightInd w:val="0"/>
        <w:jc w:val="left"/>
        <w:rPr>
          <w:rFonts w:ascii="Arial" w:hAnsi="Arial" w:cs="Arial"/>
          <w:b/>
          <w:bCs/>
          <w:color w:val="231F20"/>
          <w:sz w:val="20"/>
          <w:szCs w:val="20"/>
        </w:rPr>
      </w:pPr>
      <w:r>
        <w:rPr>
          <w:rFonts w:ascii="Arial" w:hAnsi="Arial" w:cs="Arial"/>
          <w:b/>
          <w:bCs/>
          <w:color w:val="231F20"/>
          <w:sz w:val="20"/>
          <w:szCs w:val="20"/>
        </w:rPr>
        <w:t>METHOD PERFORMANCE SPECIFICATIONS</w:t>
      </w:r>
    </w:p>
    <w:p w:rsidR="00C56051" w:rsidRPr="003F6958" w:rsidRDefault="00C56051" w:rsidP="00C56051">
      <w:pPr>
        <w:numPr>
          <w:ilvl w:val="0"/>
          <w:numId w:val="2"/>
        </w:numPr>
        <w:tabs>
          <w:tab w:val="clear" w:pos="1296"/>
        </w:tabs>
        <w:autoSpaceDE w:val="0"/>
        <w:autoSpaceDN w:val="0"/>
        <w:adjustRightInd w:val="0"/>
        <w:jc w:val="left"/>
        <w:rPr>
          <w:rFonts w:ascii="Arial" w:hAnsi="Arial" w:cs="Arial"/>
          <w:color w:val="231F20"/>
          <w:sz w:val="20"/>
          <w:szCs w:val="20"/>
        </w:rPr>
      </w:pPr>
      <w:r w:rsidRPr="003F6958">
        <w:rPr>
          <w:rFonts w:ascii="Arial" w:hAnsi="Arial" w:cs="Arial"/>
          <w:color w:val="231F20"/>
          <w:sz w:val="20"/>
          <w:szCs w:val="20"/>
        </w:rPr>
        <w:t>Do not use kit past its expiration date.</w:t>
      </w:r>
    </w:p>
    <w:p w:rsidR="00C56051" w:rsidRPr="003F6958" w:rsidRDefault="00C56051" w:rsidP="00C56051">
      <w:pPr>
        <w:numPr>
          <w:ilvl w:val="0"/>
          <w:numId w:val="2"/>
        </w:numPr>
        <w:tabs>
          <w:tab w:val="clear" w:pos="1296"/>
        </w:tabs>
        <w:autoSpaceDE w:val="0"/>
        <w:autoSpaceDN w:val="0"/>
        <w:adjustRightInd w:val="0"/>
        <w:jc w:val="left"/>
        <w:rPr>
          <w:rFonts w:ascii="Arial" w:hAnsi="Arial" w:cs="Arial"/>
          <w:color w:val="231F20"/>
          <w:sz w:val="20"/>
          <w:szCs w:val="20"/>
        </w:rPr>
      </w:pPr>
      <w:r w:rsidRPr="003F6958">
        <w:rPr>
          <w:rFonts w:ascii="Arial" w:hAnsi="Arial" w:cs="Arial"/>
          <w:color w:val="231F20"/>
          <w:sz w:val="20"/>
          <w:szCs w:val="20"/>
        </w:rPr>
        <w:t xml:space="preserve">Do not mix components from different </w:t>
      </w:r>
      <w:r>
        <w:rPr>
          <w:rFonts w:ascii="Arial" w:hAnsi="Arial" w:cs="Arial"/>
          <w:color w:val="231F20"/>
          <w:sz w:val="20"/>
          <w:szCs w:val="20"/>
        </w:rPr>
        <w:t>kits</w:t>
      </w:r>
      <w:r w:rsidRPr="003F6958">
        <w:rPr>
          <w:rFonts w:ascii="Arial" w:hAnsi="Arial" w:cs="Arial"/>
          <w:color w:val="231F20"/>
          <w:sz w:val="20"/>
          <w:szCs w:val="20"/>
        </w:rPr>
        <w:t>.</w:t>
      </w:r>
    </w:p>
    <w:p w:rsidR="00C56051" w:rsidRDefault="00C56051" w:rsidP="0009599A">
      <w:pPr>
        <w:numPr>
          <w:ilvl w:val="0"/>
          <w:numId w:val="2"/>
        </w:numPr>
        <w:tabs>
          <w:tab w:val="clear" w:pos="1296"/>
        </w:tabs>
        <w:autoSpaceDE w:val="0"/>
        <w:autoSpaceDN w:val="0"/>
        <w:adjustRightInd w:val="0"/>
        <w:jc w:val="left"/>
        <w:rPr>
          <w:rFonts w:ascii="Arial" w:hAnsi="Arial" w:cs="Arial"/>
          <w:color w:val="231F20"/>
          <w:sz w:val="20"/>
          <w:szCs w:val="20"/>
        </w:rPr>
      </w:pPr>
      <w:r>
        <w:rPr>
          <w:rFonts w:ascii="Arial" w:hAnsi="Arial" w:cs="Arial"/>
          <w:color w:val="231F20"/>
          <w:sz w:val="20"/>
          <w:szCs w:val="20"/>
        </w:rPr>
        <w:t>The L-UAT has been tested to have a sensitivity of 95%.</w:t>
      </w:r>
    </w:p>
    <w:p w:rsidR="00C56051" w:rsidRPr="00C56051" w:rsidRDefault="00C56051" w:rsidP="00C56051">
      <w:pPr>
        <w:numPr>
          <w:ilvl w:val="0"/>
          <w:numId w:val="2"/>
        </w:numPr>
        <w:tabs>
          <w:tab w:val="clear" w:pos="1296"/>
        </w:tabs>
        <w:autoSpaceDE w:val="0"/>
        <w:autoSpaceDN w:val="0"/>
        <w:adjustRightInd w:val="0"/>
        <w:jc w:val="left"/>
        <w:rPr>
          <w:rFonts w:ascii="Arial" w:hAnsi="Arial" w:cs="Arial"/>
          <w:color w:val="231F20"/>
          <w:sz w:val="20"/>
          <w:szCs w:val="20"/>
        </w:rPr>
      </w:pPr>
      <w:r>
        <w:rPr>
          <w:rFonts w:ascii="Arial" w:hAnsi="Arial" w:cs="Arial"/>
          <w:color w:val="231F20"/>
          <w:sz w:val="20"/>
          <w:szCs w:val="20"/>
        </w:rPr>
        <w:t>The L-UAT has been tested to have a specificity of 95%.</w:t>
      </w:r>
    </w:p>
    <w:p w:rsidR="00E44D48" w:rsidRPr="00C56051" w:rsidRDefault="00C56051" w:rsidP="00C56051">
      <w:pPr>
        <w:numPr>
          <w:ilvl w:val="0"/>
          <w:numId w:val="2"/>
        </w:numPr>
        <w:tabs>
          <w:tab w:val="clear" w:pos="1296"/>
        </w:tabs>
        <w:autoSpaceDE w:val="0"/>
        <w:autoSpaceDN w:val="0"/>
        <w:adjustRightInd w:val="0"/>
        <w:jc w:val="left"/>
        <w:rPr>
          <w:rFonts w:ascii="Arial" w:hAnsi="Arial" w:cs="Arial"/>
          <w:color w:val="231F20"/>
          <w:sz w:val="20"/>
          <w:szCs w:val="20"/>
        </w:rPr>
      </w:pPr>
      <w:r>
        <w:rPr>
          <w:rFonts w:ascii="Arial" w:hAnsi="Arial" w:cs="Arial"/>
          <w:color w:val="231F20"/>
          <w:sz w:val="20"/>
          <w:szCs w:val="20"/>
        </w:rPr>
        <w:t>No discrete sources of cross-reactivity have been identified with the L-UAT.</w:t>
      </w:r>
    </w:p>
    <w:p w:rsidR="00613D09" w:rsidRPr="00352FBC" w:rsidRDefault="00613D09" w:rsidP="003F6958">
      <w:pPr>
        <w:autoSpaceDE w:val="0"/>
        <w:autoSpaceDN w:val="0"/>
        <w:adjustRightInd w:val="0"/>
        <w:jc w:val="left"/>
        <w:rPr>
          <w:rFonts w:ascii="Arial" w:hAnsi="Arial" w:cs="Arial"/>
          <w:b/>
          <w:bCs/>
          <w:color w:val="231F20"/>
          <w:sz w:val="12"/>
          <w:szCs w:val="12"/>
        </w:rPr>
      </w:pPr>
    </w:p>
    <w:p w:rsidR="006648B9" w:rsidRDefault="00F14892" w:rsidP="00C56051">
      <w:pPr>
        <w:autoSpaceDE w:val="0"/>
        <w:autoSpaceDN w:val="0"/>
        <w:adjustRightInd w:val="0"/>
        <w:jc w:val="left"/>
        <w:rPr>
          <w:rFonts w:ascii="Arial" w:hAnsi="Arial" w:cs="Arial"/>
          <w:b/>
          <w:bCs/>
          <w:color w:val="231F20"/>
          <w:sz w:val="20"/>
          <w:szCs w:val="20"/>
        </w:rPr>
      </w:pPr>
      <w:r w:rsidRPr="003F6958">
        <w:rPr>
          <w:rFonts w:ascii="Arial" w:hAnsi="Arial" w:cs="Arial"/>
          <w:b/>
          <w:bCs/>
          <w:color w:val="231F20"/>
          <w:sz w:val="20"/>
          <w:szCs w:val="20"/>
        </w:rPr>
        <w:t>REFERENCES</w:t>
      </w:r>
    </w:p>
    <w:p w:rsidR="00352FBC" w:rsidRDefault="00C56051" w:rsidP="00352FBC">
      <w:pPr>
        <w:autoSpaceDE w:val="0"/>
        <w:autoSpaceDN w:val="0"/>
        <w:adjustRightInd w:val="0"/>
        <w:ind w:left="720"/>
        <w:jc w:val="left"/>
        <w:rPr>
          <w:rFonts w:ascii="Arial" w:hAnsi="Arial" w:cs="Arial"/>
          <w:bCs/>
          <w:color w:val="231F20"/>
          <w:sz w:val="20"/>
          <w:szCs w:val="20"/>
        </w:rPr>
      </w:pPr>
      <w:proofErr w:type="spellStart"/>
      <w:r>
        <w:rPr>
          <w:rFonts w:ascii="Arial" w:hAnsi="Arial" w:cs="Arial"/>
          <w:bCs/>
          <w:color w:val="231F20"/>
          <w:sz w:val="20"/>
          <w:szCs w:val="20"/>
        </w:rPr>
        <w:t>Alere</w:t>
      </w:r>
      <w:proofErr w:type="spellEnd"/>
      <w:r>
        <w:rPr>
          <w:rFonts w:ascii="Arial" w:hAnsi="Arial" w:cs="Arial"/>
          <w:bCs/>
          <w:color w:val="231F20"/>
          <w:sz w:val="20"/>
          <w:szCs w:val="20"/>
        </w:rPr>
        <w:t xml:space="preserve"> </w:t>
      </w:r>
      <w:proofErr w:type="spellStart"/>
      <w:r>
        <w:rPr>
          <w:rFonts w:ascii="Arial" w:hAnsi="Arial" w:cs="Arial"/>
          <w:bCs/>
          <w:color w:val="231F20"/>
          <w:sz w:val="20"/>
          <w:szCs w:val="20"/>
        </w:rPr>
        <w:t>BinaxNOW</w:t>
      </w:r>
      <w:proofErr w:type="spellEnd"/>
      <w:r>
        <w:rPr>
          <w:rFonts w:ascii="Arial" w:hAnsi="Arial" w:cs="Arial"/>
          <w:bCs/>
          <w:color w:val="231F20"/>
          <w:sz w:val="20"/>
          <w:szCs w:val="20"/>
        </w:rPr>
        <w:t xml:space="preserve">® </w:t>
      </w:r>
      <w:proofErr w:type="spellStart"/>
      <w:r>
        <w:rPr>
          <w:rFonts w:ascii="Arial" w:hAnsi="Arial" w:cs="Arial"/>
          <w:bCs/>
          <w:i/>
          <w:color w:val="231F20"/>
          <w:sz w:val="20"/>
          <w:szCs w:val="20"/>
        </w:rPr>
        <w:t>Legionella</w:t>
      </w:r>
      <w:proofErr w:type="spellEnd"/>
      <w:r>
        <w:rPr>
          <w:rFonts w:ascii="Arial" w:hAnsi="Arial" w:cs="Arial"/>
          <w:bCs/>
          <w:color w:val="231F20"/>
          <w:sz w:val="20"/>
          <w:szCs w:val="20"/>
        </w:rPr>
        <w:t xml:space="preserve"> Urinary Antigen Card </w:t>
      </w:r>
      <w:r w:rsidR="00AD139F">
        <w:rPr>
          <w:rFonts w:ascii="Arial" w:hAnsi="Arial" w:cs="Arial"/>
          <w:bCs/>
          <w:color w:val="231F20"/>
          <w:sz w:val="20"/>
          <w:szCs w:val="20"/>
        </w:rPr>
        <w:t>Product Insert. IN852050 Rev 9 02/2017</w:t>
      </w:r>
    </w:p>
    <w:p w:rsidR="00352FBC" w:rsidRDefault="00352FBC" w:rsidP="00352FBC">
      <w:pPr>
        <w:autoSpaceDE w:val="0"/>
        <w:autoSpaceDN w:val="0"/>
        <w:adjustRightInd w:val="0"/>
        <w:ind w:left="720"/>
        <w:jc w:val="left"/>
        <w:rPr>
          <w:rFonts w:ascii="Arial" w:hAnsi="Arial" w:cs="Arial"/>
          <w:bCs/>
          <w:color w:val="231F20"/>
          <w:sz w:val="12"/>
          <w:szCs w:val="12"/>
        </w:rPr>
      </w:pPr>
    </w:p>
    <w:p w:rsidR="00AD139F" w:rsidRPr="00352FBC" w:rsidRDefault="00352FBC" w:rsidP="00C56051">
      <w:pPr>
        <w:autoSpaceDE w:val="0"/>
        <w:autoSpaceDN w:val="0"/>
        <w:adjustRightInd w:val="0"/>
        <w:ind w:left="720"/>
        <w:jc w:val="left"/>
        <w:rPr>
          <w:rFonts w:ascii="Arial" w:hAnsi="Arial" w:cs="Arial"/>
          <w:bCs/>
          <w:color w:val="231F20"/>
          <w:sz w:val="16"/>
          <w:szCs w:val="16"/>
        </w:rPr>
      </w:pPr>
      <w:r w:rsidRPr="00352FBC">
        <w:rPr>
          <w:rFonts w:ascii="Arial" w:hAnsi="Arial" w:cs="Arial"/>
          <w:bCs/>
          <w:color w:val="231F20"/>
          <w:sz w:val="16"/>
          <w:szCs w:val="16"/>
        </w:rPr>
        <w:t>R:\LAB\Lab Manual\Serology</w:t>
      </w:r>
      <w:r w:rsidR="006B18B9">
        <w:rPr>
          <w:rFonts w:ascii="Arial" w:hAnsi="Arial" w:cs="Arial"/>
          <w:sz w:val="16"/>
          <w:szCs w:val="16"/>
        </w:rPr>
        <w:t>\</w:t>
      </w:r>
      <w:proofErr w:type="spellStart"/>
      <w:r w:rsidR="006B18B9">
        <w:rPr>
          <w:rFonts w:ascii="Arial" w:hAnsi="Arial" w:cs="Arial"/>
          <w:sz w:val="16"/>
          <w:szCs w:val="16"/>
        </w:rPr>
        <w:t>Legionella</w:t>
      </w:r>
      <w:proofErr w:type="spellEnd"/>
      <w:r w:rsidR="006B18B9">
        <w:rPr>
          <w:rFonts w:ascii="Arial" w:hAnsi="Arial" w:cs="Arial"/>
          <w:sz w:val="16"/>
          <w:szCs w:val="16"/>
        </w:rPr>
        <w:t xml:space="preserve"> Antigen 070</w:t>
      </w:r>
    </w:p>
    <w:sectPr w:rsidR="00AD139F" w:rsidRPr="00352FBC" w:rsidSect="004B08D0">
      <w:headerReference w:type="default" r:id="rId16"/>
      <w:footerReference w:type="default" r:id="rId17"/>
      <w:pgSz w:w="12240" w:h="15840"/>
      <w:pgMar w:top="1440" w:right="1080" w:bottom="1440" w:left="1080" w:header="720" w:footer="4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755" w:rsidRDefault="008F2755">
      <w:r>
        <w:separator/>
      </w:r>
    </w:p>
  </w:endnote>
  <w:endnote w:type="continuationSeparator" w:id="1">
    <w:p w:rsidR="008F2755" w:rsidRDefault="008F2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imbus San">
    <w:altName w:val="Nimbus S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755" w:rsidRPr="0057210B" w:rsidRDefault="008F2755" w:rsidP="004B08D0">
    <w:pPr>
      <w:pStyle w:val="Footer"/>
      <w:rPr>
        <w:rFonts w:ascii="Arial" w:hAnsi="Arial" w:cs="Arial"/>
        <w:sz w:val="18"/>
        <w:szCs w:val="18"/>
      </w:rPr>
    </w:pPr>
    <w:smartTag w:uri="urn:schemas-microsoft-com:office:smarttags" w:element="place">
      <w:smartTag w:uri="urn:schemas-microsoft-com:office:smarttags" w:element="PlaceName">
        <w:r w:rsidRPr="0057210B">
          <w:rPr>
            <w:rFonts w:ascii="Arial" w:hAnsi="Arial" w:cs="Arial"/>
            <w:sz w:val="18"/>
            <w:szCs w:val="18"/>
          </w:rPr>
          <w:t>Mid-Columbia</w:t>
        </w:r>
      </w:smartTag>
      <w:r w:rsidRPr="0057210B">
        <w:rPr>
          <w:rFonts w:ascii="Arial" w:hAnsi="Arial" w:cs="Arial"/>
          <w:sz w:val="18"/>
          <w:szCs w:val="18"/>
        </w:rPr>
        <w:t xml:space="preserve"> </w:t>
      </w:r>
      <w:smartTag w:uri="urn:schemas-microsoft-com:office:smarttags" w:element="PlaceName">
        <w:r w:rsidRPr="0057210B">
          <w:rPr>
            <w:rFonts w:ascii="Arial" w:hAnsi="Arial" w:cs="Arial"/>
            <w:sz w:val="18"/>
            <w:szCs w:val="18"/>
          </w:rPr>
          <w:t>Medical</w:t>
        </w:r>
      </w:smartTag>
      <w:r w:rsidRPr="0057210B">
        <w:rPr>
          <w:rFonts w:ascii="Arial" w:hAnsi="Arial" w:cs="Arial"/>
          <w:sz w:val="18"/>
          <w:szCs w:val="18"/>
        </w:rPr>
        <w:t xml:space="preserve"> </w:t>
      </w:r>
      <w:smartTag w:uri="urn:schemas-microsoft-com:office:smarttags" w:element="PlaceType">
        <w:r w:rsidRPr="0057210B">
          <w:rPr>
            <w:rFonts w:ascii="Arial" w:hAnsi="Arial" w:cs="Arial"/>
            <w:sz w:val="18"/>
            <w:szCs w:val="18"/>
          </w:rPr>
          <w:t>Center</w:t>
        </w:r>
      </w:smartTag>
    </w:smartTag>
    <w:r w:rsidRPr="0057210B">
      <w:rPr>
        <w:rFonts w:ascii="Arial" w:hAnsi="Arial" w:cs="Arial"/>
        <w:sz w:val="18"/>
        <w:szCs w:val="18"/>
      </w:rPr>
      <w:tab/>
      <w:t xml:space="preserve">                                                    </w:t>
    </w:r>
    <w:r>
      <w:rPr>
        <w:rFonts w:ascii="Arial" w:hAnsi="Arial" w:cs="Arial"/>
        <w:sz w:val="18"/>
        <w:szCs w:val="18"/>
      </w:rPr>
      <w:t xml:space="preserve">                                 </w:t>
    </w:r>
    <w:r w:rsidRPr="0057210B">
      <w:rPr>
        <w:rFonts w:ascii="Arial" w:hAnsi="Arial" w:cs="Arial"/>
        <w:sz w:val="18"/>
        <w:szCs w:val="18"/>
      </w:rPr>
      <w:t xml:space="preserve"> 1700 E. 19</w:t>
    </w:r>
    <w:r w:rsidRPr="0057210B">
      <w:rPr>
        <w:rFonts w:ascii="Arial" w:hAnsi="Arial" w:cs="Arial"/>
        <w:sz w:val="18"/>
        <w:szCs w:val="18"/>
        <w:vertAlign w:val="superscript"/>
      </w:rPr>
      <w:t>th</w:t>
    </w:r>
    <w:r w:rsidRPr="0057210B">
      <w:rPr>
        <w:rFonts w:ascii="Arial" w:hAnsi="Arial" w:cs="Arial"/>
        <w:sz w:val="18"/>
        <w:szCs w:val="18"/>
      </w:rPr>
      <w:t xml:space="preserve"> Street </w:t>
    </w:r>
  </w:p>
  <w:p w:rsidR="008F2755" w:rsidRPr="0057210B" w:rsidRDefault="008F2755" w:rsidP="004B08D0">
    <w:pPr>
      <w:pStyle w:val="Footer"/>
      <w:rPr>
        <w:rFonts w:ascii="Arial" w:hAnsi="Arial" w:cs="Arial"/>
        <w:sz w:val="18"/>
        <w:szCs w:val="18"/>
      </w:rPr>
    </w:pPr>
    <w:r>
      <w:rPr>
        <w:rFonts w:ascii="Arial" w:hAnsi="Arial" w:cs="Arial"/>
        <w:sz w:val="18"/>
        <w:szCs w:val="18"/>
      </w:rPr>
      <w:t>Laboratory</w:t>
    </w:r>
    <w:r>
      <w:rPr>
        <w:rFonts w:ascii="Arial" w:hAnsi="Arial" w:cs="Arial"/>
        <w:sz w:val="18"/>
        <w:szCs w:val="18"/>
      </w:rPr>
      <w:tab/>
      <w:t xml:space="preserve">                               </w:t>
    </w:r>
    <w:r w:rsidRPr="0057210B">
      <w:rPr>
        <w:rFonts w:ascii="Arial" w:hAnsi="Arial" w:cs="Arial"/>
        <w:sz w:val="18"/>
        <w:szCs w:val="18"/>
      </w:rPr>
      <w:t xml:space="preserve">                                                 </w:t>
    </w:r>
    <w:r>
      <w:rPr>
        <w:rFonts w:ascii="Arial" w:hAnsi="Arial" w:cs="Arial"/>
        <w:sz w:val="18"/>
        <w:szCs w:val="18"/>
      </w:rPr>
      <w:t xml:space="preserve">                                     </w:t>
    </w:r>
    <w:smartTag w:uri="urn:schemas-microsoft-com:office:smarttags" w:element="place">
      <w:smartTag w:uri="urn:schemas-microsoft-com:office:smarttags" w:element="City">
        <w:r w:rsidRPr="0057210B">
          <w:rPr>
            <w:rFonts w:ascii="Arial" w:hAnsi="Arial" w:cs="Arial"/>
            <w:sz w:val="18"/>
            <w:szCs w:val="18"/>
          </w:rPr>
          <w:t>The Dalles</w:t>
        </w:r>
      </w:smartTag>
      <w:r w:rsidRPr="0057210B">
        <w:rPr>
          <w:rFonts w:ascii="Arial" w:hAnsi="Arial" w:cs="Arial"/>
          <w:sz w:val="18"/>
          <w:szCs w:val="18"/>
        </w:rPr>
        <w:t xml:space="preserve"> </w:t>
      </w:r>
      <w:smartTag w:uri="urn:schemas-microsoft-com:office:smarttags" w:element="State">
        <w:r w:rsidRPr="0057210B">
          <w:rPr>
            <w:rFonts w:ascii="Arial" w:hAnsi="Arial" w:cs="Arial"/>
            <w:sz w:val="18"/>
            <w:szCs w:val="18"/>
          </w:rPr>
          <w:t>OR</w:t>
        </w:r>
      </w:smartTag>
      <w:r w:rsidRPr="0057210B">
        <w:rPr>
          <w:rFonts w:ascii="Arial" w:hAnsi="Arial" w:cs="Arial"/>
          <w:sz w:val="18"/>
          <w:szCs w:val="18"/>
        </w:rPr>
        <w:t xml:space="preserve"> </w:t>
      </w:r>
      <w:smartTag w:uri="urn:schemas-microsoft-com:office:smarttags" w:element="PostalCode">
        <w:r w:rsidRPr="0057210B">
          <w:rPr>
            <w:rFonts w:ascii="Arial" w:hAnsi="Arial" w:cs="Arial"/>
            <w:sz w:val="18"/>
            <w:szCs w:val="18"/>
          </w:rPr>
          <w:t>97058</w:t>
        </w:r>
      </w:smartTag>
    </w:smartTag>
    <w:r w:rsidRPr="0057210B">
      <w:rPr>
        <w:rFonts w:ascii="Arial" w:hAnsi="Arial" w:cs="Arial"/>
        <w:sz w:val="18"/>
        <w:szCs w:val="18"/>
      </w:rPr>
      <w:tab/>
    </w:r>
    <w:r w:rsidRPr="0057210B">
      <w:rPr>
        <w:rFonts w:ascii="Arial" w:hAnsi="Arial" w:cs="Arial"/>
        <w:sz w:val="18"/>
        <w:szCs w:val="18"/>
      </w:rPr>
      <w:tab/>
    </w:r>
  </w:p>
  <w:p w:rsidR="008F2755" w:rsidRDefault="008F2755">
    <w:pPr>
      <w:pStyle w:val="Footer"/>
    </w:pPr>
    <w:r>
      <w:rPr>
        <w:rFonts w:ascii="Arial" w:hAnsi="Arial" w:cs="Arial"/>
        <w:sz w:val="18"/>
        <w:szCs w:val="18"/>
      </w:rPr>
      <w:tab/>
    </w:r>
    <w:r w:rsidRPr="0078658A">
      <w:rPr>
        <w:rFonts w:ascii="Arial" w:hAnsi="Arial" w:cs="Arial"/>
        <w:sz w:val="18"/>
        <w:szCs w:val="18"/>
      </w:rPr>
      <w:t xml:space="preserve">Page </w:t>
    </w:r>
    <w:r w:rsidR="00711E13" w:rsidRPr="0078658A">
      <w:rPr>
        <w:rFonts w:ascii="Arial" w:hAnsi="Arial" w:cs="Arial"/>
        <w:sz w:val="18"/>
        <w:szCs w:val="18"/>
      </w:rPr>
      <w:fldChar w:fldCharType="begin"/>
    </w:r>
    <w:r w:rsidRPr="0078658A">
      <w:rPr>
        <w:rFonts w:ascii="Arial" w:hAnsi="Arial" w:cs="Arial"/>
        <w:sz w:val="18"/>
        <w:szCs w:val="18"/>
      </w:rPr>
      <w:instrText xml:space="preserve"> PAGE </w:instrText>
    </w:r>
    <w:r w:rsidR="00711E13" w:rsidRPr="0078658A">
      <w:rPr>
        <w:rFonts w:ascii="Arial" w:hAnsi="Arial" w:cs="Arial"/>
        <w:sz w:val="18"/>
        <w:szCs w:val="18"/>
      </w:rPr>
      <w:fldChar w:fldCharType="separate"/>
    </w:r>
    <w:r w:rsidR="00E53B6D">
      <w:rPr>
        <w:rFonts w:ascii="Arial" w:hAnsi="Arial" w:cs="Arial"/>
        <w:noProof/>
        <w:sz w:val="18"/>
        <w:szCs w:val="18"/>
      </w:rPr>
      <w:t>4</w:t>
    </w:r>
    <w:r w:rsidR="00711E13" w:rsidRPr="0078658A">
      <w:rPr>
        <w:rFonts w:ascii="Arial" w:hAnsi="Arial" w:cs="Arial"/>
        <w:sz w:val="18"/>
        <w:szCs w:val="18"/>
      </w:rPr>
      <w:fldChar w:fldCharType="end"/>
    </w:r>
    <w:r w:rsidRPr="0078658A">
      <w:rPr>
        <w:rFonts w:ascii="Arial" w:hAnsi="Arial" w:cs="Arial"/>
        <w:sz w:val="18"/>
        <w:szCs w:val="18"/>
      </w:rPr>
      <w:t xml:space="preserve"> of </w:t>
    </w:r>
    <w:r w:rsidR="00711E13" w:rsidRPr="0078658A">
      <w:rPr>
        <w:rFonts w:ascii="Arial" w:hAnsi="Arial" w:cs="Arial"/>
        <w:sz w:val="18"/>
        <w:szCs w:val="18"/>
      </w:rPr>
      <w:fldChar w:fldCharType="begin"/>
    </w:r>
    <w:r w:rsidRPr="0078658A">
      <w:rPr>
        <w:rFonts w:ascii="Arial" w:hAnsi="Arial" w:cs="Arial"/>
        <w:sz w:val="18"/>
        <w:szCs w:val="18"/>
      </w:rPr>
      <w:instrText xml:space="preserve"> NUMPAGES </w:instrText>
    </w:r>
    <w:r w:rsidR="00711E13" w:rsidRPr="0078658A">
      <w:rPr>
        <w:rFonts w:ascii="Arial" w:hAnsi="Arial" w:cs="Arial"/>
        <w:sz w:val="18"/>
        <w:szCs w:val="18"/>
      </w:rPr>
      <w:fldChar w:fldCharType="separate"/>
    </w:r>
    <w:r w:rsidR="00E53B6D">
      <w:rPr>
        <w:rFonts w:ascii="Arial" w:hAnsi="Arial" w:cs="Arial"/>
        <w:noProof/>
        <w:sz w:val="18"/>
        <w:szCs w:val="18"/>
      </w:rPr>
      <w:t>5</w:t>
    </w:r>
    <w:r w:rsidR="00711E13" w:rsidRPr="0078658A">
      <w:rP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755" w:rsidRDefault="008F2755">
      <w:r>
        <w:separator/>
      </w:r>
    </w:p>
  </w:footnote>
  <w:footnote w:type="continuationSeparator" w:id="1">
    <w:p w:rsidR="008F2755" w:rsidRDefault="008F27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08"/>
      <w:gridCol w:w="2880"/>
      <w:gridCol w:w="3510"/>
    </w:tblGrid>
    <w:tr w:rsidR="008F2755">
      <w:tc>
        <w:tcPr>
          <w:tcW w:w="3708" w:type="dxa"/>
        </w:tcPr>
        <w:p w:rsidR="008F2755" w:rsidRDefault="00711E13" w:rsidP="004B08D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35pt;height:61.95pt" fillcolor="window">
                <v:imagedata r:id="rId1" o:title="mcmc logo copy"/>
              </v:shape>
            </w:pict>
          </w:r>
        </w:p>
        <w:p w:rsidR="008F2755" w:rsidRPr="003605F7" w:rsidRDefault="008F2755" w:rsidP="004B08D0">
          <w:pPr>
            <w:jc w:val="center"/>
            <w:rPr>
              <w:rFonts w:ascii="Arial" w:hAnsi="Arial"/>
              <w:b/>
              <w:bCs/>
              <w:sz w:val="28"/>
            </w:rPr>
          </w:pPr>
          <w:r w:rsidRPr="003605F7">
            <w:rPr>
              <w:rFonts w:ascii="Arial" w:hAnsi="Arial"/>
              <w:b/>
              <w:bCs/>
              <w:sz w:val="28"/>
            </w:rPr>
            <w:t>LABORATORY</w:t>
          </w:r>
        </w:p>
        <w:p w:rsidR="008F2755" w:rsidRDefault="008F2755" w:rsidP="004B08D0">
          <w:pPr>
            <w:jc w:val="center"/>
          </w:pPr>
          <w:r w:rsidRPr="003605F7">
            <w:rPr>
              <w:rFonts w:ascii="Arial" w:hAnsi="Arial"/>
              <w:b/>
              <w:bCs/>
              <w:sz w:val="28"/>
            </w:rPr>
            <w:t>DEPARTMENT</w:t>
          </w:r>
        </w:p>
      </w:tc>
      <w:tc>
        <w:tcPr>
          <w:tcW w:w="2880" w:type="dxa"/>
        </w:tcPr>
        <w:p w:rsidR="008F2755" w:rsidRDefault="008F2755" w:rsidP="004B08D0">
          <w:pPr>
            <w:jc w:val="center"/>
            <w:rPr>
              <w:sz w:val="36"/>
              <w:szCs w:val="36"/>
            </w:rPr>
          </w:pPr>
        </w:p>
        <w:p w:rsidR="008F2755" w:rsidRPr="003605F7" w:rsidRDefault="008F2755" w:rsidP="004B08D0">
          <w:pPr>
            <w:jc w:val="center"/>
            <w:rPr>
              <w:rFonts w:ascii="Arial" w:hAnsi="Arial"/>
              <w:b/>
              <w:bCs/>
              <w:sz w:val="28"/>
              <w:szCs w:val="36"/>
            </w:rPr>
          </w:pPr>
          <w:r w:rsidRPr="003605F7">
            <w:rPr>
              <w:rFonts w:ascii="Arial" w:hAnsi="Arial"/>
              <w:b/>
              <w:bCs/>
              <w:sz w:val="28"/>
              <w:szCs w:val="36"/>
            </w:rPr>
            <w:t>GENERAL</w:t>
          </w:r>
        </w:p>
        <w:p w:rsidR="008F2755" w:rsidRPr="003605F7" w:rsidRDefault="008F2755" w:rsidP="004B08D0">
          <w:pPr>
            <w:jc w:val="center"/>
            <w:rPr>
              <w:rFonts w:ascii="Arial" w:hAnsi="Arial"/>
              <w:b/>
              <w:bCs/>
              <w:sz w:val="28"/>
              <w:szCs w:val="36"/>
            </w:rPr>
          </w:pPr>
          <w:r w:rsidRPr="003605F7">
            <w:rPr>
              <w:rFonts w:ascii="Arial" w:hAnsi="Arial"/>
              <w:b/>
              <w:bCs/>
              <w:sz w:val="28"/>
              <w:szCs w:val="36"/>
            </w:rPr>
            <w:t>OPERATIONAL</w:t>
          </w:r>
        </w:p>
        <w:p w:rsidR="008F2755" w:rsidRPr="00B12A3C" w:rsidRDefault="008F2755" w:rsidP="004B08D0">
          <w:pPr>
            <w:jc w:val="center"/>
            <w:rPr>
              <w:sz w:val="32"/>
              <w:szCs w:val="32"/>
            </w:rPr>
          </w:pPr>
          <w:r w:rsidRPr="003605F7">
            <w:rPr>
              <w:rFonts w:ascii="Arial" w:hAnsi="Arial"/>
              <w:b/>
              <w:bCs/>
              <w:sz w:val="28"/>
              <w:szCs w:val="36"/>
            </w:rPr>
            <w:t>PROCEDURE</w:t>
          </w:r>
        </w:p>
      </w:tc>
      <w:tc>
        <w:tcPr>
          <w:tcW w:w="3510" w:type="dxa"/>
        </w:tcPr>
        <w:p w:rsidR="008F2755" w:rsidRDefault="008F2755" w:rsidP="004B08D0">
          <w:pPr>
            <w:rPr>
              <w:b/>
              <w:sz w:val="16"/>
              <w:szCs w:val="16"/>
            </w:rPr>
          </w:pPr>
        </w:p>
        <w:p w:rsidR="008F2755" w:rsidRPr="00712363" w:rsidRDefault="008F2755" w:rsidP="004B08D0">
          <w:pPr>
            <w:rPr>
              <w:rFonts w:ascii="Arial" w:hAnsi="Arial" w:cs="Arial"/>
              <w:sz w:val="16"/>
              <w:szCs w:val="16"/>
            </w:rPr>
          </w:pPr>
          <w:r w:rsidRPr="003605F7">
            <w:rPr>
              <w:rFonts w:ascii="Arial" w:hAnsi="Arial" w:cs="Arial"/>
              <w:b/>
              <w:sz w:val="16"/>
              <w:szCs w:val="16"/>
            </w:rPr>
            <w:t>Document Number:</w:t>
          </w:r>
          <w:r>
            <w:rPr>
              <w:rFonts w:ascii="Arial" w:hAnsi="Arial" w:cs="Arial"/>
              <w:b/>
              <w:sz w:val="16"/>
              <w:szCs w:val="16"/>
            </w:rPr>
            <w:t xml:space="preserve"> </w:t>
          </w:r>
          <w:proofErr w:type="spellStart"/>
          <w:r>
            <w:rPr>
              <w:rFonts w:ascii="Arial" w:hAnsi="Arial" w:cs="Arial"/>
              <w:sz w:val="16"/>
              <w:szCs w:val="16"/>
            </w:rPr>
            <w:t>Sero</w:t>
          </w:r>
          <w:proofErr w:type="spellEnd"/>
          <w:r>
            <w:rPr>
              <w:rFonts w:ascii="Arial" w:hAnsi="Arial" w:cs="Arial"/>
              <w:sz w:val="16"/>
              <w:szCs w:val="16"/>
            </w:rPr>
            <w:t xml:space="preserve"> </w:t>
          </w:r>
          <w:r w:rsidR="00A011A5">
            <w:rPr>
              <w:rFonts w:ascii="Arial" w:hAnsi="Arial" w:cs="Arial"/>
              <w:sz w:val="16"/>
              <w:szCs w:val="16"/>
            </w:rPr>
            <w:t>070</w:t>
          </w:r>
          <w:r>
            <w:rPr>
              <w:rFonts w:ascii="Arial" w:hAnsi="Arial" w:cs="Arial"/>
              <w:sz w:val="16"/>
              <w:szCs w:val="16"/>
            </w:rPr>
            <w:t>-</w:t>
          </w:r>
          <w:r w:rsidR="00A011A5">
            <w:rPr>
              <w:rFonts w:ascii="Arial" w:hAnsi="Arial" w:cs="Arial"/>
              <w:sz w:val="16"/>
              <w:szCs w:val="16"/>
            </w:rPr>
            <w:t>18</w:t>
          </w:r>
        </w:p>
        <w:p w:rsidR="008F2755" w:rsidRPr="003605F7" w:rsidRDefault="008F2755" w:rsidP="004B08D0">
          <w:pPr>
            <w:rPr>
              <w:rFonts w:ascii="Arial" w:hAnsi="Arial" w:cs="Arial"/>
              <w:sz w:val="16"/>
              <w:szCs w:val="16"/>
            </w:rPr>
          </w:pPr>
          <w:r w:rsidRPr="003605F7">
            <w:rPr>
              <w:rFonts w:ascii="Arial" w:hAnsi="Arial" w:cs="Arial"/>
              <w:b/>
              <w:sz w:val="16"/>
              <w:szCs w:val="16"/>
            </w:rPr>
            <w:t>Section:</w:t>
          </w:r>
          <w:r w:rsidRPr="003605F7">
            <w:rPr>
              <w:rFonts w:ascii="Arial" w:hAnsi="Arial" w:cs="Arial"/>
              <w:sz w:val="16"/>
              <w:szCs w:val="16"/>
            </w:rPr>
            <w:t xml:space="preserve"> </w:t>
          </w:r>
          <w:r>
            <w:rPr>
              <w:rFonts w:ascii="Arial" w:hAnsi="Arial" w:cs="Arial"/>
              <w:sz w:val="16"/>
              <w:szCs w:val="16"/>
            </w:rPr>
            <w:t xml:space="preserve"> Serology</w:t>
          </w:r>
        </w:p>
        <w:p w:rsidR="008F2755" w:rsidRPr="003605F7" w:rsidRDefault="008F2755" w:rsidP="004B08D0">
          <w:pPr>
            <w:rPr>
              <w:rFonts w:ascii="Arial" w:hAnsi="Arial" w:cs="Arial"/>
              <w:sz w:val="16"/>
              <w:szCs w:val="16"/>
            </w:rPr>
          </w:pPr>
          <w:r w:rsidRPr="003605F7">
            <w:rPr>
              <w:rFonts w:ascii="Arial" w:hAnsi="Arial" w:cs="Arial"/>
              <w:b/>
              <w:sz w:val="16"/>
              <w:szCs w:val="16"/>
            </w:rPr>
            <w:t>Author:</w:t>
          </w:r>
          <w:r w:rsidRPr="003605F7">
            <w:rPr>
              <w:rFonts w:ascii="Arial" w:hAnsi="Arial" w:cs="Arial"/>
              <w:sz w:val="16"/>
              <w:szCs w:val="16"/>
            </w:rPr>
            <w:t xml:space="preserve"> </w:t>
          </w:r>
          <w:r>
            <w:rPr>
              <w:rFonts w:ascii="Arial" w:hAnsi="Arial" w:cs="Arial"/>
              <w:sz w:val="16"/>
              <w:szCs w:val="16"/>
            </w:rPr>
            <w:t xml:space="preserve"> </w:t>
          </w:r>
          <w:r w:rsidR="00A011A5">
            <w:rPr>
              <w:rFonts w:ascii="Arial" w:hAnsi="Arial" w:cs="Arial"/>
              <w:sz w:val="16"/>
              <w:szCs w:val="16"/>
            </w:rPr>
            <w:t>D. Welch</w:t>
          </w:r>
        </w:p>
        <w:p w:rsidR="008F2755" w:rsidRPr="003605F7" w:rsidRDefault="008F2755" w:rsidP="004B08D0">
          <w:pPr>
            <w:rPr>
              <w:rFonts w:ascii="Arial" w:hAnsi="Arial" w:cs="Arial"/>
              <w:sz w:val="16"/>
              <w:szCs w:val="16"/>
            </w:rPr>
          </w:pPr>
          <w:r w:rsidRPr="003605F7">
            <w:rPr>
              <w:rFonts w:ascii="Arial" w:hAnsi="Arial" w:cs="Arial"/>
              <w:b/>
              <w:sz w:val="16"/>
              <w:szCs w:val="16"/>
            </w:rPr>
            <w:t>Creation Date</w:t>
          </w:r>
          <w:r w:rsidRPr="003605F7">
            <w:rPr>
              <w:rFonts w:ascii="Arial" w:hAnsi="Arial" w:cs="Arial"/>
              <w:sz w:val="16"/>
              <w:szCs w:val="16"/>
            </w:rPr>
            <w:t xml:space="preserve">: </w:t>
          </w:r>
          <w:r>
            <w:rPr>
              <w:rFonts w:ascii="Arial" w:hAnsi="Arial" w:cs="Arial"/>
              <w:sz w:val="16"/>
              <w:szCs w:val="16"/>
            </w:rPr>
            <w:t xml:space="preserve"> </w:t>
          </w:r>
          <w:r w:rsidR="00A011A5">
            <w:rPr>
              <w:rFonts w:ascii="Arial" w:hAnsi="Arial" w:cs="Arial"/>
              <w:sz w:val="16"/>
              <w:szCs w:val="16"/>
            </w:rPr>
            <w:t>03/01/2018</w:t>
          </w:r>
        </w:p>
        <w:p w:rsidR="008F2755" w:rsidRPr="00712363" w:rsidRDefault="008F2755" w:rsidP="004B08D0">
          <w:pPr>
            <w:rPr>
              <w:rFonts w:ascii="Arial" w:hAnsi="Arial" w:cs="Arial"/>
              <w:sz w:val="16"/>
              <w:szCs w:val="16"/>
            </w:rPr>
          </w:pPr>
          <w:r w:rsidRPr="0010691B">
            <w:rPr>
              <w:rFonts w:ascii="Arial" w:hAnsi="Arial" w:cs="Arial"/>
              <w:b/>
              <w:sz w:val="16"/>
              <w:szCs w:val="16"/>
            </w:rPr>
            <w:t xml:space="preserve">Effective Date:  </w:t>
          </w:r>
          <w:r w:rsidR="00A011A5" w:rsidRPr="0010691B">
            <w:rPr>
              <w:rFonts w:ascii="Arial" w:hAnsi="Arial" w:cs="Arial"/>
              <w:sz w:val="16"/>
              <w:szCs w:val="16"/>
            </w:rPr>
            <w:t>0</w:t>
          </w:r>
          <w:r w:rsidR="0010691B" w:rsidRPr="0010691B">
            <w:rPr>
              <w:rFonts w:ascii="Arial" w:hAnsi="Arial" w:cs="Arial"/>
              <w:sz w:val="16"/>
              <w:szCs w:val="16"/>
            </w:rPr>
            <w:t>4</w:t>
          </w:r>
          <w:r w:rsidR="00A011A5" w:rsidRPr="0010691B">
            <w:rPr>
              <w:rFonts w:ascii="Arial" w:hAnsi="Arial" w:cs="Arial"/>
              <w:sz w:val="16"/>
              <w:szCs w:val="16"/>
            </w:rPr>
            <w:t>/01/2018</w:t>
          </w:r>
        </w:p>
        <w:p w:rsidR="008F2755" w:rsidRPr="00712363" w:rsidRDefault="008F2755" w:rsidP="004B08D0">
          <w:pPr>
            <w:rPr>
              <w:rFonts w:ascii="Arial" w:hAnsi="Arial" w:cs="Arial"/>
              <w:sz w:val="16"/>
              <w:szCs w:val="16"/>
            </w:rPr>
          </w:pPr>
          <w:r>
            <w:rPr>
              <w:rFonts w:ascii="Arial" w:hAnsi="Arial" w:cs="Arial"/>
              <w:b/>
              <w:sz w:val="16"/>
              <w:szCs w:val="16"/>
            </w:rPr>
            <w:t xml:space="preserve">Version:  </w:t>
          </w:r>
          <w:r w:rsidR="00A011A5">
            <w:rPr>
              <w:rFonts w:ascii="Arial" w:hAnsi="Arial" w:cs="Arial"/>
              <w:sz w:val="16"/>
              <w:szCs w:val="16"/>
            </w:rPr>
            <w:t>1.0.0</w:t>
          </w:r>
        </w:p>
        <w:p w:rsidR="008F2755" w:rsidRPr="00712363" w:rsidRDefault="008F2755" w:rsidP="004B08D0">
          <w:pPr>
            <w:rPr>
              <w:rFonts w:ascii="Arial" w:hAnsi="Arial" w:cs="Arial"/>
              <w:sz w:val="16"/>
              <w:szCs w:val="16"/>
            </w:rPr>
          </w:pPr>
          <w:r w:rsidRPr="003605F7">
            <w:rPr>
              <w:rFonts w:ascii="Arial" w:hAnsi="Arial" w:cs="Arial"/>
              <w:b/>
              <w:sz w:val="16"/>
              <w:szCs w:val="16"/>
            </w:rPr>
            <w:t>File Name:</w:t>
          </w:r>
          <w:r>
            <w:rPr>
              <w:rFonts w:ascii="Arial" w:hAnsi="Arial" w:cs="Arial"/>
              <w:b/>
              <w:sz w:val="16"/>
              <w:szCs w:val="16"/>
            </w:rPr>
            <w:t xml:space="preserve">  </w:t>
          </w:r>
          <w:proofErr w:type="spellStart"/>
          <w:r w:rsidR="00A011A5">
            <w:rPr>
              <w:rFonts w:ascii="Arial" w:hAnsi="Arial" w:cs="Arial"/>
              <w:sz w:val="16"/>
              <w:szCs w:val="16"/>
            </w:rPr>
            <w:t>Legionella</w:t>
          </w:r>
          <w:proofErr w:type="spellEnd"/>
          <w:r w:rsidR="00A011A5">
            <w:rPr>
              <w:rFonts w:ascii="Arial" w:hAnsi="Arial" w:cs="Arial"/>
              <w:sz w:val="16"/>
              <w:szCs w:val="16"/>
            </w:rPr>
            <w:t xml:space="preserve"> Antigen</w:t>
          </w:r>
          <w:r>
            <w:rPr>
              <w:rFonts w:ascii="Arial" w:hAnsi="Arial" w:cs="Arial"/>
              <w:sz w:val="16"/>
              <w:szCs w:val="16"/>
            </w:rPr>
            <w:t xml:space="preserve"> 0</w:t>
          </w:r>
          <w:r w:rsidR="00A011A5">
            <w:rPr>
              <w:rFonts w:ascii="Arial" w:hAnsi="Arial" w:cs="Arial"/>
              <w:sz w:val="16"/>
              <w:szCs w:val="16"/>
            </w:rPr>
            <w:t>70</w:t>
          </w:r>
        </w:p>
        <w:p w:rsidR="008F2755" w:rsidRPr="00712363" w:rsidRDefault="008F2755" w:rsidP="004B08D0">
          <w:pPr>
            <w:rPr>
              <w:rFonts w:ascii="Arial" w:hAnsi="Arial" w:cs="Arial"/>
              <w:sz w:val="16"/>
              <w:szCs w:val="16"/>
            </w:rPr>
          </w:pPr>
          <w:r w:rsidRPr="003605F7">
            <w:rPr>
              <w:rFonts w:ascii="Arial" w:hAnsi="Arial" w:cs="Arial"/>
              <w:b/>
              <w:sz w:val="16"/>
              <w:szCs w:val="16"/>
            </w:rPr>
            <w:t>Type</w:t>
          </w:r>
          <w:r w:rsidRPr="0018419B">
            <w:rPr>
              <w:b/>
              <w:sz w:val="16"/>
              <w:szCs w:val="16"/>
            </w:rPr>
            <w:t>:</w:t>
          </w:r>
          <w:r>
            <w:rPr>
              <w:sz w:val="16"/>
              <w:szCs w:val="16"/>
            </w:rPr>
            <w:t xml:space="preserve"> </w:t>
          </w:r>
          <w:r>
            <w:rPr>
              <w:rFonts w:ascii="Arial" w:hAnsi="Arial" w:cs="Arial"/>
              <w:sz w:val="16"/>
              <w:szCs w:val="16"/>
            </w:rPr>
            <w:t>Procedure</w:t>
          </w:r>
        </w:p>
      </w:tc>
    </w:tr>
  </w:tbl>
  <w:p w:rsidR="008F2755" w:rsidRDefault="008F27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5pt;height:10.9pt" o:bullet="t">
        <v:imagedata r:id="rId1" o:title=""/>
      </v:shape>
    </w:pict>
  </w:numPicBullet>
  <w:abstractNum w:abstractNumId="0">
    <w:nsid w:val="0F9A456E"/>
    <w:multiLevelType w:val="hybridMultilevel"/>
    <w:tmpl w:val="64184FB8"/>
    <w:lvl w:ilvl="0" w:tplc="0AA6EF7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
    <w:nsid w:val="163E08C9"/>
    <w:multiLevelType w:val="hybridMultilevel"/>
    <w:tmpl w:val="B7BE9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F76E1"/>
    <w:multiLevelType w:val="hybridMultilevel"/>
    <w:tmpl w:val="C8E48376"/>
    <w:lvl w:ilvl="0" w:tplc="DE24A706">
      <w:start w:val="1"/>
      <w:numFmt w:val="decimal"/>
      <w:lvlText w:val="%1."/>
      <w:lvlJc w:val="left"/>
      <w:pPr>
        <w:tabs>
          <w:tab w:val="num" w:pos="1296"/>
        </w:tabs>
        <w:ind w:left="1296" w:hanging="50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7B5713"/>
    <w:multiLevelType w:val="hybridMultilevel"/>
    <w:tmpl w:val="65328C4A"/>
    <w:lvl w:ilvl="0" w:tplc="0032D176">
      <w:start w:val="1"/>
      <w:numFmt w:val="decimal"/>
      <w:lvlText w:val="%1."/>
      <w:lvlJc w:val="left"/>
      <w:pPr>
        <w:tabs>
          <w:tab w:val="num" w:pos="1296"/>
        </w:tabs>
        <w:ind w:left="1296" w:hanging="504"/>
      </w:pPr>
      <w:rPr>
        <w:rFonts w:hint="default"/>
      </w:rPr>
    </w:lvl>
    <w:lvl w:ilvl="1" w:tplc="52F4C80A">
      <w:start w:val="1"/>
      <w:numFmt w:val="upperLetter"/>
      <w:lvlText w:val="%2."/>
      <w:lvlJc w:val="left"/>
      <w:pPr>
        <w:tabs>
          <w:tab w:val="num" w:pos="1440"/>
        </w:tabs>
        <w:ind w:left="1440" w:hanging="360"/>
      </w:pPr>
      <w:rPr>
        <w:rFonts w:hint="default"/>
      </w:rPr>
    </w:lvl>
    <w:lvl w:ilvl="2" w:tplc="68AAB146">
      <w:start w:val="2"/>
      <w:numFmt w:val="decimal"/>
      <w:lvlText w:val="%3."/>
      <w:lvlJc w:val="left"/>
      <w:pPr>
        <w:tabs>
          <w:tab w:val="num" w:pos="1296"/>
        </w:tabs>
        <w:ind w:left="1296" w:hanging="504"/>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7014F0"/>
    <w:multiLevelType w:val="hybridMultilevel"/>
    <w:tmpl w:val="57B6699A"/>
    <w:lvl w:ilvl="0" w:tplc="FE48D13A">
      <w:start w:val="2"/>
      <w:numFmt w:val="decimal"/>
      <w:lvlText w:val="%1."/>
      <w:lvlJc w:val="left"/>
      <w:pPr>
        <w:tabs>
          <w:tab w:val="num" w:pos="1296"/>
        </w:tabs>
        <w:ind w:left="1296" w:hanging="504"/>
      </w:pPr>
      <w:rPr>
        <w:rFonts w:hint="default"/>
      </w:rPr>
    </w:lvl>
    <w:lvl w:ilvl="1" w:tplc="4FC48E2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A979C1"/>
    <w:multiLevelType w:val="hybridMultilevel"/>
    <w:tmpl w:val="5296D7E0"/>
    <w:lvl w:ilvl="0" w:tplc="DE24A706">
      <w:start w:val="1"/>
      <w:numFmt w:val="decimal"/>
      <w:lvlText w:val="%1."/>
      <w:lvlJc w:val="left"/>
      <w:pPr>
        <w:tabs>
          <w:tab w:val="num" w:pos="1296"/>
        </w:tabs>
        <w:ind w:left="1296" w:hanging="50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A41FBA"/>
    <w:multiLevelType w:val="hybridMultilevel"/>
    <w:tmpl w:val="DFDECCEA"/>
    <w:lvl w:ilvl="0" w:tplc="94BC86A8">
      <w:start w:val="1"/>
      <w:numFmt w:val="upperLetter"/>
      <w:lvlText w:val="%1."/>
      <w:lvlJc w:val="left"/>
      <w:pPr>
        <w:tabs>
          <w:tab w:val="num" w:pos="1440"/>
        </w:tabs>
        <w:ind w:left="1440" w:hanging="360"/>
      </w:pPr>
      <w:rPr>
        <w:rFonts w:hint="default"/>
      </w:rPr>
    </w:lvl>
    <w:lvl w:ilvl="1" w:tplc="374CB8E0">
      <w:start w:val="5"/>
      <w:numFmt w:val="decimal"/>
      <w:lvlText w:val="%2."/>
      <w:lvlJc w:val="left"/>
      <w:pPr>
        <w:tabs>
          <w:tab w:val="num" w:pos="1296"/>
        </w:tabs>
        <w:ind w:left="1296" w:hanging="50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262383"/>
    <w:multiLevelType w:val="hybridMultilevel"/>
    <w:tmpl w:val="3B4A08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25112A"/>
    <w:multiLevelType w:val="hybridMultilevel"/>
    <w:tmpl w:val="792AC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2868B0"/>
    <w:multiLevelType w:val="hybridMultilevel"/>
    <w:tmpl w:val="6556239C"/>
    <w:lvl w:ilvl="0" w:tplc="B81230B4">
      <w:start w:val="1"/>
      <w:numFmt w:val="upperLetter"/>
      <w:lvlText w:val="%1."/>
      <w:lvlJc w:val="left"/>
      <w:pPr>
        <w:tabs>
          <w:tab w:val="num" w:pos="1440"/>
        </w:tabs>
        <w:ind w:left="1440" w:hanging="360"/>
      </w:pPr>
      <w:rPr>
        <w:rFonts w:hint="default"/>
      </w:rPr>
    </w:lvl>
    <w:lvl w:ilvl="1" w:tplc="E2F6B4B8">
      <w:start w:val="2"/>
      <w:numFmt w:val="decimal"/>
      <w:lvlText w:val="%2."/>
      <w:lvlJc w:val="left"/>
      <w:pPr>
        <w:tabs>
          <w:tab w:val="num" w:pos="1296"/>
        </w:tabs>
        <w:ind w:left="1296" w:hanging="50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8B80B1C"/>
    <w:multiLevelType w:val="hybridMultilevel"/>
    <w:tmpl w:val="5EC8B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6D0625"/>
    <w:multiLevelType w:val="hybridMultilevel"/>
    <w:tmpl w:val="B1162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0E447E"/>
    <w:multiLevelType w:val="hybridMultilevel"/>
    <w:tmpl w:val="D2140A94"/>
    <w:lvl w:ilvl="0" w:tplc="EA685C94">
      <w:start w:val="1"/>
      <w:numFmt w:val="decimal"/>
      <w:lvlText w:val="%1."/>
      <w:lvlJc w:val="left"/>
      <w:pPr>
        <w:tabs>
          <w:tab w:val="num" w:pos="1296"/>
        </w:tabs>
        <w:ind w:left="1296" w:hanging="50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2E737D"/>
    <w:multiLevelType w:val="hybridMultilevel"/>
    <w:tmpl w:val="B864668C"/>
    <w:lvl w:ilvl="0" w:tplc="274E506C">
      <w:start w:val="1"/>
      <w:numFmt w:val="decimal"/>
      <w:lvlText w:val="%1."/>
      <w:lvlJc w:val="left"/>
      <w:pPr>
        <w:tabs>
          <w:tab w:val="num" w:pos="1296"/>
        </w:tabs>
        <w:ind w:left="1296"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AF4D59"/>
    <w:multiLevelType w:val="hybridMultilevel"/>
    <w:tmpl w:val="2E723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502E32"/>
    <w:multiLevelType w:val="hybridMultilevel"/>
    <w:tmpl w:val="E10E9072"/>
    <w:lvl w:ilvl="0" w:tplc="B6B84710">
      <w:start w:val="1"/>
      <w:numFmt w:val="decimal"/>
      <w:lvlText w:val="%1."/>
      <w:lvlJc w:val="left"/>
      <w:pPr>
        <w:tabs>
          <w:tab w:val="num" w:pos="1296"/>
        </w:tabs>
        <w:ind w:left="1296"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8D5000"/>
    <w:multiLevelType w:val="hybridMultilevel"/>
    <w:tmpl w:val="6E6EE960"/>
    <w:lvl w:ilvl="0" w:tplc="8012A924">
      <w:start w:val="1"/>
      <w:numFmt w:val="upperLetter"/>
      <w:lvlText w:val="%1."/>
      <w:lvlJc w:val="left"/>
      <w:pPr>
        <w:tabs>
          <w:tab w:val="num" w:pos="1512"/>
        </w:tabs>
        <w:ind w:left="1512" w:hanging="432"/>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DA5EC9"/>
    <w:multiLevelType w:val="hybridMultilevel"/>
    <w:tmpl w:val="B1162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1B1A11"/>
    <w:multiLevelType w:val="hybridMultilevel"/>
    <w:tmpl w:val="7192660E"/>
    <w:lvl w:ilvl="0" w:tplc="4B4069EA">
      <w:start w:val="1"/>
      <w:numFmt w:val="upperLetter"/>
      <w:lvlText w:val="%1."/>
      <w:lvlJc w:val="left"/>
      <w:pPr>
        <w:tabs>
          <w:tab w:val="num" w:pos="1440"/>
        </w:tabs>
        <w:ind w:left="1440" w:hanging="360"/>
      </w:pPr>
      <w:rPr>
        <w:rFonts w:hint="default"/>
      </w:rPr>
    </w:lvl>
    <w:lvl w:ilvl="1" w:tplc="AE382B4C">
      <w:start w:val="3"/>
      <w:numFmt w:val="decimal"/>
      <w:lvlText w:val="%2."/>
      <w:lvlJc w:val="left"/>
      <w:pPr>
        <w:tabs>
          <w:tab w:val="num" w:pos="1296"/>
        </w:tabs>
        <w:ind w:left="1296" w:hanging="50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8C21FE"/>
    <w:multiLevelType w:val="hybridMultilevel"/>
    <w:tmpl w:val="D50E33C6"/>
    <w:lvl w:ilvl="0" w:tplc="A7CE062A">
      <w:start w:val="1"/>
      <w:numFmt w:val="decimal"/>
      <w:lvlText w:val="%1."/>
      <w:lvlJc w:val="left"/>
      <w:pPr>
        <w:tabs>
          <w:tab w:val="num" w:pos="1296"/>
        </w:tabs>
        <w:ind w:left="1296" w:hanging="504"/>
      </w:pPr>
      <w:rPr>
        <w:rFonts w:hint="default"/>
        <w:b w:val="0"/>
        <w:i w:val="0"/>
      </w:rPr>
    </w:lvl>
    <w:lvl w:ilvl="1" w:tplc="52F4C80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A7330A"/>
    <w:multiLevelType w:val="hybridMultilevel"/>
    <w:tmpl w:val="7CEAB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F67DC1"/>
    <w:multiLevelType w:val="hybridMultilevel"/>
    <w:tmpl w:val="7FE03502"/>
    <w:lvl w:ilvl="0" w:tplc="0409000F">
      <w:start w:val="1"/>
      <w:numFmt w:val="decimal"/>
      <w:lvlText w:val="%1."/>
      <w:lvlJc w:val="left"/>
      <w:pPr>
        <w:ind w:left="720" w:hanging="360"/>
      </w:pPr>
    </w:lvl>
    <w:lvl w:ilvl="1" w:tplc="09CAC3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3D1467"/>
    <w:multiLevelType w:val="hybridMultilevel"/>
    <w:tmpl w:val="E130A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422F67"/>
    <w:multiLevelType w:val="hybridMultilevel"/>
    <w:tmpl w:val="885C9E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4C74262"/>
    <w:multiLevelType w:val="hybridMultilevel"/>
    <w:tmpl w:val="170C8CF6"/>
    <w:lvl w:ilvl="0" w:tplc="02249BAE">
      <w:start w:val="1"/>
      <w:numFmt w:val="decimal"/>
      <w:lvlText w:val="%1."/>
      <w:lvlJc w:val="left"/>
      <w:pPr>
        <w:tabs>
          <w:tab w:val="num" w:pos="-864"/>
        </w:tabs>
        <w:ind w:left="-864" w:hanging="504"/>
      </w:pPr>
      <w:rPr>
        <w:rFonts w:hint="default"/>
      </w:rPr>
    </w:lvl>
    <w:lvl w:ilvl="1" w:tplc="BE9874EC">
      <w:start w:val="3"/>
      <w:numFmt w:val="decimal"/>
      <w:lvlText w:val="%2."/>
      <w:lvlJc w:val="left"/>
      <w:pPr>
        <w:tabs>
          <w:tab w:val="num" w:pos="-864"/>
        </w:tabs>
        <w:ind w:left="-864" w:hanging="504"/>
      </w:pPr>
      <w:rPr>
        <w:rFonts w:hint="default"/>
        <w:b w:val="0"/>
        <w:i w:val="0"/>
      </w:r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5">
    <w:nsid w:val="797842A4"/>
    <w:multiLevelType w:val="hybridMultilevel"/>
    <w:tmpl w:val="01182F8C"/>
    <w:lvl w:ilvl="0" w:tplc="B81230B4">
      <w:start w:val="1"/>
      <w:numFmt w:val="upperLetter"/>
      <w:lvlText w:val="%1."/>
      <w:lvlJc w:val="left"/>
      <w:pPr>
        <w:tabs>
          <w:tab w:val="num" w:pos="1440"/>
        </w:tabs>
        <w:ind w:left="1440" w:hanging="360"/>
      </w:pPr>
      <w:rPr>
        <w:rFonts w:hint="default"/>
      </w:rPr>
    </w:lvl>
    <w:lvl w:ilvl="1" w:tplc="3BA224DA">
      <w:start w:val="1"/>
      <w:numFmt w:val="decimal"/>
      <w:lvlText w:val="%2."/>
      <w:lvlJc w:val="left"/>
      <w:pPr>
        <w:tabs>
          <w:tab w:val="num" w:pos="1296"/>
        </w:tabs>
        <w:ind w:left="1296" w:hanging="50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AF8532E"/>
    <w:multiLevelType w:val="hybridMultilevel"/>
    <w:tmpl w:val="968604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E4B4C62"/>
    <w:multiLevelType w:val="hybridMultilevel"/>
    <w:tmpl w:val="2EC22EC4"/>
    <w:lvl w:ilvl="0" w:tplc="5F605D04">
      <w:start w:val="1"/>
      <w:numFmt w:val="decimal"/>
      <w:lvlText w:val="%1."/>
      <w:lvlJc w:val="left"/>
      <w:pPr>
        <w:tabs>
          <w:tab w:val="num" w:pos="1296"/>
        </w:tabs>
        <w:ind w:left="1296" w:hanging="50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3"/>
  </w:num>
  <w:num w:numId="3">
    <w:abstractNumId w:val="19"/>
  </w:num>
  <w:num w:numId="4">
    <w:abstractNumId w:val="15"/>
  </w:num>
  <w:num w:numId="5">
    <w:abstractNumId w:val="3"/>
  </w:num>
  <w:num w:numId="6">
    <w:abstractNumId w:val="12"/>
  </w:num>
  <w:num w:numId="7">
    <w:abstractNumId w:val="18"/>
  </w:num>
  <w:num w:numId="8">
    <w:abstractNumId w:val="25"/>
  </w:num>
  <w:num w:numId="9">
    <w:abstractNumId w:val="9"/>
  </w:num>
  <w:num w:numId="10">
    <w:abstractNumId w:val="5"/>
  </w:num>
  <w:num w:numId="11">
    <w:abstractNumId w:val="2"/>
  </w:num>
  <w:num w:numId="12">
    <w:abstractNumId w:val="27"/>
  </w:num>
  <w:num w:numId="13">
    <w:abstractNumId w:val="0"/>
  </w:num>
  <w:num w:numId="14">
    <w:abstractNumId w:val="6"/>
  </w:num>
  <w:num w:numId="15">
    <w:abstractNumId w:val="4"/>
  </w:num>
  <w:num w:numId="16">
    <w:abstractNumId w:val="16"/>
  </w:num>
  <w:num w:numId="17">
    <w:abstractNumId w:val="20"/>
  </w:num>
  <w:num w:numId="18">
    <w:abstractNumId w:val="17"/>
  </w:num>
  <w:num w:numId="19">
    <w:abstractNumId w:val="11"/>
  </w:num>
  <w:num w:numId="20">
    <w:abstractNumId w:val="21"/>
  </w:num>
  <w:num w:numId="21">
    <w:abstractNumId w:val="26"/>
  </w:num>
  <w:num w:numId="22">
    <w:abstractNumId w:val="1"/>
  </w:num>
  <w:num w:numId="23">
    <w:abstractNumId w:val="14"/>
  </w:num>
  <w:num w:numId="24">
    <w:abstractNumId w:val="8"/>
  </w:num>
  <w:num w:numId="25">
    <w:abstractNumId w:val="7"/>
  </w:num>
  <w:num w:numId="26">
    <w:abstractNumId w:val="23"/>
  </w:num>
  <w:num w:numId="27">
    <w:abstractNumId w:val="22"/>
  </w:num>
  <w:num w:numId="28">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oNotTrackMoves/>
  <w:defaultTabStop w:val="720"/>
  <w:noPunctuationKerning/>
  <w:characterSpacingControl w:val="doNotCompress"/>
  <w:hdrShapeDefaults>
    <o:shapedefaults v:ext="edit" spidmax="2050"/>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08D0"/>
    <w:rsid w:val="0000160B"/>
    <w:rsid w:val="000273AB"/>
    <w:rsid w:val="00040F57"/>
    <w:rsid w:val="00042E0A"/>
    <w:rsid w:val="00047ED6"/>
    <w:rsid w:val="00055F9F"/>
    <w:rsid w:val="00063850"/>
    <w:rsid w:val="000661E3"/>
    <w:rsid w:val="0006736A"/>
    <w:rsid w:val="0009599A"/>
    <w:rsid w:val="000C0D66"/>
    <w:rsid w:val="000C25EB"/>
    <w:rsid w:val="0010691B"/>
    <w:rsid w:val="00107ED3"/>
    <w:rsid w:val="00112672"/>
    <w:rsid w:val="001375E2"/>
    <w:rsid w:val="001A7BCC"/>
    <w:rsid w:val="001B2143"/>
    <w:rsid w:val="001C0F3F"/>
    <w:rsid w:val="001E41A0"/>
    <w:rsid w:val="001E67B5"/>
    <w:rsid w:val="002068DE"/>
    <w:rsid w:val="00223AEA"/>
    <w:rsid w:val="002F5E90"/>
    <w:rsid w:val="0033128F"/>
    <w:rsid w:val="00352FBC"/>
    <w:rsid w:val="00366C68"/>
    <w:rsid w:val="003703F4"/>
    <w:rsid w:val="00373EDE"/>
    <w:rsid w:val="003747D3"/>
    <w:rsid w:val="003D2ACA"/>
    <w:rsid w:val="003F67C6"/>
    <w:rsid w:val="003F6958"/>
    <w:rsid w:val="004442AA"/>
    <w:rsid w:val="004B08D0"/>
    <w:rsid w:val="004C5187"/>
    <w:rsid w:val="004C7427"/>
    <w:rsid w:val="004E5241"/>
    <w:rsid w:val="004F6193"/>
    <w:rsid w:val="00522804"/>
    <w:rsid w:val="00536574"/>
    <w:rsid w:val="00544473"/>
    <w:rsid w:val="00557962"/>
    <w:rsid w:val="005B7702"/>
    <w:rsid w:val="005E129D"/>
    <w:rsid w:val="00613D09"/>
    <w:rsid w:val="006237E2"/>
    <w:rsid w:val="0065033B"/>
    <w:rsid w:val="006648B9"/>
    <w:rsid w:val="006850A6"/>
    <w:rsid w:val="006974DC"/>
    <w:rsid w:val="006A191E"/>
    <w:rsid w:val="006A3B8B"/>
    <w:rsid w:val="006B18B9"/>
    <w:rsid w:val="006F7713"/>
    <w:rsid w:val="007021D3"/>
    <w:rsid w:val="00703C31"/>
    <w:rsid w:val="00706C80"/>
    <w:rsid w:val="00711E13"/>
    <w:rsid w:val="00712363"/>
    <w:rsid w:val="007200AA"/>
    <w:rsid w:val="00720D44"/>
    <w:rsid w:val="007608D1"/>
    <w:rsid w:val="00773C04"/>
    <w:rsid w:val="00785233"/>
    <w:rsid w:val="0078658A"/>
    <w:rsid w:val="007952FE"/>
    <w:rsid w:val="007C4D65"/>
    <w:rsid w:val="007F7D0B"/>
    <w:rsid w:val="00801869"/>
    <w:rsid w:val="0082587D"/>
    <w:rsid w:val="00855CDF"/>
    <w:rsid w:val="00886B34"/>
    <w:rsid w:val="00894935"/>
    <w:rsid w:val="008A1CD6"/>
    <w:rsid w:val="008A24B0"/>
    <w:rsid w:val="008B4EA5"/>
    <w:rsid w:val="008F2755"/>
    <w:rsid w:val="00914D48"/>
    <w:rsid w:val="009156CC"/>
    <w:rsid w:val="00930C28"/>
    <w:rsid w:val="00947855"/>
    <w:rsid w:val="009826E2"/>
    <w:rsid w:val="009901CB"/>
    <w:rsid w:val="0099582E"/>
    <w:rsid w:val="009A6548"/>
    <w:rsid w:val="009B3327"/>
    <w:rsid w:val="00A011A5"/>
    <w:rsid w:val="00A765D3"/>
    <w:rsid w:val="00A83358"/>
    <w:rsid w:val="00AB1A63"/>
    <w:rsid w:val="00AB2905"/>
    <w:rsid w:val="00AD139F"/>
    <w:rsid w:val="00AD73FC"/>
    <w:rsid w:val="00AE2725"/>
    <w:rsid w:val="00B10505"/>
    <w:rsid w:val="00B3503C"/>
    <w:rsid w:val="00B53067"/>
    <w:rsid w:val="00B746D5"/>
    <w:rsid w:val="00B935D2"/>
    <w:rsid w:val="00BA3AC0"/>
    <w:rsid w:val="00BA7033"/>
    <w:rsid w:val="00BA79F6"/>
    <w:rsid w:val="00BE1D05"/>
    <w:rsid w:val="00BE6D9F"/>
    <w:rsid w:val="00C53B03"/>
    <w:rsid w:val="00C56051"/>
    <w:rsid w:val="00C6766B"/>
    <w:rsid w:val="00C7734E"/>
    <w:rsid w:val="00C92DF7"/>
    <w:rsid w:val="00CA37D5"/>
    <w:rsid w:val="00CB12B1"/>
    <w:rsid w:val="00D17EE9"/>
    <w:rsid w:val="00D404C8"/>
    <w:rsid w:val="00D948BA"/>
    <w:rsid w:val="00DA20DC"/>
    <w:rsid w:val="00DA7659"/>
    <w:rsid w:val="00DD03BD"/>
    <w:rsid w:val="00E43793"/>
    <w:rsid w:val="00E44D48"/>
    <w:rsid w:val="00E45103"/>
    <w:rsid w:val="00E4722D"/>
    <w:rsid w:val="00E53B6D"/>
    <w:rsid w:val="00E56C36"/>
    <w:rsid w:val="00E755C9"/>
    <w:rsid w:val="00E87B09"/>
    <w:rsid w:val="00ED1CB4"/>
    <w:rsid w:val="00EF22DE"/>
    <w:rsid w:val="00F046E7"/>
    <w:rsid w:val="00F11413"/>
    <w:rsid w:val="00F14892"/>
    <w:rsid w:val="00F25847"/>
    <w:rsid w:val="00F26A5D"/>
    <w:rsid w:val="00F34114"/>
    <w:rsid w:val="00F8741F"/>
    <w:rsid w:val="00FA1A45"/>
    <w:rsid w:val="00FC1BE0"/>
    <w:rsid w:val="00FC61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8D0"/>
    <w:pPr>
      <w:jc w:val="both"/>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08D0"/>
    <w:pPr>
      <w:tabs>
        <w:tab w:val="center" w:pos="4320"/>
        <w:tab w:val="right" w:pos="8640"/>
      </w:tabs>
    </w:pPr>
  </w:style>
  <w:style w:type="paragraph" w:styleId="Footer">
    <w:name w:val="footer"/>
    <w:basedOn w:val="Normal"/>
    <w:rsid w:val="004B08D0"/>
    <w:pPr>
      <w:tabs>
        <w:tab w:val="center" w:pos="4320"/>
        <w:tab w:val="right" w:pos="8640"/>
      </w:tabs>
    </w:pPr>
  </w:style>
  <w:style w:type="table" w:styleId="TableGrid">
    <w:name w:val="Table Grid"/>
    <w:basedOn w:val="TableNormal"/>
    <w:rsid w:val="004B0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DD03BD"/>
    <w:rPr>
      <w:rFonts w:ascii="Calibri" w:eastAsia="Calibri" w:hAnsi="Calibri"/>
      <w:sz w:val="22"/>
      <w:szCs w:val="22"/>
    </w:rPr>
  </w:style>
  <w:style w:type="paragraph" w:styleId="ListParagraph">
    <w:name w:val="List Paragraph"/>
    <w:basedOn w:val="Normal"/>
    <w:qFormat/>
    <w:rsid w:val="00DD03BD"/>
    <w:pPr>
      <w:spacing w:after="200" w:line="276" w:lineRule="auto"/>
      <w:ind w:left="720"/>
      <w:contextualSpacing/>
      <w:jc w:val="left"/>
    </w:pPr>
    <w:rPr>
      <w:rFonts w:ascii="Calibri" w:eastAsia="Calibri" w:hAnsi="Calibri"/>
      <w:szCs w:val="22"/>
    </w:rPr>
  </w:style>
  <w:style w:type="character" w:styleId="Hyperlink">
    <w:name w:val="Hyperlink"/>
    <w:rsid w:val="00F14892"/>
    <w:rPr>
      <w:color w:val="0000FF"/>
      <w:u w:val="single"/>
    </w:rPr>
  </w:style>
  <w:style w:type="paragraph" w:customStyle="1" w:styleId="CM5">
    <w:name w:val="CM5"/>
    <w:basedOn w:val="Normal"/>
    <w:next w:val="Normal"/>
    <w:uiPriority w:val="99"/>
    <w:rsid w:val="00E45103"/>
    <w:pPr>
      <w:widowControl w:val="0"/>
      <w:autoSpaceDE w:val="0"/>
      <w:autoSpaceDN w:val="0"/>
      <w:adjustRightInd w:val="0"/>
      <w:spacing w:line="180" w:lineRule="atLeast"/>
      <w:jc w:val="left"/>
    </w:pPr>
    <w:rPr>
      <w:rFonts w:ascii="Nimbus San" w:hAnsi="Nimbus San"/>
      <w:sz w:val="24"/>
    </w:rPr>
  </w:style>
  <w:style w:type="paragraph" w:customStyle="1" w:styleId="CM26">
    <w:name w:val="CM26"/>
    <w:basedOn w:val="Normal"/>
    <w:next w:val="Normal"/>
    <w:uiPriority w:val="99"/>
    <w:rsid w:val="00E45103"/>
    <w:pPr>
      <w:widowControl w:val="0"/>
      <w:autoSpaceDE w:val="0"/>
      <w:autoSpaceDN w:val="0"/>
      <w:adjustRightInd w:val="0"/>
      <w:jc w:val="left"/>
    </w:pPr>
    <w:rPr>
      <w:rFonts w:ascii="Nimbus San" w:hAnsi="Nimbus San"/>
      <w:sz w:val="24"/>
    </w:rPr>
  </w:style>
  <w:style w:type="paragraph" w:styleId="BalloonText">
    <w:name w:val="Balloon Text"/>
    <w:basedOn w:val="Normal"/>
    <w:link w:val="BalloonTextChar"/>
    <w:uiPriority w:val="99"/>
    <w:semiHidden/>
    <w:unhideWhenUsed/>
    <w:rsid w:val="008A1CD6"/>
    <w:rPr>
      <w:rFonts w:ascii="Tahoma" w:hAnsi="Tahoma"/>
      <w:sz w:val="16"/>
      <w:szCs w:val="16"/>
    </w:rPr>
  </w:style>
  <w:style w:type="character" w:customStyle="1" w:styleId="BalloonTextChar">
    <w:name w:val="Balloon Text Char"/>
    <w:link w:val="BalloonText"/>
    <w:uiPriority w:val="99"/>
    <w:semiHidden/>
    <w:rsid w:val="008A1CD6"/>
    <w:rPr>
      <w:rFonts w:ascii="Tahoma" w:hAnsi="Tahoma" w:cs="Tahoma"/>
      <w:sz w:val="16"/>
      <w:szCs w:val="16"/>
    </w:rPr>
  </w:style>
  <w:style w:type="character" w:customStyle="1" w:styleId="A0">
    <w:name w:val="A0"/>
    <w:uiPriority w:val="99"/>
    <w:rsid w:val="00AD139F"/>
    <w:rPr>
      <w:rFonts w:cs="HelveticaNeueLT Std"/>
      <w:color w:val="000000"/>
      <w:sz w:val="12"/>
      <w:szCs w:val="12"/>
    </w:rPr>
  </w:style>
</w:styles>
</file>

<file path=word/webSettings.xml><?xml version="1.0" encoding="utf-8"?>
<w:webSettings xmlns:r="http://schemas.openxmlformats.org/officeDocument/2006/relationships" xmlns:w="http://schemas.openxmlformats.org/wordprocessingml/2006/main">
  <w:divs>
    <w:div w:id="142085650">
      <w:bodyDiv w:val="1"/>
      <w:marLeft w:val="0"/>
      <w:marRight w:val="0"/>
      <w:marTop w:val="0"/>
      <w:marBottom w:val="0"/>
      <w:divBdr>
        <w:top w:val="none" w:sz="0" w:space="0" w:color="auto"/>
        <w:left w:val="none" w:sz="0" w:space="0" w:color="auto"/>
        <w:bottom w:val="none" w:sz="0" w:space="0" w:color="auto"/>
        <w:right w:val="none" w:sz="0" w:space="0" w:color="auto"/>
      </w:divBdr>
    </w:div>
    <w:div w:id="704526812">
      <w:bodyDiv w:val="1"/>
      <w:marLeft w:val="0"/>
      <w:marRight w:val="0"/>
      <w:marTop w:val="0"/>
      <w:marBottom w:val="0"/>
      <w:divBdr>
        <w:top w:val="none" w:sz="0" w:space="0" w:color="auto"/>
        <w:left w:val="none" w:sz="0" w:space="0" w:color="auto"/>
        <w:bottom w:val="none" w:sz="0" w:space="0" w:color="auto"/>
        <w:right w:val="none" w:sz="0" w:space="0" w:color="auto"/>
      </w:divBdr>
    </w:div>
    <w:div w:id="723064984">
      <w:bodyDiv w:val="1"/>
      <w:marLeft w:val="0"/>
      <w:marRight w:val="0"/>
      <w:marTop w:val="0"/>
      <w:marBottom w:val="0"/>
      <w:divBdr>
        <w:top w:val="none" w:sz="0" w:space="0" w:color="auto"/>
        <w:left w:val="none" w:sz="0" w:space="0" w:color="auto"/>
        <w:bottom w:val="none" w:sz="0" w:space="0" w:color="auto"/>
        <w:right w:val="none" w:sz="0" w:space="0" w:color="auto"/>
      </w:divBdr>
    </w:div>
    <w:div w:id="188371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F52D5-C87D-4CC5-A2A1-386F1F74D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5</Pages>
  <Words>1814</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MCMC</Company>
  <LinksUpToDate>false</LinksUpToDate>
  <CharactersWithSpaces>11231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Sundin</dc:creator>
  <dc:description>Reviewed 07/21/2011</dc:description>
  <cp:lastModifiedBy>dustinw</cp:lastModifiedBy>
  <cp:revision>33</cp:revision>
  <cp:lastPrinted>2018-03-30T23:42:00Z</cp:lastPrinted>
  <dcterms:created xsi:type="dcterms:W3CDTF">2016-09-14T20:20:00Z</dcterms:created>
  <dcterms:modified xsi:type="dcterms:W3CDTF">2018-03-31T03:42:00Z</dcterms:modified>
  <cp:category>Signed 4/28/10</cp:category>
</cp:coreProperties>
</file>