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7C" w:rsidRDefault="00E84C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Purpose: </w:t>
      </w:r>
    </w:p>
    <w:p w:rsidR="00E84C7C" w:rsidRDefault="00E84C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procedure </w:t>
      </w:r>
      <w:r w:rsidRPr="00595A0A">
        <w:rPr>
          <w:rFonts w:ascii="Arial" w:hAnsi="Arial" w:cs="Arial"/>
          <w:sz w:val="22"/>
          <w:szCs w:val="22"/>
        </w:rPr>
        <w:t>describe</w:t>
      </w:r>
      <w:r>
        <w:rPr>
          <w:rFonts w:ascii="Arial" w:hAnsi="Arial" w:cs="Arial"/>
          <w:sz w:val="22"/>
          <w:szCs w:val="22"/>
        </w:rPr>
        <w:t>s</w:t>
      </w:r>
      <w:r w:rsidRPr="00595A0A">
        <w:rPr>
          <w:rFonts w:ascii="Arial" w:hAnsi="Arial" w:cs="Arial"/>
          <w:sz w:val="22"/>
          <w:szCs w:val="22"/>
        </w:rPr>
        <w:t xml:space="preserve"> the operation and maintenance of the Scout Pro digital scale. The Scout Pro Digital Balance allows weights to be measured up to 2000gm.  </w:t>
      </w:r>
    </w:p>
    <w:p w:rsidR="00E84C7C" w:rsidRDefault="00E84C7C">
      <w:pPr>
        <w:rPr>
          <w:rFonts w:ascii="Arial" w:hAnsi="Arial" w:cs="Arial"/>
          <w:b/>
          <w:sz w:val="22"/>
          <w:szCs w:val="22"/>
        </w:rPr>
      </w:pPr>
    </w:p>
    <w:p w:rsidR="00E84C7C" w:rsidRDefault="00E84C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20"/>
        <w:gridCol w:w="2231"/>
        <w:gridCol w:w="5089"/>
        <w:gridCol w:w="1920"/>
      </w:tblGrid>
      <w:tr w:rsidR="00E84C7C" w:rsidTr="00C578EE">
        <w:trPr>
          <w:trHeight w:val="602"/>
        </w:trPr>
        <w:tc>
          <w:tcPr>
            <w:tcW w:w="828" w:type="dxa"/>
            <w:vAlign w:val="center"/>
          </w:tcPr>
          <w:p w:rsidR="00E84C7C" w:rsidRPr="00DA7446" w:rsidRDefault="00E84C7C" w:rsidP="00231B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440" w:type="dxa"/>
            <w:gridSpan w:val="3"/>
            <w:vAlign w:val="center"/>
          </w:tcPr>
          <w:p w:rsidR="00E84C7C" w:rsidRPr="00DA7446" w:rsidRDefault="00E84C7C" w:rsidP="00DA7446">
            <w:pPr>
              <w:jc w:val="center"/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920" w:type="dxa"/>
            <w:vAlign w:val="center"/>
          </w:tcPr>
          <w:p w:rsidR="00E84C7C" w:rsidRPr="00DA7446" w:rsidRDefault="00E84C7C" w:rsidP="00DA7446">
            <w:pPr>
              <w:jc w:val="center"/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84C7C" w:rsidTr="00C578EE">
        <w:trPr>
          <w:trHeight w:val="530"/>
        </w:trPr>
        <w:tc>
          <w:tcPr>
            <w:tcW w:w="8268" w:type="dxa"/>
            <w:gridSpan w:val="4"/>
            <w:vAlign w:val="center"/>
          </w:tcPr>
          <w:p w:rsidR="00E84C7C" w:rsidRPr="00DA7446" w:rsidRDefault="00E84C7C" w:rsidP="00231B90">
            <w:pPr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Procedure A: Calibration</w:t>
            </w:r>
            <w:r w:rsidR="008F3E95">
              <w:rPr>
                <w:rFonts w:ascii="Arial" w:hAnsi="Arial" w:cs="Arial"/>
                <w:b/>
                <w:sz w:val="22"/>
                <w:szCs w:val="22"/>
              </w:rPr>
              <w:t xml:space="preserve"> Performed Quarterly</w:t>
            </w:r>
          </w:p>
        </w:tc>
        <w:tc>
          <w:tcPr>
            <w:tcW w:w="1920" w:type="dxa"/>
            <w:vAlign w:val="center"/>
          </w:tcPr>
          <w:p w:rsidR="00E84C7C" w:rsidRPr="00DA7446" w:rsidRDefault="00E84C7C" w:rsidP="00DA74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4C7C" w:rsidTr="00C578EE">
        <w:trPr>
          <w:trHeight w:val="1970"/>
        </w:trPr>
        <w:tc>
          <w:tcPr>
            <w:tcW w:w="828" w:type="dxa"/>
          </w:tcPr>
          <w:p w:rsidR="00E84C7C" w:rsidRPr="00DA7446" w:rsidRDefault="00E84C7C" w:rsidP="00231B90">
            <w:pPr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440" w:type="dxa"/>
            <w:gridSpan w:val="3"/>
            <w:vAlign w:val="center"/>
          </w:tcPr>
          <w:p w:rsidR="00E84C7C" w:rsidRPr="00DA7446" w:rsidRDefault="00E84C7C" w:rsidP="00DA7446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DA7446">
              <w:rPr>
                <w:rFonts w:ascii="Arial" w:hAnsi="Arial" w:cs="Arial"/>
                <w:sz w:val="22"/>
                <w:szCs w:val="22"/>
              </w:rPr>
              <w:t xml:space="preserve">Start with balance off. </w:t>
            </w:r>
          </w:p>
          <w:p w:rsidR="00E84C7C" w:rsidRPr="00DA7446" w:rsidRDefault="00E84C7C" w:rsidP="00DA7446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DA7446">
              <w:rPr>
                <w:rFonts w:ascii="Arial" w:hAnsi="Arial" w:cs="Arial"/>
                <w:sz w:val="22"/>
                <w:szCs w:val="22"/>
              </w:rPr>
              <w:t xml:space="preserve">Press the ON/ZERO key for 5 seconds. </w:t>
            </w:r>
          </w:p>
          <w:p w:rsidR="00E84C7C" w:rsidRPr="00DA7446" w:rsidRDefault="00E84C7C" w:rsidP="00DA7446">
            <w:pPr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DA7446">
              <w:rPr>
                <w:rFonts w:ascii="Arial" w:hAnsi="Arial" w:cs="Arial"/>
                <w:sz w:val="22"/>
                <w:szCs w:val="22"/>
              </w:rPr>
              <w:t xml:space="preserve">MENU is displayed and then </w:t>
            </w:r>
            <w:smartTag w:uri="urn:schemas-microsoft-com:office:smarttags" w:element="State">
              <w:smartTag w:uri="urn:schemas-microsoft-com:office:smarttags" w:element="place">
                <w:r w:rsidRPr="00DA7446">
                  <w:rPr>
                    <w:rFonts w:ascii="Arial" w:hAnsi="Arial" w:cs="Arial"/>
                    <w:sz w:val="22"/>
                    <w:szCs w:val="22"/>
                  </w:rPr>
                  <w:t>CAL</w:t>
                </w:r>
              </w:smartTag>
            </w:smartTag>
            <w:r w:rsidRPr="00DA744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E84C7C" w:rsidRPr="00DA7446" w:rsidRDefault="00E84C7C" w:rsidP="00DA7446">
            <w:pPr>
              <w:numPr>
                <w:ilvl w:val="2"/>
                <w:numId w:val="19"/>
              </w:numPr>
              <w:rPr>
                <w:rFonts w:ascii="Arial" w:hAnsi="Arial" w:cs="Arial"/>
              </w:rPr>
            </w:pPr>
            <w:r w:rsidRPr="00DA7446">
              <w:rPr>
                <w:rFonts w:ascii="Arial" w:hAnsi="Arial" w:cs="Arial"/>
                <w:sz w:val="22"/>
                <w:szCs w:val="22"/>
              </w:rPr>
              <w:t xml:space="preserve">Press ON/ZERO once for 1 second to accept </w:t>
            </w:r>
            <w:smartTag w:uri="urn:schemas-microsoft-com:office:smarttags" w:element="State">
              <w:smartTag w:uri="urn:schemas-microsoft-com:office:smarttags" w:element="place">
                <w:r w:rsidRPr="00DA7446">
                  <w:rPr>
                    <w:rFonts w:ascii="Arial" w:hAnsi="Arial" w:cs="Arial"/>
                    <w:sz w:val="22"/>
                    <w:szCs w:val="22"/>
                  </w:rPr>
                  <w:t>CAL</w:t>
                </w:r>
              </w:smartTag>
            </w:smartTag>
            <w:r w:rsidRPr="00DA744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E84C7C" w:rsidRPr="00DA7446" w:rsidRDefault="002E2F9F" w:rsidP="00DA7446">
            <w:pPr>
              <w:numPr>
                <w:ilvl w:val="3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 will flash setting its</w:t>
            </w:r>
            <w:r w:rsidR="00E84C7C" w:rsidRPr="00DA7446">
              <w:rPr>
                <w:rFonts w:ascii="Arial" w:hAnsi="Arial" w:cs="Arial"/>
                <w:sz w:val="22"/>
                <w:szCs w:val="22"/>
              </w:rPr>
              <w:t xml:space="preserve"> internal calibration to zero. </w:t>
            </w:r>
          </w:p>
          <w:p w:rsidR="00E84C7C" w:rsidRPr="00DA7446" w:rsidRDefault="00E84C7C" w:rsidP="00DA7446">
            <w:pPr>
              <w:numPr>
                <w:ilvl w:val="3"/>
                <w:numId w:val="19"/>
              </w:numPr>
              <w:rPr>
                <w:rFonts w:ascii="Arial" w:hAnsi="Arial" w:cs="Arial"/>
              </w:rPr>
            </w:pPr>
            <w:r w:rsidRPr="00DA7446">
              <w:rPr>
                <w:rFonts w:ascii="Arial" w:hAnsi="Arial" w:cs="Arial"/>
                <w:sz w:val="22"/>
                <w:szCs w:val="22"/>
              </w:rPr>
              <w:t xml:space="preserve">Then a preset weight will appear for you to match with a standardized weight for calibration purposes. </w:t>
            </w:r>
          </w:p>
        </w:tc>
        <w:tc>
          <w:tcPr>
            <w:tcW w:w="1920" w:type="dxa"/>
            <w:vAlign w:val="center"/>
          </w:tcPr>
          <w:p w:rsidR="00E84C7C" w:rsidRPr="00DA7446" w:rsidRDefault="00E84C7C" w:rsidP="00DA74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4C7C" w:rsidTr="00C578EE">
        <w:trPr>
          <w:trHeight w:val="602"/>
        </w:trPr>
        <w:tc>
          <w:tcPr>
            <w:tcW w:w="828" w:type="dxa"/>
          </w:tcPr>
          <w:p w:rsidR="00E84C7C" w:rsidRPr="00DA7446" w:rsidRDefault="00E84C7C" w:rsidP="00231B90">
            <w:pPr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440" w:type="dxa"/>
            <w:gridSpan w:val="3"/>
            <w:vAlign w:val="center"/>
          </w:tcPr>
          <w:p w:rsidR="00E84C7C" w:rsidRPr="00DA7446" w:rsidRDefault="00E84C7C" w:rsidP="00DA7446">
            <w:pPr>
              <w:numPr>
                <w:ilvl w:val="4"/>
                <w:numId w:val="19"/>
              </w:numPr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sz w:val="22"/>
                <w:szCs w:val="22"/>
              </w:rPr>
              <w:t>After the weight is accepted, remove the weight and the scale returns to zero, ready for use.</w:t>
            </w:r>
          </w:p>
        </w:tc>
        <w:tc>
          <w:tcPr>
            <w:tcW w:w="1920" w:type="dxa"/>
            <w:vAlign w:val="center"/>
          </w:tcPr>
          <w:p w:rsidR="00E84C7C" w:rsidRPr="00DA7446" w:rsidRDefault="00E84C7C" w:rsidP="00DA74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4C7C" w:rsidTr="00C578EE">
        <w:trPr>
          <w:trHeight w:val="530"/>
        </w:trPr>
        <w:tc>
          <w:tcPr>
            <w:tcW w:w="8268" w:type="dxa"/>
            <w:gridSpan w:val="4"/>
            <w:vAlign w:val="center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Procedure B:  Operation</w:t>
            </w:r>
          </w:p>
        </w:tc>
        <w:tc>
          <w:tcPr>
            <w:tcW w:w="1920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</w:tr>
      <w:tr w:rsidR="00E84C7C" w:rsidTr="00C578EE">
        <w:trPr>
          <w:trHeight w:val="530"/>
        </w:trPr>
        <w:tc>
          <w:tcPr>
            <w:tcW w:w="828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  <w:tc>
          <w:tcPr>
            <w:tcW w:w="2351" w:type="dxa"/>
            <w:gridSpan w:val="2"/>
            <w:vAlign w:val="center"/>
          </w:tcPr>
          <w:p w:rsidR="00E84C7C" w:rsidRPr="00DA7446" w:rsidRDefault="00E84C7C" w:rsidP="00DA7446">
            <w:pPr>
              <w:jc w:val="center"/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Keys</w:t>
            </w:r>
          </w:p>
        </w:tc>
        <w:tc>
          <w:tcPr>
            <w:tcW w:w="5089" w:type="dxa"/>
            <w:vAlign w:val="center"/>
          </w:tcPr>
          <w:p w:rsidR="00E84C7C" w:rsidRPr="00DA7446" w:rsidRDefault="00E84C7C" w:rsidP="00DA7446">
            <w:pPr>
              <w:jc w:val="center"/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Functions/Action</w:t>
            </w:r>
          </w:p>
        </w:tc>
        <w:tc>
          <w:tcPr>
            <w:tcW w:w="1920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</w:tr>
      <w:tr w:rsidR="00E84C7C" w:rsidTr="00C578EE">
        <w:trPr>
          <w:trHeight w:val="710"/>
        </w:trPr>
        <w:tc>
          <w:tcPr>
            <w:tcW w:w="828" w:type="dxa"/>
            <w:vMerge w:val="restart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351" w:type="dxa"/>
            <w:gridSpan w:val="2"/>
            <w:vMerge w:val="restart"/>
          </w:tcPr>
          <w:p w:rsidR="00E84C7C" w:rsidRPr="00DA7446" w:rsidRDefault="00E84C7C" w:rsidP="00DA7446">
            <w:pPr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 xml:space="preserve">ON/ZERO                 </w:t>
            </w:r>
            <w:r w:rsidRPr="00DA744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Off </w:t>
            </w:r>
            <w:r w:rsidRPr="00DA7446">
              <w:rPr>
                <w:rFonts w:ascii="Arial" w:hAnsi="Arial" w:cs="Arial"/>
                <w:b/>
                <w:sz w:val="22"/>
                <w:szCs w:val="22"/>
              </w:rPr>
              <w:t>Key</w:t>
            </w:r>
          </w:p>
        </w:tc>
        <w:tc>
          <w:tcPr>
            <w:tcW w:w="5089" w:type="dxa"/>
          </w:tcPr>
          <w:p w:rsidR="00E84C7C" w:rsidRPr="00DA7446" w:rsidRDefault="00E84C7C" w:rsidP="00DA7446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A7446">
              <w:rPr>
                <w:rFonts w:ascii="Arial" w:hAnsi="Arial" w:cs="Arial"/>
                <w:sz w:val="22"/>
                <w:szCs w:val="22"/>
                <w:u w:val="single"/>
              </w:rPr>
              <w:t>Primary Function</w:t>
            </w:r>
            <w:r w:rsidRPr="00DA7446">
              <w:rPr>
                <w:rFonts w:ascii="Arial" w:hAnsi="Arial" w:cs="Arial"/>
                <w:sz w:val="22"/>
                <w:szCs w:val="22"/>
              </w:rPr>
              <w:t>: key turns on balance. If balance is on, this zeros the display.</w:t>
            </w:r>
          </w:p>
        </w:tc>
        <w:tc>
          <w:tcPr>
            <w:tcW w:w="1920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</w:tr>
      <w:tr w:rsidR="00E84C7C" w:rsidTr="00C578EE">
        <w:trPr>
          <w:trHeight w:val="692"/>
        </w:trPr>
        <w:tc>
          <w:tcPr>
            <w:tcW w:w="828" w:type="dxa"/>
            <w:vMerge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  <w:tc>
          <w:tcPr>
            <w:tcW w:w="2351" w:type="dxa"/>
            <w:gridSpan w:val="2"/>
            <w:vMerge/>
          </w:tcPr>
          <w:p w:rsidR="00E84C7C" w:rsidRPr="00DA7446" w:rsidRDefault="00E84C7C" w:rsidP="00972E6D">
            <w:pPr>
              <w:rPr>
                <w:rFonts w:ascii="Arial" w:hAnsi="Arial" w:cs="Arial"/>
                <w:b/>
              </w:rPr>
            </w:pPr>
          </w:p>
        </w:tc>
        <w:tc>
          <w:tcPr>
            <w:tcW w:w="5089" w:type="dxa"/>
          </w:tcPr>
          <w:p w:rsidR="00E84C7C" w:rsidRPr="00DA7446" w:rsidRDefault="00E84C7C" w:rsidP="00DA7446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A7446">
              <w:rPr>
                <w:rFonts w:ascii="Arial" w:hAnsi="Arial" w:cs="Arial"/>
                <w:sz w:val="22"/>
                <w:szCs w:val="22"/>
                <w:u w:val="single"/>
              </w:rPr>
              <w:t>Secondary Function</w:t>
            </w:r>
            <w:r w:rsidRPr="00DA7446">
              <w:rPr>
                <w:rFonts w:ascii="Arial" w:hAnsi="Arial" w:cs="Arial"/>
                <w:sz w:val="22"/>
                <w:szCs w:val="22"/>
              </w:rPr>
              <w:t>: key turns balance off after being held for 3 seconds.</w:t>
            </w:r>
          </w:p>
        </w:tc>
        <w:tc>
          <w:tcPr>
            <w:tcW w:w="1920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</w:tr>
      <w:tr w:rsidR="00E84C7C" w:rsidTr="00C578EE">
        <w:trPr>
          <w:trHeight w:val="1448"/>
        </w:trPr>
        <w:tc>
          <w:tcPr>
            <w:tcW w:w="828" w:type="dxa"/>
            <w:vMerge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  <w:tc>
          <w:tcPr>
            <w:tcW w:w="2351" w:type="dxa"/>
            <w:gridSpan w:val="2"/>
            <w:vMerge/>
          </w:tcPr>
          <w:p w:rsidR="00E84C7C" w:rsidRPr="00DA7446" w:rsidRDefault="00E84C7C" w:rsidP="00972E6D">
            <w:pPr>
              <w:rPr>
                <w:rFonts w:ascii="Arial" w:hAnsi="Arial" w:cs="Arial"/>
                <w:b/>
              </w:rPr>
            </w:pPr>
          </w:p>
        </w:tc>
        <w:tc>
          <w:tcPr>
            <w:tcW w:w="5089" w:type="dxa"/>
          </w:tcPr>
          <w:p w:rsidR="00E84C7C" w:rsidRPr="00DA7446" w:rsidRDefault="00E84C7C" w:rsidP="00DA7446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A7446">
              <w:rPr>
                <w:rFonts w:ascii="Arial" w:hAnsi="Arial" w:cs="Arial"/>
                <w:sz w:val="22"/>
                <w:szCs w:val="22"/>
                <w:u w:val="single"/>
              </w:rPr>
              <w:t>Menu Function</w:t>
            </w:r>
            <w:r w:rsidRPr="00DA7446">
              <w:rPr>
                <w:rFonts w:ascii="Arial" w:hAnsi="Arial" w:cs="Arial"/>
                <w:sz w:val="22"/>
                <w:szCs w:val="22"/>
              </w:rPr>
              <w:t>: An extended pressing of this key (&gt;5 seconds) during power up will cause the balance to enter Menu Mode. A short press is used to accept a setting on a display.</w:t>
            </w:r>
          </w:p>
        </w:tc>
        <w:tc>
          <w:tcPr>
            <w:tcW w:w="1920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</w:tr>
      <w:tr w:rsidR="00E84C7C" w:rsidTr="00C578EE">
        <w:trPr>
          <w:trHeight w:val="575"/>
        </w:trPr>
        <w:tc>
          <w:tcPr>
            <w:tcW w:w="828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351" w:type="dxa"/>
            <w:gridSpan w:val="2"/>
          </w:tcPr>
          <w:p w:rsidR="00E84C7C" w:rsidRPr="00DA7446" w:rsidRDefault="00E84C7C" w:rsidP="00DA7446">
            <w:pPr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Print Unit Key</w:t>
            </w:r>
          </w:p>
        </w:tc>
        <w:tc>
          <w:tcPr>
            <w:tcW w:w="5089" w:type="dxa"/>
          </w:tcPr>
          <w:p w:rsidR="00E84C7C" w:rsidRPr="00DA7446" w:rsidRDefault="00E84C7C" w:rsidP="00DA7446">
            <w:pPr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sz w:val="22"/>
                <w:szCs w:val="22"/>
              </w:rPr>
              <w:t>Press and hold scrolls through different units of measure. Release key to select.</w:t>
            </w:r>
          </w:p>
        </w:tc>
        <w:tc>
          <w:tcPr>
            <w:tcW w:w="1920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</w:tr>
      <w:tr w:rsidR="00E84C7C" w:rsidTr="00C578EE">
        <w:trPr>
          <w:trHeight w:val="575"/>
        </w:trPr>
        <w:tc>
          <w:tcPr>
            <w:tcW w:w="828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0" w:type="dxa"/>
            <w:gridSpan w:val="3"/>
            <w:vAlign w:val="center"/>
          </w:tcPr>
          <w:p w:rsidR="00E84C7C" w:rsidRPr="00DA7446" w:rsidRDefault="00E84C7C" w:rsidP="00DA7446">
            <w:pPr>
              <w:jc w:val="center"/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920" w:type="dxa"/>
            <w:vAlign w:val="center"/>
          </w:tcPr>
          <w:p w:rsidR="00E84C7C" w:rsidRPr="00DA7446" w:rsidRDefault="00E84C7C" w:rsidP="00DA7446">
            <w:pPr>
              <w:jc w:val="center"/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84C7C" w:rsidTr="00C578EE">
        <w:trPr>
          <w:trHeight w:val="530"/>
        </w:trPr>
        <w:tc>
          <w:tcPr>
            <w:tcW w:w="8268" w:type="dxa"/>
            <w:gridSpan w:val="4"/>
            <w:vAlign w:val="center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Procedure C: Maintenance</w:t>
            </w:r>
          </w:p>
        </w:tc>
        <w:tc>
          <w:tcPr>
            <w:tcW w:w="1920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</w:tr>
      <w:tr w:rsidR="00E84C7C" w:rsidTr="00C578EE">
        <w:trPr>
          <w:trHeight w:val="593"/>
        </w:trPr>
        <w:tc>
          <w:tcPr>
            <w:tcW w:w="948" w:type="dxa"/>
            <w:gridSpan w:val="2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320" w:type="dxa"/>
            <w:gridSpan w:val="2"/>
            <w:vAlign w:val="center"/>
          </w:tcPr>
          <w:p w:rsidR="00E84C7C" w:rsidRPr="00DA7446" w:rsidRDefault="00E84C7C" w:rsidP="00DA7446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A7446">
              <w:rPr>
                <w:rFonts w:ascii="Arial" w:hAnsi="Arial" w:cs="Arial"/>
                <w:sz w:val="22"/>
                <w:szCs w:val="22"/>
              </w:rPr>
              <w:t xml:space="preserve">Cleaning only needs to be done as necessary. </w:t>
            </w:r>
          </w:p>
        </w:tc>
        <w:tc>
          <w:tcPr>
            <w:tcW w:w="1920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</w:tr>
      <w:tr w:rsidR="00E84C7C" w:rsidTr="00C578EE">
        <w:trPr>
          <w:trHeight w:val="593"/>
        </w:trPr>
        <w:tc>
          <w:tcPr>
            <w:tcW w:w="948" w:type="dxa"/>
            <w:gridSpan w:val="2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320" w:type="dxa"/>
            <w:gridSpan w:val="2"/>
            <w:vAlign w:val="center"/>
          </w:tcPr>
          <w:p w:rsidR="00E84C7C" w:rsidRPr="00DA7446" w:rsidRDefault="00E84C7C" w:rsidP="00DA7446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A7446">
              <w:rPr>
                <w:rFonts w:ascii="Arial" w:hAnsi="Arial" w:cs="Arial"/>
                <w:sz w:val="22"/>
                <w:szCs w:val="22"/>
              </w:rPr>
              <w:t xml:space="preserve">Moisten a cloth with water or mild detergent and clean housing and platform. </w:t>
            </w:r>
          </w:p>
        </w:tc>
        <w:tc>
          <w:tcPr>
            <w:tcW w:w="1920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</w:tr>
      <w:tr w:rsidR="00E84C7C" w:rsidTr="00C578EE">
        <w:trPr>
          <w:trHeight w:val="593"/>
        </w:trPr>
        <w:tc>
          <w:tcPr>
            <w:tcW w:w="948" w:type="dxa"/>
            <w:gridSpan w:val="2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320" w:type="dxa"/>
            <w:gridSpan w:val="2"/>
            <w:vAlign w:val="center"/>
          </w:tcPr>
          <w:p w:rsidR="00E84C7C" w:rsidRPr="00DA7446" w:rsidRDefault="00E84C7C" w:rsidP="00DA7446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A7446">
              <w:rPr>
                <w:rFonts w:ascii="Arial" w:hAnsi="Arial" w:cs="Arial"/>
                <w:sz w:val="22"/>
                <w:szCs w:val="22"/>
              </w:rPr>
              <w:t>Check under the platform for possible debris.</w:t>
            </w:r>
          </w:p>
        </w:tc>
        <w:tc>
          <w:tcPr>
            <w:tcW w:w="1920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</w:tr>
    </w:tbl>
    <w:p w:rsidR="00E84C7C" w:rsidRPr="00972E6D" w:rsidRDefault="00E84C7C">
      <w:pPr>
        <w:rPr>
          <w:rFonts w:ascii="Arial" w:hAnsi="Arial" w:cs="Arial"/>
          <w:b/>
          <w:sz w:val="22"/>
          <w:szCs w:val="22"/>
        </w:rPr>
      </w:pPr>
    </w:p>
    <w:p w:rsidR="00E84C7C" w:rsidRDefault="00E84C7C"/>
    <w:p w:rsidR="00E84C7C" w:rsidRDefault="00E84C7C" w:rsidP="00C140C6">
      <w:pPr>
        <w:ind w:hanging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</w:t>
      </w:r>
    </w:p>
    <w:p w:rsidR="00E84C7C" w:rsidRPr="00CC4814" w:rsidRDefault="00E84C7C" w:rsidP="00C140C6">
      <w:pPr>
        <w:widowControl w:val="0"/>
        <w:ind w:left="-120"/>
        <w:jc w:val="both"/>
        <w:rPr>
          <w:rFonts w:ascii="Arial" w:hAnsi="Arial" w:cs="Arial"/>
          <w:sz w:val="22"/>
          <w:szCs w:val="22"/>
        </w:rPr>
      </w:pPr>
      <w:r w:rsidRPr="00CC4814">
        <w:rPr>
          <w:rFonts w:ascii="Arial" w:hAnsi="Arial" w:cs="Arial"/>
          <w:sz w:val="22"/>
          <w:szCs w:val="22"/>
        </w:rPr>
        <w:t>Standards for Blood Banks and Transfusion Services, Current Edition: American Association of Blood Banks.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AABB Press, </w:t>
      </w:r>
      <w:r w:rsidRPr="00CC4814">
        <w:rPr>
          <w:rFonts w:ascii="Arial" w:hAnsi="Arial" w:cs="Arial"/>
          <w:sz w:val="22"/>
          <w:szCs w:val="22"/>
        </w:rPr>
        <w:t>Bethesda, MD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:rsidR="00E84C7C" w:rsidRDefault="00E84C7C">
      <w:pPr>
        <w:rPr>
          <w:rFonts w:ascii="Arial" w:hAnsi="Arial" w:cs="Arial"/>
          <w:sz w:val="22"/>
          <w:szCs w:val="22"/>
        </w:rPr>
      </w:pPr>
    </w:p>
    <w:p w:rsidR="00E84C7C" w:rsidRPr="007303CA" w:rsidRDefault="00E84C7C" w:rsidP="00C140C6">
      <w:pPr>
        <w:ind w:hanging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Scout Pro Digital Balance Operating Instructions</w:t>
      </w:r>
    </w:p>
    <w:p w:rsidR="00E84C7C" w:rsidRPr="00595A0A" w:rsidRDefault="00E84C7C">
      <w:pPr>
        <w:rPr>
          <w:rFonts w:ascii="Arial" w:hAnsi="Arial" w:cs="Arial"/>
          <w:sz w:val="22"/>
          <w:szCs w:val="22"/>
        </w:rPr>
      </w:pPr>
    </w:p>
    <w:sectPr w:rsidR="00E84C7C" w:rsidRPr="00595A0A" w:rsidSect="00C140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080" w:bottom="1980" w:left="1080" w:header="540" w:footer="45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C7C" w:rsidRDefault="00E84C7C">
      <w:r>
        <w:separator/>
      </w:r>
    </w:p>
  </w:endnote>
  <w:endnote w:type="continuationSeparator" w:id="0">
    <w:p w:rsidR="00E84C7C" w:rsidRDefault="00E84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99" w:rsidRDefault="00CC0E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C7C" w:rsidRDefault="00E84C7C" w:rsidP="00C140C6">
    <w:pPr>
      <w:pStyle w:val="Footer"/>
      <w:tabs>
        <w:tab w:val="clear" w:pos="4320"/>
        <w:tab w:val="clear" w:pos="8640"/>
        <w:tab w:val="right" w:pos="9360"/>
      </w:tabs>
      <w:spacing w:line="220" w:lineRule="exac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               </w:t>
    </w:r>
    <w:r w:rsidRPr="00D422E3">
      <w:rPr>
        <w:rFonts w:ascii="Arial" w:hAnsi="Arial" w:cs="Arial"/>
        <w:sz w:val="20"/>
        <w:szCs w:val="20"/>
      </w:rPr>
      <w:t xml:space="preserve">Page </w:t>
    </w:r>
    <w:r>
      <w:rPr>
        <w:rStyle w:val="PageNumber"/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 xml:space="preserve"> of2</w:t>
    </w:r>
  </w:p>
  <w:p w:rsidR="00E84C7C" w:rsidRPr="00C140C6" w:rsidRDefault="00E84C7C" w:rsidP="00C578EE">
    <w:pPr>
      <w:pStyle w:val="Footer"/>
      <w:tabs>
        <w:tab w:val="clear" w:pos="4320"/>
        <w:tab w:val="clear" w:pos="8640"/>
      </w:tabs>
      <w:spacing w:line="220" w:lineRule="exact"/>
      <w:rPr>
        <w:rFonts w:ascii="Arial" w:hAnsi="Arial" w:cs="Arial"/>
        <w:sz w:val="20"/>
        <w:szCs w:val="20"/>
      </w:rPr>
    </w:pPr>
    <w:smartTag w:uri="urn:schemas-microsoft-com:office:smarttags" w:element="PlaceName">
      <w:smartTag w:uri="urn:schemas-microsoft-com:office:smarttags" w:element="plac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PostalCode">
      <w:r>
        <w:rPr>
          <w:rFonts w:ascii="Arial" w:hAnsi="Arial" w:cs="Arial"/>
          <w:sz w:val="20"/>
          <w:szCs w:val="20"/>
        </w:rPr>
        <w:t xml:space="preserve">325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WA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98104</w:t>
        </w:r>
      </w:smartTag>
    </w:smartTag>
    <w:r>
      <w:rPr>
        <w:rFonts w:ascii="Arial" w:hAnsi="Arial" w:cs="Arial"/>
        <w:sz w:val="20"/>
        <w:szCs w:val="20"/>
      </w:rPr>
      <w:tab/>
      <w:t xml:space="preserve">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99" w:rsidRDefault="00CC0E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C7C" w:rsidRDefault="00E84C7C">
      <w:r>
        <w:separator/>
      </w:r>
    </w:p>
  </w:footnote>
  <w:footnote w:type="continuationSeparator" w:id="0">
    <w:p w:rsidR="00E84C7C" w:rsidRDefault="00E84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99" w:rsidRDefault="00CC0E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C7C" w:rsidRPr="00C140C6" w:rsidRDefault="00E84C7C" w:rsidP="00AB07B7">
    <w:pPr>
      <w:pStyle w:val="Header"/>
      <w:rPr>
        <w:sz w:val="20"/>
        <w:szCs w:val="20"/>
      </w:rPr>
    </w:pPr>
    <w:r w:rsidRPr="00C140C6">
      <w:rPr>
        <w:rFonts w:ascii="Arial" w:hAnsi="Arial" w:cs="Arial"/>
        <w:sz w:val="20"/>
        <w:szCs w:val="20"/>
      </w:rPr>
      <w:t>Digital Scale Operation and Maintenance</w:t>
    </w:r>
  </w:p>
  <w:p w:rsidR="00E84C7C" w:rsidRPr="00AB07B7" w:rsidRDefault="00E84C7C" w:rsidP="00AB07B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C7C" w:rsidRDefault="0085315A" w:rsidP="00AB07B7">
    <w:pPr>
      <w:jc w:val="both"/>
    </w:pPr>
    <w:hyperlink r:id="rId1" w:history="1">
      <w:r w:rsidRPr="0085315A">
        <w:rPr>
          <w:rFonts w:ascii="Verdana" w:hAnsi="Verdana"/>
          <w:color w:val="0082D9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aboratory Medicine banner" style="width:489.75pt;height:52.5pt" o:button="t">
            <v:imagedata r:id="rId2" r:href="rId3"/>
          </v:shape>
        </w:pict>
      </w:r>
    </w:hyperlink>
  </w:p>
  <w:p w:rsidR="00E84C7C" w:rsidRDefault="00E84C7C" w:rsidP="00AB07B7">
    <w:pPr>
      <w:jc w:val="both"/>
    </w:pPr>
  </w:p>
  <w:tbl>
    <w:tblPr>
      <w:tblW w:w="101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/>
    </w:tblPr>
    <w:tblGrid>
      <w:gridCol w:w="5175"/>
      <w:gridCol w:w="2747"/>
      <w:gridCol w:w="2251"/>
    </w:tblGrid>
    <w:tr w:rsidR="00E84C7C" w:rsidTr="00972E6D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84C7C" w:rsidRPr="007303CA" w:rsidRDefault="00E84C7C" w:rsidP="0082742F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7303CA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7303CA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7303CA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7303CA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E84C7C" w:rsidRPr="007303CA" w:rsidRDefault="00E84C7C" w:rsidP="0082742F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7303CA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730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7303CA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730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7303CA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E84C7C" w:rsidRPr="007303CA" w:rsidRDefault="00E84C7C" w:rsidP="0082742F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7303C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7303C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7303CA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7303CA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7303CA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7303CA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7303CA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7303CA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7303CA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E84C7C" w:rsidRPr="007303CA" w:rsidRDefault="00E84C7C" w:rsidP="0082742F">
          <w:pPr>
            <w:rPr>
              <w:rFonts w:ascii="Arial" w:hAnsi="Arial" w:cs="Arial"/>
              <w:b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E84C7C" w:rsidRPr="007303CA" w:rsidRDefault="00E84C7C" w:rsidP="0082742F">
          <w:pPr>
            <w:rPr>
              <w:rFonts w:ascii="Arial" w:hAnsi="Arial" w:cs="Arial"/>
              <w:b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E84C7C" w:rsidRPr="007303CA" w:rsidRDefault="00E84C7C" w:rsidP="0082742F">
          <w:pPr>
            <w:rPr>
              <w:rFonts w:ascii="Arial" w:hAnsi="Arial" w:cs="Arial"/>
              <w:b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E84C7C" w:rsidRPr="007303CA" w:rsidRDefault="00E84C7C" w:rsidP="0082742F">
          <w:pPr>
            <w:jc w:val="both"/>
            <w:rPr>
              <w:rFonts w:ascii="Arial" w:hAnsi="Arial" w:cs="Arial"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April</w:t>
          </w:r>
          <w:r w:rsidRPr="007303CA">
            <w:rPr>
              <w:rFonts w:ascii="Arial" w:hAnsi="Arial" w:cs="Arial"/>
              <w:sz w:val="22"/>
              <w:szCs w:val="22"/>
            </w:rPr>
            <w:t xml:space="preserve"> 1</w:t>
          </w:r>
          <w:r w:rsidRPr="007303CA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7303CA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E84C7C" w:rsidRPr="007303CA" w:rsidRDefault="00E84C7C" w:rsidP="0082742F">
          <w:pPr>
            <w:jc w:val="both"/>
            <w:rPr>
              <w:rFonts w:ascii="Arial" w:hAnsi="Arial" w:cs="Arial"/>
              <w:b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E84C7C" w:rsidRPr="007303CA" w:rsidRDefault="00CC0E99" w:rsidP="0082742F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3004</w:t>
          </w:r>
          <w:r w:rsidR="00442AC7">
            <w:rPr>
              <w:rFonts w:ascii="Arial" w:hAnsi="Arial" w:cs="Arial"/>
              <w:b/>
            </w:rPr>
            <w:t>-1</w:t>
          </w:r>
        </w:p>
      </w:tc>
    </w:tr>
    <w:tr w:rsidR="00E84C7C" w:rsidTr="00972E6D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E84C7C" w:rsidRPr="007303CA" w:rsidRDefault="00E84C7C" w:rsidP="0082742F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E84C7C" w:rsidRPr="007303CA" w:rsidRDefault="00E84C7C" w:rsidP="0082742F">
          <w:pPr>
            <w:jc w:val="both"/>
            <w:rPr>
              <w:rFonts w:ascii="Arial" w:hAnsi="Arial" w:cs="Arial"/>
              <w:b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E84C7C" w:rsidRPr="007303CA" w:rsidRDefault="00E84C7C" w:rsidP="0082742F">
          <w:pPr>
            <w:jc w:val="both"/>
            <w:rPr>
              <w:rFonts w:ascii="Arial" w:hAnsi="Arial" w:cs="Arial"/>
              <w:b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E84C7C" w:rsidRPr="00972E6D" w:rsidRDefault="00E84C7C" w:rsidP="0082742F">
          <w:pPr>
            <w:jc w:val="both"/>
            <w:rPr>
              <w:rFonts w:ascii="Arial" w:hAnsi="Arial" w:cs="Arial"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E84C7C" w:rsidTr="00972E6D">
      <w:trPr>
        <w:cantSplit/>
        <w:trHeight w:val="590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E84C7C" w:rsidRPr="00972E6D" w:rsidRDefault="00E84C7C" w:rsidP="0082742F">
          <w:pPr>
            <w:rPr>
              <w:rFonts w:ascii="Arial" w:hAnsi="Arial" w:cs="Arial"/>
              <w:b/>
              <w:sz w:val="28"/>
              <w:szCs w:val="28"/>
            </w:rPr>
          </w:pPr>
          <w:r w:rsidRPr="00972E6D">
            <w:rPr>
              <w:rFonts w:ascii="Arial" w:hAnsi="Arial" w:cs="Arial"/>
              <w:sz w:val="28"/>
              <w:szCs w:val="28"/>
            </w:rPr>
            <w:t>TITLE:</w:t>
          </w:r>
          <w:r w:rsidRPr="00972E6D">
            <w:rPr>
              <w:rFonts w:ascii="Arial" w:hAnsi="Arial" w:cs="Arial"/>
              <w:b/>
              <w:sz w:val="28"/>
              <w:szCs w:val="28"/>
            </w:rPr>
            <w:t xml:space="preserve">  </w:t>
          </w:r>
          <w:r w:rsidRPr="00972E6D">
            <w:rPr>
              <w:rFonts w:ascii="Arial" w:hAnsi="Arial" w:cs="Arial"/>
              <w:sz w:val="28"/>
              <w:szCs w:val="28"/>
            </w:rPr>
            <w:t>Digital Scale Operation and Maintenance</w:t>
          </w:r>
        </w:p>
      </w:tc>
    </w:tr>
  </w:tbl>
  <w:p w:rsidR="00E84C7C" w:rsidRDefault="00E84C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20A7"/>
    <w:multiLevelType w:val="hybridMultilevel"/>
    <w:tmpl w:val="D5B63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2E50C8"/>
    <w:multiLevelType w:val="hybridMultilevel"/>
    <w:tmpl w:val="034A95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07768"/>
    <w:multiLevelType w:val="hybridMultilevel"/>
    <w:tmpl w:val="00D063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8F7B4E"/>
    <w:multiLevelType w:val="hybridMultilevel"/>
    <w:tmpl w:val="ECAACFB4"/>
    <w:lvl w:ilvl="0" w:tplc="07D82B7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CD67511"/>
    <w:multiLevelType w:val="hybridMultilevel"/>
    <w:tmpl w:val="DAB85AB6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166124"/>
    <w:multiLevelType w:val="hybridMultilevel"/>
    <w:tmpl w:val="C1069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9C0A78"/>
    <w:multiLevelType w:val="hybridMultilevel"/>
    <w:tmpl w:val="7FB818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73366A0"/>
    <w:multiLevelType w:val="hybridMultilevel"/>
    <w:tmpl w:val="A1BC45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5A17EDC"/>
    <w:multiLevelType w:val="hybridMultilevel"/>
    <w:tmpl w:val="317E3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F4255F3"/>
    <w:multiLevelType w:val="hybridMultilevel"/>
    <w:tmpl w:val="3F3A1A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FF53923"/>
    <w:multiLevelType w:val="hybridMultilevel"/>
    <w:tmpl w:val="82E06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6853F6"/>
    <w:multiLevelType w:val="multilevel"/>
    <w:tmpl w:val="FA3A50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42506"/>
    <w:multiLevelType w:val="hybridMultilevel"/>
    <w:tmpl w:val="0DF258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CD9401D"/>
    <w:multiLevelType w:val="hybridMultilevel"/>
    <w:tmpl w:val="BA2CC6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2EF3CE8"/>
    <w:multiLevelType w:val="hybridMultilevel"/>
    <w:tmpl w:val="7CC4E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704FA"/>
    <w:multiLevelType w:val="hybridMultilevel"/>
    <w:tmpl w:val="EE688C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D28694C"/>
    <w:multiLevelType w:val="hybridMultilevel"/>
    <w:tmpl w:val="76F043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A003074"/>
    <w:multiLevelType w:val="hybridMultilevel"/>
    <w:tmpl w:val="FA3A50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CC3303"/>
    <w:multiLevelType w:val="hybridMultilevel"/>
    <w:tmpl w:val="7D0472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6"/>
  </w:num>
  <w:num w:numId="4">
    <w:abstractNumId w:val="17"/>
  </w:num>
  <w:num w:numId="5">
    <w:abstractNumId w:val="11"/>
  </w:num>
  <w:num w:numId="6">
    <w:abstractNumId w:val="8"/>
  </w:num>
  <w:num w:numId="7">
    <w:abstractNumId w:val="15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  <w:num w:numId="12">
    <w:abstractNumId w:val="12"/>
  </w:num>
  <w:num w:numId="13">
    <w:abstractNumId w:val="3"/>
  </w:num>
  <w:num w:numId="14">
    <w:abstractNumId w:val="4"/>
  </w:num>
  <w:num w:numId="15">
    <w:abstractNumId w:val="5"/>
  </w:num>
  <w:num w:numId="16">
    <w:abstractNumId w:val="14"/>
  </w:num>
  <w:num w:numId="17">
    <w:abstractNumId w:val="16"/>
  </w:num>
  <w:num w:numId="18">
    <w:abstractNumId w:val="1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A8C"/>
    <w:rsid w:val="000076A1"/>
    <w:rsid w:val="000341CD"/>
    <w:rsid w:val="00036042"/>
    <w:rsid w:val="00045AB9"/>
    <w:rsid w:val="00091637"/>
    <w:rsid w:val="000A286E"/>
    <w:rsid w:val="000D0A5D"/>
    <w:rsid w:val="00112005"/>
    <w:rsid w:val="001160CE"/>
    <w:rsid w:val="00117305"/>
    <w:rsid w:val="00122890"/>
    <w:rsid w:val="00123F45"/>
    <w:rsid w:val="00163A72"/>
    <w:rsid w:val="001C446F"/>
    <w:rsid w:val="001D6E0F"/>
    <w:rsid w:val="001D7419"/>
    <w:rsid w:val="00203B33"/>
    <w:rsid w:val="002208D9"/>
    <w:rsid w:val="002245F1"/>
    <w:rsid w:val="00231B90"/>
    <w:rsid w:val="00241E46"/>
    <w:rsid w:val="002451BF"/>
    <w:rsid w:val="002A063F"/>
    <w:rsid w:val="002A527E"/>
    <w:rsid w:val="002C2C8B"/>
    <w:rsid w:val="002E23EC"/>
    <w:rsid w:val="002E2F9F"/>
    <w:rsid w:val="002E51D6"/>
    <w:rsid w:val="002F3E9E"/>
    <w:rsid w:val="00320F06"/>
    <w:rsid w:val="00355A89"/>
    <w:rsid w:val="003572B6"/>
    <w:rsid w:val="003854B6"/>
    <w:rsid w:val="0039462C"/>
    <w:rsid w:val="003A2A2F"/>
    <w:rsid w:val="003A3511"/>
    <w:rsid w:val="003B1B00"/>
    <w:rsid w:val="003E2D93"/>
    <w:rsid w:val="003F7BE0"/>
    <w:rsid w:val="00414A6A"/>
    <w:rsid w:val="00442AC7"/>
    <w:rsid w:val="00446F6C"/>
    <w:rsid w:val="0045719B"/>
    <w:rsid w:val="00465EAF"/>
    <w:rsid w:val="0047628B"/>
    <w:rsid w:val="00480A3F"/>
    <w:rsid w:val="00492A88"/>
    <w:rsid w:val="00541213"/>
    <w:rsid w:val="005501E0"/>
    <w:rsid w:val="00586606"/>
    <w:rsid w:val="00595A0A"/>
    <w:rsid w:val="005C789C"/>
    <w:rsid w:val="005E6637"/>
    <w:rsid w:val="005F0882"/>
    <w:rsid w:val="006046BB"/>
    <w:rsid w:val="00620B70"/>
    <w:rsid w:val="00635FF3"/>
    <w:rsid w:val="00636231"/>
    <w:rsid w:val="00636F27"/>
    <w:rsid w:val="00650C93"/>
    <w:rsid w:val="00695F14"/>
    <w:rsid w:val="006A08E3"/>
    <w:rsid w:val="006A2D21"/>
    <w:rsid w:val="006C266C"/>
    <w:rsid w:val="006E29A6"/>
    <w:rsid w:val="007131BC"/>
    <w:rsid w:val="007303CA"/>
    <w:rsid w:val="007456D1"/>
    <w:rsid w:val="0074770F"/>
    <w:rsid w:val="007A4A63"/>
    <w:rsid w:val="007B1728"/>
    <w:rsid w:val="007C192E"/>
    <w:rsid w:val="007E3786"/>
    <w:rsid w:val="007F49A7"/>
    <w:rsid w:val="007F4D77"/>
    <w:rsid w:val="0082742F"/>
    <w:rsid w:val="0084484B"/>
    <w:rsid w:val="00852079"/>
    <w:rsid w:val="0085315A"/>
    <w:rsid w:val="008548BA"/>
    <w:rsid w:val="00866251"/>
    <w:rsid w:val="008D1C4C"/>
    <w:rsid w:val="008D2C8C"/>
    <w:rsid w:val="008F3E95"/>
    <w:rsid w:val="008F443D"/>
    <w:rsid w:val="00915426"/>
    <w:rsid w:val="00934167"/>
    <w:rsid w:val="00972E6D"/>
    <w:rsid w:val="00985CEA"/>
    <w:rsid w:val="009A6A8C"/>
    <w:rsid w:val="009B57EA"/>
    <w:rsid w:val="009B639D"/>
    <w:rsid w:val="009E47FB"/>
    <w:rsid w:val="009E6814"/>
    <w:rsid w:val="00A4094D"/>
    <w:rsid w:val="00A87C62"/>
    <w:rsid w:val="00A9180E"/>
    <w:rsid w:val="00A952D6"/>
    <w:rsid w:val="00AA0664"/>
    <w:rsid w:val="00AB07B7"/>
    <w:rsid w:val="00AC703F"/>
    <w:rsid w:val="00AD3204"/>
    <w:rsid w:val="00AE2C31"/>
    <w:rsid w:val="00AE5B40"/>
    <w:rsid w:val="00B02CA3"/>
    <w:rsid w:val="00B155A5"/>
    <w:rsid w:val="00B270BE"/>
    <w:rsid w:val="00B30823"/>
    <w:rsid w:val="00B3429C"/>
    <w:rsid w:val="00B47177"/>
    <w:rsid w:val="00B56B24"/>
    <w:rsid w:val="00B948E0"/>
    <w:rsid w:val="00BD7A23"/>
    <w:rsid w:val="00C11F2F"/>
    <w:rsid w:val="00C140C6"/>
    <w:rsid w:val="00C330AC"/>
    <w:rsid w:val="00C578EE"/>
    <w:rsid w:val="00C645B0"/>
    <w:rsid w:val="00C66D9D"/>
    <w:rsid w:val="00C6711C"/>
    <w:rsid w:val="00C768C9"/>
    <w:rsid w:val="00C87832"/>
    <w:rsid w:val="00C94CB1"/>
    <w:rsid w:val="00CA27D6"/>
    <w:rsid w:val="00CB021E"/>
    <w:rsid w:val="00CB427F"/>
    <w:rsid w:val="00CC0E99"/>
    <w:rsid w:val="00CC209F"/>
    <w:rsid w:val="00CC4814"/>
    <w:rsid w:val="00CE6695"/>
    <w:rsid w:val="00CF0BC1"/>
    <w:rsid w:val="00D0176B"/>
    <w:rsid w:val="00D02F0A"/>
    <w:rsid w:val="00D422E3"/>
    <w:rsid w:val="00D60801"/>
    <w:rsid w:val="00DA7446"/>
    <w:rsid w:val="00DE14F2"/>
    <w:rsid w:val="00E121AB"/>
    <w:rsid w:val="00E2737C"/>
    <w:rsid w:val="00E30B71"/>
    <w:rsid w:val="00E34481"/>
    <w:rsid w:val="00E4236B"/>
    <w:rsid w:val="00E679C2"/>
    <w:rsid w:val="00E7239C"/>
    <w:rsid w:val="00E84C7C"/>
    <w:rsid w:val="00E94AFC"/>
    <w:rsid w:val="00EF337B"/>
    <w:rsid w:val="00EF4F92"/>
    <w:rsid w:val="00EF5F20"/>
    <w:rsid w:val="00F05BAF"/>
    <w:rsid w:val="00F06154"/>
    <w:rsid w:val="00F478C3"/>
    <w:rsid w:val="00F533F0"/>
    <w:rsid w:val="00F53D82"/>
    <w:rsid w:val="00F54093"/>
    <w:rsid w:val="00F7630B"/>
    <w:rsid w:val="00FA13D1"/>
    <w:rsid w:val="00FA2253"/>
    <w:rsid w:val="00FB44CF"/>
    <w:rsid w:val="00FC6203"/>
    <w:rsid w:val="00FD0526"/>
    <w:rsid w:val="00FD059B"/>
    <w:rsid w:val="00FE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1BF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30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286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A286E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289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711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286E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D0176B"/>
    <w:pPr>
      <w:spacing w:before="120" w:after="120"/>
    </w:pPr>
    <w:rPr>
      <w:b/>
    </w:rPr>
  </w:style>
  <w:style w:type="paragraph" w:styleId="Subtitle">
    <w:name w:val="Subtitle"/>
    <w:basedOn w:val="Normal"/>
    <w:link w:val="SubtitleChar"/>
    <w:uiPriority w:val="99"/>
    <w:qFormat/>
    <w:rsid w:val="00CA27D6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A286E"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http://depts.washington.edu/labweb/Images/banner_long7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272</Words>
  <Characters>1362</Characters>
  <Application>Microsoft Office Word</Application>
  <DocSecurity>0</DocSecurity>
  <Lines>11</Lines>
  <Paragraphs>3</Paragraphs>
  <ScaleCrop>false</ScaleCrop>
  <Company>shorecrest high school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subject/>
  <dc:creator>Marybeth Agricola</dc:creator>
  <cp:keywords/>
  <dc:description/>
  <cp:lastModifiedBy>Brenda Hayden</cp:lastModifiedBy>
  <cp:revision>9</cp:revision>
  <cp:lastPrinted>2008-08-21T00:37:00Z</cp:lastPrinted>
  <dcterms:created xsi:type="dcterms:W3CDTF">2011-03-08T20:49:00Z</dcterms:created>
  <dcterms:modified xsi:type="dcterms:W3CDTF">2011-05-22T19:35:00Z</dcterms:modified>
</cp:coreProperties>
</file>