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 w:rsidRPr="006B6AD9">
        <w:rPr>
          <w:rFonts w:ascii="Arial" w:hAnsi="Arial" w:cs="Arial"/>
          <w:b/>
          <w:sz w:val="22"/>
          <w:szCs w:val="22"/>
        </w:rPr>
        <w:t>Purpose</w:t>
      </w:r>
    </w:p>
    <w:p w:rsidR="006256E0" w:rsidRDefault="006256E0" w:rsidP="002E4676">
      <w:pPr>
        <w:rPr>
          <w:rFonts w:ascii="Arial" w:hAnsi="Arial" w:cs="Arial"/>
          <w:sz w:val="22"/>
          <w:szCs w:val="22"/>
        </w:rPr>
      </w:pPr>
      <w:r w:rsidRPr="006B6AD9">
        <w:rPr>
          <w:rFonts w:ascii="Arial" w:hAnsi="Arial" w:cs="Arial"/>
          <w:sz w:val="22"/>
          <w:szCs w:val="22"/>
        </w:rPr>
        <w:t xml:space="preserve">To describe the steps taken when </w:t>
      </w:r>
      <w:r>
        <w:rPr>
          <w:rFonts w:ascii="Arial" w:hAnsi="Arial" w:cs="Arial"/>
          <w:sz w:val="22"/>
          <w:szCs w:val="22"/>
        </w:rPr>
        <w:t xml:space="preserve">samples sent to the Harborview Medical Center (HMC) Transfusion Service for testing do not meet sample acceptance criteria described in the Sample Acceptance Evaluation Policy. </w:t>
      </w:r>
    </w:p>
    <w:p w:rsidR="006256E0" w:rsidRDefault="006256E0" w:rsidP="002E4676">
      <w:pPr>
        <w:rPr>
          <w:rFonts w:ascii="Arial" w:hAnsi="Arial" w:cs="Arial"/>
          <w:b/>
          <w:sz w:val="22"/>
          <w:szCs w:val="22"/>
        </w:rPr>
      </w:pPr>
    </w:p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 </w:t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6256E0" w:rsidRPr="006B6AD9" w:rsidTr="000D3CDB">
        <w:trPr>
          <w:trHeight w:val="485"/>
        </w:trPr>
        <w:tc>
          <w:tcPr>
            <w:tcW w:w="827" w:type="dxa"/>
            <w:vAlign w:val="center"/>
          </w:tcPr>
          <w:p w:rsidR="006256E0" w:rsidRPr="006B6AD9" w:rsidRDefault="006256E0" w:rsidP="007700F0">
            <w:pPr>
              <w:rPr>
                <w:rFonts w:ascii="Arial" w:hAnsi="Arial" w:cs="Arial"/>
                <w:b/>
              </w:rPr>
            </w:pPr>
          </w:p>
        </w:tc>
        <w:tc>
          <w:tcPr>
            <w:tcW w:w="6611" w:type="dxa"/>
            <w:vAlign w:val="center"/>
          </w:tcPr>
          <w:p w:rsidR="006256E0" w:rsidRPr="006B6AD9" w:rsidRDefault="006256E0" w:rsidP="007700F0">
            <w:pPr>
              <w:rPr>
                <w:rFonts w:ascii="Arial" w:hAnsi="Arial" w:cs="Arial"/>
                <w:b/>
              </w:rPr>
            </w:pPr>
            <w:r w:rsidRPr="006B6AD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346" w:type="dxa"/>
            <w:vAlign w:val="center"/>
          </w:tcPr>
          <w:p w:rsidR="006256E0" w:rsidRPr="006B6AD9" w:rsidRDefault="006256E0" w:rsidP="007700F0">
            <w:pPr>
              <w:rPr>
                <w:rFonts w:ascii="Arial" w:hAnsi="Arial" w:cs="Arial"/>
                <w:b/>
              </w:rPr>
            </w:pPr>
            <w:r w:rsidRPr="006B6AD9">
              <w:rPr>
                <w:rFonts w:ascii="Arial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6256E0" w:rsidRPr="006B6AD9" w:rsidTr="000D3CDB">
        <w:trPr>
          <w:trHeight w:val="485"/>
        </w:trPr>
        <w:tc>
          <w:tcPr>
            <w:tcW w:w="10784" w:type="dxa"/>
            <w:gridSpan w:val="3"/>
            <w:vAlign w:val="center"/>
          </w:tcPr>
          <w:p w:rsidR="006256E0" w:rsidRPr="006B6AD9" w:rsidRDefault="006256E0" w:rsidP="002E4676">
            <w:pPr>
              <w:spacing w:before="120" w:after="120"/>
              <w:rPr>
                <w:rFonts w:ascii="Arial" w:hAnsi="Arial" w:cs="Arial"/>
                <w:b/>
              </w:rPr>
            </w:pPr>
            <w:r w:rsidRPr="006B6AD9">
              <w:rPr>
                <w:rFonts w:ascii="Arial" w:hAnsi="Arial" w:cs="Arial"/>
                <w:b/>
                <w:sz w:val="22"/>
                <w:szCs w:val="22"/>
              </w:rPr>
              <w:t>Procedure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A.  Rejecting the Sample</w:t>
            </w:r>
          </w:p>
        </w:tc>
      </w:tr>
      <w:tr w:rsidR="006256E0" w:rsidRPr="006B6AD9" w:rsidTr="00E96DC4">
        <w:trPr>
          <w:trHeight w:val="2285"/>
        </w:trPr>
        <w:tc>
          <w:tcPr>
            <w:tcW w:w="827" w:type="dxa"/>
          </w:tcPr>
          <w:p w:rsidR="006256E0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7700F0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Call the nurse that is currently taking care of the patient and notify them of the rejection and the need to re-draw. Document the following on the order request.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Full name of clinician/nurse notified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Time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0D3CDB">
        <w:trPr>
          <w:trHeight w:val="710"/>
        </w:trPr>
        <w:tc>
          <w:tcPr>
            <w:tcW w:w="827" w:type="dxa"/>
            <w:vAlign w:val="center"/>
          </w:tcPr>
          <w:p w:rsidR="006256E0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2E4676">
            <w:pPr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Peel up one side of the label on the specimen in order to flatten it out and make two photocopies of it. 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0D3CDB">
        <w:trPr>
          <w:trHeight w:val="710"/>
        </w:trPr>
        <w:tc>
          <w:tcPr>
            <w:tcW w:w="827" w:type="dxa"/>
            <w:vAlign w:val="center"/>
          </w:tcPr>
          <w:p w:rsidR="006256E0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2E4676">
            <w:pPr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Make two photocopies of the order paperwork that accompanied the specimen. 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E96DC4">
        <w:trPr>
          <w:trHeight w:val="710"/>
        </w:trPr>
        <w:tc>
          <w:tcPr>
            <w:tcW w:w="827" w:type="dxa"/>
            <w:vAlign w:val="center"/>
          </w:tcPr>
          <w:p w:rsidR="006256E0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7700F0">
            <w:pPr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Hand sample and labels to technologist if specimen rejected after order entry completed.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E96DC4">
        <w:trPr>
          <w:trHeight w:val="890"/>
        </w:trPr>
        <w:tc>
          <w:tcPr>
            <w:tcW w:w="827" w:type="dxa"/>
            <w:vAlign w:val="center"/>
          </w:tcPr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7700F0">
            <w:pPr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Technologist is responsible for blood order processing.</w:t>
            </w:r>
          </w:p>
          <w:p w:rsidR="006256E0" w:rsidRPr="000D3CDB" w:rsidRDefault="006256E0" w:rsidP="007700F0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Credit appropriate test codes</w:t>
            </w:r>
          </w:p>
          <w:p w:rsidR="006256E0" w:rsidRPr="000D3CDB" w:rsidRDefault="006256E0" w:rsidP="007700F0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Expire sample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E96DC4">
        <w:trPr>
          <w:trHeight w:val="467"/>
        </w:trPr>
        <w:tc>
          <w:tcPr>
            <w:tcW w:w="827" w:type="dxa"/>
            <w:vAlign w:val="center"/>
          </w:tcPr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Place colored dot sticker on tube to indicate rejected sample.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0D3CDB">
        <w:tc>
          <w:tcPr>
            <w:tcW w:w="827" w:type="dxa"/>
            <w:vAlign w:val="center"/>
          </w:tcPr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File sample in the specimen rejection rack.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Sample Management Procedure</w:t>
            </w:r>
          </w:p>
        </w:tc>
      </w:tr>
      <w:tr w:rsidR="006256E0" w:rsidRPr="006B6AD9" w:rsidTr="00E96DC4">
        <w:trPr>
          <w:trHeight w:val="962"/>
        </w:trPr>
        <w:tc>
          <w:tcPr>
            <w:tcW w:w="827" w:type="dxa"/>
            <w:vAlign w:val="center"/>
          </w:tcPr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Complete a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>. Mark the appropriate boxes indicating the reason(s) for the rejection. Make one photocopy of this form.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Rejected Specimen Report Form. </w:t>
            </w:r>
          </w:p>
        </w:tc>
      </w:tr>
      <w:tr w:rsidR="006256E0" w:rsidRPr="006B6AD9" w:rsidTr="000D3CDB">
        <w:trPr>
          <w:trHeight w:val="557"/>
        </w:trPr>
        <w:tc>
          <w:tcPr>
            <w:tcW w:w="827" w:type="dxa"/>
            <w:vAlign w:val="center"/>
          </w:tcPr>
          <w:p w:rsidR="006256E0" w:rsidRPr="006B6AD9" w:rsidRDefault="006256E0" w:rsidP="00C3197D">
            <w:pPr>
              <w:rPr>
                <w:rFonts w:ascii="Arial" w:hAnsi="Arial" w:cs="Arial"/>
                <w:b/>
              </w:rPr>
            </w:pPr>
          </w:p>
        </w:tc>
        <w:tc>
          <w:tcPr>
            <w:tcW w:w="6611" w:type="dxa"/>
            <w:vAlign w:val="center"/>
          </w:tcPr>
          <w:p w:rsidR="006256E0" w:rsidRPr="006B6AD9" w:rsidRDefault="006256E0" w:rsidP="00C3197D">
            <w:pPr>
              <w:rPr>
                <w:rFonts w:ascii="Arial" w:hAnsi="Arial" w:cs="Arial"/>
                <w:b/>
              </w:rPr>
            </w:pPr>
            <w:r w:rsidRPr="006B6AD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346" w:type="dxa"/>
            <w:vAlign w:val="center"/>
          </w:tcPr>
          <w:p w:rsidR="006256E0" w:rsidRPr="006B6AD9" w:rsidRDefault="006256E0" w:rsidP="00C3197D">
            <w:pPr>
              <w:rPr>
                <w:rFonts w:ascii="Arial" w:hAnsi="Arial" w:cs="Arial"/>
                <w:b/>
              </w:rPr>
            </w:pPr>
            <w:r w:rsidRPr="006B6AD9">
              <w:rPr>
                <w:rFonts w:ascii="Arial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6256E0" w:rsidRPr="006B6AD9" w:rsidTr="000D3CDB">
        <w:trPr>
          <w:trHeight w:val="377"/>
        </w:trPr>
        <w:tc>
          <w:tcPr>
            <w:tcW w:w="827" w:type="dxa"/>
            <w:vAlign w:val="center"/>
          </w:tcPr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Complete a PSN report</w:t>
            </w:r>
          </w:p>
        </w:tc>
        <w:tc>
          <w:tcPr>
            <w:tcW w:w="3346" w:type="dxa"/>
          </w:tcPr>
          <w:p w:rsidR="006256E0" w:rsidRPr="006B6AD9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0D3CDB" w:rsidTr="000D3CDB">
        <w:trPr>
          <w:trHeight w:val="1448"/>
        </w:trPr>
        <w:tc>
          <w:tcPr>
            <w:tcW w:w="827" w:type="dxa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Nurse Manager for the patient care area: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The original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Rejected Specimen Report Form.</w:t>
            </w:r>
          </w:p>
        </w:tc>
      </w:tr>
      <w:tr w:rsidR="006256E0" w:rsidRPr="000D3CDB" w:rsidTr="000D3CDB">
        <w:trPr>
          <w:trHeight w:val="1412"/>
        </w:trPr>
        <w:tc>
          <w:tcPr>
            <w:tcW w:w="827" w:type="dxa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2E467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Transfusion Service Manager:</w:t>
            </w:r>
          </w:p>
          <w:p w:rsidR="006256E0" w:rsidRPr="000D3CDB" w:rsidRDefault="006256E0" w:rsidP="007700F0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A photocopy of the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 </w:t>
            </w:r>
          </w:p>
          <w:p w:rsidR="006256E0" w:rsidRPr="000D3CDB" w:rsidRDefault="006256E0" w:rsidP="007700F0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2034AE" w:rsidRPr="002034AE" w:rsidRDefault="006256E0" w:rsidP="007700F0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request that accompanied the specimen.</w:t>
            </w:r>
          </w:p>
          <w:p w:rsidR="002034AE" w:rsidRPr="002034AE" w:rsidRDefault="002034AE" w:rsidP="007700F0">
            <w:pPr>
              <w:numPr>
                <w:ilvl w:val="0"/>
                <w:numId w:val="33"/>
              </w:numPr>
              <w:rPr>
                <w:rFonts w:ascii="Arial" w:hAnsi="Arial" w:cs="Arial"/>
                <w:highlight w:val="yellow"/>
              </w:rPr>
            </w:pPr>
            <w:bookmarkStart w:id="0" w:name="_GoBack"/>
            <w:bookmarkEnd w:id="0"/>
            <w:r w:rsidRPr="002034A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Completed QIM </w:t>
            </w:r>
          </w:p>
          <w:p w:rsidR="006256E0" w:rsidRPr="000D3CDB" w:rsidRDefault="006256E0" w:rsidP="002034AE">
            <w:pPr>
              <w:ind w:left="720"/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46" w:type="dxa"/>
          </w:tcPr>
          <w:p w:rsidR="006256E0" w:rsidRPr="000D3CDB" w:rsidRDefault="006256E0" w:rsidP="002E4676">
            <w:pPr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Rejected Specimen Report Form.</w:t>
            </w:r>
          </w:p>
        </w:tc>
      </w:tr>
      <w:tr w:rsidR="006256E0" w:rsidRPr="000D3CDB" w:rsidTr="000D3CDB">
        <w:trPr>
          <w:trHeight w:val="512"/>
        </w:trPr>
        <w:tc>
          <w:tcPr>
            <w:tcW w:w="10784" w:type="dxa"/>
            <w:gridSpan w:val="3"/>
            <w:vAlign w:val="center"/>
          </w:tcPr>
          <w:p w:rsidR="006256E0" w:rsidRPr="000D3CDB" w:rsidRDefault="006256E0" w:rsidP="002E4676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Procedure B: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3CDB">
              <w:rPr>
                <w:rFonts w:ascii="Arial" w:hAnsi="Arial" w:cs="Arial"/>
                <w:b/>
                <w:sz w:val="22"/>
                <w:szCs w:val="22"/>
              </w:rPr>
              <w:t>Rejecting a Sample After Order Entry and been Ordered &amp;/or Resulted</w:t>
            </w:r>
          </w:p>
        </w:tc>
      </w:tr>
      <w:tr w:rsidR="006256E0" w:rsidRPr="000D3CDB" w:rsidTr="000D3CDB">
        <w:trPr>
          <w:trHeight w:val="890"/>
        </w:trPr>
        <w:tc>
          <w:tcPr>
            <w:tcW w:w="827" w:type="dxa"/>
            <w:vAlign w:val="center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2E4676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CLT: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Hand all paperwork and sample to technologist to complete.</w:t>
            </w:r>
          </w:p>
          <w:p w:rsidR="006256E0" w:rsidRPr="000D3CDB" w:rsidRDefault="006256E0" w:rsidP="002E467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CT: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Go to Blood Order Processing and add the appropriate credit test code to the battery.</w:t>
            </w:r>
          </w:p>
        </w:tc>
        <w:tc>
          <w:tcPr>
            <w:tcW w:w="3346" w:type="dxa"/>
          </w:tcPr>
          <w:p w:rsidR="006256E0" w:rsidRPr="000D3CDB" w:rsidRDefault="006256E0" w:rsidP="000D3CDB">
            <w:pPr>
              <w:rPr>
                <w:rFonts w:ascii="Arial" w:hAnsi="Arial" w:cs="Arial"/>
              </w:rPr>
            </w:pPr>
          </w:p>
        </w:tc>
      </w:tr>
      <w:tr w:rsidR="006256E0" w:rsidRPr="000D3CDB" w:rsidTr="000D3CDB">
        <w:trPr>
          <w:trHeight w:val="737"/>
        </w:trPr>
        <w:tc>
          <w:tcPr>
            <w:tcW w:w="827" w:type="dxa"/>
            <w:vAlign w:val="center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2E467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The Lead Tech or Manager will update the patient Blood Bank Administrative Data Entry file.</w:t>
            </w:r>
          </w:p>
        </w:tc>
        <w:tc>
          <w:tcPr>
            <w:tcW w:w="3346" w:type="dxa"/>
          </w:tcPr>
          <w:p w:rsidR="006256E0" w:rsidRPr="000D3CDB" w:rsidRDefault="006256E0" w:rsidP="000D3CDB">
            <w:pPr>
              <w:rPr>
                <w:rFonts w:ascii="Arial" w:hAnsi="Arial" w:cs="Arial"/>
              </w:rPr>
            </w:pPr>
          </w:p>
        </w:tc>
      </w:tr>
      <w:tr w:rsidR="006256E0" w:rsidRPr="000D3CDB" w:rsidTr="000D3CDB">
        <w:trPr>
          <w:trHeight w:val="503"/>
        </w:trPr>
        <w:tc>
          <w:tcPr>
            <w:tcW w:w="10784" w:type="dxa"/>
            <w:gridSpan w:val="3"/>
            <w:vAlign w:val="center"/>
          </w:tcPr>
          <w:p w:rsidR="006256E0" w:rsidRPr="000D3CDB" w:rsidRDefault="006256E0" w:rsidP="002E4676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Procedure C. Incident Reporting of Rejected Samples</w:t>
            </w:r>
          </w:p>
        </w:tc>
      </w:tr>
      <w:tr w:rsidR="006256E0" w:rsidRPr="000D3CDB" w:rsidTr="000D3CDB">
        <w:trPr>
          <w:trHeight w:val="737"/>
        </w:trPr>
        <w:tc>
          <w:tcPr>
            <w:tcW w:w="827" w:type="dxa"/>
            <w:vAlign w:val="center"/>
          </w:tcPr>
          <w:p w:rsidR="006256E0" w:rsidRPr="000D3CDB" w:rsidRDefault="006256E0" w:rsidP="00C3197D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</w:tcPr>
          <w:p w:rsidR="006256E0" w:rsidRPr="000D3CDB" w:rsidRDefault="006256E0" w:rsidP="000D3CDB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Complete a PSN online incident report for all rejected specimens detailing the reason(s) the specimen was rejected, and attach to a QIM form.  </w:t>
            </w:r>
          </w:p>
        </w:tc>
        <w:tc>
          <w:tcPr>
            <w:tcW w:w="3346" w:type="dxa"/>
          </w:tcPr>
          <w:p w:rsidR="006256E0" w:rsidRPr="000D3CDB" w:rsidRDefault="006256E0" w:rsidP="000D3CDB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</w:tc>
      </w:tr>
    </w:tbl>
    <w:p w:rsidR="006256E0" w:rsidRPr="000D3CDB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Pr="006B6AD9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6256E0" w:rsidRPr="002F2967" w:rsidRDefault="006256E0" w:rsidP="000D3C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Transfusion Services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Blood Banks</w:t>
      </w:r>
      <w:r>
        <w:rPr>
          <w:rFonts w:ascii="Arial" w:hAnsi="Arial" w:cs="Arial"/>
          <w:sz w:val="22"/>
          <w:szCs w:val="22"/>
        </w:rPr>
        <w:t>.  AABB Press, Bethesda, MD</w:t>
      </w:r>
      <w:r w:rsidRPr="002F2967">
        <w:rPr>
          <w:rFonts w:ascii="Arial" w:hAnsi="Arial" w:cs="Arial"/>
          <w:sz w:val="22"/>
          <w:szCs w:val="22"/>
        </w:rPr>
        <w:t>.</w:t>
      </w:r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p w:rsidR="006256E0" w:rsidRPr="00E61A2E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/>
    <w:p w:rsidR="006256E0" w:rsidRPr="00B3429C" w:rsidRDefault="006256E0" w:rsidP="007700F0"/>
    <w:sectPr w:rsidR="006256E0" w:rsidRPr="00B3429C" w:rsidSect="00E96DC4">
      <w:headerReference w:type="default" r:id="rId8"/>
      <w:footerReference w:type="default" r:id="rId9"/>
      <w:headerReference w:type="first" r:id="rId10"/>
      <w:pgSz w:w="12240" w:h="15840" w:code="1"/>
      <w:pgMar w:top="720" w:right="907" w:bottom="1620" w:left="907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28" w:rsidRDefault="00C24528">
      <w:r>
        <w:separator/>
      </w:r>
    </w:p>
  </w:endnote>
  <w:endnote w:type="continuationSeparator" w:id="0">
    <w:p w:rsidR="00C24528" w:rsidRDefault="00C2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Default="00C24528" w:rsidP="002E4676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2034AE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C24528" w:rsidRPr="002E4676" w:rsidRDefault="00C24528" w:rsidP="002E4676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PostalCode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  <w:r w:rsidRPr="00FD059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28" w:rsidRDefault="00C24528">
      <w:r>
        <w:separator/>
      </w:r>
    </w:p>
  </w:footnote>
  <w:footnote w:type="continuationSeparator" w:id="0">
    <w:p w:rsidR="00C24528" w:rsidRDefault="00C2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Default="00C24528" w:rsidP="005F0882">
    <w:pPr>
      <w:pStyle w:val="Header"/>
      <w:rPr>
        <w:rFonts w:ascii="Arial" w:hAnsi="Arial" w:cs="Arial"/>
        <w:sz w:val="20"/>
        <w:szCs w:val="20"/>
      </w:rPr>
    </w:pPr>
    <w:r w:rsidRPr="002E4676">
      <w:rPr>
        <w:rFonts w:ascii="Arial" w:hAnsi="Arial" w:cs="Arial"/>
        <w:sz w:val="20"/>
        <w:szCs w:val="20"/>
      </w:rPr>
      <w:t>Sample Rejection</w:t>
    </w:r>
  </w:p>
  <w:p w:rsidR="00C24528" w:rsidRPr="002E4676" w:rsidRDefault="00C24528" w:rsidP="005F0882">
    <w:pPr>
      <w:pStyle w:val="Header"/>
      <w:rPr>
        <w:rFonts w:ascii="Arial" w:hAnsi="Arial" w:cs="Arial"/>
        <w:sz w:val="20"/>
        <w:szCs w:val="20"/>
      </w:rPr>
    </w:pPr>
  </w:p>
  <w:p w:rsidR="00C24528" w:rsidRPr="003B30CB" w:rsidRDefault="00C24528" w:rsidP="005F0882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2E4676" w:rsidRDefault="002034AE" w:rsidP="006B6AD9">
    <w:pPr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91300" cy="67627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99" w:type="dxa"/>
      <w:jc w:val="center"/>
      <w:tblInd w:w="-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01"/>
      <w:gridCol w:w="2747"/>
      <w:gridCol w:w="2251"/>
    </w:tblGrid>
    <w:tr w:rsidR="00C24528" w:rsidRPr="006B6AD9" w:rsidTr="002E4676">
      <w:trPr>
        <w:cantSplit/>
        <w:trHeight w:val="480"/>
        <w:jc w:val="center"/>
      </w:trPr>
      <w:tc>
        <w:tcPr>
          <w:tcW w:w="530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6B6AD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6B6AD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24528" w:rsidRPr="0053585D" w:rsidRDefault="00C24528" w:rsidP="00494830">
          <w:pPr>
            <w:jc w:val="both"/>
            <w:rPr>
              <w:rFonts w:ascii="Arial" w:hAnsi="Arial" w:cs="Arial"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53585D">
            <w:rPr>
              <w:rFonts w:ascii="Arial" w:hAnsi="Arial" w:cs="Arial"/>
              <w:sz w:val="22"/>
              <w:szCs w:val="22"/>
            </w:rPr>
            <w:t>April 1</w:t>
          </w:r>
          <w:r w:rsidRPr="0053585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3585D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24528" w:rsidRPr="006B6AD9" w:rsidRDefault="00C24528" w:rsidP="00494830">
          <w:pPr>
            <w:jc w:val="both"/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24528" w:rsidRPr="006B6AD9" w:rsidRDefault="002034AE" w:rsidP="0049483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5005-2</w:t>
          </w:r>
        </w:p>
      </w:tc>
    </w:tr>
    <w:tr w:rsidR="00C24528" w:rsidRPr="006B6AD9" w:rsidTr="002E4676">
      <w:trPr>
        <w:cantSplit/>
        <w:trHeight w:val="132"/>
        <w:jc w:val="center"/>
      </w:trPr>
      <w:tc>
        <w:tcPr>
          <w:tcW w:w="5301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24528" w:rsidRPr="006B6AD9" w:rsidRDefault="00C24528" w:rsidP="00494830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24528" w:rsidRPr="006B6AD9" w:rsidRDefault="00C24528" w:rsidP="00494830">
          <w:pPr>
            <w:jc w:val="both"/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24528" w:rsidRPr="002034AE" w:rsidRDefault="002034AE" w:rsidP="0049483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5/6/13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24528" w:rsidRPr="0053585D" w:rsidRDefault="00C24528" w:rsidP="00494830">
          <w:pPr>
            <w:jc w:val="both"/>
            <w:rPr>
              <w:rFonts w:ascii="Arial" w:hAnsi="Arial" w:cs="Arial"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24528" w:rsidRPr="006B6AD9" w:rsidTr="002E4676">
      <w:trPr>
        <w:cantSplit/>
        <w:trHeight w:val="590"/>
        <w:jc w:val="center"/>
      </w:trPr>
      <w:tc>
        <w:tcPr>
          <w:tcW w:w="10299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24528" w:rsidRPr="002E4676" w:rsidRDefault="00C24528" w:rsidP="00D019ED">
          <w:pPr>
            <w:rPr>
              <w:rFonts w:ascii="Arial" w:hAnsi="Arial" w:cs="Arial"/>
              <w:sz w:val="28"/>
              <w:szCs w:val="28"/>
            </w:rPr>
          </w:pPr>
          <w:r w:rsidRPr="002E4676">
            <w:rPr>
              <w:rFonts w:ascii="Arial" w:hAnsi="Arial" w:cs="Arial"/>
              <w:sz w:val="28"/>
              <w:szCs w:val="28"/>
            </w:rPr>
            <w:t xml:space="preserve">TITLE:  Sample Rejection </w:t>
          </w:r>
          <w:r>
            <w:rPr>
              <w:rFonts w:ascii="Arial" w:hAnsi="Arial" w:cs="Arial"/>
              <w:sz w:val="28"/>
              <w:szCs w:val="28"/>
            </w:rPr>
            <w:t>Process</w:t>
          </w:r>
        </w:p>
      </w:tc>
    </w:tr>
  </w:tbl>
  <w:p w:rsidR="00C24528" w:rsidRDefault="00C24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801782"/>
    <w:multiLevelType w:val="hybridMultilevel"/>
    <w:tmpl w:val="2920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1185E"/>
    <w:multiLevelType w:val="hybridMultilevel"/>
    <w:tmpl w:val="F8F8E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51840"/>
    <w:multiLevelType w:val="hybridMultilevel"/>
    <w:tmpl w:val="FB1CF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FB42D5"/>
    <w:multiLevelType w:val="hybridMultilevel"/>
    <w:tmpl w:val="CE58B4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BB2C16"/>
    <w:multiLevelType w:val="hybridMultilevel"/>
    <w:tmpl w:val="1714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0154C"/>
    <w:multiLevelType w:val="hybridMultilevel"/>
    <w:tmpl w:val="6A4C5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B6F0E9E"/>
    <w:multiLevelType w:val="hybridMultilevel"/>
    <w:tmpl w:val="D5469600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34112102"/>
    <w:multiLevelType w:val="hybridMultilevel"/>
    <w:tmpl w:val="9FFE5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CF64E6"/>
    <w:multiLevelType w:val="hybridMultilevel"/>
    <w:tmpl w:val="0C0C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072F4"/>
    <w:multiLevelType w:val="hybridMultilevel"/>
    <w:tmpl w:val="7C0EB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810BA5"/>
    <w:multiLevelType w:val="multilevel"/>
    <w:tmpl w:val="E00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29482B"/>
    <w:multiLevelType w:val="hybridMultilevel"/>
    <w:tmpl w:val="E0000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F83DA2"/>
    <w:multiLevelType w:val="hybridMultilevel"/>
    <w:tmpl w:val="83FCB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F91584"/>
    <w:multiLevelType w:val="hybridMultilevel"/>
    <w:tmpl w:val="A406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D60006C"/>
    <w:multiLevelType w:val="hybridMultilevel"/>
    <w:tmpl w:val="CB341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C42D5F"/>
    <w:multiLevelType w:val="hybridMultilevel"/>
    <w:tmpl w:val="65806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2A05269"/>
    <w:multiLevelType w:val="hybridMultilevel"/>
    <w:tmpl w:val="84D2037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5A0A06"/>
    <w:multiLevelType w:val="hybridMultilevel"/>
    <w:tmpl w:val="68EEFD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7F15A89"/>
    <w:multiLevelType w:val="hybridMultilevel"/>
    <w:tmpl w:val="736EBE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3C6CF1"/>
    <w:multiLevelType w:val="hybridMultilevel"/>
    <w:tmpl w:val="C8446D4A"/>
    <w:lvl w:ilvl="0" w:tplc="B4B8AFC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6E417969"/>
    <w:multiLevelType w:val="hybridMultilevel"/>
    <w:tmpl w:val="D77640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175F1"/>
    <w:multiLevelType w:val="multilevel"/>
    <w:tmpl w:val="F8F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914A8A"/>
    <w:multiLevelType w:val="multilevel"/>
    <w:tmpl w:val="171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F204A71"/>
    <w:multiLevelType w:val="multilevel"/>
    <w:tmpl w:val="A4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7"/>
  </w:num>
  <w:num w:numId="4">
    <w:abstractNumId w:val="33"/>
  </w:num>
  <w:num w:numId="5">
    <w:abstractNumId w:val="21"/>
  </w:num>
  <w:num w:numId="6">
    <w:abstractNumId w:val="14"/>
  </w:num>
  <w:num w:numId="7">
    <w:abstractNumId w:val="26"/>
  </w:num>
  <w:num w:numId="8">
    <w:abstractNumId w:val="18"/>
  </w:num>
  <w:num w:numId="9">
    <w:abstractNumId w:val="19"/>
  </w:num>
  <w:num w:numId="10">
    <w:abstractNumId w:val="2"/>
  </w:num>
  <w:num w:numId="11">
    <w:abstractNumId w:val="0"/>
  </w:num>
  <w:num w:numId="12">
    <w:abstractNumId w:val="22"/>
  </w:num>
  <w:num w:numId="13">
    <w:abstractNumId w:val="25"/>
  </w:num>
  <w:num w:numId="14">
    <w:abstractNumId w:val="11"/>
  </w:num>
  <w:num w:numId="15">
    <w:abstractNumId w:val="27"/>
  </w:num>
  <w:num w:numId="16">
    <w:abstractNumId w:val="9"/>
  </w:num>
  <w:num w:numId="17">
    <w:abstractNumId w:val="29"/>
  </w:num>
  <w:num w:numId="18">
    <w:abstractNumId w:val="10"/>
  </w:num>
  <w:num w:numId="19">
    <w:abstractNumId w:val="4"/>
  </w:num>
  <w:num w:numId="20">
    <w:abstractNumId w:val="17"/>
  </w:num>
  <w:num w:numId="21">
    <w:abstractNumId w:val="8"/>
  </w:num>
  <w:num w:numId="22">
    <w:abstractNumId w:val="16"/>
  </w:num>
  <w:num w:numId="23">
    <w:abstractNumId w:val="12"/>
  </w:num>
  <w:num w:numId="24">
    <w:abstractNumId w:val="20"/>
  </w:num>
  <w:num w:numId="25">
    <w:abstractNumId w:val="3"/>
  </w:num>
  <w:num w:numId="26">
    <w:abstractNumId w:val="31"/>
  </w:num>
  <w:num w:numId="27">
    <w:abstractNumId w:val="28"/>
  </w:num>
  <w:num w:numId="28">
    <w:abstractNumId w:val="35"/>
  </w:num>
  <w:num w:numId="29">
    <w:abstractNumId w:val="6"/>
  </w:num>
  <w:num w:numId="30">
    <w:abstractNumId w:val="32"/>
  </w:num>
  <w:num w:numId="31">
    <w:abstractNumId w:val="23"/>
  </w:num>
  <w:num w:numId="32">
    <w:abstractNumId w:val="15"/>
  </w:num>
  <w:num w:numId="33">
    <w:abstractNumId w:val="30"/>
  </w:num>
  <w:num w:numId="34">
    <w:abstractNumId w:val="13"/>
  </w:num>
  <w:num w:numId="35">
    <w:abstractNumId w:val="2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0B"/>
    <w:rsid w:val="000076A1"/>
    <w:rsid w:val="000341CD"/>
    <w:rsid w:val="000754F7"/>
    <w:rsid w:val="00091637"/>
    <w:rsid w:val="000B7016"/>
    <w:rsid w:val="000D03E9"/>
    <w:rsid w:val="000D0A5D"/>
    <w:rsid w:val="000D3CDB"/>
    <w:rsid w:val="000D4A38"/>
    <w:rsid w:val="000F7FA7"/>
    <w:rsid w:val="001107CA"/>
    <w:rsid w:val="001110DA"/>
    <w:rsid w:val="001110E5"/>
    <w:rsid w:val="001160CE"/>
    <w:rsid w:val="001165FE"/>
    <w:rsid w:val="00117305"/>
    <w:rsid w:val="00123F45"/>
    <w:rsid w:val="0013052D"/>
    <w:rsid w:val="00143B47"/>
    <w:rsid w:val="00163A72"/>
    <w:rsid w:val="00177F93"/>
    <w:rsid w:val="001A7B04"/>
    <w:rsid w:val="001C446F"/>
    <w:rsid w:val="001D6E0F"/>
    <w:rsid w:val="002034AE"/>
    <w:rsid w:val="002135F4"/>
    <w:rsid w:val="00215F02"/>
    <w:rsid w:val="00220872"/>
    <w:rsid w:val="002208D9"/>
    <w:rsid w:val="00225008"/>
    <w:rsid w:val="002938FE"/>
    <w:rsid w:val="002A063F"/>
    <w:rsid w:val="002A527E"/>
    <w:rsid w:val="002B43E6"/>
    <w:rsid w:val="002E23EC"/>
    <w:rsid w:val="002E4676"/>
    <w:rsid w:val="002E51D6"/>
    <w:rsid w:val="002F2967"/>
    <w:rsid w:val="002F3E9E"/>
    <w:rsid w:val="00320F06"/>
    <w:rsid w:val="003274E0"/>
    <w:rsid w:val="00351D74"/>
    <w:rsid w:val="00355A89"/>
    <w:rsid w:val="00392AA2"/>
    <w:rsid w:val="0039462C"/>
    <w:rsid w:val="00397045"/>
    <w:rsid w:val="003A2A2F"/>
    <w:rsid w:val="003A3511"/>
    <w:rsid w:val="003B1B00"/>
    <w:rsid w:val="003B30CB"/>
    <w:rsid w:val="003E35A5"/>
    <w:rsid w:val="003F7BE0"/>
    <w:rsid w:val="00420C7A"/>
    <w:rsid w:val="0043399F"/>
    <w:rsid w:val="00446F6C"/>
    <w:rsid w:val="0045719B"/>
    <w:rsid w:val="004720CE"/>
    <w:rsid w:val="0047628B"/>
    <w:rsid w:val="00480A3F"/>
    <w:rsid w:val="00492A88"/>
    <w:rsid w:val="00494830"/>
    <w:rsid w:val="00495F5D"/>
    <w:rsid w:val="0053585D"/>
    <w:rsid w:val="00541213"/>
    <w:rsid w:val="0054540D"/>
    <w:rsid w:val="0057130D"/>
    <w:rsid w:val="00580DC1"/>
    <w:rsid w:val="00586606"/>
    <w:rsid w:val="005A6C18"/>
    <w:rsid w:val="005C5A53"/>
    <w:rsid w:val="005E6637"/>
    <w:rsid w:val="005F0882"/>
    <w:rsid w:val="005F61CD"/>
    <w:rsid w:val="006046BB"/>
    <w:rsid w:val="0060586F"/>
    <w:rsid w:val="006256E0"/>
    <w:rsid w:val="00636231"/>
    <w:rsid w:val="00650C93"/>
    <w:rsid w:val="006A08E3"/>
    <w:rsid w:val="006B41D4"/>
    <w:rsid w:val="006B6AD9"/>
    <w:rsid w:val="006C266C"/>
    <w:rsid w:val="006C6E82"/>
    <w:rsid w:val="006E29A6"/>
    <w:rsid w:val="007131BC"/>
    <w:rsid w:val="007334C3"/>
    <w:rsid w:val="0074770F"/>
    <w:rsid w:val="00763DE4"/>
    <w:rsid w:val="007700F0"/>
    <w:rsid w:val="0078660B"/>
    <w:rsid w:val="00794693"/>
    <w:rsid w:val="007A3D69"/>
    <w:rsid w:val="007A4A63"/>
    <w:rsid w:val="007C110F"/>
    <w:rsid w:val="007E3786"/>
    <w:rsid w:val="00805B9A"/>
    <w:rsid w:val="00821274"/>
    <w:rsid w:val="0084484B"/>
    <w:rsid w:val="00845CBA"/>
    <w:rsid w:val="00852079"/>
    <w:rsid w:val="008548BA"/>
    <w:rsid w:val="00856128"/>
    <w:rsid w:val="00866251"/>
    <w:rsid w:val="00870DBA"/>
    <w:rsid w:val="008C317F"/>
    <w:rsid w:val="008D1C4C"/>
    <w:rsid w:val="008D2C8C"/>
    <w:rsid w:val="008E148F"/>
    <w:rsid w:val="008F326F"/>
    <w:rsid w:val="008F443D"/>
    <w:rsid w:val="00915426"/>
    <w:rsid w:val="00934167"/>
    <w:rsid w:val="00971364"/>
    <w:rsid w:val="00985CEA"/>
    <w:rsid w:val="009B5756"/>
    <w:rsid w:val="009B639D"/>
    <w:rsid w:val="009C0C4F"/>
    <w:rsid w:val="009D584D"/>
    <w:rsid w:val="009E6814"/>
    <w:rsid w:val="00A4094D"/>
    <w:rsid w:val="00A44C4E"/>
    <w:rsid w:val="00A47297"/>
    <w:rsid w:val="00A735E1"/>
    <w:rsid w:val="00A87C62"/>
    <w:rsid w:val="00A9180E"/>
    <w:rsid w:val="00AA0664"/>
    <w:rsid w:val="00AD3204"/>
    <w:rsid w:val="00AD3575"/>
    <w:rsid w:val="00AE363D"/>
    <w:rsid w:val="00AE5B40"/>
    <w:rsid w:val="00B02CA3"/>
    <w:rsid w:val="00B205D2"/>
    <w:rsid w:val="00B270BE"/>
    <w:rsid w:val="00B3429C"/>
    <w:rsid w:val="00B44E54"/>
    <w:rsid w:val="00B47177"/>
    <w:rsid w:val="00B54BC3"/>
    <w:rsid w:val="00B948E0"/>
    <w:rsid w:val="00BA6904"/>
    <w:rsid w:val="00BB3EC5"/>
    <w:rsid w:val="00BC0956"/>
    <w:rsid w:val="00BD7A23"/>
    <w:rsid w:val="00C24528"/>
    <w:rsid w:val="00C3197D"/>
    <w:rsid w:val="00C645B0"/>
    <w:rsid w:val="00C66D9D"/>
    <w:rsid w:val="00C94CB1"/>
    <w:rsid w:val="00CB021E"/>
    <w:rsid w:val="00CB6CF9"/>
    <w:rsid w:val="00CD6563"/>
    <w:rsid w:val="00D0176B"/>
    <w:rsid w:val="00D019ED"/>
    <w:rsid w:val="00D04132"/>
    <w:rsid w:val="00D1436F"/>
    <w:rsid w:val="00D1665C"/>
    <w:rsid w:val="00D17D21"/>
    <w:rsid w:val="00D30138"/>
    <w:rsid w:val="00D8647A"/>
    <w:rsid w:val="00DC3E24"/>
    <w:rsid w:val="00E11FBF"/>
    <w:rsid w:val="00E121AB"/>
    <w:rsid w:val="00E2737C"/>
    <w:rsid w:val="00E566ED"/>
    <w:rsid w:val="00E61A2E"/>
    <w:rsid w:val="00E7239C"/>
    <w:rsid w:val="00E76813"/>
    <w:rsid w:val="00E96DC4"/>
    <w:rsid w:val="00EB2059"/>
    <w:rsid w:val="00ED1B19"/>
    <w:rsid w:val="00F06154"/>
    <w:rsid w:val="00F270EA"/>
    <w:rsid w:val="00F37A73"/>
    <w:rsid w:val="00F478C3"/>
    <w:rsid w:val="00F54093"/>
    <w:rsid w:val="00F74834"/>
    <w:rsid w:val="00F7630B"/>
    <w:rsid w:val="00F8457C"/>
    <w:rsid w:val="00FA13D1"/>
    <w:rsid w:val="00FA2253"/>
    <w:rsid w:val="00FA69DD"/>
    <w:rsid w:val="00FC6203"/>
    <w:rsid w:val="00FD0526"/>
    <w:rsid w:val="00FD059B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2</cp:revision>
  <cp:lastPrinted>2011-03-11T17:30:00Z</cp:lastPrinted>
  <dcterms:created xsi:type="dcterms:W3CDTF">2013-04-23T21:49:00Z</dcterms:created>
  <dcterms:modified xsi:type="dcterms:W3CDTF">2013-04-23T21:49:00Z</dcterms:modified>
  <cp:contentStatus/>
</cp:coreProperties>
</file>