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57" w:rsidRPr="00D24BB1" w:rsidRDefault="00184257" w:rsidP="00D24BB1">
      <w:pPr>
        <w:ind w:left="-540"/>
        <w:jc w:val="center"/>
        <w:rPr>
          <w:b/>
          <w:sz w:val="44"/>
          <w:szCs w:val="44"/>
          <w:u w:val="single"/>
        </w:rPr>
      </w:pPr>
      <w:r w:rsidRPr="00330398">
        <w:rPr>
          <w:b/>
          <w:sz w:val="44"/>
          <w:szCs w:val="44"/>
          <w:u w:val="single"/>
        </w:rPr>
        <w:t>UW Medicine - Pathology</w:t>
      </w:r>
    </w:p>
    <w:p w:rsidR="00184257" w:rsidRDefault="00184257" w:rsidP="00DE1C1C">
      <w:pPr>
        <w:ind w:left="-540"/>
        <w:rPr>
          <w:b/>
          <w:u w:val="single"/>
        </w:rPr>
      </w:pPr>
    </w:p>
    <w:p w:rsidR="00184257" w:rsidRDefault="00D557EA" w:rsidP="00D557EA">
      <w:pPr>
        <w:ind w:left="5760" w:firstLine="720"/>
        <w:jc w:val="right"/>
      </w:pPr>
      <w:r>
        <w:t>6000-02-07</w:t>
      </w:r>
      <w:bookmarkStart w:id="0" w:name="_GoBack"/>
      <w:bookmarkEnd w:id="0"/>
      <w:r>
        <w:t>-17</w:t>
      </w:r>
    </w:p>
    <w:p w:rsidR="00184257" w:rsidRPr="00DE1C1C" w:rsidRDefault="00184257" w:rsidP="00330398">
      <w:pPr>
        <w:ind w:left="-540"/>
        <w:jc w:val="center"/>
        <w:rPr>
          <w:sz w:val="28"/>
          <w:szCs w:val="28"/>
        </w:rPr>
      </w:pPr>
      <w:r>
        <w:rPr>
          <w:sz w:val="28"/>
          <w:szCs w:val="28"/>
        </w:rPr>
        <w:t>Hand Washing Glassware Procedure</w:t>
      </w:r>
    </w:p>
    <w:p w:rsidR="00184257" w:rsidRDefault="00184257"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184257" w:rsidTr="00DE403F">
        <w:tc>
          <w:tcPr>
            <w:tcW w:w="3348" w:type="dxa"/>
          </w:tcPr>
          <w:p w:rsidR="00184257" w:rsidRDefault="00184257" w:rsidP="00DE1C1C">
            <w:r>
              <w:t>Adopted Date: 09/14/99</w:t>
            </w:r>
          </w:p>
          <w:p w:rsidR="00184257" w:rsidRDefault="00184257" w:rsidP="00DE1C1C">
            <w:r>
              <w:t>Review Date: 09/03/10</w:t>
            </w:r>
          </w:p>
          <w:p w:rsidR="00184257" w:rsidRDefault="00184257" w:rsidP="00DE1C1C">
            <w:r>
              <w:t>Revision Date: 05/30/11</w:t>
            </w:r>
          </w:p>
        </w:tc>
      </w:tr>
    </w:tbl>
    <w:p w:rsidR="00184257" w:rsidRDefault="00184257" w:rsidP="00DE1C1C"/>
    <w:p w:rsidR="00184257" w:rsidRPr="00263643" w:rsidRDefault="00184257"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184257" w:rsidRDefault="00184257" w:rsidP="00135A7B">
      <w:pPr>
        <w:ind w:left="-540"/>
      </w:pPr>
      <w:proofErr w:type="gramStart"/>
      <w:r>
        <w:t>To assure the cleanliness of glassware.</w:t>
      </w:r>
      <w:proofErr w:type="gramEnd"/>
    </w:p>
    <w:p w:rsidR="00184257" w:rsidRDefault="00184257" w:rsidP="00AF3C0F"/>
    <w:p w:rsidR="00184257" w:rsidRPr="00263643" w:rsidRDefault="00184257" w:rsidP="00AF3C0F">
      <w:pPr>
        <w:pBdr>
          <w:bottom w:val="single" w:sz="4" w:space="1" w:color="auto"/>
        </w:pBdr>
        <w:ind w:left="-540"/>
        <w:rPr>
          <w:rFonts w:ascii="Arial" w:hAnsi="Arial" w:cs="Arial"/>
          <w:position w:val="-6"/>
          <w:sz w:val="28"/>
          <w:szCs w:val="28"/>
        </w:rPr>
      </w:pPr>
      <w:r>
        <w:rPr>
          <w:rFonts w:ascii="Arial" w:hAnsi="Arial" w:cs="Arial"/>
          <w:position w:val="-6"/>
          <w:sz w:val="28"/>
          <w:szCs w:val="28"/>
        </w:rPr>
        <w:t>PROCEDURE</w:t>
      </w:r>
      <w:r w:rsidRPr="00263643">
        <w:rPr>
          <w:rFonts w:ascii="Arial" w:hAnsi="Arial" w:cs="Arial"/>
          <w:position w:val="-6"/>
          <w:sz w:val="28"/>
          <w:szCs w:val="28"/>
        </w:rPr>
        <w:t xml:space="preserve">                     </w:t>
      </w:r>
    </w:p>
    <w:p w:rsidR="00184257" w:rsidRDefault="00184257" w:rsidP="00135A7B">
      <w:pPr>
        <w:ind w:left="-540"/>
      </w:pPr>
    </w:p>
    <w:p w:rsidR="00184257" w:rsidRPr="00AF3C0F" w:rsidRDefault="00184257" w:rsidP="00AF3C0F">
      <w:pPr>
        <w:ind w:left="-540"/>
        <w:rPr>
          <w:b/>
        </w:rPr>
      </w:pPr>
      <w:r w:rsidRPr="00AF3C0F">
        <w:rPr>
          <w:b/>
        </w:rPr>
        <w:t>Routine Washing:</w:t>
      </w:r>
    </w:p>
    <w:p w:rsidR="00184257" w:rsidRDefault="00184257" w:rsidP="00135A7B">
      <w:pPr>
        <w:numPr>
          <w:ilvl w:val="0"/>
          <w:numId w:val="2"/>
        </w:numPr>
        <w:tabs>
          <w:tab w:val="clear" w:pos="360"/>
          <w:tab w:val="num" w:pos="0"/>
        </w:tabs>
        <w:ind w:left="0" w:hanging="540"/>
      </w:pPr>
      <w:r>
        <w:t>Glassware should be appropriately emptied of contents and rinsed in tap water.</w:t>
      </w:r>
    </w:p>
    <w:p w:rsidR="00184257" w:rsidRDefault="00184257" w:rsidP="00135A7B">
      <w:pPr>
        <w:numPr>
          <w:ilvl w:val="0"/>
          <w:numId w:val="2"/>
        </w:numPr>
        <w:tabs>
          <w:tab w:val="clear" w:pos="360"/>
          <w:tab w:val="num" w:pos="0"/>
        </w:tabs>
        <w:ind w:left="0" w:hanging="540"/>
      </w:pPr>
      <w:r>
        <w:t>Glassware is washed in ALCONOX detergent.  Use one tablespoon for each gallon of water.</w:t>
      </w:r>
    </w:p>
    <w:p w:rsidR="00184257" w:rsidRDefault="00184257" w:rsidP="00791C42">
      <w:pPr>
        <w:ind w:left="360" w:hanging="360"/>
      </w:pPr>
      <w:r>
        <w:t>a)   When using powdered detergent, use appropriate protective gear as directed on detergent container.</w:t>
      </w:r>
    </w:p>
    <w:p w:rsidR="00184257" w:rsidRDefault="00184257" w:rsidP="00135A7B">
      <w:pPr>
        <w:numPr>
          <w:ilvl w:val="0"/>
          <w:numId w:val="2"/>
        </w:numPr>
        <w:tabs>
          <w:tab w:val="clear" w:pos="360"/>
          <w:tab w:val="num" w:pos="0"/>
        </w:tabs>
        <w:ind w:left="0" w:hanging="540"/>
      </w:pPr>
      <w:r>
        <w:t xml:space="preserve">Use bleach or acid alcohol as needed to remove stains.  </w:t>
      </w:r>
    </w:p>
    <w:p w:rsidR="00184257" w:rsidRDefault="00184257" w:rsidP="00135A7B">
      <w:pPr>
        <w:numPr>
          <w:ilvl w:val="0"/>
          <w:numId w:val="2"/>
        </w:numPr>
        <w:tabs>
          <w:tab w:val="clear" w:pos="360"/>
          <w:tab w:val="num" w:pos="0"/>
        </w:tabs>
        <w:ind w:left="0" w:hanging="540"/>
      </w:pPr>
      <w:r>
        <w:t>Soak glassware for five minutes before cleaning.</w:t>
      </w:r>
    </w:p>
    <w:p w:rsidR="00184257" w:rsidRDefault="00184257" w:rsidP="00135A7B">
      <w:pPr>
        <w:numPr>
          <w:ilvl w:val="0"/>
          <w:numId w:val="2"/>
        </w:numPr>
        <w:tabs>
          <w:tab w:val="clear" w:pos="360"/>
          <w:tab w:val="num" w:pos="0"/>
        </w:tabs>
        <w:ind w:left="0" w:hanging="540"/>
      </w:pPr>
      <w:r>
        <w:t>Using a brush as needed, clean the glassware.</w:t>
      </w:r>
    </w:p>
    <w:p w:rsidR="00184257" w:rsidRDefault="00184257" w:rsidP="00135A7B">
      <w:pPr>
        <w:numPr>
          <w:ilvl w:val="0"/>
          <w:numId w:val="2"/>
        </w:numPr>
        <w:tabs>
          <w:tab w:val="clear" w:pos="360"/>
          <w:tab w:val="num" w:pos="0"/>
        </w:tabs>
        <w:ind w:left="0" w:hanging="540"/>
      </w:pPr>
      <w:r>
        <w:t xml:space="preserve">Rinse thoroughly in hot running tap water.  </w:t>
      </w:r>
    </w:p>
    <w:p w:rsidR="00184257" w:rsidRDefault="00916454" w:rsidP="00135A7B">
      <w:pPr>
        <w:numPr>
          <w:ilvl w:val="0"/>
          <w:numId w:val="2"/>
        </w:numPr>
        <w:tabs>
          <w:tab w:val="clear" w:pos="360"/>
          <w:tab w:val="num" w:pos="0"/>
        </w:tabs>
        <w:ind w:left="0" w:hanging="540"/>
      </w:pPr>
      <w:r>
        <w:t xml:space="preserve">Rinse in </w:t>
      </w:r>
      <w:r w:rsidR="00184257">
        <w:t>hot running water.</w:t>
      </w:r>
    </w:p>
    <w:p w:rsidR="00184257" w:rsidRDefault="00184257" w:rsidP="00135A7B">
      <w:pPr>
        <w:numPr>
          <w:ilvl w:val="0"/>
          <w:numId w:val="2"/>
        </w:numPr>
        <w:tabs>
          <w:tab w:val="clear" w:pos="360"/>
          <w:tab w:val="num" w:pos="0"/>
        </w:tabs>
        <w:ind w:left="0" w:hanging="540"/>
      </w:pPr>
      <w:r>
        <w:t>Drain dry overnight.  When glassware is dry, place in drawers and cabinets to avoid getting dusty/</w:t>
      </w:r>
    </w:p>
    <w:p w:rsidR="00184257" w:rsidRDefault="00184257" w:rsidP="00AF3C0F">
      <w:pPr>
        <w:ind w:left="-540"/>
      </w:pPr>
    </w:p>
    <w:p w:rsidR="00184257" w:rsidRDefault="00184257" w:rsidP="00AF3C0F">
      <w:pPr>
        <w:ind w:left="-540"/>
        <w:rPr>
          <w:b/>
          <w:caps/>
        </w:rPr>
      </w:pPr>
      <w:r>
        <w:rPr>
          <w:b/>
        </w:rPr>
        <w:t xml:space="preserve">Acid </w:t>
      </w:r>
      <w:smartTag w:uri="urn:schemas-microsoft-com:office:smarttags" w:element="State">
        <w:smartTag w:uri="urn:schemas-microsoft-com:office:smarttags" w:element="place">
          <w:r>
            <w:rPr>
              <w:b/>
            </w:rPr>
            <w:t>Wash</w:t>
          </w:r>
        </w:smartTag>
      </w:smartTag>
      <w:r>
        <w:rPr>
          <w:b/>
        </w:rPr>
        <w:t xml:space="preserve"> for Silver Nitrate Coated Glassware</w:t>
      </w:r>
    </w:p>
    <w:p w:rsidR="00184257" w:rsidRDefault="00184257" w:rsidP="00AF3C0F">
      <w:pPr>
        <w:numPr>
          <w:ilvl w:val="0"/>
          <w:numId w:val="3"/>
        </w:numPr>
        <w:tabs>
          <w:tab w:val="num" w:pos="0"/>
        </w:tabs>
        <w:ind w:left="0" w:hanging="540"/>
        <w:jc w:val="both"/>
      </w:pPr>
      <w:r>
        <w:t>Soak glassware in strong bleach solution 1 hr or overnight.</w:t>
      </w:r>
    </w:p>
    <w:p w:rsidR="00184257" w:rsidRDefault="00184257" w:rsidP="00AF3C0F">
      <w:pPr>
        <w:numPr>
          <w:ilvl w:val="0"/>
          <w:numId w:val="3"/>
        </w:numPr>
        <w:tabs>
          <w:tab w:val="num" w:pos="0"/>
        </w:tabs>
        <w:ind w:left="0" w:hanging="540"/>
        <w:jc w:val="both"/>
      </w:pPr>
      <w:r>
        <w:t>Wash glassware with a combination of Labtone and bleach.</w:t>
      </w:r>
    </w:p>
    <w:p w:rsidR="00184257" w:rsidRDefault="00184257" w:rsidP="00AF3C0F">
      <w:pPr>
        <w:numPr>
          <w:ilvl w:val="0"/>
          <w:numId w:val="3"/>
        </w:numPr>
        <w:tabs>
          <w:tab w:val="num" w:pos="0"/>
        </w:tabs>
        <w:ind w:left="0" w:hanging="540"/>
        <w:jc w:val="both"/>
      </w:pPr>
      <w:r>
        <w:t>Rinse the glassware in running hot water.</w:t>
      </w:r>
    </w:p>
    <w:p w:rsidR="00184257" w:rsidRDefault="00184257" w:rsidP="00AF3C0F">
      <w:pPr>
        <w:numPr>
          <w:ilvl w:val="0"/>
          <w:numId w:val="3"/>
        </w:numPr>
        <w:tabs>
          <w:tab w:val="num" w:pos="0"/>
        </w:tabs>
        <w:ind w:left="0" w:hanging="540"/>
        <w:jc w:val="both"/>
      </w:pPr>
      <w:r>
        <w:t>After rinsing glassware, acid wash in 1% Hydrochloric acid solution.</w:t>
      </w:r>
    </w:p>
    <w:p w:rsidR="00184257" w:rsidRDefault="00184257" w:rsidP="00AF3C0F">
      <w:pPr>
        <w:numPr>
          <w:ilvl w:val="0"/>
          <w:numId w:val="3"/>
        </w:numPr>
        <w:tabs>
          <w:tab w:val="num" w:pos="0"/>
        </w:tabs>
        <w:ind w:left="0" w:hanging="540"/>
        <w:jc w:val="both"/>
      </w:pPr>
      <w:r>
        <w:t>Rinse again with hot running water.</w:t>
      </w:r>
    </w:p>
    <w:p w:rsidR="00184257" w:rsidRDefault="00184257" w:rsidP="00AF3C0F">
      <w:pPr>
        <w:numPr>
          <w:ilvl w:val="0"/>
          <w:numId w:val="3"/>
        </w:numPr>
        <w:tabs>
          <w:tab w:val="num" w:pos="0"/>
        </w:tabs>
        <w:ind w:left="0" w:hanging="540"/>
        <w:jc w:val="both"/>
      </w:pPr>
      <w:r>
        <w:t>Stack glassware and dry overnight.  When glassware is dry, place in drawers and cabinets to avoid getting dusty.</w:t>
      </w:r>
    </w:p>
    <w:p w:rsidR="00184257" w:rsidRDefault="00184257" w:rsidP="00AF3C0F"/>
    <w:p w:rsidR="00184257" w:rsidRDefault="00184257" w:rsidP="00135A7B">
      <w:pPr>
        <w:ind w:left="-540"/>
      </w:pPr>
      <w:r>
        <w:t>Daily, a random check of glassware will be performed and recorded to test for residual detergent by using phenolphthalein.  If the test solution turns blue the glassware has residual detergent and needs to be rinsed more thoroughly.</w:t>
      </w:r>
    </w:p>
    <w:p w:rsidR="00184257" w:rsidRPr="007A464A" w:rsidRDefault="00184257" w:rsidP="007A464A"/>
    <w:p w:rsidR="00184257" w:rsidRDefault="00184257" w:rsidP="00C7326E">
      <w:pPr>
        <w:ind w:left="-540"/>
      </w:pPr>
      <w:r w:rsidRPr="007A464A">
        <w:t>Written By:</w:t>
      </w:r>
      <w:r w:rsidRPr="007A464A">
        <w:tab/>
      </w:r>
      <w:r w:rsidRPr="007A464A">
        <w:tab/>
      </w:r>
      <w:r w:rsidRPr="007A464A">
        <w:tab/>
      </w:r>
      <w:r w:rsidRPr="007A464A">
        <w:tab/>
      </w:r>
      <w:r w:rsidRPr="007A464A">
        <w:tab/>
        <w:t>Director Approval:</w:t>
      </w:r>
    </w:p>
    <w:p w:rsidR="00184257" w:rsidRPr="008A212E" w:rsidRDefault="00184257" w:rsidP="00C7326E">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184257" w:rsidRPr="007A464A" w:rsidRDefault="00184257" w:rsidP="00C7326E">
      <w:pPr>
        <w:ind w:left="-540"/>
      </w:pPr>
    </w:p>
    <w:p w:rsidR="00184257" w:rsidRDefault="00184257" w:rsidP="00C7326E">
      <w:pPr>
        <w:ind w:left="-540"/>
      </w:pPr>
    </w:p>
    <w:p w:rsidR="00184257" w:rsidRDefault="00184257" w:rsidP="00C7326E">
      <w:pPr>
        <w:ind w:left="-540"/>
      </w:pPr>
    </w:p>
    <w:p w:rsidR="00184257" w:rsidRPr="00263643" w:rsidRDefault="00184257" w:rsidP="00DB044B">
      <w:pPr>
        <w:ind w:left="-540"/>
        <w:rPr>
          <w:sz w:val="28"/>
          <w:szCs w:val="28"/>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sectPr w:rsidR="00184257" w:rsidRPr="00263643" w:rsidSect="00DE403F">
      <w:footerReference w:type="default" r:id="rId8"/>
      <w:pgSz w:w="12240" w:h="15840" w:code="1"/>
      <w:pgMar w:top="1000" w:right="1800" w:bottom="10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57" w:rsidRDefault="00184257">
      <w:r>
        <w:separator/>
      </w:r>
    </w:p>
  </w:endnote>
  <w:endnote w:type="continuationSeparator" w:id="0">
    <w:p w:rsidR="00184257" w:rsidRDefault="0018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57" w:rsidRDefault="00184257" w:rsidP="00F12D42">
    <w:pPr>
      <w:pStyle w:val="Footer"/>
      <w:ind w:left="-540"/>
      <w:rPr>
        <w:color w:val="808080"/>
        <w:sz w:val="20"/>
        <w:szCs w:val="20"/>
      </w:rPr>
    </w:pPr>
    <w:r>
      <w:rPr>
        <w:color w:val="808080"/>
        <w:sz w:val="20"/>
        <w:szCs w:val="20"/>
      </w:rPr>
      <w:t>Glassware Washing Procedure</w:t>
    </w:r>
  </w:p>
  <w:p w:rsidR="00184257" w:rsidRPr="00F12D42" w:rsidRDefault="00184257" w:rsidP="00F12D42">
    <w:pPr>
      <w:pStyle w:val="Footer"/>
      <w:ind w:left="-540"/>
      <w:rPr>
        <w:color w:val="808080"/>
        <w:sz w:val="20"/>
        <w:szCs w:val="20"/>
      </w:rPr>
    </w:pPr>
    <w:r>
      <w:rPr>
        <w:color w:val="808080"/>
        <w:sz w:val="20"/>
        <w:szCs w:val="20"/>
      </w:rPr>
      <w:t>Gross Room / Histology / Neuropathology - HMC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57" w:rsidRDefault="00184257">
      <w:r>
        <w:separator/>
      </w:r>
    </w:p>
  </w:footnote>
  <w:footnote w:type="continuationSeparator" w:id="0">
    <w:p w:rsidR="00184257" w:rsidRDefault="00184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C045D"/>
    <w:multiLevelType w:val="hybridMultilevel"/>
    <w:tmpl w:val="37205012"/>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0C0BDD"/>
    <w:multiLevelType w:val="hybridMultilevel"/>
    <w:tmpl w:val="B82A924C"/>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6AE367A8"/>
    <w:multiLevelType w:val="hybridMultilevel"/>
    <w:tmpl w:val="0640436A"/>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1C"/>
    <w:rsid w:val="0000079E"/>
    <w:rsid w:val="00002D5C"/>
    <w:rsid w:val="00006988"/>
    <w:rsid w:val="00014FF4"/>
    <w:rsid w:val="000154FE"/>
    <w:rsid w:val="00015809"/>
    <w:rsid w:val="000212BF"/>
    <w:rsid w:val="000236D2"/>
    <w:rsid w:val="00025F1E"/>
    <w:rsid w:val="000333F4"/>
    <w:rsid w:val="00034AE3"/>
    <w:rsid w:val="00042E0F"/>
    <w:rsid w:val="00053748"/>
    <w:rsid w:val="00067F59"/>
    <w:rsid w:val="000841BE"/>
    <w:rsid w:val="000845E7"/>
    <w:rsid w:val="000853FE"/>
    <w:rsid w:val="00085479"/>
    <w:rsid w:val="00090179"/>
    <w:rsid w:val="0009161F"/>
    <w:rsid w:val="00096154"/>
    <w:rsid w:val="000A033A"/>
    <w:rsid w:val="000A087A"/>
    <w:rsid w:val="000A3B3F"/>
    <w:rsid w:val="000A452E"/>
    <w:rsid w:val="000A68E9"/>
    <w:rsid w:val="000B600F"/>
    <w:rsid w:val="000B670F"/>
    <w:rsid w:val="000B6731"/>
    <w:rsid w:val="000C32E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0A63"/>
    <w:rsid w:val="00121299"/>
    <w:rsid w:val="00122286"/>
    <w:rsid w:val="001231AA"/>
    <w:rsid w:val="00124FA2"/>
    <w:rsid w:val="001256B0"/>
    <w:rsid w:val="00127ECC"/>
    <w:rsid w:val="00132375"/>
    <w:rsid w:val="001343B3"/>
    <w:rsid w:val="001352DF"/>
    <w:rsid w:val="00135A7B"/>
    <w:rsid w:val="00136B1F"/>
    <w:rsid w:val="001379CF"/>
    <w:rsid w:val="0014046E"/>
    <w:rsid w:val="0014058B"/>
    <w:rsid w:val="00140D62"/>
    <w:rsid w:val="00141FB0"/>
    <w:rsid w:val="0014564A"/>
    <w:rsid w:val="00146E0E"/>
    <w:rsid w:val="00147222"/>
    <w:rsid w:val="001479D8"/>
    <w:rsid w:val="00151EF1"/>
    <w:rsid w:val="00153D82"/>
    <w:rsid w:val="00160BB1"/>
    <w:rsid w:val="00165E35"/>
    <w:rsid w:val="00166410"/>
    <w:rsid w:val="00175F83"/>
    <w:rsid w:val="00181DFD"/>
    <w:rsid w:val="0018317A"/>
    <w:rsid w:val="00184257"/>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73B3"/>
    <w:rsid w:val="0021098A"/>
    <w:rsid w:val="00211524"/>
    <w:rsid w:val="00216A1A"/>
    <w:rsid w:val="00217437"/>
    <w:rsid w:val="00217634"/>
    <w:rsid w:val="002229DE"/>
    <w:rsid w:val="0022317A"/>
    <w:rsid w:val="00224CA9"/>
    <w:rsid w:val="002262A6"/>
    <w:rsid w:val="00226C9B"/>
    <w:rsid w:val="00234399"/>
    <w:rsid w:val="00247461"/>
    <w:rsid w:val="00251FDC"/>
    <w:rsid w:val="00253B26"/>
    <w:rsid w:val="00257B8D"/>
    <w:rsid w:val="00263643"/>
    <w:rsid w:val="00264FB7"/>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3F48"/>
    <w:rsid w:val="002B4C31"/>
    <w:rsid w:val="002B613F"/>
    <w:rsid w:val="002C202A"/>
    <w:rsid w:val="002C6323"/>
    <w:rsid w:val="002C7C63"/>
    <w:rsid w:val="002D668F"/>
    <w:rsid w:val="002D78CB"/>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013D"/>
    <w:rsid w:val="00341BD3"/>
    <w:rsid w:val="00345038"/>
    <w:rsid w:val="003538B4"/>
    <w:rsid w:val="003545C3"/>
    <w:rsid w:val="0035548E"/>
    <w:rsid w:val="0035760A"/>
    <w:rsid w:val="00362D59"/>
    <w:rsid w:val="00363C20"/>
    <w:rsid w:val="003679CD"/>
    <w:rsid w:val="00371BBB"/>
    <w:rsid w:val="00372B0E"/>
    <w:rsid w:val="003749F1"/>
    <w:rsid w:val="003815A6"/>
    <w:rsid w:val="00382F19"/>
    <w:rsid w:val="00384458"/>
    <w:rsid w:val="00384BAD"/>
    <w:rsid w:val="003854CC"/>
    <w:rsid w:val="00387A2B"/>
    <w:rsid w:val="00394CC4"/>
    <w:rsid w:val="00396B45"/>
    <w:rsid w:val="003A65A6"/>
    <w:rsid w:val="003B5F92"/>
    <w:rsid w:val="003B6715"/>
    <w:rsid w:val="003C4A5F"/>
    <w:rsid w:val="003C537D"/>
    <w:rsid w:val="003C6C19"/>
    <w:rsid w:val="003D1C42"/>
    <w:rsid w:val="003D3A76"/>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A65"/>
    <w:rsid w:val="004F0FBA"/>
    <w:rsid w:val="004F377E"/>
    <w:rsid w:val="004F7A59"/>
    <w:rsid w:val="0050097D"/>
    <w:rsid w:val="00501862"/>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7276D"/>
    <w:rsid w:val="00576D8E"/>
    <w:rsid w:val="00583BFE"/>
    <w:rsid w:val="0059220D"/>
    <w:rsid w:val="005A4159"/>
    <w:rsid w:val="005A5C27"/>
    <w:rsid w:val="005B071F"/>
    <w:rsid w:val="005B0B79"/>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16E89"/>
    <w:rsid w:val="0062555C"/>
    <w:rsid w:val="006258EB"/>
    <w:rsid w:val="00626A5C"/>
    <w:rsid w:val="00627511"/>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40EE"/>
    <w:rsid w:val="00727782"/>
    <w:rsid w:val="00732424"/>
    <w:rsid w:val="00734E99"/>
    <w:rsid w:val="00740870"/>
    <w:rsid w:val="00742D36"/>
    <w:rsid w:val="00751990"/>
    <w:rsid w:val="007522ED"/>
    <w:rsid w:val="00753393"/>
    <w:rsid w:val="00754017"/>
    <w:rsid w:val="0075583D"/>
    <w:rsid w:val="0075597D"/>
    <w:rsid w:val="00764B38"/>
    <w:rsid w:val="00767859"/>
    <w:rsid w:val="007678F2"/>
    <w:rsid w:val="00776D6A"/>
    <w:rsid w:val="00782E0E"/>
    <w:rsid w:val="00784BCD"/>
    <w:rsid w:val="007872D2"/>
    <w:rsid w:val="00791C42"/>
    <w:rsid w:val="00792691"/>
    <w:rsid w:val="007A464A"/>
    <w:rsid w:val="007B0554"/>
    <w:rsid w:val="007B11F6"/>
    <w:rsid w:val="007B284A"/>
    <w:rsid w:val="007B617C"/>
    <w:rsid w:val="007C1D39"/>
    <w:rsid w:val="007C26EA"/>
    <w:rsid w:val="007C3D07"/>
    <w:rsid w:val="007C7CD5"/>
    <w:rsid w:val="007D0A5D"/>
    <w:rsid w:val="007D10E1"/>
    <w:rsid w:val="007D1692"/>
    <w:rsid w:val="007D1A74"/>
    <w:rsid w:val="007D2AEE"/>
    <w:rsid w:val="007D5EEF"/>
    <w:rsid w:val="007E1AD1"/>
    <w:rsid w:val="007E1E93"/>
    <w:rsid w:val="007E2FA3"/>
    <w:rsid w:val="007E5FBA"/>
    <w:rsid w:val="007F0343"/>
    <w:rsid w:val="007F1A13"/>
    <w:rsid w:val="007F2248"/>
    <w:rsid w:val="007F25E1"/>
    <w:rsid w:val="007F298F"/>
    <w:rsid w:val="007F376B"/>
    <w:rsid w:val="007F6974"/>
    <w:rsid w:val="007F6AE3"/>
    <w:rsid w:val="00801F6A"/>
    <w:rsid w:val="008119DD"/>
    <w:rsid w:val="00814163"/>
    <w:rsid w:val="008222AE"/>
    <w:rsid w:val="008239BB"/>
    <w:rsid w:val="00825243"/>
    <w:rsid w:val="008327C3"/>
    <w:rsid w:val="00833A42"/>
    <w:rsid w:val="008368EC"/>
    <w:rsid w:val="008445E1"/>
    <w:rsid w:val="00853310"/>
    <w:rsid w:val="0085425D"/>
    <w:rsid w:val="00861269"/>
    <w:rsid w:val="0086774E"/>
    <w:rsid w:val="00867EA9"/>
    <w:rsid w:val="00871DC2"/>
    <w:rsid w:val="00875482"/>
    <w:rsid w:val="00883F52"/>
    <w:rsid w:val="00887BAB"/>
    <w:rsid w:val="00894901"/>
    <w:rsid w:val="008A0728"/>
    <w:rsid w:val="008A212E"/>
    <w:rsid w:val="008A5608"/>
    <w:rsid w:val="008B085D"/>
    <w:rsid w:val="008B550C"/>
    <w:rsid w:val="008C2A48"/>
    <w:rsid w:val="008C3F6E"/>
    <w:rsid w:val="008C6E75"/>
    <w:rsid w:val="008D2745"/>
    <w:rsid w:val="008D2F13"/>
    <w:rsid w:val="008D5AD2"/>
    <w:rsid w:val="008D5B43"/>
    <w:rsid w:val="008E07F7"/>
    <w:rsid w:val="008E0842"/>
    <w:rsid w:val="008F02FB"/>
    <w:rsid w:val="008F28DF"/>
    <w:rsid w:val="008F5166"/>
    <w:rsid w:val="008F603B"/>
    <w:rsid w:val="008F7141"/>
    <w:rsid w:val="00904F22"/>
    <w:rsid w:val="00905674"/>
    <w:rsid w:val="00906A94"/>
    <w:rsid w:val="0091182F"/>
    <w:rsid w:val="00912600"/>
    <w:rsid w:val="00913663"/>
    <w:rsid w:val="00916454"/>
    <w:rsid w:val="0091792F"/>
    <w:rsid w:val="00926938"/>
    <w:rsid w:val="0092713E"/>
    <w:rsid w:val="00932AE6"/>
    <w:rsid w:val="00932B94"/>
    <w:rsid w:val="009334FD"/>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2B5C"/>
    <w:rsid w:val="00A31AC2"/>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31E"/>
    <w:rsid w:val="00AA1E00"/>
    <w:rsid w:val="00AA2C9F"/>
    <w:rsid w:val="00AB7437"/>
    <w:rsid w:val="00AC4BB7"/>
    <w:rsid w:val="00AC58D5"/>
    <w:rsid w:val="00AC7081"/>
    <w:rsid w:val="00AD59D8"/>
    <w:rsid w:val="00AD5CB8"/>
    <w:rsid w:val="00AD661F"/>
    <w:rsid w:val="00AE0751"/>
    <w:rsid w:val="00AE1B5B"/>
    <w:rsid w:val="00AE1C40"/>
    <w:rsid w:val="00AE30D3"/>
    <w:rsid w:val="00AE69F7"/>
    <w:rsid w:val="00AF3C0F"/>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5F32"/>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26E"/>
    <w:rsid w:val="00BE34F2"/>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2AF"/>
    <w:rsid w:val="00C6368F"/>
    <w:rsid w:val="00C730AD"/>
    <w:rsid w:val="00C7326E"/>
    <w:rsid w:val="00C738D7"/>
    <w:rsid w:val="00C742E0"/>
    <w:rsid w:val="00C75613"/>
    <w:rsid w:val="00C827E9"/>
    <w:rsid w:val="00C84473"/>
    <w:rsid w:val="00C84FC2"/>
    <w:rsid w:val="00C95708"/>
    <w:rsid w:val="00C96660"/>
    <w:rsid w:val="00C97635"/>
    <w:rsid w:val="00CA3BE8"/>
    <w:rsid w:val="00CB1F0B"/>
    <w:rsid w:val="00CB244A"/>
    <w:rsid w:val="00CB400E"/>
    <w:rsid w:val="00CC34D9"/>
    <w:rsid w:val="00CC6D1B"/>
    <w:rsid w:val="00CC7B4F"/>
    <w:rsid w:val="00CD0F80"/>
    <w:rsid w:val="00CD3669"/>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17B91"/>
    <w:rsid w:val="00D2147E"/>
    <w:rsid w:val="00D24BB1"/>
    <w:rsid w:val="00D36448"/>
    <w:rsid w:val="00D3773E"/>
    <w:rsid w:val="00D406E7"/>
    <w:rsid w:val="00D40BD0"/>
    <w:rsid w:val="00D41965"/>
    <w:rsid w:val="00D45109"/>
    <w:rsid w:val="00D52744"/>
    <w:rsid w:val="00D534F0"/>
    <w:rsid w:val="00D53A76"/>
    <w:rsid w:val="00D5504C"/>
    <w:rsid w:val="00D557EA"/>
    <w:rsid w:val="00D56BF6"/>
    <w:rsid w:val="00D60BB8"/>
    <w:rsid w:val="00D616AE"/>
    <w:rsid w:val="00D62752"/>
    <w:rsid w:val="00D65180"/>
    <w:rsid w:val="00D666A8"/>
    <w:rsid w:val="00D749F8"/>
    <w:rsid w:val="00D76814"/>
    <w:rsid w:val="00D76CFF"/>
    <w:rsid w:val="00D8009C"/>
    <w:rsid w:val="00D807D7"/>
    <w:rsid w:val="00D82FDB"/>
    <w:rsid w:val="00D8302F"/>
    <w:rsid w:val="00D8423E"/>
    <w:rsid w:val="00D84898"/>
    <w:rsid w:val="00D92172"/>
    <w:rsid w:val="00DA30EF"/>
    <w:rsid w:val="00DA3976"/>
    <w:rsid w:val="00DA5EB2"/>
    <w:rsid w:val="00DA6FDD"/>
    <w:rsid w:val="00DB0117"/>
    <w:rsid w:val="00DB044B"/>
    <w:rsid w:val="00DC0510"/>
    <w:rsid w:val="00DC2434"/>
    <w:rsid w:val="00DC2A6C"/>
    <w:rsid w:val="00DC3336"/>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719C"/>
    <w:rsid w:val="00E20C4B"/>
    <w:rsid w:val="00E24484"/>
    <w:rsid w:val="00E3234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A5E6F"/>
    <w:rsid w:val="00EB0EDD"/>
    <w:rsid w:val="00EB440E"/>
    <w:rsid w:val="00EB652A"/>
    <w:rsid w:val="00EB6D85"/>
    <w:rsid w:val="00EC3B9A"/>
    <w:rsid w:val="00ED0520"/>
    <w:rsid w:val="00EE4CC0"/>
    <w:rsid w:val="00EF13FB"/>
    <w:rsid w:val="00EF4153"/>
    <w:rsid w:val="00F000C1"/>
    <w:rsid w:val="00F0180E"/>
    <w:rsid w:val="00F01AE3"/>
    <w:rsid w:val="00F116C1"/>
    <w:rsid w:val="00F12D42"/>
    <w:rsid w:val="00F14B81"/>
    <w:rsid w:val="00F163F1"/>
    <w:rsid w:val="00F25747"/>
    <w:rsid w:val="00F3035A"/>
    <w:rsid w:val="00F360CE"/>
    <w:rsid w:val="00F37D8A"/>
    <w:rsid w:val="00F50A53"/>
    <w:rsid w:val="00F53397"/>
    <w:rsid w:val="00F53B5A"/>
    <w:rsid w:val="00F54990"/>
    <w:rsid w:val="00F617A1"/>
    <w:rsid w:val="00F63E08"/>
    <w:rsid w:val="00F6495C"/>
    <w:rsid w:val="00F71363"/>
    <w:rsid w:val="00F768E0"/>
    <w:rsid w:val="00F80F83"/>
    <w:rsid w:val="00F82023"/>
    <w:rsid w:val="00F879FE"/>
    <w:rsid w:val="00F9040E"/>
    <w:rsid w:val="00F94848"/>
    <w:rsid w:val="00F96696"/>
    <w:rsid w:val="00F9693E"/>
    <w:rsid w:val="00F96B03"/>
    <w:rsid w:val="00F97C60"/>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2A4A"/>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12D42"/>
    <w:pPr>
      <w:tabs>
        <w:tab w:val="center" w:pos="4320"/>
        <w:tab w:val="right" w:pos="8640"/>
      </w:tabs>
    </w:pPr>
  </w:style>
  <w:style w:type="character" w:customStyle="1" w:styleId="HeaderChar">
    <w:name w:val="Header Char"/>
    <w:basedOn w:val="DefaultParagraphFont"/>
    <w:link w:val="Header"/>
    <w:uiPriority w:val="99"/>
    <w:semiHidden/>
    <w:locked/>
    <w:rsid w:val="0050097D"/>
    <w:rPr>
      <w:rFonts w:cs="Times New Roman"/>
      <w:sz w:val="24"/>
      <w:szCs w:val="24"/>
    </w:rPr>
  </w:style>
  <w:style w:type="paragraph" w:styleId="Footer">
    <w:name w:val="footer"/>
    <w:basedOn w:val="Normal"/>
    <w:link w:val="FooterChar"/>
    <w:uiPriority w:val="99"/>
    <w:rsid w:val="00F12D42"/>
    <w:pPr>
      <w:tabs>
        <w:tab w:val="center" w:pos="4320"/>
        <w:tab w:val="right" w:pos="8640"/>
      </w:tabs>
    </w:pPr>
  </w:style>
  <w:style w:type="character" w:customStyle="1" w:styleId="FooterChar">
    <w:name w:val="Footer Char"/>
    <w:basedOn w:val="DefaultParagraphFont"/>
    <w:link w:val="Footer"/>
    <w:uiPriority w:val="99"/>
    <w:semiHidden/>
    <w:locked/>
    <w:rsid w:val="0050097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12D42"/>
    <w:pPr>
      <w:tabs>
        <w:tab w:val="center" w:pos="4320"/>
        <w:tab w:val="right" w:pos="8640"/>
      </w:tabs>
    </w:pPr>
  </w:style>
  <w:style w:type="character" w:customStyle="1" w:styleId="HeaderChar">
    <w:name w:val="Header Char"/>
    <w:basedOn w:val="DefaultParagraphFont"/>
    <w:link w:val="Header"/>
    <w:uiPriority w:val="99"/>
    <w:semiHidden/>
    <w:locked/>
    <w:rsid w:val="0050097D"/>
    <w:rPr>
      <w:rFonts w:cs="Times New Roman"/>
      <w:sz w:val="24"/>
      <w:szCs w:val="24"/>
    </w:rPr>
  </w:style>
  <w:style w:type="paragraph" w:styleId="Footer">
    <w:name w:val="footer"/>
    <w:basedOn w:val="Normal"/>
    <w:link w:val="FooterChar"/>
    <w:uiPriority w:val="99"/>
    <w:rsid w:val="00F12D42"/>
    <w:pPr>
      <w:tabs>
        <w:tab w:val="center" w:pos="4320"/>
        <w:tab w:val="right" w:pos="8640"/>
      </w:tabs>
    </w:pPr>
  </w:style>
  <w:style w:type="character" w:customStyle="1" w:styleId="FooterChar">
    <w:name w:val="Footer Char"/>
    <w:basedOn w:val="DefaultParagraphFont"/>
    <w:link w:val="Footer"/>
    <w:uiPriority w:val="99"/>
    <w:semiHidden/>
    <w:locked/>
    <w:rsid w:val="0050097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71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3486A302.dotm</Template>
  <TotalTime>1</TotalTime>
  <Pages>1</Pages>
  <Words>251</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Bernadine Jocson</cp:lastModifiedBy>
  <cp:revision>3</cp:revision>
  <cp:lastPrinted>2010-07-22T22:27:00Z</cp:lastPrinted>
  <dcterms:created xsi:type="dcterms:W3CDTF">2013-04-02T20:01:00Z</dcterms:created>
  <dcterms:modified xsi:type="dcterms:W3CDTF">2013-04-02T20:02:00Z</dcterms:modified>
</cp:coreProperties>
</file>