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4C" w:rsidRPr="00330398" w:rsidRDefault="00262B4C" w:rsidP="00330398">
      <w:pPr>
        <w:ind w:left="-540"/>
        <w:jc w:val="center"/>
        <w:rPr>
          <w:b/>
          <w:sz w:val="44"/>
          <w:szCs w:val="44"/>
          <w:u w:val="single"/>
        </w:rPr>
      </w:pPr>
      <w:r w:rsidRPr="00330398">
        <w:rPr>
          <w:b/>
          <w:sz w:val="44"/>
          <w:szCs w:val="44"/>
          <w:u w:val="single"/>
        </w:rPr>
        <w:t>UW Medicine - Pathology</w:t>
      </w:r>
    </w:p>
    <w:p w:rsidR="00262B4C" w:rsidRDefault="00262B4C" w:rsidP="00DE1C1C">
      <w:pPr>
        <w:ind w:left="-540"/>
        <w:rPr>
          <w:b/>
          <w:u w:val="single"/>
        </w:rPr>
      </w:pPr>
    </w:p>
    <w:p w:rsidR="00262B4C" w:rsidRDefault="00262B4C" w:rsidP="00DE1C1C">
      <w:pPr>
        <w:ind w:left="-540"/>
        <w:rPr>
          <w:b/>
          <w:u w:val="single"/>
        </w:rPr>
      </w:pPr>
    </w:p>
    <w:p w:rsidR="00262B4C" w:rsidRDefault="00262B4C" w:rsidP="00DE1C1C">
      <w:pPr>
        <w:ind w:left="-540"/>
        <w:rPr>
          <w:b/>
          <w:u w:val="single"/>
        </w:rPr>
      </w:pPr>
    </w:p>
    <w:p w:rsidR="00262B4C" w:rsidRDefault="00262B4C" w:rsidP="00387A2B">
      <w:pPr>
        <w:ind w:left="5760" w:firstLine="720"/>
      </w:pPr>
      <w:r>
        <w:t>6000-02-04-19</w:t>
      </w:r>
    </w:p>
    <w:p w:rsidR="00262B4C" w:rsidRPr="00A423AB" w:rsidRDefault="00644E17" w:rsidP="00D700F2">
      <w:pPr>
        <w:jc w:val="center"/>
        <w:rPr>
          <w:sz w:val="28"/>
          <w:szCs w:val="28"/>
        </w:rPr>
      </w:pPr>
      <w:r>
        <w:rPr>
          <w:sz w:val="28"/>
          <w:szCs w:val="28"/>
        </w:rPr>
        <w:t>Von Kossa</w:t>
      </w:r>
      <w:r w:rsidR="00262B4C">
        <w:rPr>
          <w:sz w:val="28"/>
          <w:szCs w:val="28"/>
        </w:rPr>
        <w:t xml:space="preserve"> for Calcium (Pigment and Mineral) Procedure</w:t>
      </w:r>
    </w:p>
    <w:p w:rsidR="00262B4C" w:rsidRPr="00DF758A" w:rsidRDefault="00262B4C" w:rsidP="00441DB1">
      <w:pPr>
        <w:ind w:left="-540"/>
        <w:jc w:val="center"/>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262B4C" w:rsidTr="00DE403F">
        <w:tc>
          <w:tcPr>
            <w:tcW w:w="3348" w:type="dxa"/>
          </w:tcPr>
          <w:p w:rsidR="00262B4C" w:rsidRDefault="00262B4C" w:rsidP="00DE1C1C">
            <w:r>
              <w:t>Adopted Date: 06/22/05</w:t>
            </w:r>
          </w:p>
          <w:p w:rsidR="006E0C35" w:rsidRDefault="00812155" w:rsidP="00812155">
            <w:r>
              <w:t>Revision Date: 09/07/12</w:t>
            </w:r>
            <w:r w:rsidR="006E0C35">
              <w:t xml:space="preserve">           </w:t>
            </w:r>
          </w:p>
        </w:tc>
      </w:tr>
    </w:tbl>
    <w:p w:rsidR="00262B4C" w:rsidRDefault="00262B4C" w:rsidP="00DE1C1C"/>
    <w:p w:rsidR="00262B4C" w:rsidRDefault="00262B4C" w:rsidP="00DE1C1C"/>
    <w:p w:rsidR="00262B4C" w:rsidRPr="00263643" w:rsidRDefault="00262B4C"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62B4C" w:rsidRPr="00796DB3" w:rsidRDefault="00262B4C" w:rsidP="00F6637E">
      <w:pPr>
        <w:ind w:left="-540"/>
      </w:pPr>
      <w:r>
        <w:t>To identify the method for performing the special stain of Von Kossa's for Calcium.</w:t>
      </w:r>
    </w:p>
    <w:p w:rsidR="00262B4C" w:rsidRDefault="00262B4C" w:rsidP="00F6637E">
      <w:pPr>
        <w:rPr>
          <w:b/>
        </w:rPr>
      </w:pPr>
    </w:p>
    <w:p w:rsidR="00262B4C" w:rsidRPr="00DA686B" w:rsidRDefault="00262B4C"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262B4C" w:rsidRDefault="00262B4C" w:rsidP="00BB53F8">
      <w:pPr>
        <w:ind w:hanging="540"/>
      </w:pPr>
      <w:r>
        <w:rPr>
          <w:b/>
        </w:rPr>
        <w:t>Fixation:</w:t>
      </w:r>
      <w:r w:rsidRPr="001129D9">
        <w:t xml:space="preserve">  </w:t>
      </w:r>
    </w:p>
    <w:p w:rsidR="00262B4C" w:rsidRDefault="00262B4C" w:rsidP="00BB53F8">
      <w:pPr>
        <w:ind w:hanging="540"/>
      </w:pPr>
      <w:r>
        <w:t>10% buffered neutral formalin.</w:t>
      </w:r>
    </w:p>
    <w:p w:rsidR="00262B4C" w:rsidRDefault="00262B4C" w:rsidP="00BB53F8"/>
    <w:p w:rsidR="00262B4C" w:rsidRDefault="00262B4C" w:rsidP="00BB53F8">
      <w:pPr>
        <w:ind w:hanging="540"/>
        <w:rPr>
          <w:b/>
        </w:rPr>
      </w:pPr>
      <w:r>
        <w:rPr>
          <w:b/>
        </w:rPr>
        <w:t xml:space="preserve">Sectioning: </w:t>
      </w:r>
    </w:p>
    <w:p w:rsidR="00262B4C" w:rsidRDefault="00262B4C" w:rsidP="00BB53F8">
      <w:pPr>
        <w:ind w:hanging="540"/>
      </w:pPr>
      <w:r>
        <w:t>Paraffin sections cut at 4 microns.</w:t>
      </w:r>
    </w:p>
    <w:p w:rsidR="00262B4C" w:rsidRDefault="00262B4C" w:rsidP="00BB53F8"/>
    <w:p w:rsidR="00262B4C" w:rsidRDefault="00262B4C" w:rsidP="00BB53F8">
      <w:pPr>
        <w:ind w:hanging="540"/>
      </w:pPr>
      <w:r>
        <w:rPr>
          <w:b/>
        </w:rPr>
        <w:t>Solutions:</w:t>
      </w:r>
      <w:r>
        <w:t xml:space="preserve">  </w:t>
      </w:r>
    </w:p>
    <w:p w:rsidR="00262B4C" w:rsidRDefault="00262B4C" w:rsidP="00BB53F8">
      <w:pPr>
        <w:ind w:hanging="540"/>
        <w:rPr>
          <w:b/>
        </w:rPr>
      </w:pPr>
      <w:r>
        <w:t>Use Type II de-ionized water for all solution preparation.</w:t>
      </w:r>
    </w:p>
    <w:p w:rsidR="00262B4C" w:rsidRDefault="00262B4C" w:rsidP="00BB53F8">
      <w:pPr>
        <w:rPr>
          <w:b/>
        </w:rPr>
      </w:pPr>
    </w:p>
    <w:p w:rsidR="00262B4C" w:rsidRDefault="00262B4C" w:rsidP="00BB53F8">
      <w:pPr>
        <w:ind w:hanging="540"/>
        <w:rPr>
          <w:b/>
        </w:rPr>
      </w:pPr>
      <w:r>
        <w:rPr>
          <w:b/>
        </w:rPr>
        <w:t>5% Silver Nitrate</w:t>
      </w:r>
    </w:p>
    <w:p w:rsidR="00262B4C" w:rsidRDefault="00262B4C" w:rsidP="00BB53F8">
      <w:pPr>
        <w:tabs>
          <w:tab w:val="right" w:leader="dot" w:pos="5760"/>
        </w:tabs>
        <w:ind w:left="-180"/>
      </w:pPr>
      <w:r>
        <w:t>Silver nitrate</w:t>
      </w:r>
      <w:r>
        <w:tab/>
        <w:t>5.0 gm</w:t>
      </w:r>
    </w:p>
    <w:p w:rsidR="00262B4C" w:rsidRDefault="00262B4C" w:rsidP="00BB53F8">
      <w:pPr>
        <w:tabs>
          <w:tab w:val="right" w:leader="dot" w:pos="5760"/>
        </w:tabs>
        <w:ind w:left="-180"/>
      </w:pPr>
      <w:r>
        <w:t xml:space="preserve">Distilled water </w:t>
      </w:r>
      <w:r>
        <w:tab/>
        <w:t>100.0 ml</w:t>
      </w:r>
    </w:p>
    <w:p w:rsidR="00262B4C" w:rsidRDefault="00262B4C" w:rsidP="00BB53F8">
      <w:r>
        <w:t>Use bleach cleaned glassware.  Discard after use.</w:t>
      </w:r>
    </w:p>
    <w:p w:rsidR="00262B4C" w:rsidRDefault="00262B4C" w:rsidP="00BB53F8"/>
    <w:p w:rsidR="00262B4C" w:rsidRDefault="00262B4C" w:rsidP="00BB53F8">
      <w:pPr>
        <w:ind w:hanging="540"/>
        <w:rPr>
          <w:b/>
        </w:rPr>
      </w:pPr>
      <w:r>
        <w:rPr>
          <w:b/>
        </w:rPr>
        <w:t xml:space="preserve">5% Sodium Thiosulfate </w:t>
      </w:r>
    </w:p>
    <w:p w:rsidR="00262B4C" w:rsidRDefault="00262B4C" w:rsidP="00BB53F8">
      <w:pPr>
        <w:tabs>
          <w:tab w:val="right" w:leader="dot" w:pos="5760"/>
        </w:tabs>
        <w:ind w:left="-180"/>
      </w:pPr>
      <w:r>
        <w:t>Sodium thiosulfate</w:t>
      </w:r>
      <w:r>
        <w:tab/>
        <w:t>25gms</w:t>
      </w:r>
    </w:p>
    <w:p w:rsidR="00262B4C" w:rsidRDefault="00262B4C" w:rsidP="00BB53F8">
      <w:pPr>
        <w:tabs>
          <w:tab w:val="right" w:leader="dot" w:pos="5760"/>
        </w:tabs>
        <w:ind w:left="-180"/>
      </w:pPr>
      <w:r>
        <w:t>Distilled water</w:t>
      </w:r>
      <w:r>
        <w:tab/>
        <w:t>500mls</w:t>
      </w:r>
    </w:p>
    <w:p w:rsidR="00262B4C" w:rsidRDefault="00262B4C" w:rsidP="00BB53F8">
      <w:proofErr w:type="gramStart"/>
      <w:r>
        <w:t>Stable for six months.</w:t>
      </w:r>
      <w:proofErr w:type="gramEnd"/>
      <w:r>
        <w:t xml:space="preserve">  Discard after use.</w:t>
      </w:r>
    </w:p>
    <w:p w:rsidR="00262B4C" w:rsidRDefault="00262B4C" w:rsidP="00BB53F8"/>
    <w:p w:rsidR="00262B4C" w:rsidRDefault="00262B4C" w:rsidP="00F6637E">
      <w:pPr>
        <w:ind w:left="-540"/>
        <w:rPr>
          <w:b/>
        </w:rPr>
      </w:pPr>
      <w:r>
        <w:rPr>
          <w:b/>
        </w:rPr>
        <w:t>Nuclear Fast Red</w:t>
      </w:r>
    </w:p>
    <w:p w:rsidR="00262B4C" w:rsidRPr="00F6637E" w:rsidRDefault="00262B4C" w:rsidP="00F6637E">
      <w:pPr>
        <w:ind w:left="-180"/>
      </w:pPr>
      <w:proofErr w:type="gramStart"/>
      <w:r>
        <w:t>Richard Allan Scientific.</w:t>
      </w:r>
      <w:proofErr w:type="gramEnd"/>
      <w:r>
        <w:t xml:space="preserve">  Ready made.</w:t>
      </w:r>
    </w:p>
    <w:p w:rsidR="00262B4C" w:rsidRDefault="00262B4C" w:rsidP="00BB53F8"/>
    <w:p w:rsidR="00262B4C" w:rsidRPr="00CD09B7" w:rsidRDefault="00262B4C" w:rsidP="00BB53F8">
      <w:pPr>
        <w:ind w:left="-540"/>
        <w:rPr>
          <w:b/>
        </w:rPr>
      </w:pPr>
      <w:r>
        <w:rPr>
          <w:b/>
        </w:rPr>
        <w:t>Procedure:</w:t>
      </w:r>
    </w:p>
    <w:p w:rsidR="00262B4C" w:rsidRDefault="00262B4C" w:rsidP="00BB53F8">
      <w:pPr>
        <w:ind w:left="-540"/>
      </w:pPr>
      <w:r>
        <w:t>Use control slide.</w:t>
      </w:r>
    </w:p>
    <w:p w:rsidR="00262B4C" w:rsidRDefault="00262B4C" w:rsidP="00BB53F8">
      <w:pPr>
        <w:numPr>
          <w:ilvl w:val="0"/>
          <w:numId w:val="2"/>
        </w:numPr>
        <w:tabs>
          <w:tab w:val="clear" w:pos="-180"/>
          <w:tab w:val="num" w:pos="0"/>
        </w:tabs>
        <w:ind w:left="0" w:hanging="540"/>
      </w:pPr>
      <w:r>
        <w:t>De-paraffinize and hydrate to distilled water.</w:t>
      </w:r>
    </w:p>
    <w:p w:rsidR="00262B4C" w:rsidRDefault="00262B4C" w:rsidP="00BB53F8">
      <w:pPr>
        <w:numPr>
          <w:ilvl w:val="0"/>
          <w:numId w:val="2"/>
        </w:numPr>
        <w:tabs>
          <w:tab w:val="clear" w:pos="-180"/>
          <w:tab w:val="num" w:pos="0"/>
        </w:tabs>
        <w:ind w:left="0" w:hanging="540"/>
      </w:pPr>
      <w:r>
        <w:t>Place slides in 5% Silver nitrate solution exposed to direct sunlight for 60 minutes.  A 100-watt lamp light may be used if necessary.</w:t>
      </w:r>
    </w:p>
    <w:p w:rsidR="00262B4C" w:rsidRDefault="00262B4C" w:rsidP="00BB53F8">
      <w:pPr>
        <w:numPr>
          <w:ilvl w:val="0"/>
          <w:numId w:val="2"/>
        </w:numPr>
        <w:tabs>
          <w:tab w:val="clear" w:pos="-180"/>
          <w:tab w:val="num" w:pos="0"/>
        </w:tabs>
        <w:ind w:left="0" w:hanging="540"/>
      </w:pPr>
      <w:r>
        <w:t>Rinse in distilled water.</w:t>
      </w:r>
    </w:p>
    <w:p w:rsidR="00262B4C" w:rsidRDefault="00262B4C" w:rsidP="00BB53F8">
      <w:pPr>
        <w:numPr>
          <w:ilvl w:val="0"/>
          <w:numId w:val="2"/>
        </w:numPr>
        <w:tabs>
          <w:tab w:val="clear" w:pos="-180"/>
          <w:tab w:val="num" w:pos="0"/>
        </w:tabs>
        <w:ind w:left="0" w:hanging="540"/>
      </w:pPr>
      <w:r>
        <w:t>Place slides in 5.0% Sodium thiosulfate solution for three minutes.</w:t>
      </w:r>
    </w:p>
    <w:p w:rsidR="00262B4C" w:rsidRDefault="00262B4C" w:rsidP="00BB53F8">
      <w:pPr>
        <w:numPr>
          <w:ilvl w:val="0"/>
          <w:numId w:val="2"/>
        </w:numPr>
        <w:tabs>
          <w:tab w:val="clear" w:pos="-180"/>
          <w:tab w:val="num" w:pos="0"/>
        </w:tabs>
        <w:ind w:left="0" w:hanging="540"/>
      </w:pPr>
      <w:r>
        <w:t>Rinse in distilled water.</w:t>
      </w:r>
    </w:p>
    <w:p w:rsidR="00262B4C" w:rsidRDefault="00262B4C" w:rsidP="00BB53F8">
      <w:pPr>
        <w:numPr>
          <w:ilvl w:val="0"/>
          <w:numId w:val="2"/>
        </w:numPr>
        <w:tabs>
          <w:tab w:val="clear" w:pos="-180"/>
          <w:tab w:val="num" w:pos="0"/>
        </w:tabs>
        <w:ind w:left="0" w:hanging="540"/>
      </w:pPr>
      <w:r>
        <w:t>Counter stain in nuclear fast red for five minutes.</w:t>
      </w:r>
    </w:p>
    <w:p w:rsidR="00262B4C" w:rsidRDefault="00262B4C" w:rsidP="00BB53F8">
      <w:pPr>
        <w:numPr>
          <w:ilvl w:val="0"/>
          <w:numId w:val="2"/>
        </w:numPr>
        <w:tabs>
          <w:tab w:val="clear" w:pos="-180"/>
          <w:tab w:val="num" w:pos="0"/>
        </w:tabs>
        <w:ind w:left="0" w:hanging="540"/>
      </w:pPr>
      <w:r>
        <w:t>Rinse well in distilled water.</w:t>
      </w:r>
    </w:p>
    <w:p w:rsidR="00262B4C" w:rsidRDefault="00262B4C" w:rsidP="00BB53F8">
      <w:pPr>
        <w:numPr>
          <w:ilvl w:val="0"/>
          <w:numId w:val="2"/>
        </w:numPr>
        <w:tabs>
          <w:tab w:val="clear" w:pos="-180"/>
          <w:tab w:val="num" w:pos="0"/>
        </w:tabs>
        <w:ind w:left="0" w:hanging="540"/>
      </w:pPr>
      <w:r>
        <w:lastRenderedPageBreak/>
        <w:t>Dehydrate in 95% and absolute isopropyl alcohol.</w:t>
      </w:r>
    </w:p>
    <w:p w:rsidR="00262B4C" w:rsidRDefault="00262B4C" w:rsidP="00BB53F8">
      <w:pPr>
        <w:numPr>
          <w:ilvl w:val="0"/>
          <w:numId w:val="2"/>
        </w:numPr>
        <w:tabs>
          <w:tab w:val="clear" w:pos="-180"/>
          <w:tab w:val="num" w:pos="0"/>
        </w:tabs>
        <w:ind w:left="0" w:hanging="540"/>
      </w:pPr>
      <w:r>
        <w:t>Clear in xylene and mount.</w:t>
      </w:r>
    </w:p>
    <w:p w:rsidR="00262B4C" w:rsidRDefault="00262B4C" w:rsidP="00BB53F8">
      <w:pPr>
        <w:ind w:left="-540"/>
      </w:pPr>
    </w:p>
    <w:p w:rsidR="00262B4C" w:rsidRDefault="00262B4C" w:rsidP="00BB53F8">
      <w:pPr>
        <w:ind w:hanging="540"/>
        <w:rPr>
          <w:b/>
        </w:rPr>
      </w:pPr>
      <w:r>
        <w:rPr>
          <w:b/>
        </w:rPr>
        <w:t>Results:</w:t>
      </w:r>
    </w:p>
    <w:p w:rsidR="00262B4C" w:rsidRDefault="00262B4C" w:rsidP="00BB53F8">
      <w:pPr>
        <w:tabs>
          <w:tab w:val="left" w:leader="dot" w:pos="3600"/>
        </w:tabs>
      </w:pPr>
      <w:r>
        <w:t>Calcium salts</w:t>
      </w:r>
      <w:r>
        <w:tab/>
        <w:t>black</w:t>
      </w:r>
    </w:p>
    <w:p w:rsidR="00262B4C" w:rsidRDefault="00262B4C" w:rsidP="00BB53F8">
      <w:pPr>
        <w:tabs>
          <w:tab w:val="left" w:leader="dot" w:pos="3600"/>
        </w:tabs>
      </w:pPr>
      <w:r>
        <w:t>Nuclei</w:t>
      </w:r>
      <w:r>
        <w:tab/>
        <w:t>red</w:t>
      </w:r>
    </w:p>
    <w:p w:rsidR="00262B4C" w:rsidRDefault="00262B4C" w:rsidP="00BB53F8">
      <w:pPr>
        <w:tabs>
          <w:tab w:val="left" w:leader="dot" w:pos="3600"/>
        </w:tabs>
      </w:pPr>
      <w:r>
        <w:t>Cytoplasm</w:t>
      </w:r>
      <w:r>
        <w:tab/>
        <w:t>light pink</w:t>
      </w:r>
    </w:p>
    <w:p w:rsidR="00262B4C" w:rsidRDefault="00262B4C" w:rsidP="00BB53F8">
      <w:pPr>
        <w:tabs>
          <w:tab w:val="left" w:leader="dot" w:pos="3600"/>
        </w:tabs>
      </w:pPr>
    </w:p>
    <w:p w:rsidR="00262B4C" w:rsidRDefault="00262B4C" w:rsidP="00BB53F8">
      <w:pPr>
        <w:ind w:hanging="540"/>
        <w:rPr>
          <w:b/>
        </w:rPr>
      </w:pPr>
      <w:r>
        <w:rPr>
          <w:b/>
        </w:rPr>
        <w:t>Comments:</w:t>
      </w:r>
    </w:p>
    <w:p w:rsidR="00262B4C" w:rsidRDefault="00262B4C" w:rsidP="00BB53F8">
      <w:pPr>
        <w:ind w:left="-540"/>
      </w:pPr>
      <w:r>
        <w:t xml:space="preserve">This is a metal substitution technic for demonstration of calcium and depends on the anionic part of the calcium salt and hence is not specific for the calcium ion itself.  Phosphate and carbonate are the most common anions in calcium deposits, and treatment </w:t>
      </w:r>
      <w:proofErr w:type="gramStart"/>
      <w:r>
        <w:t>with a metal results</w:t>
      </w:r>
      <w:proofErr w:type="gramEnd"/>
      <w:r>
        <w:t xml:space="preserve"> in the transformation of the calcium salt into the corresponding metal salt which is then visualized in different ways.  The transformation depends in part on the relative solubility’s of the calcium and metal salts, and quantitative transformation occurs only if the metal salt is considerably less soluble than the original salt.  In this technic, sections are treated with a silver nitrate solution and the silver is deposited, presumably by replacing the calcium, reduced by the action of strong light, and finally visualized as metallic silver.</w:t>
      </w:r>
    </w:p>
    <w:p w:rsidR="00262B4C" w:rsidRDefault="00262B4C" w:rsidP="00BB53F8">
      <w:pPr>
        <w:ind w:left="-540"/>
        <w:rPr>
          <w:sz w:val="28"/>
          <w:szCs w:val="28"/>
        </w:rPr>
      </w:pPr>
    </w:p>
    <w:p w:rsidR="00262B4C" w:rsidRDefault="00262B4C" w:rsidP="00BB53F8">
      <w:pPr>
        <w:ind w:left="-540"/>
        <w:rPr>
          <w:sz w:val="28"/>
          <w:szCs w:val="28"/>
        </w:rPr>
      </w:pPr>
    </w:p>
    <w:p w:rsidR="00262B4C" w:rsidRPr="00263643" w:rsidRDefault="00262B4C" w:rsidP="00BB53F8">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262B4C" w:rsidRDefault="00262B4C" w:rsidP="00BB53F8">
      <w:pPr>
        <w:ind w:left="-540"/>
      </w:pPr>
      <w:r>
        <w:t xml:space="preserve">Luna, Lee G.:  </w:t>
      </w:r>
      <w:r>
        <w:rPr>
          <w:i/>
        </w:rPr>
        <w:t xml:space="preserve">Manual of Histologic Staining Methods of the AFIP, </w:t>
      </w:r>
      <w:r>
        <w:t>Mcgraw-Hill Book Co., 1968, pg. 176-177.</w:t>
      </w:r>
    </w:p>
    <w:p w:rsidR="00262B4C" w:rsidRDefault="00262B4C" w:rsidP="00BB53F8">
      <w:pPr>
        <w:ind w:left="-540"/>
      </w:pPr>
    </w:p>
    <w:p w:rsidR="00262B4C" w:rsidRDefault="00262B4C" w:rsidP="00BB53F8">
      <w:pPr>
        <w:ind w:left="-540"/>
      </w:pPr>
      <w:smartTag w:uri="urn:schemas-microsoft-com:office:smarttags" w:element="City">
        <w:smartTag w:uri="urn:schemas-microsoft-com:office:smarttags" w:element="place">
          <w:r>
            <w:t>Sheehan</w:t>
          </w:r>
        </w:smartTag>
        <w:r>
          <w:t xml:space="preserve">, </w:t>
        </w:r>
        <w:smartTag w:uri="urn:schemas-microsoft-com:office:smarttags" w:element="State">
          <w:r>
            <w:t>D.C.</w:t>
          </w:r>
        </w:smartTag>
      </w:smartTag>
      <w:r>
        <w:t xml:space="preserve"> and Hrapchak, B.B.:  </w:t>
      </w:r>
      <w:r>
        <w:rPr>
          <w:i/>
        </w:rPr>
        <w:t xml:space="preserve">Theory and Practice of </w:t>
      </w:r>
      <w:proofErr w:type="gramStart"/>
      <w:r>
        <w:rPr>
          <w:i/>
        </w:rPr>
        <w:t>Histotechnology ,</w:t>
      </w:r>
      <w:proofErr w:type="gramEnd"/>
      <w:r>
        <w:t xml:space="preserve"> the C.V. Mosby co., 1980, pg. 227.</w:t>
      </w:r>
    </w:p>
    <w:p w:rsidR="00262B4C" w:rsidRDefault="00262B4C" w:rsidP="00D700F2"/>
    <w:p w:rsidR="00262B4C" w:rsidRDefault="00262B4C" w:rsidP="00D700F2"/>
    <w:p w:rsidR="00262B4C" w:rsidRDefault="00262B4C" w:rsidP="00C00502">
      <w:pPr>
        <w:ind w:left="-540"/>
      </w:pPr>
      <w:r w:rsidRPr="007A464A">
        <w:t>Written By:</w:t>
      </w:r>
      <w:r w:rsidRPr="007A464A">
        <w:tab/>
      </w:r>
      <w:r w:rsidRPr="007A464A">
        <w:tab/>
      </w:r>
      <w:r w:rsidRPr="007A464A">
        <w:tab/>
      </w:r>
      <w:r w:rsidRPr="007A464A">
        <w:tab/>
      </w:r>
      <w:r w:rsidRPr="007A464A">
        <w:tab/>
        <w:t>Director Approval:</w:t>
      </w:r>
    </w:p>
    <w:p w:rsidR="00262B4C" w:rsidRPr="008A212E" w:rsidRDefault="00EF057E" w:rsidP="00C00502">
      <w:pPr>
        <w:ind w:left="-540"/>
        <w:rPr>
          <w:sz w:val="16"/>
          <w:szCs w:val="16"/>
        </w:rPr>
      </w:pPr>
      <w:r>
        <w:rPr>
          <w:sz w:val="16"/>
          <w:szCs w:val="16"/>
        </w:rPr>
        <w:t>Maureen Griffo BS HT</w:t>
      </w:r>
      <w:r>
        <w:rPr>
          <w:sz w:val="16"/>
          <w:szCs w:val="16"/>
        </w:rPr>
        <w:tab/>
      </w:r>
      <w:r>
        <w:rPr>
          <w:sz w:val="16"/>
          <w:szCs w:val="16"/>
        </w:rPr>
        <w:tab/>
      </w:r>
      <w:r w:rsidR="00262B4C">
        <w:rPr>
          <w:sz w:val="16"/>
          <w:szCs w:val="16"/>
        </w:rPr>
        <w:tab/>
      </w:r>
      <w:r w:rsidR="00262B4C">
        <w:rPr>
          <w:sz w:val="16"/>
          <w:szCs w:val="16"/>
        </w:rPr>
        <w:tab/>
        <w:t>(Signature and Date)</w:t>
      </w:r>
    </w:p>
    <w:p w:rsidR="00262B4C" w:rsidRPr="007A464A" w:rsidRDefault="00262B4C" w:rsidP="00C00502">
      <w:pPr>
        <w:ind w:left="-540"/>
      </w:pPr>
    </w:p>
    <w:p w:rsidR="00262B4C" w:rsidRDefault="00262B4C" w:rsidP="00C00502">
      <w:pPr>
        <w:ind w:left="-540"/>
      </w:pPr>
    </w:p>
    <w:p w:rsidR="00262B4C" w:rsidRDefault="00EF057E" w:rsidP="00C00502">
      <w:pPr>
        <w:ind w:left="-540"/>
      </w:pPr>
      <w:r>
        <w:t>Revised by:</w:t>
      </w:r>
    </w:p>
    <w:p w:rsidR="00EF057E" w:rsidRDefault="00EF057E" w:rsidP="00C00502">
      <w:pPr>
        <w:ind w:left="-540"/>
      </w:pPr>
    </w:p>
    <w:p w:rsidR="00262B4C" w:rsidRDefault="00EF057E" w:rsidP="00C00502">
      <w:pPr>
        <w:ind w:left="-540"/>
      </w:pPr>
      <w:r>
        <w:t>____________________</w:t>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rsidR="00262B4C">
        <w:softHyphen/>
      </w:r>
      <w:r>
        <w:tab/>
      </w:r>
      <w:r>
        <w:tab/>
      </w:r>
      <w:r w:rsidR="00262B4C">
        <w:tab/>
        <w:t>________________________</w:t>
      </w:r>
    </w:p>
    <w:p w:rsidR="0045407C" w:rsidRDefault="0045407C" w:rsidP="00C00502">
      <w:pPr>
        <w:ind w:left="-540"/>
      </w:pPr>
    </w:p>
    <w:p w:rsidR="0045407C" w:rsidRDefault="0045407C" w:rsidP="00C00502">
      <w:pPr>
        <w:ind w:left="-540"/>
      </w:pPr>
      <w:r>
        <w:t>Input by:</w:t>
      </w:r>
    </w:p>
    <w:p w:rsidR="0045407C" w:rsidRDefault="0045407C" w:rsidP="00C00502">
      <w:pPr>
        <w:ind w:left="-540"/>
      </w:pPr>
    </w:p>
    <w:p w:rsidR="0045407C" w:rsidRDefault="0045407C" w:rsidP="00C00502">
      <w:pPr>
        <w:ind w:left="-540"/>
      </w:pPr>
      <w:r>
        <w:t>____________________</w:t>
      </w:r>
    </w:p>
    <w:p w:rsidR="00262B4C" w:rsidRPr="00263643" w:rsidRDefault="0088284B" w:rsidP="0088284B">
      <w:pPr>
        <w:rPr>
          <w:sz w:val="28"/>
          <w:szCs w:val="28"/>
        </w:rPr>
      </w:pPr>
      <w:bookmarkStart w:id="0" w:name="_GoBack"/>
      <w:bookmarkEnd w:id="0"/>
      <w:r w:rsidRPr="00263643">
        <w:rPr>
          <w:sz w:val="28"/>
          <w:szCs w:val="28"/>
        </w:rPr>
        <w:t xml:space="preserve"> </w:t>
      </w:r>
    </w:p>
    <w:sectPr w:rsidR="00262B4C" w:rsidRPr="00263643"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35" w:rsidRDefault="006E0C35">
      <w:r>
        <w:separator/>
      </w:r>
    </w:p>
  </w:endnote>
  <w:endnote w:type="continuationSeparator" w:id="0">
    <w:p w:rsidR="006E0C35" w:rsidRDefault="006E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5" w:rsidRDefault="006E0C35" w:rsidP="00F6637E">
    <w:pPr>
      <w:pStyle w:val="Footer"/>
      <w:ind w:left="-540"/>
      <w:rPr>
        <w:color w:val="999999"/>
        <w:sz w:val="20"/>
        <w:szCs w:val="20"/>
      </w:rPr>
    </w:pPr>
    <w:r>
      <w:rPr>
        <w:color w:val="999999"/>
        <w:sz w:val="20"/>
        <w:szCs w:val="20"/>
      </w:rPr>
      <w:t>Von Kossa's for Calcium (Pigment and Mineral) Procedure</w:t>
    </w:r>
  </w:p>
  <w:p w:rsidR="006E0C35" w:rsidRPr="00F6637E" w:rsidRDefault="006E0C35" w:rsidP="00F6637E">
    <w:pPr>
      <w:pStyle w:val="Footer"/>
      <w:ind w:left="-540"/>
      <w:rPr>
        <w:color w:val="999999"/>
        <w:sz w:val="20"/>
        <w:szCs w:val="20"/>
      </w:rPr>
    </w:pPr>
    <w:r>
      <w:rPr>
        <w:color w:val="999999"/>
        <w:sz w:val="20"/>
        <w:szCs w:val="20"/>
      </w:rPr>
      <w:t>Histology / Gross Room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35" w:rsidRDefault="006E0C35">
      <w:r>
        <w:separator/>
      </w:r>
    </w:p>
  </w:footnote>
  <w:footnote w:type="continuationSeparator" w:id="0">
    <w:p w:rsidR="006E0C35" w:rsidRDefault="006E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5D56"/>
    <w:multiLevelType w:val="hybridMultilevel"/>
    <w:tmpl w:val="D458B88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5B8D7598"/>
    <w:multiLevelType w:val="hybridMultilevel"/>
    <w:tmpl w:val="89E0E86C"/>
    <w:lvl w:ilvl="0" w:tplc="374A6FEC">
      <w:start w:val="1"/>
      <w:numFmt w:val="decimal"/>
      <w:lvlText w:val="%1."/>
      <w:lvlJc w:val="left"/>
      <w:pPr>
        <w:tabs>
          <w:tab w:val="num" w:pos="4500"/>
        </w:tabs>
        <w:ind w:left="450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6852654F"/>
    <w:multiLevelType w:val="hybridMultilevel"/>
    <w:tmpl w:val="BBB48EE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74FA3"/>
    <w:rsid w:val="00081111"/>
    <w:rsid w:val="000841BE"/>
    <w:rsid w:val="000845E7"/>
    <w:rsid w:val="000853FE"/>
    <w:rsid w:val="00085479"/>
    <w:rsid w:val="00090179"/>
    <w:rsid w:val="0009161F"/>
    <w:rsid w:val="00094F18"/>
    <w:rsid w:val="00096154"/>
    <w:rsid w:val="000A087A"/>
    <w:rsid w:val="000A2EA3"/>
    <w:rsid w:val="000A3B3F"/>
    <w:rsid w:val="000A452E"/>
    <w:rsid w:val="000A68E9"/>
    <w:rsid w:val="000B436F"/>
    <w:rsid w:val="000B600F"/>
    <w:rsid w:val="000B670F"/>
    <w:rsid w:val="000B6731"/>
    <w:rsid w:val="000C32ED"/>
    <w:rsid w:val="000C5904"/>
    <w:rsid w:val="000C696A"/>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29D9"/>
    <w:rsid w:val="001136FB"/>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1851"/>
    <w:rsid w:val="002229DE"/>
    <w:rsid w:val="0022317A"/>
    <w:rsid w:val="00224CA9"/>
    <w:rsid w:val="002262A6"/>
    <w:rsid w:val="00226C9B"/>
    <w:rsid w:val="00234399"/>
    <w:rsid w:val="00251FDC"/>
    <w:rsid w:val="00253B26"/>
    <w:rsid w:val="002564CE"/>
    <w:rsid w:val="00257B8D"/>
    <w:rsid w:val="00262B4C"/>
    <w:rsid w:val="00263643"/>
    <w:rsid w:val="00264FB7"/>
    <w:rsid w:val="00270798"/>
    <w:rsid w:val="002724F8"/>
    <w:rsid w:val="00272871"/>
    <w:rsid w:val="00273D8B"/>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14D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0A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2933"/>
    <w:rsid w:val="003D3A76"/>
    <w:rsid w:val="003E00D4"/>
    <w:rsid w:val="003E13A3"/>
    <w:rsid w:val="003E5656"/>
    <w:rsid w:val="003F1D8E"/>
    <w:rsid w:val="003F289B"/>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1DB1"/>
    <w:rsid w:val="00444358"/>
    <w:rsid w:val="004462F4"/>
    <w:rsid w:val="004474C2"/>
    <w:rsid w:val="0045407C"/>
    <w:rsid w:val="004625DF"/>
    <w:rsid w:val="00466849"/>
    <w:rsid w:val="004750B6"/>
    <w:rsid w:val="00485259"/>
    <w:rsid w:val="00486E1B"/>
    <w:rsid w:val="00494C7B"/>
    <w:rsid w:val="004955DF"/>
    <w:rsid w:val="0049624D"/>
    <w:rsid w:val="004A5D69"/>
    <w:rsid w:val="004A67C5"/>
    <w:rsid w:val="004A75EF"/>
    <w:rsid w:val="004A7A88"/>
    <w:rsid w:val="004B1A1E"/>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4E05"/>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9220D"/>
    <w:rsid w:val="005A4159"/>
    <w:rsid w:val="005A5C27"/>
    <w:rsid w:val="005B071F"/>
    <w:rsid w:val="005B0B79"/>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128EB"/>
    <w:rsid w:val="00620E27"/>
    <w:rsid w:val="0062555C"/>
    <w:rsid w:val="006258EB"/>
    <w:rsid w:val="00626A5C"/>
    <w:rsid w:val="00627511"/>
    <w:rsid w:val="00636E96"/>
    <w:rsid w:val="0063727D"/>
    <w:rsid w:val="00643248"/>
    <w:rsid w:val="00644E17"/>
    <w:rsid w:val="006458EE"/>
    <w:rsid w:val="00646B05"/>
    <w:rsid w:val="006534F6"/>
    <w:rsid w:val="00654866"/>
    <w:rsid w:val="00663304"/>
    <w:rsid w:val="00665374"/>
    <w:rsid w:val="0067309A"/>
    <w:rsid w:val="00673B69"/>
    <w:rsid w:val="006867C5"/>
    <w:rsid w:val="00686F1B"/>
    <w:rsid w:val="00691CA9"/>
    <w:rsid w:val="006936A2"/>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0C35"/>
    <w:rsid w:val="006E2E0D"/>
    <w:rsid w:val="006E5333"/>
    <w:rsid w:val="006E5C4F"/>
    <w:rsid w:val="006F4624"/>
    <w:rsid w:val="006F4C67"/>
    <w:rsid w:val="007040DF"/>
    <w:rsid w:val="0071047F"/>
    <w:rsid w:val="00711E49"/>
    <w:rsid w:val="00712334"/>
    <w:rsid w:val="00712A55"/>
    <w:rsid w:val="00715297"/>
    <w:rsid w:val="00720989"/>
    <w:rsid w:val="0072298E"/>
    <w:rsid w:val="007261CB"/>
    <w:rsid w:val="00727782"/>
    <w:rsid w:val="00732424"/>
    <w:rsid w:val="00734E99"/>
    <w:rsid w:val="00742D36"/>
    <w:rsid w:val="00751990"/>
    <w:rsid w:val="00751D32"/>
    <w:rsid w:val="007522ED"/>
    <w:rsid w:val="00753393"/>
    <w:rsid w:val="00754017"/>
    <w:rsid w:val="0075583D"/>
    <w:rsid w:val="0075597D"/>
    <w:rsid w:val="00764B38"/>
    <w:rsid w:val="00767859"/>
    <w:rsid w:val="007678F2"/>
    <w:rsid w:val="00776D6A"/>
    <w:rsid w:val="00782E0E"/>
    <w:rsid w:val="00784BCD"/>
    <w:rsid w:val="007872D2"/>
    <w:rsid w:val="007917A2"/>
    <w:rsid w:val="00792691"/>
    <w:rsid w:val="00796DB3"/>
    <w:rsid w:val="007A464A"/>
    <w:rsid w:val="007A7426"/>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FA3"/>
    <w:rsid w:val="007E700D"/>
    <w:rsid w:val="007F0343"/>
    <w:rsid w:val="007F1A13"/>
    <w:rsid w:val="007F2248"/>
    <w:rsid w:val="007F25E1"/>
    <w:rsid w:val="007F298F"/>
    <w:rsid w:val="007F376B"/>
    <w:rsid w:val="007F6974"/>
    <w:rsid w:val="007F6AE3"/>
    <w:rsid w:val="00801F6A"/>
    <w:rsid w:val="00802F02"/>
    <w:rsid w:val="0080525E"/>
    <w:rsid w:val="008119DD"/>
    <w:rsid w:val="00812155"/>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284B"/>
    <w:rsid w:val="00883F52"/>
    <w:rsid w:val="00887BAB"/>
    <w:rsid w:val="00890BFA"/>
    <w:rsid w:val="00894901"/>
    <w:rsid w:val="008A0728"/>
    <w:rsid w:val="008A17D3"/>
    <w:rsid w:val="008A212E"/>
    <w:rsid w:val="008A5608"/>
    <w:rsid w:val="008B085D"/>
    <w:rsid w:val="008B550C"/>
    <w:rsid w:val="008C2A48"/>
    <w:rsid w:val="008C3F6E"/>
    <w:rsid w:val="008C6E75"/>
    <w:rsid w:val="008D2745"/>
    <w:rsid w:val="008D2F13"/>
    <w:rsid w:val="008D5AD2"/>
    <w:rsid w:val="008D5B43"/>
    <w:rsid w:val="008E07F7"/>
    <w:rsid w:val="008E0842"/>
    <w:rsid w:val="008E7FA0"/>
    <w:rsid w:val="008F02FB"/>
    <w:rsid w:val="008F28DF"/>
    <w:rsid w:val="008F5166"/>
    <w:rsid w:val="008F603B"/>
    <w:rsid w:val="008F6D6C"/>
    <w:rsid w:val="008F7141"/>
    <w:rsid w:val="00904F22"/>
    <w:rsid w:val="00905674"/>
    <w:rsid w:val="00906A94"/>
    <w:rsid w:val="0091182F"/>
    <w:rsid w:val="00912600"/>
    <w:rsid w:val="00913663"/>
    <w:rsid w:val="00915E92"/>
    <w:rsid w:val="0091792F"/>
    <w:rsid w:val="0092572D"/>
    <w:rsid w:val="00926938"/>
    <w:rsid w:val="00932AE6"/>
    <w:rsid w:val="00932B94"/>
    <w:rsid w:val="0093358F"/>
    <w:rsid w:val="0093649A"/>
    <w:rsid w:val="009413FC"/>
    <w:rsid w:val="0094251F"/>
    <w:rsid w:val="0094641B"/>
    <w:rsid w:val="00946C8E"/>
    <w:rsid w:val="00951A7A"/>
    <w:rsid w:val="00952AC5"/>
    <w:rsid w:val="00952C3F"/>
    <w:rsid w:val="009538F7"/>
    <w:rsid w:val="00954595"/>
    <w:rsid w:val="0095547D"/>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337C"/>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35F70"/>
    <w:rsid w:val="00A37EC9"/>
    <w:rsid w:val="00A423AB"/>
    <w:rsid w:val="00A44F52"/>
    <w:rsid w:val="00A47A73"/>
    <w:rsid w:val="00A537C0"/>
    <w:rsid w:val="00A63685"/>
    <w:rsid w:val="00A63A4A"/>
    <w:rsid w:val="00A64B08"/>
    <w:rsid w:val="00A65262"/>
    <w:rsid w:val="00A6744C"/>
    <w:rsid w:val="00A67AC5"/>
    <w:rsid w:val="00A711A1"/>
    <w:rsid w:val="00A7253D"/>
    <w:rsid w:val="00A7713B"/>
    <w:rsid w:val="00A821BF"/>
    <w:rsid w:val="00A85311"/>
    <w:rsid w:val="00A8612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F2418"/>
    <w:rsid w:val="00B01CF9"/>
    <w:rsid w:val="00B127B1"/>
    <w:rsid w:val="00B14855"/>
    <w:rsid w:val="00B14FA7"/>
    <w:rsid w:val="00B2152B"/>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B53F8"/>
    <w:rsid w:val="00BC44B3"/>
    <w:rsid w:val="00BC558B"/>
    <w:rsid w:val="00BC6C3B"/>
    <w:rsid w:val="00BD64F1"/>
    <w:rsid w:val="00BD6A89"/>
    <w:rsid w:val="00BE04BC"/>
    <w:rsid w:val="00BE04D7"/>
    <w:rsid w:val="00BE2A32"/>
    <w:rsid w:val="00BE34F2"/>
    <w:rsid w:val="00BE6E21"/>
    <w:rsid w:val="00BF1906"/>
    <w:rsid w:val="00BF540F"/>
    <w:rsid w:val="00BF6474"/>
    <w:rsid w:val="00C00502"/>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776"/>
    <w:rsid w:val="00C37A2F"/>
    <w:rsid w:val="00C42213"/>
    <w:rsid w:val="00C4583F"/>
    <w:rsid w:val="00C552FD"/>
    <w:rsid w:val="00C565CF"/>
    <w:rsid w:val="00C609C5"/>
    <w:rsid w:val="00C632AF"/>
    <w:rsid w:val="00C6368F"/>
    <w:rsid w:val="00C717A8"/>
    <w:rsid w:val="00C730AD"/>
    <w:rsid w:val="00C738D7"/>
    <w:rsid w:val="00C742E0"/>
    <w:rsid w:val="00C75613"/>
    <w:rsid w:val="00C827E9"/>
    <w:rsid w:val="00C82D45"/>
    <w:rsid w:val="00C84FC2"/>
    <w:rsid w:val="00C95708"/>
    <w:rsid w:val="00C96660"/>
    <w:rsid w:val="00C97635"/>
    <w:rsid w:val="00CA3BE8"/>
    <w:rsid w:val="00CB1F0B"/>
    <w:rsid w:val="00CB244A"/>
    <w:rsid w:val="00CB400E"/>
    <w:rsid w:val="00CC34D9"/>
    <w:rsid w:val="00CC65B6"/>
    <w:rsid w:val="00CC6D1B"/>
    <w:rsid w:val="00CC7B4F"/>
    <w:rsid w:val="00CD09B7"/>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00F2"/>
    <w:rsid w:val="00D749F8"/>
    <w:rsid w:val="00D74DC0"/>
    <w:rsid w:val="00D76814"/>
    <w:rsid w:val="00D76CFF"/>
    <w:rsid w:val="00D8302F"/>
    <w:rsid w:val="00D8423E"/>
    <w:rsid w:val="00D84898"/>
    <w:rsid w:val="00D92172"/>
    <w:rsid w:val="00D94CE9"/>
    <w:rsid w:val="00DA0D16"/>
    <w:rsid w:val="00DA30EF"/>
    <w:rsid w:val="00DA3976"/>
    <w:rsid w:val="00DA5EB2"/>
    <w:rsid w:val="00DA686B"/>
    <w:rsid w:val="00DA6FDD"/>
    <w:rsid w:val="00DB0117"/>
    <w:rsid w:val="00DC0510"/>
    <w:rsid w:val="00DC1EFD"/>
    <w:rsid w:val="00DC2434"/>
    <w:rsid w:val="00DC2A6C"/>
    <w:rsid w:val="00DC3336"/>
    <w:rsid w:val="00DC468B"/>
    <w:rsid w:val="00DD6A0F"/>
    <w:rsid w:val="00DD774A"/>
    <w:rsid w:val="00DE042D"/>
    <w:rsid w:val="00DE1C1C"/>
    <w:rsid w:val="00DE1CEE"/>
    <w:rsid w:val="00DE2A51"/>
    <w:rsid w:val="00DE2D1B"/>
    <w:rsid w:val="00DE403F"/>
    <w:rsid w:val="00DE6012"/>
    <w:rsid w:val="00DE66D6"/>
    <w:rsid w:val="00DF0DEA"/>
    <w:rsid w:val="00DF10D7"/>
    <w:rsid w:val="00DF629D"/>
    <w:rsid w:val="00DF758A"/>
    <w:rsid w:val="00DF7623"/>
    <w:rsid w:val="00E02281"/>
    <w:rsid w:val="00E024D1"/>
    <w:rsid w:val="00E03296"/>
    <w:rsid w:val="00E078F8"/>
    <w:rsid w:val="00E121C2"/>
    <w:rsid w:val="00E1719C"/>
    <w:rsid w:val="00E20C4B"/>
    <w:rsid w:val="00E24484"/>
    <w:rsid w:val="00E32344"/>
    <w:rsid w:val="00E35BFE"/>
    <w:rsid w:val="00E4007A"/>
    <w:rsid w:val="00E404BF"/>
    <w:rsid w:val="00E4733E"/>
    <w:rsid w:val="00E51011"/>
    <w:rsid w:val="00E5149E"/>
    <w:rsid w:val="00E51CF2"/>
    <w:rsid w:val="00E5664D"/>
    <w:rsid w:val="00E62734"/>
    <w:rsid w:val="00E63689"/>
    <w:rsid w:val="00E65A61"/>
    <w:rsid w:val="00E708A5"/>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C7CA2"/>
    <w:rsid w:val="00ED0520"/>
    <w:rsid w:val="00EE314F"/>
    <w:rsid w:val="00EE4CC0"/>
    <w:rsid w:val="00EF057E"/>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64F0D"/>
    <w:rsid w:val="00F6637E"/>
    <w:rsid w:val="00F768E0"/>
    <w:rsid w:val="00F80F83"/>
    <w:rsid w:val="00F82023"/>
    <w:rsid w:val="00F839BC"/>
    <w:rsid w:val="00F879FE"/>
    <w:rsid w:val="00F9040E"/>
    <w:rsid w:val="00F94848"/>
    <w:rsid w:val="00F96696"/>
    <w:rsid w:val="00F9693E"/>
    <w:rsid w:val="00F96B03"/>
    <w:rsid w:val="00FA0C25"/>
    <w:rsid w:val="00FA219C"/>
    <w:rsid w:val="00FA3BBB"/>
    <w:rsid w:val="00FA4D8E"/>
    <w:rsid w:val="00FA7D92"/>
    <w:rsid w:val="00FA7EFE"/>
    <w:rsid w:val="00FB029F"/>
    <w:rsid w:val="00FB0498"/>
    <w:rsid w:val="00FB259F"/>
    <w:rsid w:val="00FB2DA4"/>
    <w:rsid w:val="00FC074C"/>
    <w:rsid w:val="00FC791E"/>
    <w:rsid w:val="00FD5E32"/>
    <w:rsid w:val="00FD66C6"/>
    <w:rsid w:val="00FE724F"/>
    <w:rsid w:val="00FE7922"/>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6637E"/>
    <w:pPr>
      <w:tabs>
        <w:tab w:val="center" w:pos="4320"/>
        <w:tab w:val="right" w:pos="8640"/>
      </w:tabs>
    </w:pPr>
  </w:style>
  <w:style w:type="character" w:customStyle="1" w:styleId="HeaderChar">
    <w:name w:val="Header Char"/>
    <w:basedOn w:val="DefaultParagraphFont"/>
    <w:link w:val="Header"/>
    <w:uiPriority w:val="99"/>
    <w:semiHidden/>
    <w:locked/>
    <w:rsid w:val="00DE1CEE"/>
    <w:rPr>
      <w:rFonts w:cs="Times New Roman"/>
      <w:sz w:val="24"/>
      <w:szCs w:val="24"/>
    </w:rPr>
  </w:style>
  <w:style w:type="paragraph" w:styleId="Footer">
    <w:name w:val="footer"/>
    <w:basedOn w:val="Normal"/>
    <w:link w:val="FooterChar"/>
    <w:uiPriority w:val="99"/>
    <w:rsid w:val="00F6637E"/>
    <w:pPr>
      <w:tabs>
        <w:tab w:val="center" w:pos="4320"/>
        <w:tab w:val="right" w:pos="8640"/>
      </w:tabs>
    </w:pPr>
  </w:style>
  <w:style w:type="character" w:customStyle="1" w:styleId="FooterChar">
    <w:name w:val="Footer Char"/>
    <w:basedOn w:val="DefaultParagraphFont"/>
    <w:link w:val="Footer"/>
    <w:uiPriority w:val="99"/>
    <w:semiHidden/>
    <w:locked/>
    <w:rsid w:val="00DE1CEE"/>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F56929CC</Template>
  <TotalTime>21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Emma Waychoff</cp:lastModifiedBy>
  <cp:revision>11</cp:revision>
  <cp:lastPrinted>2012-09-07T17:10:00Z</cp:lastPrinted>
  <dcterms:created xsi:type="dcterms:W3CDTF">2011-04-07T21:57:00Z</dcterms:created>
  <dcterms:modified xsi:type="dcterms:W3CDTF">2013-02-11T21:20:00Z</dcterms:modified>
</cp:coreProperties>
</file>