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D09" w:rsidRPr="00330398" w:rsidRDefault="00723D09" w:rsidP="00330398">
      <w:pPr>
        <w:ind w:left="-540"/>
        <w:jc w:val="center"/>
        <w:rPr>
          <w:b/>
          <w:sz w:val="44"/>
          <w:szCs w:val="44"/>
          <w:u w:val="single"/>
        </w:rPr>
      </w:pPr>
      <w:r w:rsidRPr="00330398">
        <w:rPr>
          <w:b/>
          <w:sz w:val="44"/>
          <w:szCs w:val="44"/>
          <w:u w:val="single"/>
        </w:rPr>
        <w:t>UW Medicine - Pathology</w:t>
      </w:r>
    </w:p>
    <w:p w:rsidR="00723D09" w:rsidRDefault="00723D09" w:rsidP="00DE1C1C">
      <w:pPr>
        <w:ind w:left="-540"/>
        <w:rPr>
          <w:b/>
          <w:u w:val="single"/>
        </w:rPr>
      </w:pPr>
    </w:p>
    <w:p w:rsidR="00723D09" w:rsidRDefault="00723D09" w:rsidP="00DE1C1C">
      <w:pPr>
        <w:ind w:left="-540"/>
        <w:rPr>
          <w:b/>
          <w:u w:val="single"/>
        </w:rPr>
      </w:pPr>
    </w:p>
    <w:p w:rsidR="00723D09" w:rsidRDefault="00723D09" w:rsidP="00DE1C1C">
      <w:pPr>
        <w:ind w:left="-540"/>
        <w:rPr>
          <w:b/>
          <w:u w:val="single"/>
        </w:rPr>
      </w:pPr>
    </w:p>
    <w:p w:rsidR="00723D09" w:rsidRDefault="00723D09" w:rsidP="00387A2B">
      <w:pPr>
        <w:ind w:left="5760" w:firstLine="720"/>
      </w:pPr>
      <w:r>
        <w:t>6000-02-04-01</w:t>
      </w:r>
    </w:p>
    <w:p w:rsidR="00723D09" w:rsidRPr="00DF758A" w:rsidRDefault="00723D09" w:rsidP="00330398">
      <w:pPr>
        <w:ind w:left="-540"/>
        <w:jc w:val="center"/>
        <w:rPr>
          <w:sz w:val="26"/>
          <w:szCs w:val="26"/>
        </w:rPr>
      </w:pPr>
      <w:r>
        <w:rPr>
          <w:sz w:val="26"/>
          <w:szCs w:val="26"/>
        </w:rPr>
        <w:t>Alcian Blue Method for Mucosubstances pH 2.5 Procedure</w:t>
      </w:r>
    </w:p>
    <w:p w:rsidR="00723D09" w:rsidRPr="00DF758A" w:rsidRDefault="00723D09" w:rsidP="00DE1C1C">
      <w:pPr>
        <w:ind w:left="-540"/>
        <w:rPr>
          <w:sz w:val="26"/>
          <w:szCs w:val="26"/>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723D09" w:rsidTr="00DE403F">
        <w:tc>
          <w:tcPr>
            <w:tcW w:w="3348" w:type="dxa"/>
          </w:tcPr>
          <w:p w:rsidR="00723D09" w:rsidRDefault="00723D09" w:rsidP="00DE1C1C">
            <w:r>
              <w:t>Adopted Date: 06/20/05</w:t>
            </w:r>
          </w:p>
          <w:p w:rsidR="00723D09" w:rsidRDefault="00723D09" w:rsidP="00DE1C1C">
            <w:r>
              <w:t>Review Date: 09/03/10</w:t>
            </w:r>
          </w:p>
          <w:p w:rsidR="00723D09" w:rsidRDefault="00723D09" w:rsidP="00F17137">
            <w:r>
              <w:t>Revision Date: 04/16/13</w:t>
            </w:r>
            <w:bookmarkStart w:id="0" w:name="_GoBack"/>
            <w:bookmarkEnd w:id="0"/>
          </w:p>
        </w:tc>
      </w:tr>
    </w:tbl>
    <w:p w:rsidR="00723D09" w:rsidRDefault="00723D09" w:rsidP="00DE1C1C"/>
    <w:p w:rsidR="00723D09" w:rsidRDefault="00723D09" w:rsidP="00DE1C1C"/>
    <w:p w:rsidR="00723D09" w:rsidRPr="00263643" w:rsidRDefault="00723D09"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723D09" w:rsidRPr="00796DB3" w:rsidRDefault="00723D09" w:rsidP="00EB6764">
      <w:pPr>
        <w:ind w:left="-540"/>
      </w:pPr>
      <w:r>
        <w:t>To identify the method for performing the special stain of Alcian Blue Method for Mucosubstances pH2.5.</w:t>
      </w:r>
    </w:p>
    <w:p w:rsidR="00723D09" w:rsidRDefault="00723D09" w:rsidP="00EB6764">
      <w:pPr>
        <w:rPr>
          <w:b/>
        </w:rPr>
      </w:pPr>
    </w:p>
    <w:p w:rsidR="00723D09" w:rsidRPr="00DA686B" w:rsidRDefault="00723D09" w:rsidP="00DA686B">
      <w:pPr>
        <w:pBdr>
          <w:bottom w:val="single" w:sz="4" w:space="1" w:color="auto"/>
        </w:pBdr>
        <w:ind w:left="-540"/>
        <w:rPr>
          <w:rFonts w:ascii="Arial" w:hAnsi="Arial" w:cs="Arial"/>
          <w:position w:val="-6"/>
          <w:sz w:val="28"/>
          <w:szCs w:val="28"/>
        </w:rPr>
      </w:pPr>
      <w:r>
        <w:rPr>
          <w:rFonts w:ascii="Arial" w:hAnsi="Arial" w:cs="Arial"/>
          <w:position w:val="-6"/>
          <w:sz w:val="28"/>
          <w:szCs w:val="28"/>
        </w:rPr>
        <w:t>PROCEDURE</w:t>
      </w:r>
      <w:r w:rsidRPr="00263643">
        <w:rPr>
          <w:rFonts w:ascii="Arial" w:hAnsi="Arial" w:cs="Arial"/>
          <w:position w:val="-6"/>
          <w:sz w:val="28"/>
          <w:szCs w:val="28"/>
        </w:rPr>
        <w:t xml:space="preserve">                      </w:t>
      </w:r>
    </w:p>
    <w:p w:rsidR="00723D09" w:rsidRDefault="00723D09" w:rsidP="00094F18">
      <w:pPr>
        <w:ind w:left="-540"/>
      </w:pPr>
      <w:r>
        <w:rPr>
          <w:b/>
        </w:rPr>
        <w:t>Fixation:</w:t>
      </w:r>
      <w:r w:rsidRPr="0082610F">
        <w:t xml:space="preserve">  </w:t>
      </w:r>
    </w:p>
    <w:p w:rsidR="00723D09" w:rsidRDefault="00723D09" w:rsidP="00094F18">
      <w:pPr>
        <w:ind w:left="-540"/>
      </w:pPr>
      <w:r>
        <w:t>10% buffered neutral formalin.</w:t>
      </w:r>
    </w:p>
    <w:p w:rsidR="00723D09" w:rsidRDefault="00723D09" w:rsidP="00094F18"/>
    <w:p w:rsidR="00723D09" w:rsidRDefault="00723D09" w:rsidP="00094F18">
      <w:pPr>
        <w:ind w:left="-540"/>
      </w:pPr>
      <w:r>
        <w:rPr>
          <w:b/>
        </w:rPr>
        <w:t>Sectioning:</w:t>
      </w:r>
      <w:r w:rsidRPr="0082610F">
        <w:t xml:space="preserve">  </w:t>
      </w:r>
    </w:p>
    <w:p w:rsidR="00723D09" w:rsidRDefault="00723D09" w:rsidP="00094F18">
      <w:pPr>
        <w:ind w:left="-540"/>
      </w:pPr>
      <w:r>
        <w:t>Paraffin sections at 5 microns.</w:t>
      </w:r>
    </w:p>
    <w:p w:rsidR="00723D09" w:rsidRDefault="00723D09" w:rsidP="00094F18"/>
    <w:p w:rsidR="00723D09" w:rsidRDefault="00723D09" w:rsidP="00094F18">
      <w:pPr>
        <w:ind w:left="-540"/>
        <w:rPr>
          <w:noProof/>
        </w:rPr>
      </w:pPr>
      <w:r>
        <w:rPr>
          <w:b/>
        </w:rPr>
        <w:t>Solutions</w:t>
      </w:r>
      <w:r>
        <w:rPr>
          <w:b/>
          <w:noProof/>
        </w:rPr>
        <w:t>:</w:t>
      </w:r>
      <w:r w:rsidRPr="0082610F">
        <w:rPr>
          <w:noProof/>
        </w:rPr>
        <w:t xml:space="preserve">  </w:t>
      </w:r>
    </w:p>
    <w:p w:rsidR="00723D09" w:rsidRDefault="00723D09" w:rsidP="00094F18">
      <w:pPr>
        <w:ind w:left="-540"/>
        <w:rPr>
          <w:b/>
        </w:rPr>
      </w:pPr>
      <w:r w:rsidRPr="0082610F">
        <w:rPr>
          <w:noProof/>
        </w:rPr>
        <w:t>(</w:t>
      </w:r>
      <w:r>
        <w:rPr>
          <w:noProof/>
        </w:rPr>
        <w:t>use Type II de-ionized water for all solutions</w:t>
      </w:r>
      <w:r>
        <w:rPr>
          <w:b/>
          <w:noProof/>
        </w:rPr>
        <w:t>)</w:t>
      </w:r>
    </w:p>
    <w:p w:rsidR="00723D09" w:rsidRDefault="00723D09" w:rsidP="00094F18">
      <w:pPr>
        <w:rPr>
          <w:b/>
        </w:rPr>
      </w:pPr>
    </w:p>
    <w:p w:rsidR="00723D09" w:rsidRDefault="00723D09" w:rsidP="00094F18">
      <w:pPr>
        <w:ind w:left="-540"/>
        <w:rPr>
          <w:b/>
        </w:rPr>
      </w:pPr>
      <w:r>
        <w:rPr>
          <w:b/>
        </w:rPr>
        <w:t>3% Acetic Acid</w:t>
      </w:r>
    </w:p>
    <w:p w:rsidR="00723D09" w:rsidRDefault="00723D09" w:rsidP="00094F18">
      <w:pPr>
        <w:tabs>
          <w:tab w:val="right" w:leader="dot" w:pos="5760"/>
        </w:tabs>
        <w:ind w:left="-180"/>
      </w:pPr>
      <w:r>
        <w:t>Glacial acetic acid</w:t>
      </w:r>
      <w:r>
        <w:tab/>
        <w:t>3 ml</w:t>
      </w:r>
    </w:p>
    <w:p w:rsidR="00723D09" w:rsidRDefault="00723D09" w:rsidP="00094F18">
      <w:pPr>
        <w:tabs>
          <w:tab w:val="right" w:leader="dot" w:pos="5760"/>
        </w:tabs>
        <w:ind w:left="-180"/>
      </w:pPr>
      <w:r>
        <w:t>Distilled water</w:t>
      </w:r>
      <w:r>
        <w:tab/>
        <w:t>97 ml</w:t>
      </w:r>
    </w:p>
    <w:p w:rsidR="00723D09" w:rsidRDefault="00723D09" w:rsidP="00094F18">
      <w:r>
        <w:t>Stable for six months.  Discard after use.</w:t>
      </w:r>
    </w:p>
    <w:p w:rsidR="00723D09" w:rsidRDefault="00723D09" w:rsidP="00094F18"/>
    <w:p w:rsidR="00723D09" w:rsidRDefault="00723D09" w:rsidP="00094F18">
      <w:pPr>
        <w:ind w:left="-540"/>
        <w:rPr>
          <w:b/>
        </w:rPr>
      </w:pPr>
      <w:r>
        <w:rPr>
          <w:b/>
        </w:rPr>
        <w:t>1% Alcian Blue</w:t>
      </w:r>
    </w:p>
    <w:p w:rsidR="00723D09" w:rsidRDefault="00723D09" w:rsidP="00094F18">
      <w:pPr>
        <w:tabs>
          <w:tab w:val="right" w:leader="dot" w:pos="5760"/>
        </w:tabs>
        <w:ind w:left="-180" w:firstLine="180"/>
      </w:pPr>
      <w:r>
        <w:t>Alcian blue, 8GX (CI# 74240)</w:t>
      </w:r>
      <w:r>
        <w:tab/>
        <w:t>1.0 gm</w:t>
      </w:r>
    </w:p>
    <w:p w:rsidR="00723D09" w:rsidRDefault="00723D09" w:rsidP="00094F18">
      <w:pPr>
        <w:tabs>
          <w:tab w:val="right" w:leader="dot" w:pos="5760"/>
        </w:tabs>
        <w:ind w:left="-180" w:firstLine="180"/>
      </w:pPr>
      <w:r>
        <w:t>Glacial acetic acid, 3%</w:t>
      </w:r>
      <w:r>
        <w:tab/>
        <w:t>100.0 ml</w:t>
      </w:r>
    </w:p>
    <w:p w:rsidR="00723D09" w:rsidRDefault="00723D09" w:rsidP="00094F18">
      <w:r>
        <w:t>Adjust the pH to 2.5.  Filter and add a few crystals of thymol.  Stable for two months.</w:t>
      </w:r>
    </w:p>
    <w:p w:rsidR="00723D09" w:rsidRDefault="00723D09" w:rsidP="00094F18"/>
    <w:p w:rsidR="00723D09" w:rsidRDefault="00723D09" w:rsidP="00094F18">
      <w:pPr>
        <w:ind w:left="-540"/>
        <w:rPr>
          <w:b/>
        </w:rPr>
      </w:pPr>
      <w:r>
        <w:rPr>
          <w:b/>
        </w:rPr>
        <w:t>Nuclear Fast Red (Kernechtrot)</w:t>
      </w:r>
    </w:p>
    <w:p w:rsidR="00723D09" w:rsidRDefault="00723D09" w:rsidP="00094F18">
      <w:r>
        <w:t>Richard Scientific</w:t>
      </w:r>
    </w:p>
    <w:p w:rsidR="00723D09" w:rsidRDefault="00723D09" w:rsidP="00094F18"/>
    <w:p w:rsidR="00723D09" w:rsidRPr="00AD5407" w:rsidRDefault="00723D09" w:rsidP="00094F18">
      <w:pPr>
        <w:ind w:left="-540"/>
        <w:rPr>
          <w:b/>
        </w:rPr>
      </w:pPr>
      <w:r>
        <w:rPr>
          <w:b/>
        </w:rPr>
        <w:t>Procedure:</w:t>
      </w:r>
    </w:p>
    <w:p w:rsidR="00723D09" w:rsidRDefault="00723D09" w:rsidP="00094F18">
      <w:pPr>
        <w:ind w:left="-540"/>
      </w:pPr>
      <w:r>
        <w:t>Use control slide.</w:t>
      </w:r>
    </w:p>
    <w:p w:rsidR="00723D09" w:rsidRDefault="00723D09" w:rsidP="00094F18">
      <w:pPr>
        <w:numPr>
          <w:ilvl w:val="0"/>
          <w:numId w:val="34"/>
        </w:numPr>
        <w:tabs>
          <w:tab w:val="clear" w:pos="-180"/>
          <w:tab w:val="num" w:pos="0"/>
        </w:tabs>
        <w:ind w:left="0" w:hanging="540"/>
      </w:pPr>
      <w:r>
        <w:t>De-paraffinize and hydrate slides to distilled water.</w:t>
      </w:r>
    </w:p>
    <w:p w:rsidR="00723D09" w:rsidRDefault="00723D09" w:rsidP="00094F18">
      <w:pPr>
        <w:numPr>
          <w:ilvl w:val="0"/>
          <w:numId w:val="34"/>
        </w:numPr>
        <w:tabs>
          <w:tab w:val="clear" w:pos="-180"/>
          <w:tab w:val="num" w:pos="0"/>
        </w:tabs>
        <w:ind w:left="0" w:hanging="540"/>
      </w:pPr>
      <w:r>
        <w:t>Mordant in 3% acetic acid solution for 3 minutes.</w:t>
      </w:r>
    </w:p>
    <w:p w:rsidR="00723D09" w:rsidRDefault="00723D09" w:rsidP="00094F18">
      <w:pPr>
        <w:numPr>
          <w:ilvl w:val="0"/>
          <w:numId w:val="34"/>
        </w:numPr>
        <w:tabs>
          <w:tab w:val="clear" w:pos="-180"/>
          <w:tab w:val="num" w:pos="0"/>
        </w:tabs>
        <w:ind w:left="0" w:hanging="540"/>
      </w:pPr>
      <w:r>
        <w:t>Alcian blue solution for 30 minutes.</w:t>
      </w:r>
    </w:p>
    <w:p w:rsidR="00723D09" w:rsidRDefault="00723D09" w:rsidP="00094F18">
      <w:pPr>
        <w:numPr>
          <w:ilvl w:val="0"/>
          <w:numId w:val="34"/>
        </w:numPr>
        <w:tabs>
          <w:tab w:val="clear" w:pos="-180"/>
          <w:tab w:val="num" w:pos="0"/>
        </w:tabs>
        <w:ind w:left="0" w:hanging="540"/>
      </w:pPr>
      <w:r>
        <w:t>Wash in running water for 10 minutes.</w:t>
      </w:r>
    </w:p>
    <w:p w:rsidR="00723D09" w:rsidRDefault="00723D09" w:rsidP="00094F18">
      <w:pPr>
        <w:numPr>
          <w:ilvl w:val="0"/>
          <w:numId w:val="34"/>
        </w:numPr>
        <w:tabs>
          <w:tab w:val="clear" w:pos="-180"/>
          <w:tab w:val="num" w:pos="0"/>
        </w:tabs>
        <w:ind w:left="0" w:hanging="540"/>
      </w:pPr>
      <w:r>
        <w:t>Stain with Nuclear Fast Red for 5 minutes.</w:t>
      </w:r>
    </w:p>
    <w:p w:rsidR="00723D09" w:rsidRDefault="00723D09" w:rsidP="00094F18">
      <w:pPr>
        <w:numPr>
          <w:ilvl w:val="0"/>
          <w:numId w:val="34"/>
        </w:numPr>
        <w:tabs>
          <w:tab w:val="clear" w:pos="-180"/>
          <w:tab w:val="num" w:pos="0"/>
        </w:tabs>
        <w:ind w:left="0" w:hanging="540"/>
      </w:pPr>
      <w:r>
        <w:t>Wash in running water for 1 minute.</w:t>
      </w:r>
    </w:p>
    <w:p w:rsidR="00723D09" w:rsidRDefault="00723D09" w:rsidP="00094F18">
      <w:pPr>
        <w:numPr>
          <w:ilvl w:val="0"/>
          <w:numId w:val="34"/>
        </w:numPr>
        <w:tabs>
          <w:tab w:val="clear" w:pos="-180"/>
          <w:tab w:val="num" w:pos="0"/>
        </w:tabs>
        <w:ind w:left="0" w:hanging="540"/>
      </w:pPr>
      <w:r>
        <w:t>Dehydrate in 95% and absolute isopropyl alcohol.</w:t>
      </w:r>
    </w:p>
    <w:p w:rsidR="00723D09" w:rsidRDefault="00723D09" w:rsidP="00094F18">
      <w:pPr>
        <w:numPr>
          <w:ilvl w:val="0"/>
          <w:numId w:val="34"/>
        </w:numPr>
        <w:tabs>
          <w:tab w:val="clear" w:pos="-180"/>
          <w:tab w:val="num" w:pos="0"/>
        </w:tabs>
        <w:ind w:left="0" w:hanging="540"/>
      </w:pPr>
      <w:r>
        <w:t>Clear in xylene and mount.</w:t>
      </w:r>
    </w:p>
    <w:p w:rsidR="00723D09" w:rsidRDefault="00723D09" w:rsidP="00094F18"/>
    <w:p w:rsidR="00723D09" w:rsidRDefault="00723D09" w:rsidP="00094F18">
      <w:pPr>
        <w:ind w:left="-540"/>
        <w:rPr>
          <w:b/>
        </w:rPr>
      </w:pPr>
      <w:r>
        <w:rPr>
          <w:b/>
        </w:rPr>
        <w:t>Results:</w:t>
      </w:r>
    </w:p>
    <w:p w:rsidR="00723D09" w:rsidRDefault="00723D09" w:rsidP="00094F18">
      <w:pPr>
        <w:tabs>
          <w:tab w:val="left" w:leader="dot" w:pos="3600"/>
        </w:tabs>
        <w:ind w:left="-180"/>
      </w:pPr>
      <w:r>
        <w:t>Weakly acidic sulfated</w:t>
      </w:r>
    </w:p>
    <w:p w:rsidR="00723D09" w:rsidRDefault="00723D09" w:rsidP="00094F18">
      <w:pPr>
        <w:tabs>
          <w:tab w:val="left" w:leader="dot" w:pos="3600"/>
        </w:tabs>
        <w:ind w:left="-180"/>
      </w:pPr>
      <w:r>
        <w:t>mucosubstances,</w:t>
      </w:r>
    </w:p>
    <w:p w:rsidR="00723D09" w:rsidRDefault="00723D09" w:rsidP="00094F18">
      <w:pPr>
        <w:tabs>
          <w:tab w:val="left" w:leader="dot" w:pos="3600"/>
        </w:tabs>
        <w:ind w:left="-180"/>
      </w:pPr>
      <w:r>
        <w:t xml:space="preserve">hyaluronic acid, and </w:t>
      </w:r>
    </w:p>
    <w:p w:rsidR="00723D09" w:rsidRDefault="00723D09" w:rsidP="00094F18">
      <w:pPr>
        <w:tabs>
          <w:tab w:val="left" w:leader="dot" w:pos="3600"/>
        </w:tabs>
        <w:ind w:left="-180"/>
      </w:pPr>
      <w:r>
        <w:t>silomucins</w:t>
      </w:r>
      <w:r>
        <w:tab/>
        <w:t>dark blue</w:t>
      </w:r>
    </w:p>
    <w:p w:rsidR="00723D09" w:rsidRDefault="00723D09" w:rsidP="00094F18">
      <w:pPr>
        <w:tabs>
          <w:tab w:val="left" w:leader="dot" w:pos="3600"/>
        </w:tabs>
        <w:ind w:left="-180"/>
      </w:pPr>
      <w:r>
        <w:t>Nuclei</w:t>
      </w:r>
      <w:r>
        <w:tab/>
        <w:t>pink</w:t>
      </w:r>
    </w:p>
    <w:p w:rsidR="00723D09" w:rsidRDefault="00723D09" w:rsidP="0030266F">
      <w:pPr>
        <w:tabs>
          <w:tab w:val="left" w:leader="dot" w:pos="3600"/>
        </w:tabs>
        <w:ind w:left="-180"/>
      </w:pPr>
      <w:r>
        <w:t>Acid mucopolysaccharides</w:t>
      </w:r>
      <w:r>
        <w:tab/>
        <w:t>blue</w:t>
      </w:r>
    </w:p>
    <w:p w:rsidR="00723D09" w:rsidRDefault="00723D09" w:rsidP="00094F18">
      <w:pPr>
        <w:tabs>
          <w:tab w:val="left" w:leader="dot" w:pos="3600"/>
        </w:tabs>
        <w:ind w:left="-180"/>
      </w:pPr>
    </w:p>
    <w:p w:rsidR="00723D09" w:rsidRDefault="00723D09" w:rsidP="00094F18"/>
    <w:p w:rsidR="00723D09" w:rsidRDefault="00723D09" w:rsidP="00094F18">
      <w:pPr>
        <w:ind w:left="-540"/>
        <w:rPr>
          <w:b/>
        </w:rPr>
      </w:pPr>
      <w:r>
        <w:rPr>
          <w:b/>
        </w:rPr>
        <w:t>Comments:</w:t>
      </w:r>
    </w:p>
    <w:p w:rsidR="00723D09" w:rsidRDefault="00723D09" w:rsidP="00094F18">
      <w:pPr>
        <w:ind w:left="-540"/>
      </w:pPr>
      <w:r>
        <w:t>Alcian blue 8GX is a water soluble phthalocyanin dye with a blue color because of the copper nucleus.  It is a highly selective stain for acid mucopolysaccharides.  The basis of its staining activity is not fully known but most likely occurs by salt linkage of the acidic groups of the carbohydrates with the dye.</w:t>
      </w:r>
    </w:p>
    <w:p w:rsidR="00723D09" w:rsidRDefault="00723D09" w:rsidP="00094F18">
      <w:pPr>
        <w:ind w:left="-540"/>
      </w:pPr>
    </w:p>
    <w:p w:rsidR="00723D09" w:rsidRDefault="00723D09" w:rsidP="00094F18">
      <w:pPr>
        <w:ind w:left="-540"/>
        <w:rPr>
          <w:b/>
        </w:rPr>
      </w:pPr>
      <w:r>
        <w:t>Selectivity for the acid mucopolysaccharides depends on rather short staining.  with longer staining, nearly every tissue component will become blue.  With fixed tissue and paraffin sections, the alcian blue will stain connective tissue mucin and epithelial mucin, as well as acid mucopolysaccharides</w:t>
      </w:r>
      <w:r>
        <w:rPr>
          <w:b/>
        </w:rPr>
        <w:t>.</w:t>
      </w:r>
    </w:p>
    <w:p w:rsidR="00723D09" w:rsidRDefault="00723D09" w:rsidP="00094F18">
      <w:pPr>
        <w:ind w:left="-540"/>
        <w:rPr>
          <w:sz w:val="28"/>
          <w:szCs w:val="28"/>
        </w:rPr>
      </w:pPr>
    </w:p>
    <w:p w:rsidR="00723D09" w:rsidRDefault="00723D09" w:rsidP="00094F18">
      <w:pPr>
        <w:ind w:left="-540"/>
        <w:rPr>
          <w:sz w:val="28"/>
          <w:szCs w:val="28"/>
        </w:rPr>
      </w:pPr>
    </w:p>
    <w:p w:rsidR="00723D09" w:rsidRPr="00263643" w:rsidRDefault="00723D09" w:rsidP="00094F18">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723D09" w:rsidRDefault="00723D09" w:rsidP="00094F18">
      <w:pPr>
        <w:ind w:left="-540"/>
      </w:pPr>
      <w:r>
        <w:t xml:space="preserve">Luna, Lee G: </w:t>
      </w:r>
      <w:r>
        <w:rPr>
          <w:i/>
        </w:rPr>
        <w:t>Manual of Histologic Staining Methods of the AFIP</w:t>
      </w:r>
      <w:r>
        <w:t>, The C.B. Mosby Co., 1980, pg. 95-96.</w:t>
      </w:r>
    </w:p>
    <w:p w:rsidR="00723D09" w:rsidRDefault="00723D09" w:rsidP="00094F18">
      <w:pPr>
        <w:ind w:left="-540"/>
        <w:rPr>
          <w:sz w:val="28"/>
          <w:szCs w:val="28"/>
        </w:rPr>
      </w:pPr>
    </w:p>
    <w:p w:rsidR="00723D09" w:rsidRDefault="00723D09" w:rsidP="00A92D82"/>
    <w:p w:rsidR="00723D09" w:rsidRDefault="00723D09" w:rsidP="00A868BB">
      <w:pPr>
        <w:ind w:left="-540"/>
      </w:pPr>
      <w:r w:rsidRPr="007A464A">
        <w:t>Written By:</w:t>
      </w:r>
      <w:r w:rsidRPr="007A464A">
        <w:tab/>
      </w:r>
      <w:r w:rsidRPr="007A464A">
        <w:tab/>
      </w:r>
      <w:r w:rsidRPr="007A464A">
        <w:tab/>
      </w:r>
      <w:r w:rsidRPr="007A464A">
        <w:tab/>
      </w:r>
      <w:r w:rsidRPr="007A464A">
        <w:tab/>
        <w:t>Director Approval:</w:t>
      </w:r>
    </w:p>
    <w:p w:rsidR="00723D09" w:rsidRPr="008A212E" w:rsidRDefault="00723D09" w:rsidP="00A868BB">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723D09" w:rsidRPr="007A464A" w:rsidRDefault="00723D09" w:rsidP="00A868BB">
      <w:pPr>
        <w:ind w:left="-540"/>
      </w:pPr>
    </w:p>
    <w:p w:rsidR="00723D09" w:rsidRDefault="00723D09" w:rsidP="00A868BB">
      <w:pPr>
        <w:ind w:left="-540"/>
      </w:pPr>
    </w:p>
    <w:p w:rsidR="00723D09" w:rsidRDefault="00723D09" w:rsidP="00A868BB">
      <w:pPr>
        <w:ind w:left="-540"/>
      </w:pPr>
    </w:p>
    <w:p w:rsidR="00723D09" w:rsidRDefault="00723D09" w:rsidP="00A868BB">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723D09" w:rsidRPr="008D5B43" w:rsidRDefault="00723D09" w:rsidP="00A868BB">
      <w:pPr>
        <w:ind w:left="-540"/>
      </w:pPr>
      <w:r>
        <w:t>Histology Supervisor</w:t>
      </w:r>
    </w:p>
    <w:p w:rsidR="00723D09" w:rsidRPr="007A464A" w:rsidRDefault="00723D09" w:rsidP="007A464A">
      <w:pPr>
        <w:ind w:left="-540"/>
      </w:pPr>
      <w:r>
        <w:tab/>
      </w:r>
    </w:p>
    <w:p w:rsidR="00723D09" w:rsidRPr="00263643" w:rsidRDefault="00723D09" w:rsidP="00A13D9F">
      <w:pPr>
        <w:rPr>
          <w:sz w:val="28"/>
          <w:szCs w:val="28"/>
        </w:rPr>
      </w:pPr>
      <w:r w:rsidRPr="00263643">
        <w:rPr>
          <w:sz w:val="28"/>
          <w:szCs w:val="28"/>
        </w:rPr>
        <w:t xml:space="preserve"> </w:t>
      </w:r>
    </w:p>
    <w:sectPr w:rsidR="00723D09" w:rsidRPr="00263643" w:rsidSect="00DE403F">
      <w:footerReference w:type="default" r:id="rId7"/>
      <w:pgSz w:w="12240" w:h="15840" w:code="1"/>
      <w:pgMar w:top="1000" w:right="1800" w:bottom="10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D09" w:rsidRDefault="00723D09">
      <w:r>
        <w:separator/>
      </w:r>
    </w:p>
  </w:endnote>
  <w:endnote w:type="continuationSeparator" w:id="0">
    <w:p w:rsidR="00723D09" w:rsidRDefault="00723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09" w:rsidRPr="00791258" w:rsidRDefault="00723D09" w:rsidP="00791258">
    <w:pPr>
      <w:pStyle w:val="Footer"/>
      <w:ind w:left="-540"/>
      <w:rPr>
        <w:color w:val="999999"/>
        <w:sz w:val="20"/>
        <w:szCs w:val="20"/>
      </w:rPr>
    </w:pPr>
    <w:r w:rsidRPr="00791258">
      <w:rPr>
        <w:color w:val="999999"/>
        <w:sz w:val="20"/>
        <w:szCs w:val="20"/>
      </w:rPr>
      <w:t>Alcian Blue Method for Mucosubstances pH 2.5 Procedure</w:t>
    </w:r>
  </w:p>
  <w:p w:rsidR="00723D09" w:rsidRPr="00791258" w:rsidRDefault="00723D09" w:rsidP="00791258">
    <w:pPr>
      <w:pStyle w:val="Footer"/>
      <w:ind w:left="-540"/>
      <w:rPr>
        <w:color w:val="999999"/>
        <w:sz w:val="20"/>
        <w:szCs w:val="20"/>
      </w:rPr>
    </w:pPr>
    <w:r w:rsidRPr="00791258">
      <w:rPr>
        <w:color w:val="999999"/>
        <w:sz w:val="20"/>
        <w:szCs w:val="20"/>
      </w:rPr>
      <w:t>Histology / Gross Room - UWMC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D09" w:rsidRDefault="00723D09">
      <w:r>
        <w:separator/>
      </w:r>
    </w:p>
  </w:footnote>
  <w:footnote w:type="continuationSeparator" w:id="0">
    <w:p w:rsidR="00723D09" w:rsidRDefault="00723D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CF0"/>
    <w:multiLevelType w:val="hybridMultilevel"/>
    <w:tmpl w:val="A782A48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01634E71"/>
    <w:multiLevelType w:val="hybridMultilevel"/>
    <w:tmpl w:val="3054860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031605EA"/>
    <w:multiLevelType w:val="hybridMultilevel"/>
    <w:tmpl w:val="23247D1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
    <w:nsid w:val="08500408"/>
    <w:multiLevelType w:val="hybridMultilevel"/>
    <w:tmpl w:val="9996AB64"/>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
    <w:nsid w:val="0B8947B7"/>
    <w:multiLevelType w:val="hybridMultilevel"/>
    <w:tmpl w:val="0BCAC12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E811261"/>
    <w:multiLevelType w:val="hybridMultilevel"/>
    <w:tmpl w:val="75EA354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
    <w:nsid w:val="0F753E57"/>
    <w:multiLevelType w:val="hybridMultilevel"/>
    <w:tmpl w:val="8FC4BAF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7">
    <w:nsid w:val="150D4904"/>
    <w:multiLevelType w:val="hybridMultilevel"/>
    <w:tmpl w:val="A4643AAE"/>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8">
    <w:nsid w:val="1AB82958"/>
    <w:multiLevelType w:val="hybridMultilevel"/>
    <w:tmpl w:val="A11657A6"/>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9">
    <w:nsid w:val="1E8208CC"/>
    <w:multiLevelType w:val="hybridMultilevel"/>
    <w:tmpl w:val="5B928B0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0">
    <w:nsid w:val="1EFC6F51"/>
    <w:multiLevelType w:val="hybridMultilevel"/>
    <w:tmpl w:val="8E96A32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1">
    <w:nsid w:val="236E7841"/>
    <w:multiLevelType w:val="hybridMultilevel"/>
    <w:tmpl w:val="722ECCFE"/>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2">
    <w:nsid w:val="27715CF2"/>
    <w:multiLevelType w:val="hybridMultilevel"/>
    <w:tmpl w:val="D746241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3">
    <w:nsid w:val="2B936B61"/>
    <w:multiLevelType w:val="hybridMultilevel"/>
    <w:tmpl w:val="8BE0B07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4">
    <w:nsid w:val="32813B26"/>
    <w:multiLevelType w:val="hybridMultilevel"/>
    <w:tmpl w:val="E100512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70C0BDD"/>
    <w:multiLevelType w:val="hybridMultilevel"/>
    <w:tmpl w:val="B82A924C"/>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6">
    <w:nsid w:val="3C4F683F"/>
    <w:multiLevelType w:val="hybridMultilevel"/>
    <w:tmpl w:val="2F24D1F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7">
    <w:nsid w:val="3D6762C9"/>
    <w:multiLevelType w:val="hybridMultilevel"/>
    <w:tmpl w:val="F57C4A16"/>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8">
    <w:nsid w:val="3ED948F4"/>
    <w:multiLevelType w:val="hybridMultilevel"/>
    <w:tmpl w:val="EDF8F8D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9">
    <w:nsid w:val="450F0559"/>
    <w:multiLevelType w:val="hybridMultilevel"/>
    <w:tmpl w:val="95C8B4F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0">
    <w:nsid w:val="4795645B"/>
    <w:multiLevelType w:val="hybridMultilevel"/>
    <w:tmpl w:val="8F70354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1">
    <w:nsid w:val="4BAB212D"/>
    <w:multiLevelType w:val="hybridMultilevel"/>
    <w:tmpl w:val="D576A69C"/>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51D7075"/>
    <w:multiLevelType w:val="hybridMultilevel"/>
    <w:tmpl w:val="00A61FC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3">
    <w:nsid w:val="55F730A7"/>
    <w:multiLevelType w:val="hybridMultilevel"/>
    <w:tmpl w:val="53C07720"/>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4">
    <w:nsid w:val="57A347BC"/>
    <w:multiLevelType w:val="hybridMultilevel"/>
    <w:tmpl w:val="55368EEE"/>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05E4A80"/>
    <w:multiLevelType w:val="hybridMultilevel"/>
    <w:tmpl w:val="B524D2E0"/>
    <w:lvl w:ilvl="0" w:tplc="8D0A47D4">
      <w:start w:val="1"/>
      <w:numFmt w:val="decimal"/>
      <w:lvlText w:val="%1."/>
      <w:lvlJc w:val="left"/>
      <w:pPr>
        <w:tabs>
          <w:tab w:val="num" w:pos="-180"/>
        </w:tabs>
        <w:ind w:left="-180" w:hanging="360"/>
      </w:pPr>
      <w:rPr>
        <w:rFonts w:cs="Times New Roman" w:hint="default"/>
        <w:b w:val="0"/>
        <w:sz w:val="24"/>
        <w:szCs w:val="24"/>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6">
    <w:nsid w:val="63E06778"/>
    <w:multiLevelType w:val="hybridMultilevel"/>
    <w:tmpl w:val="562899D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7">
    <w:nsid w:val="6AE367A8"/>
    <w:multiLevelType w:val="hybridMultilevel"/>
    <w:tmpl w:val="0640436A"/>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C1B09D9"/>
    <w:multiLevelType w:val="hybridMultilevel"/>
    <w:tmpl w:val="E702D140"/>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9">
    <w:nsid w:val="6E10220E"/>
    <w:multiLevelType w:val="hybridMultilevel"/>
    <w:tmpl w:val="665E9320"/>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0">
    <w:nsid w:val="7196693D"/>
    <w:multiLevelType w:val="hybridMultilevel"/>
    <w:tmpl w:val="11CC2706"/>
    <w:lvl w:ilvl="0" w:tplc="327414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2B3AB7"/>
    <w:multiLevelType w:val="hybridMultilevel"/>
    <w:tmpl w:val="7BD2A94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2">
    <w:nsid w:val="738E611C"/>
    <w:multiLevelType w:val="hybridMultilevel"/>
    <w:tmpl w:val="6652CA3A"/>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3">
    <w:nsid w:val="75DE23C1"/>
    <w:multiLevelType w:val="hybridMultilevel"/>
    <w:tmpl w:val="D6202BB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15"/>
  </w:num>
  <w:num w:numId="2">
    <w:abstractNumId w:val="27"/>
  </w:num>
  <w:num w:numId="3">
    <w:abstractNumId w:val="24"/>
  </w:num>
  <w:num w:numId="4">
    <w:abstractNumId w:val="30"/>
  </w:num>
  <w:num w:numId="5">
    <w:abstractNumId w:val="8"/>
  </w:num>
  <w:num w:numId="6">
    <w:abstractNumId w:val="2"/>
  </w:num>
  <w:num w:numId="7">
    <w:abstractNumId w:val="18"/>
  </w:num>
  <w:num w:numId="8">
    <w:abstractNumId w:val="1"/>
  </w:num>
  <w:num w:numId="9">
    <w:abstractNumId w:val="16"/>
  </w:num>
  <w:num w:numId="10">
    <w:abstractNumId w:val="22"/>
  </w:num>
  <w:num w:numId="11">
    <w:abstractNumId w:val="5"/>
  </w:num>
  <w:num w:numId="12">
    <w:abstractNumId w:val="13"/>
  </w:num>
  <w:num w:numId="13">
    <w:abstractNumId w:val="33"/>
  </w:num>
  <w:num w:numId="14">
    <w:abstractNumId w:val="32"/>
  </w:num>
  <w:num w:numId="15">
    <w:abstractNumId w:val="25"/>
  </w:num>
  <w:num w:numId="16">
    <w:abstractNumId w:val="0"/>
  </w:num>
  <w:num w:numId="17">
    <w:abstractNumId w:val="28"/>
  </w:num>
  <w:num w:numId="18">
    <w:abstractNumId w:val="11"/>
  </w:num>
  <w:num w:numId="19">
    <w:abstractNumId w:val="3"/>
  </w:num>
  <w:num w:numId="20">
    <w:abstractNumId w:val="10"/>
  </w:num>
  <w:num w:numId="21">
    <w:abstractNumId w:val="20"/>
  </w:num>
  <w:num w:numId="22">
    <w:abstractNumId w:val="21"/>
  </w:num>
  <w:num w:numId="23">
    <w:abstractNumId w:val="12"/>
  </w:num>
  <w:num w:numId="24">
    <w:abstractNumId w:val="19"/>
  </w:num>
  <w:num w:numId="25">
    <w:abstractNumId w:val="4"/>
  </w:num>
  <w:num w:numId="26">
    <w:abstractNumId w:val="17"/>
  </w:num>
  <w:num w:numId="27">
    <w:abstractNumId w:val="29"/>
  </w:num>
  <w:num w:numId="28">
    <w:abstractNumId w:val="23"/>
  </w:num>
  <w:num w:numId="29">
    <w:abstractNumId w:val="7"/>
  </w:num>
  <w:num w:numId="30">
    <w:abstractNumId w:val="26"/>
  </w:num>
  <w:num w:numId="31">
    <w:abstractNumId w:val="14"/>
  </w:num>
  <w:num w:numId="32">
    <w:abstractNumId w:val="6"/>
  </w:num>
  <w:num w:numId="33">
    <w:abstractNumId w:val="31"/>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988"/>
    <w:rsid w:val="00014FF4"/>
    <w:rsid w:val="000154FE"/>
    <w:rsid w:val="00015809"/>
    <w:rsid w:val="000212BF"/>
    <w:rsid w:val="000228C8"/>
    <w:rsid w:val="000236D2"/>
    <w:rsid w:val="00025F1E"/>
    <w:rsid w:val="000333F4"/>
    <w:rsid w:val="00034AE3"/>
    <w:rsid w:val="00042E0F"/>
    <w:rsid w:val="00053748"/>
    <w:rsid w:val="00067F59"/>
    <w:rsid w:val="00072446"/>
    <w:rsid w:val="00081111"/>
    <w:rsid w:val="000841BE"/>
    <w:rsid w:val="000845E7"/>
    <w:rsid w:val="000853FE"/>
    <w:rsid w:val="00085479"/>
    <w:rsid w:val="00090179"/>
    <w:rsid w:val="0009161F"/>
    <w:rsid w:val="00094F18"/>
    <w:rsid w:val="00096154"/>
    <w:rsid w:val="000A087A"/>
    <w:rsid w:val="000A2EA3"/>
    <w:rsid w:val="000A3B3F"/>
    <w:rsid w:val="000A452E"/>
    <w:rsid w:val="000A68E9"/>
    <w:rsid w:val="000B600F"/>
    <w:rsid w:val="000B670F"/>
    <w:rsid w:val="000B6731"/>
    <w:rsid w:val="000C32ED"/>
    <w:rsid w:val="000C5904"/>
    <w:rsid w:val="000C74CE"/>
    <w:rsid w:val="000D392A"/>
    <w:rsid w:val="000D6CBB"/>
    <w:rsid w:val="000E223C"/>
    <w:rsid w:val="000E3946"/>
    <w:rsid w:val="000F0341"/>
    <w:rsid w:val="000F6233"/>
    <w:rsid w:val="000F679D"/>
    <w:rsid w:val="000F71FB"/>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5A7B"/>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0433"/>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1BA9"/>
    <w:rsid w:val="002073B3"/>
    <w:rsid w:val="0021098A"/>
    <w:rsid w:val="00211524"/>
    <w:rsid w:val="00216A1A"/>
    <w:rsid w:val="00217437"/>
    <w:rsid w:val="00217634"/>
    <w:rsid w:val="002229DE"/>
    <w:rsid w:val="0022317A"/>
    <w:rsid w:val="00224CA9"/>
    <w:rsid w:val="002262A6"/>
    <w:rsid w:val="00226C9B"/>
    <w:rsid w:val="00234399"/>
    <w:rsid w:val="00251FDC"/>
    <w:rsid w:val="00253B26"/>
    <w:rsid w:val="00257B8D"/>
    <w:rsid w:val="00263643"/>
    <w:rsid w:val="00264FB7"/>
    <w:rsid w:val="00267275"/>
    <w:rsid w:val="00270798"/>
    <w:rsid w:val="002724F8"/>
    <w:rsid w:val="00272871"/>
    <w:rsid w:val="00276143"/>
    <w:rsid w:val="00276A60"/>
    <w:rsid w:val="00280074"/>
    <w:rsid w:val="002817E1"/>
    <w:rsid w:val="00285FE1"/>
    <w:rsid w:val="00287BBF"/>
    <w:rsid w:val="00287E1B"/>
    <w:rsid w:val="0029287B"/>
    <w:rsid w:val="0029320E"/>
    <w:rsid w:val="002947E9"/>
    <w:rsid w:val="002954B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1A80"/>
    <w:rsid w:val="002E57E6"/>
    <w:rsid w:val="002E6EED"/>
    <w:rsid w:val="002E7EFA"/>
    <w:rsid w:val="002F32B2"/>
    <w:rsid w:val="002F3B32"/>
    <w:rsid w:val="002F52B3"/>
    <w:rsid w:val="0030266F"/>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C6D22"/>
    <w:rsid w:val="003D1C42"/>
    <w:rsid w:val="003D2933"/>
    <w:rsid w:val="003D3A76"/>
    <w:rsid w:val="003E00D4"/>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4358"/>
    <w:rsid w:val="004462F4"/>
    <w:rsid w:val="004474C2"/>
    <w:rsid w:val="004625DF"/>
    <w:rsid w:val="00466849"/>
    <w:rsid w:val="004750B6"/>
    <w:rsid w:val="00477549"/>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E1A65"/>
    <w:rsid w:val="004F0FBA"/>
    <w:rsid w:val="004F377E"/>
    <w:rsid w:val="004F7A59"/>
    <w:rsid w:val="00501862"/>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67A0D"/>
    <w:rsid w:val="0057276D"/>
    <w:rsid w:val="00576D8E"/>
    <w:rsid w:val="00583BFE"/>
    <w:rsid w:val="0059220D"/>
    <w:rsid w:val="005A4159"/>
    <w:rsid w:val="005A5C27"/>
    <w:rsid w:val="005B071F"/>
    <w:rsid w:val="005B0B79"/>
    <w:rsid w:val="005B3660"/>
    <w:rsid w:val="005B6F80"/>
    <w:rsid w:val="005C27B5"/>
    <w:rsid w:val="005C390A"/>
    <w:rsid w:val="005D3A11"/>
    <w:rsid w:val="005E53D7"/>
    <w:rsid w:val="005E70FE"/>
    <w:rsid w:val="005E78FB"/>
    <w:rsid w:val="005F1604"/>
    <w:rsid w:val="005F5793"/>
    <w:rsid w:val="005F739F"/>
    <w:rsid w:val="006056A9"/>
    <w:rsid w:val="00605E10"/>
    <w:rsid w:val="00606DE2"/>
    <w:rsid w:val="0062555C"/>
    <w:rsid w:val="006258EB"/>
    <w:rsid w:val="00626A5C"/>
    <w:rsid w:val="00627511"/>
    <w:rsid w:val="00636E96"/>
    <w:rsid w:val="00643248"/>
    <w:rsid w:val="006440AF"/>
    <w:rsid w:val="006458EE"/>
    <w:rsid w:val="00646B05"/>
    <w:rsid w:val="0065170F"/>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047F"/>
    <w:rsid w:val="00711E49"/>
    <w:rsid w:val="00712334"/>
    <w:rsid w:val="00712A55"/>
    <w:rsid w:val="00715297"/>
    <w:rsid w:val="00720989"/>
    <w:rsid w:val="0072298E"/>
    <w:rsid w:val="00723D09"/>
    <w:rsid w:val="00727782"/>
    <w:rsid w:val="00732424"/>
    <w:rsid w:val="00732E3C"/>
    <w:rsid w:val="00734E99"/>
    <w:rsid w:val="00742D36"/>
    <w:rsid w:val="00751990"/>
    <w:rsid w:val="007522ED"/>
    <w:rsid w:val="00753393"/>
    <w:rsid w:val="00754017"/>
    <w:rsid w:val="0075583D"/>
    <w:rsid w:val="0075597D"/>
    <w:rsid w:val="00757774"/>
    <w:rsid w:val="00764B38"/>
    <w:rsid w:val="00767859"/>
    <w:rsid w:val="007678F2"/>
    <w:rsid w:val="00776D6A"/>
    <w:rsid w:val="00776FB6"/>
    <w:rsid w:val="00782E0E"/>
    <w:rsid w:val="00784BCD"/>
    <w:rsid w:val="007872D2"/>
    <w:rsid w:val="00791258"/>
    <w:rsid w:val="007917A2"/>
    <w:rsid w:val="00792691"/>
    <w:rsid w:val="00796DB3"/>
    <w:rsid w:val="007A464A"/>
    <w:rsid w:val="007B0554"/>
    <w:rsid w:val="007B11F6"/>
    <w:rsid w:val="007B284A"/>
    <w:rsid w:val="007B617C"/>
    <w:rsid w:val="007B6CB7"/>
    <w:rsid w:val="007C26EA"/>
    <w:rsid w:val="007C3D07"/>
    <w:rsid w:val="007C7CD5"/>
    <w:rsid w:val="007D0A5D"/>
    <w:rsid w:val="007D10E1"/>
    <w:rsid w:val="007D1692"/>
    <w:rsid w:val="007D1A74"/>
    <w:rsid w:val="007D2AEE"/>
    <w:rsid w:val="007D5EEF"/>
    <w:rsid w:val="007E1AD1"/>
    <w:rsid w:val="007E1E93"/>
    <w:rsid w:val="007E2FA3"/>
    <w:rsid w:val="007F0343"/>
    <w:rsid w:val="007F1A13"/>
    <w:rsid w:val="007F1F64"/>
    <w:rsid w:val="007F2248"/>
    <w:rsid w:val="007F25E1"/>
    <w:rsid w:val="007F298F"/>
    <w:rsid w:val="007F376B"/>
    <w:rsid w:val="007F6974"/>
    <w:rsid w:val="007F6AE3"/>
    <w:rsid w:val="00801F6A"/>
    <w:rsid w:val="00802F02"/>
    <w:rsid w:val="0080525E"/>
    <w:rsid w:val="008119DD"/>
    <w:rsid w:val="00814163"/>
    <w:rsid w:val="008222AE"/>
    <w:rsid w:val="008239BB"/>
    <w:rsid w:val="00825243"/>
    <w:rsid w:val="0082610F"/>
    <w:rsid w:val="008327C3"/>
    <w:rsid w:val="00833A42"/>
    <w:rsid w:val="008368EC"/>
    <w:rsid w:val="008445E1"/>
    <w:rsid w:val="00853310"/>
    <w:rsid w:val="0085425D"/>
    <w:rsid w:val="00861269"/>
    <w:rsid w:val="0086774E"/>
    <w:rsid w:val="00867EA9"/>
    <w:rsid w:val="00871DC2"/>
    <w:rsid w:val="00875482"/>
    <w:rsid w:val="00883F52"/>
    <w:rsid w:val="008860CD"/>
    <w:rsid w:val="00887BAB"/>
    <w:rsid w:val="00894901"/>
    <w:rsid w:val="008A0728"/>
    <w:rsid w:val="008A17D3"/>
    <w:rsid w:val="008A212E"/>
    <w:rsid w:val="008A5608"/>
    <w:rsid w:val="008B085D"/>
    <w:rsid w:val="008B0B2C"/>
    <w:rsid w:val="008B550C"/>
    <w:rsid w:val="008C2A48"/>
    <w:rsid w:val="008C3F6E"/>
    <w:rsid w:val="008C6E75"/>
    <w:rsid w:val="008D2745"/>
    <w:rsid w:val="008D2F13"/>
    <w:rsid w:val="008D5AD2"/>
    <w:rsid w:val="008D5B43"/>
    <w:rsid w:val="008E07F7"/>
    <w:rsid w:val="008E0842"/>
    <w:rsid w:val="008F02FB"/>
    <w:rsid w:val="008F28DF"/>
    <w:rsid w:val="008F5166"/>
    <w:rsid w:val="008F603B"/>
    <w:rsid w:val="008F7141"/>
    <w:rsid w:val="009034D9"/>
    <w:rsid w:val="00904F22"/>
    <w:rsid w:val="00905674"/>
    <w:rsid w:val="00906A94"/>
    <w:rsid w:val="0091182F"/>
    <w:rsid w:val="00912600"/>
    <w:rsid w:val="00913663"/>
    <w:rsid w:val="00915E92"/>
    <w:rsid w:val="0091792F"/>
    <w:rsid w:val="00926938"/>
    <w:rsid w:val="00932AE6"/>
    <w:rsid w:val="00932B94"/>
    <w:rsid w:val="0093358F"/>
    <w:rsid w:val="0093649A"/>
    <w:rsid w:val="009413FC"/>
    <w:rsid w:val="0094251F"/>
    <w:rsid w:val="00946C8E"/>
    <w:rsid w:val="00951A7A"/>
    <w:rsid w:val="00952AC5"/>
    <w:rsid w:val="00952C3F"/>
    <w:rsid w:val="009538F7"/>
    <w:rsid w:val="00954595"/>
    <w:rsid w:val="0095547D"/>
    <w:rsid w:val="00961D73"/>
    <w:rsid w:val="009707AB"/>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4E"/>
    <w:rsid w:val="009F08CA"/>
    <w:rsid w:val="009F4BAF"/>
    <w:rsid w:val="009F767B"/>
    <w:rsid w:val="00A03127"/>
    <w:rsid w:val="00A0379D"/>
    <w:rsid w:val="00A100AF"/>
    <w:rsid w:val="00A1039E"/>
    <w:rsid w:val="00A13765"/>
    <w:rsid w:val="00A138FE"/>
    <w:rsid w:val="00A13D9F"/>
    <w:rsid w:val="00A14205"/>
    <w:rsid w:val="00A159B8"/>
    <w:rsid w:val="00A15FB1"/>
    <w:rsid w:val="00A17095"/>
    <w:rsid w:val="00A20BCD"/>
    <w:rsid w:val="00A20E05"/>
    <w:rsid w:val="00A22B5C"/>
    <w:rsid w:val="00A35F70"/>
    <w:rsid w:val="00A37EC9"/>
    <w:rsid w:val="00A4471E"/>
    <w:rsid w:val="00A44F52"/>
    <w:rsid w:val="00A47A73"/>
    <w:rsid w:val="00A537C0"/>
    <w:rsid w:val="00A63685"/>
    <w:rsid w:val="00A63A4A"/>
    <w:rsid w:val="00A64155"/>
    <w:rsid w:val="00A64B08"/>
    <w:rsid w:val="00A65262"/>
    <w:rsid w:val="00A6744C"/>
    <w:rsid w:val="00A67AC5"/>
    <w:rsid w:val="00A711A1"/>
    <w:rsid w:val="00A7253D"/>
    <w:rsid w:val="00A7713B"/>
    <w:rsid w:val="00A821BF"/>
    <w:rsid w:val="00A8612D"/>
    <w:rsid w:val="00A868BB"/>
    <w:rsid w:val="00A92D82"/>
    <w:rsid w:val="00A93355"/>
    <w:rsid w:val="00A94C70"/>
    <w:rsid w:val="00AA0250"/>
    <w:rsid w:val="00AA1E00"/>
    <w:rsid w:val="00AA2C9F"/>
    <w:rsid w:val="00AB32D7"/>
    <w:rsid w:val="00AB7437"/>
    <w:rsid w:val="00AC4BB7"/>
    <w:rsid w:val="00AC58D5"/>
    <w:rsid w:val="00AC7081"/>
    <w:rsid w:val="00AD5407"/>
    <w:rsid w:val="00AD59D8"/>
    <w:rsid w:val="00AD5CB8"/>
    <w:rsid w:val="00AD661F"/>
    <w:rsid w:val="00AD697A"/>
    <w:rsid w:val="00AE0751"/>
    <w:rsid w:val="00AE1B5B"/>
    <w:rsid w:val="00AE1C40"/>
    <w:rsid w:val="00AE296B"/>
    <w:rsid w:val="00AE30D3"/>
    <w:rsid w:val="00AE69F7"/>
    <w:rsid w:val="00AF2418"/>
    <w:rsid w:val="00AF6E72"/>
    <w:rsid w:val="00B01CF9"/>
    <w:rsid w:val="00B127B1"/>
    <w:rsid w:val="00B14855"/>
    <w:rsid w:val="00B14FA7"/>
    <w:rsid w:val="00B2152B"/>
    <w:rsid w:val="00B25719"/>
    <w:rsid w:val="00B34391"/>
    <w:rsid w:val="00B34954"/>
    <w:rsid w:val="00B37BC1"/>
    <w:rsid w:val="00B41624"/>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B6F2F"/>
    <w:rsid w:val="00BC44B3"/>
    <w:rsid w:val="00BC558B"/>
    <w:rsid w:val="00BC6C3B"/>
    <w:rsid w:val="00BD64F1"/>
    <w:rsid w:val="00BD6A89"/>
    <w:rsid w:val="00BE04BC"/>
    <w:rsid w:val="00BE04D7"/>
    <w:rsid w:val="00BE2A32"/>
    <w:rsid w:val="00BE34F2"/>
    <w:rsid w:val="00BE6E21"/>
    <w:rsid w:val="00BF1906"/>
    <w:rsid w:val="00BF540F"/>
    <w:rsid w:val="00BF6474"/>
    <w:rsid w:val="00C0123A"/>
    <w:rsid w:val="00C0358E"/>
    <w:rsid w:val="00C06A3A"/>
    <w:rsid w:val="00C06C9F"/>
    <w:rsid w:val="00C077F4"/>
    <w:rsid w:val="00C07D89"/>
    <w:rsid w:val="00C11089"/>
    <w:rsid w:val="00C14D22"/>
    <w:rsid w:val="00C25B42"/>
    <w:rsid w:val="00C25F74"/>
    <w:rsid w:val="00C27273"/>
    <w:rsid w:val="00C338E4"/>
    <w:rsid w:val="00C3527A"/>
    <w:rsid w:val="00C3632D"/>
    <w:rsid w:val="00C364B3"/>
    <w:rsid w:val="00C37A2F"/>
    <w:rsid w:val="00C42213"/>
    <w:rsid w:val="00C4583F"/>
    <w:rsid w:val="00C552FD"/>
    <w:rsid w:val="00C632AF"/>
    <w:rsid w:val="00C6368F"/>
    <w:rsid w:val="00C717A8"/>
    <w:rsid w:val="00C730AD"/>
    <w:rsid w:val="00C738D7"/>
    <w:rsid w:val="00C742E0"/>
    <w:rsid w:val="00C75613"/>
    <w:rsid w:val="00C8088B"/>
    <w:rsid w:val="00C827E9"/>
    <w:rsid w:val="00C84FC2"/>
    <w:rsid w:val="00C86E38"/>
    <w:rsid w:val="00C95708"/>
    <w:rsid w:val="00C96660"/>
    <w:rsid w:val="00C97635"/>
    <w:rsid w:val="00CA3BE8"/>
    <w:rsid w:val="00CB1F0B"/>
    <w:rsid w:val="00CB244A"/>
    <w:rsid w:val="00CB400E"/>
    <w:rsid w:val="00CC34D9"/>
    <w:rsid w:val="00CC6D1B"/>
    <w:rsid w:val="00CC7B4F"/>
    <w:rsid w:val="00CD0F80"/>
    <w:rsid w:val="00CD4004"/>
    <w:rsid w:val="00CD51B0"/>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2603C"/>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49F8"/>
    <w:rsid w:val="00D76814"/>
    <w:rsid w:val="00D76CFF"/>
    <w:rsid w:val="00D8302F"/>
    <w:rsid w:val="00D8423E"/>
    <w:rsid w:val="00D84898"/>
    <w:rsid w:val="00D92172"/>
    <w:rsid w:val="00DA30EF"/>
    <w:rsid w:val="00DA3976"/>
    <w:rsid w:val="00DA5EB2"/>
    <w:rsid w:val="00DA686B"/>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E66D6"/>
    <w:rsid w:val="00DF0DEA"/>
    <w:rsid w:val="00DF10D7"/>
    <w:rsid w:val="00DF629D"/>
    <w:rsid w:val="00DF758A"/>
    <w:rsid w:val="00DF7623"/>
    <w:rsid w:val="00E02281"/>
    <w:rsid w:val="00E024D1"/>
    <w:rsid w:val="00E03296"/>
    <w:rsid w:val="00E121C2"/>
    <w:rsid w:val="00E1719C"/>
    <w:rsid w:val="00E20C4B"/>
    <w:rsid w:val="00E24484"/>
    <w:rsid w:val="00E3234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A5E6F"/>
    <w:rsid w:val="00EB0EDD"/>
    <w:rsid w:val="00EB440E"/>
    <w:rsid w:val="00EB652A"/>
    <w:rsid w:val="00EB6764"/>
    <w:rsid w:val="00EB6D85"/>
    <w:rsid w:val="00ED0520"/>
    <w:rsid w:val="00ED2D73"/>
    <w:rsid w:val="00EE314F"/>
    <w:rsid w:val="00EE4CC0"/>
    <w:rsid w:val="00EF13FB"/>
    <w:rsid w:val="00EF4153"/>
    <w:rsid w:val="00F000C1"/>
    <w:rsid w:val="00F0180E"/>
    <w:rsid w:val="00F01AE3"/>
    <w:rsid w:val="00F116C1"/>
    <w:rsid w:val="00F14B81"/>
    <w:rsid w:val="00F163F1"/>
    <w:rsid w:val="00F17137"/>
    <w:rsid w:val="00F25747"/>
    <w:rsid w:val="00F3035A"/>
    <w:rsid w:val="00F360CE"/>
    <w:rsid w:val="00F37D8A"/>
    <w:rsid w:val="00F50A53"/>
    <w:rsid w:val="00F53397"/>
    <w:rsid w:val="00F54990"/>
    <w:rsid w:val="00F6150C"/>
    <w:rsid w:val="00F617A1"/>
    <w:rsid w:val="00F63E08"/>
    <w:rsid w:val="00F768E0"/>
    <w:rsid w:val="00F77F52"/>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E7922"/>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91258"/>
    <w:pPr>
      <w:tabs>
        <w:tab w:val="center" w:pos="4320"/>
        <w:tab w:val="right" w:pos="8640"/>
      </w:tabs>
    </w:pPr>
  </w:style>
  <w:style w:type="character" w:customStyle="1" w:styleId="HeaderChar">
    <w:name w:val="Header Char"/>
    <w:basedOn w:val="DefaultParagraphFont"/>
    <w:link w:val="Header"/>
    <w:uiPriority w:val="99"/>
    <w:semiHidden/>
    <w:locked/>
    <w:rsid w:val="00F77F52"/>
    <w:rPr>
      <w:rFonts w:cs="Times New Roman"/>
      <w:sz w:val="24"/>
      <w:szCs w:val="24"/>
    </w:rPr>
  </w:style>
  <w:style w:type="paragraph" w:styleId="Footer">
    <w:name w:val="footer"/>
    <w:basedOn w:val="Normal"/>
    <w:link w:val="FooterChar"/>
    <w:uiPriority w:val="99"/>
    <w:rsid w:val="00791258"/>
    <w:pPr>
      <w:tabs>
        <w:tab w:val="center" w:pos="4320"/>
        <w:tab w:val="right" w:pos="8640"/>
      </w:tabs>
    </w:pPr>
  </w:style>
  <w:style w:type="character" w:customStyle="1" w:styleId="FooterChar">
    <w:name w:val="Footer Char"/>
    <w:basedOn w:val="DefaultParagraphFont"/>
    <w:link w:val="Footer"/>
    <w:uiPriority w:val="99"/>
    <w:semiHidden/>
    <w:locked/>
    <w:rsid w:val="00F77F52"/>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334</Words>
  <Characters>1904</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bjocson</cp:lastModifiedBy>
  <cp:revision>4</cp:revision>
  <cp:lastPrinted>2010-07-22T22:27:00Z</cp:lastPrinted>
  <dcterms:created xsi:type="dcterms:W3CDTF">2013-04-16T19:59:00Z</dcterms:created>
  <dcterms:modified xsi:type="dcterms:W3CDTF">2013-06-05T00:02:00Z</dcterms:modified>
</cp:coreProperties>
</file>