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1" w:type="dxa"/>
        <w:jc w:val="center"/>
        <w:tblInd w:w="-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3"/>
        <w:gridCol w:w="2747"/>
        <w:gridCol w:w="2251"/>
      </w:tblGrid>
      <w:tr w:rsidR="00666A77" w:rsidRPr="00FB3DE6" w:rsidTr="00EC70B1">
        <w:trPr>
          <w:cantSplit/>
          <w:trHeight w:val="480"/>
          <w:jc w:val="center"/>
        </w:trPr>
        <w:tc>
          <w:tcPr>
            <w:tcW w:w="5723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University</w:t>
                </w:r>
              </w:smartTag>
              <w:r w:rsidRPr="00FB3DE6">
                <w:rPr>
                  <w:rFonts w:ascii="Arial" w:hAnsi="Arial" w:cs="Arial"/>
                  <w:b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Washington</w:t>
                </w:r>
              </w:smartTag>
            </w:smartTag>
            <w:r w:rsidRPr="00FB3DE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Harborview</w:t>
                </w:r>
              </w:smartTag>
              <w:r w:rsidRPr="00FB3DE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Medical</w:t>
                </w:r>
              </w:smartTag>
              <w:r w:rsidRPr="00FB3DE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Center</w:t>
                </w:r>
              </w:smartTag>
            </w:smartTag>
          </w:p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  <w:smartTag w:uri="urn:schemas-microsoft-com:office:smarttags" w:element="address">
              <w:smartTag w:uri="urn:schemas-microsoft-com:office:smarttags" w:element="Street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325 9</w:t>
                </w:r>
                <w:r w:rsidRPr="00FB3DE6">
                  <w:rPr>
                    <w:rFonts w:ascii="Arial" w:hAnsi="Arial" w:cs="Arial"/>
                    <w:b/>
                    <w:sz w:val="22"/>
                    <w:szCs w:val="22"/>
                    <w:vertAlign w:val="superscript"/>
                  </w:rPr>
                  <w:t>th</w:t>
                </w:r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Ave.</w:t>
                </w:r>
              </w:smartTag>
              <w:r w:rsidRPr="00FB3DE6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Seattle</w:t>
                </w:r>
              </w:smartTag>
              <w:r w:rsidRPr="00FB3DE6">
                <w:rPr>
                  <w:rFonts w:ascii="Arial" w:hAnsi="Arial" w:cs="Arial"/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WA</w:t>
                </w:r>
              </w:smartTag>
              <w:r w:rsidRPr="00FB3DE6">
                <w:rPr>
                  <w:rFonts w:ascii="Arial" w:hAnsi="Arial" w:cs="Arial"/>
                  <w:b/>
                  <w:sz w:val="22"/>
                  <w:szCs w:val="22"/>
                </w:rPr>
                <w:t xml:space="preserve">,  </w:t>
              </w:r>
              <w:smartTag w:uri="urn:schemas-microsoft-com:office:smarttags" w:element="PostalCode">
                <w:r w:rsidRPr="00FB3DE6">
                  <w:rPr>
                    <w:rFonts w:ascii="Arial" w:hAnsi="Arial" w:cs="Arial"/>
                    <w:b/>
                    <w:sz w:val="22"/>
                    <w:szCs w:val="22"/>
                  </w:rPr>
                  <w:t>98104</w:t>
                </w:r>
              </w:smartTag>
            </w:smartTag>
          </w:p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666A77" w:rsidRPr="00FB3DE6" w:rsidRDefault="00666A77" w:rsidP="00FB3DE6">
            <w:pPr>
              <w:jc w:val="both"/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September 2</w:t>
            </w:r>
            <w:r w:rsidRPr="00EA623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2013</w:t>
            </w:r>
          </w:p>
        </w:tc>
        <w:tc>
          <w:tcPr>
            <w:tcW w:w="2251" w:type="dxa"/>
            <w:tcBorders>
              <w:top w:val="double" w:sz="4" w:space="0" w:color="auto"/>
              <w:left w:val="nil"/>
              <w:bottom w:val="nil"/>
            </w:tcBorders>
          </w:tcPr>
          <w:p w:rsidR="00666A77" w:rsidRPr="00FB3DE6" w:rsidRDefault="00666A77" w:rsidP="00FB3DE6">
            <w:pPr>
              <w:jc w:val="both"/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666A77" w:rsidRPr="00FB3DE6" w:rsidRDefault="00666A77" w:rsidP="00FB3DE6">
            <w:pPr>
              <w:jc w:val="both"/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3FB9">
              <w:rPr>
                <w:rFonts w:ascii="Arial" w:hAnsi="Arial" w:cs="Arial"/>
                <w:b/>
                <w:sz w:val="22"/>
                <w:szCs w:val="22"/>
              </w:rPr>
              <w:t>C5004-1</w:t>
            </w:r>
          </w:p>
        </w:tc>
      </w:tr>
      <w:tr w:rsidR="00666A77" w:rsidRPr="00FB3DE6" w:rsidTr="00EC70B1">
        <w:trPr>
          <w:cantSplit/>
          <w:trHeight w:val="132"/>
          <w:jc w:val="center"/>
        </w:trPr>
        <w:tc>
          <w:tcPr>
            <w:tcW w:w="57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66A77" w:rsidRPr="00FB3DE6" w:rsidRDefault="00666A77" w:rsidP="00FB3DE6">
            <w:pPr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A77" w:rsidRPr="00FB3DE6" w:rsidRDefault="00666A77" w:rsidP="00FB3DE6">
            <w:pPr>
              <w:jc w:val="both"/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666A77" w:rsidRPr="00FB3DE6" w:rsidRDefault="00666A77" w:rsidP="00FB3DE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6A77" w:rsidRPr="00FB3DE6" w:rsidRDefault="00666A77" w:rsidP="00FB3DE6">
            <w:pPr>
              <w:jc w:val="both"/>
              <w:rPr>
                <w:rFonts w:ascii="Arial" w:hAnsi="Arial" w:cs="Arial"/>
                <w:b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666A77" w:rsidRPr="00FB3DE6" w:rsidTr="00EC70B1">
        <w:trPr>
          <w:cantSplit/>
          <w:trHeight w:val="590"/>
          <w:jc w:val="center"/>
        </w:trPr>
        <w:tc>
          <w:tcPr>
            <w:tcW w:w="10721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666A77" w:rsidRDefault="00666A77" w:rsidP="00FB3DE6">
            <w:pPr>
              <w:rPr>
                <w:rFonts w:ascii="Arial" w:hAnsi="Arial" w:cs="Arial"/>
                <w:b/>
              </w:rPr>
            </w:pPr>
          </w:p>
          <w:p w:rsidR="00666A77" w:rsidRDefault="00666A77" w:rsidP="00FB3DE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3DE6">
              <w:rPr>
                <w:rFonts w:ascii="Arial" w:hAnsi="Arial" w:cs="Arial"/>
                <w:b/>
                <w:sz w:val="22"/>
                <w:szCs w:val="22"/>
              </w:rPr>
              <w:t xml:space="preserve">TITLE:    </w:t>
            </w:r>
            <w:r w:rsidRPr="00031C56">
              <w:rPr>
                <w:rFonts w:ascii="Arial" w:hAnsi="Arial" w:cs="Arial"/>
                <w:b/>
                <w:sz w:val="28"/>
                <w:szCs w:val="28"/>
              </w:rPr>
              <w:t>Release of Autologous Cranial Bone Flaps for Transport to Outside</w:t>
            </w:r>
          </w:p>
          <w:p w:rsidR="00666A77" w:rsidRDefault="00666A77" w:rsidP="00031C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Pr="00031C56">
              <w:rPr>
                <w:rFonts w:ascii="Arial" w:hAnsi="Arial" w:cs="Arial"/>
                <w:b/>
                <w:sz w:val="28"/>
                <w:szCs w:val="28"/>
              </w:rPr>
              <w:t xml:space="preserve"> Facility</w:t>
            </w:r>
          </w:p>
          <w:p w:rsidR="00666A77" w:rsidRPr="00FB3DE6" w:rsidRDefault="00666A77" w:rsidP="00031C56">
            <w:pPr>
              <w:rPr>
                <w:rFonts w:ascii="Arial" w:hAnsi="Arial" w:cs="Arial"/>
                <w:b/>
              </w:rPr>
            </w:pPr>
          </w:p>
        </w:tc>
      </w:tr>
    </w:tbl>
    <w:p w:rsidR="00666A77" w:rsidRDefault="00666A77" w:rsidP="00A27287">
      <w:pPr>
        <w:rPr>
          <w:rFonts w:ascii="Arial" w:hAnsi="Arial" w:cs="Arial"/>
          <w:bCs/>
        </w:rPr>
      </w:pPr>
    </w:p>
    <w:p w:rsidR="00666A77" w:rsidRDefault="00666A77" w:rsidP="00A27287">
      <w:pPr>
        <w:rPr>
          <w:rFonts w:ascii="Arial" w:hAnsi="Arial" w:cs="Arial"/>
          <w:bCs/>
        </w:rPr>
      </w:pPr>
    </w:p>
    <w:p w:rsidR="00666A77" w:rsidRDefault="00666A77" w:rsidP="004A2A90">
      <w:pPr>
        <w:rPr>
          <w:rFonts w:ascii="Arial" w:hAnsi="Arial" w:cs="Arial"/>
          <w:b/>
          <w:bCs/>
          <w:sz w:val="22"/>
          <w:szCs w:val="22"/>
        </w:rPr>
      </w:pPr>
      <w:r w:rsidRPr="003B19EA">
        <w:rPr>
          <w:rFonts w:ascii="Arial" w:hAnsi="Arial" w:cs="Arial"/>
          <w:b/>
          <w:bCs/>
          <w:sz w:val="22"/>
          <w:szCs w:val="22"/>
        </w:rPr>
        <w:t>Purpose</w:t>
      </w:r>
    </w:p>
    <w:p w:rsidR="00666A77" w:rsidRPr="003B19EA" w:rsidRDefault="00666A77" w:rsidP="004A2A90">
      <w:pPr>
        <w:rPr>
          <w:rFonts w:ascii="Arial" w:hAnsi="Arial" w:cs="Arial"/>
          <w:b/>
          <w:bCs/>
          <w:sz w:val="22"/>
          <w:szCs w:val="22"/>
        </w:rPr>
      </w:pPr>
    </w:p>
    <w:p w:rsidR="00666A77" w:rsidRPr="003B19EA" w:rsidRDefault="00666A77" w:rsidP="004A2A90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3B19EA">
        <w:rPr>
          <w:rFonts w:ascii="Arial" w:hAnsi="Arial" w:cs="Arial"/>
          <w:sz w:val="22"/>
          <w:szCs w:val="22"/>
        </w:rPr>
        <w:t xml:space="preserve">To describe the process for packaging and shipping autologous bone from </w:t>
      </w:r>
      <w:r w:rsidRPr="004A2A90">
        <w:rPr>
          <w:rFonts w:ascii="Arial" w:hAnsi="Arial" w:cs="Arial"/>
          <w:sz w:val="22"/>
          <w:szCs w:val="22"/>
        </w:rPr>
        <w:t>Harborview Medical</w:t>
      </w:r>
      <w:r>
        <w:rPr>
          <w:rFonts w:ascii="Arial" w:hAnsi="Arial" w:cs="Arial"/>
          <w:sz w:val="22"/>
          <w:szCs w:val="22"/>
        </w:rPr>
        <w:t xml:space="preserve"> </w:t>
      </w:r>
      <w:r w:rsidRPr="004A2A90">
        <w:rPr>
          <w:rFonts w:ascii="Arial" w:hAnsi="Arial" w:cs="Arial"/>
          <w:sz w:val="22"/>
          <w:szCs w:val="22"/>
        </w:rPr>
        <w:t xml:space="preserve">Center (HMC) to an outside facility </w:t>
      </w:r>
      <w:r>
        <w:rPr>
          <w:rFonts w:ascii="Arial" w:hAnsi="Arial" w:cs="Arial"/>
          <w:sz w:val="22"/>
          <w:szCs w:val="22"/>
        </w:rPr>
        <w:t xml:space="preserve">within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Washington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 w:rsidRPr="004A2A90">
        <w:rPr>
          <w:rFonts w:ascii="Arial" w:hAnsi="Arial" w:cs="Arial"/>
          <w:sz w:val="22"/>
          <w:szCs w:val="22"/>
        </w:rPr>
        <w:t>for re-implantation</w:t>
      </w:r>
      <w:r>
        <w:rPr>
          <w:rFonts w:ascii="Arial" w:hAnsi="Arial" w:cs="Arial"/>
          <w:sz w:val="22"/>
          <w:szCs w:val="22"/>
        </w:rPr>
        <w:t>.</w:t>
      </w:r>
    </w:p>
    <w:p w:rsidR="00666A77" w:rsidRPr="003B19EA" w:rsidRDefault="00666A77" w:rsidP="004A2A90">
      <w:pPr>
        <w:rPr>
          <w:rFonts w:ascii="Arial" w:hAnsi="Arial" w:cs="Arial"/>
          <w:bCs/>
          <w:sz w:val="22"/>
          <w:szCs w:val="22"/>
        </w:rPr>
      </w:pPr>
    </w:p>
    <w:p w:rsidR="00666A77" w:rsidRDefault="00666A77" w:rsidP="004A2A90">
      <w:pPr>
        <w:rPr>
          <w:rFonts w:ascii="Arial" w:hAnsi="Arial" w:cs="Arial"/>
          <w:b/>
          <w:sz w:val="22"/>
          <w:szCs w:val="22"/>
        </w:rPr>
      </w:pPr>
      <w:r w:rsidRPr="003B19EA">
        <w:rPr>
          <w:rFonts w:ascii="Arial" w:hAnsi="Arial" w:cs="Arial"/>
          <w:b/>
          <w:sz w:val="22"/>
          <w:szCs w:val="22"/>
        </w:rPr>
        <w:t>Procedure</w:t>
      </w:r>
    </w:p>
    <w:p w:rsidR="00666A77" w:rsidRPr="003B19EA" w:rsidRDefault="00666A77" w:rsidP="004A2A9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3"/>
        <w:gridCol w:w="2815"/>
        <w:gridCol w:w="540"/>
        <w:gridCol w:w="3805"/>
        <w:gridCol w:w="2585"/>
      </w:tblGrid>
      <w:tr w:rsidR="00666A77" w:rsidRPr="003B19EA" w:rsidTr="00E403EC">
        <w:trPr>
          <w:cantSplit/>
          <w:trHeight w:val="6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653131">
            <w:pPr>
              <w:pStyle w:val="a-styleChar"/>
              <w:spacing w:before="120" w:after="120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3B19EA">
              <w:rPr>
                <w:rFonts w:cs="Arial"/>
                <w:b/>
                <w:sz w:val="22"/>
                <w:szCs w:val="22"/>
              </w:rPr>
              <w:t>Step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653131">
            <w:pPr>
              <w:pStyle w:val="a-styleChar"/>
              <w:spacing w:before="120" w:after="120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3B19EA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653131">
            <w:pPr>
              <w:pStyle w:val="a-styleChar"/>
              <w:spacing w:before="120" w:after="120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3B19EA">
              <w:rPr>
                <w:rFonts w:cs="Arial"/>
                <w:b/>
                <w:sz w:val="22"/>
                <w:szCs w:val="22"/>
              </w:rPr>
              <w:t>Related Documents</w:t>
            </w:r>
          </w:p>
        </w:tc>
      </w:tr>
      <w:tr w:rsidR="00666A77" w:rsidRPr="003B19EA" w:rsidTr="00E403EC">
        <w:trPr>
          <w:cantSplit/>
          <w:trHeight w:val="395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rPr>
                <w:rFonts w:ascii="Arial" w:hAnsi="Arial" w:cs="Arial"/>
                <w:b/>
              </w:rPr>
            </w:pPr>
          </w:p>
          <w:p w:rsidR="00666A77" w:rsidRDefault="00666A77" w:rsidP="004A2A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Receipt of Initial Notification (Request) for Re-implantation at another facility:</w:t>
            </w:r>
          </w:p>
          <w:p w:rsidR="00666A77" w:rsidRPr="004A2A90" w:rsidRDefault="00666A77" w:rsidP="00031C56">
            <w:pPr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666A77" w:rsidRPr="003B19EA" w:rsidTr="00E403EC">
        <w:trPr>
          <w:cantSplit/>
          <w:trHeight w:val="73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3B19EA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B19EA">
              <w:rPr>
                <w:rFonts w:cs="Arial"/>
                <w:sz w:val="22"/>
                <w:szCs w:val="22"/>
              </w:rPr>
              <w:t xml:space="preserve">Requesting facility notifies HMC TS of scheduled procedure requiring the transfer of autologous </w:t>
            </w:r>
            <w:r>
              <w:rPr>
                <w:rFonts w:cs="Arial"/>
                <w:sz w:val="22"/>
                <w:szCs w:val="22"/>
              </w:rPr>
              <w:t xml:space="preserve">cranial </w:t>
            </w:r>
            <w:r w:rsidRPr="003B19EA">
              <w:rPr>
                <w:rFonts w:cs="Arial"/>
                <w:sz w:val="22"/>
                <w:szCs w:val="22"/>
              </w:rPr>
              <w:t>bone flap.</w:t>
            </w:r>
          </w:p>
          <w:p w:rsidR="00666A77" w:rsidRPr="003B19EA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B19EA">
              <w:rPr>
                <w:rFonts w:cs="Arial"/>
                <w:b/>
                <w:sz w:val="22"/>
                <w:szCs w:val="22"/>
              </w:rPr>
              <w:t>NOTE:</w:t>
            </w:r>
            <w:r w:rsidRPr="003B19EA">
              <w:rPr>
                <w:rFonts w:cs="Arial"/>
                <w:sz w:val="22"/>
                <w:szCs w:val="22"/>
              </w:rPr>
              <w:t xml:space="preserve">  Obtaining appropriate permissions for transfer may take 7-14 days. 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3F5B6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Autologous Cranial Bone Flap Transport Record</w:t>
            </w:r>
            <w:r w:rsidRPr="003B19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66A77" w:rsidRPr="003B19EA" w:rsidRDefault="00666A77" w:rsidP="00E403EC">
            <w:pPr>
              <w:jc w:val="both"/>
              <w:rPr>
                <w:rFonts w:ascii="Arial" w:hAnsi="Arial" w:cs="Arial"/>
              </w:rPr>
            </w:pPr>
          </w:p>
        </w:tc>
      </w:tr>
      <w:tr w:rsidR="00666A77" w:rsidRPr="003B19EA" w:rsidTr="00E403EC">
        <w:trPr>
          <w:cantSplit/>
          <w:trHeight w:val="73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3B19EA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B19EA">
              <w:rPr>
                <w:rFonts w:cs="Arial"/>
                <w:sz w:val="22"/>
                <w:szCs w:val="22"/>
              </w:rPr>
              <w:t>TS staff verifies:</w:t>
            </w:r>
          </w:p>
          <w:p w:rsidR="00666A77" w:rsidRPr="003B19EA" w:rsidRDefault="00666A77" w:rsidP="004A2A90">
            <w:pPr>
              <w:pStyle w:val="a-styleChar"/>
              <w:numPr>
                <w:ilvl w:val="0"/>
                <w:numId w:val="12"/>
              </w:numPr>
              <w:jc w:val="left"/>
              <w:rPr>
                <w:rFonts w:cs="Arial"/>
                <w:sz w:val="22"/>
                <w:szCs w:val="22"/>
              </w:rPr>
            </w:pPr>
            <w:r w:rsidRPr="003B19EA">
              <w:rPr>
                <w:rFonts w:cs="Arial"/>
                <w:sz w:val="22"/>
                <w:szCs w:val="22"/>
              </w:rPr>
              <w:t>Patient information</w:t>
            </w:r>
          </w:p>
          <w:p w:rsidR="00666A77" w:rsidRDefault="00666A77" w:rsidP="004A2A90">
            <w:pPr>
              <w:pStyle w:val="a-styleChar"/>
              <w:numPr>
                <w:ilvl w:val="0"/>
                <w:numId w:val="12"/>
              </w:numPr>
              <w:jc w:val="left"/>
              <w:rPr>
                <w:rFonts w:cs="Arial"/>
                <w:sz w:val="22"/>
                <w:szCs w:val="22"/>
              </w:rPr>
            </w:pPr>
            <w:r w:rsidRPr="003B19EA">
              <w:rPr>
                <w:rFonts w:cs="Arial"/>
                <w:sz w:val="22"/>
                <w:szCs w:val="22"/>
              </w:rPr>
              <w:t xml:space="preserve">Location of autologous </w:t>
            </w:r>
            <w:r>
              <w:rPr>
                <w:rFonts w:cs="Arial"/>
                <w:sz w:val="22"/>
                <w:szCs w:val="22"/>
              </w:rPr>
              <w:t xml:space="preserve">cranial </w:t>
            </w:r>
            <w:r w:rsidRPr="003B19EA">
              <w:rPr>
                <w:rFonts w:cs="Arial"/>
                <w:sz w:val="22"/>
                <w:szCs w:val="22"/>
              </w:rPr>
              <w:t>bone flap</w:t>
            </w:r>
          </w:p>
          <w:p w:rsidR="00666A77" w:rsidRPr="003B19EA" w:rsidRDefault="00666A77" w:rsidP="00E403EC">
            <w:pPr>
              <w:pStyle w:val="a-styleChar"/>
              <w:ind w:left="72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9A06A8">
            <w:pPr>
              <w:rPr>
                <w:rFonts w:ascii="Arial" w:hAnsi="Arial" w:cs="Arial"/>
              </w:rPr>
            </w:pPr>
          </w:p>
        </w:tc>
      </w:tr>
      <w:tr w:rsidR="00666A77" w:rsidRPr="003B19EA" w:rsidTr="00E403EC">
        <w:trPr>
          <w:cantSplit/>
          <w:trHeight w:val="5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3B19EA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B19EA">
              <w:rPr>
                <w:rFonts w:cs="Arial"/>
                <w:sz w:val="22"/>
                <w:szCs w:val="22"/>
              </w:rPr>
              <w:t>TS staff inspects bone flap.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9A06A8">
            <w:pPr>
              <w:rPr>
                <w:rFonts w:ascii="Arial" w:hAnsi="Arial" w:cs="Arial"/>
              </w:rPr>
            </w:pPr>
          </w:p>
        </w:tc>
      </w:tr>
      <w:tr w:rsidR="00666A77" w:rsidRPr="003B19EA" w:rsidTr="00E403EC">
        <w:trPr>
          <w:cantSplit/>
          <w:trHeight w:val="485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spacing w:before="120" w:after="120"/>
              <w:rPr>
                <w:rFonts w:ascii="Arial" w:hAnsi="Arial" w:cs="Arial"/>
                <w:b/>
              </w:rPr>
            </w:pPr>
            <w:r w:rsidRPr="003B19E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spacing w:before="120" w:after="120"/>
              <w:ind w:left="720" w:hanging="720"/>
              <w:rPr>
                <w:rFonts w:ascii="Arial" w:hAnsi="Arial" w:cs="Arial"/>
                <w:b/>
              </w:rPr>
            </w:pPr>
            <w:r w:rsidRPr="003B19EA">
              <w:rPr>
                <w:rFonts w:ascii="Arial" w:hAnsi="Arial" w:cs="Arial"/>
                <w:b/>
                <w:sz w:val="22"/>
                <w:szCs w:val="22"/>
              </w:rPr>
              <w:t>If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spacing w:before="120" w:after="120"/>
              <w:ind w:left="720" w:hanging="720"/>
              <w:rPr>
                <w:rFonts w:ascii="Arial" w:hAnsi="Arial" w:cs="Arial"/>
                <w:b/>
              </w:rPr>
            </w:pPr>
            <w:r w:rsidRPr="003B19EA">
              <w:rPr>
                <w:rFonts w:ascii="Arial" w:hAnsi="Arial" w:cs="Arial"/>
                <w:b/>
                <w:sz w:val="22"/>
                <w:szCs w:val="22"/>
              </w:rPr>
              <w:t>Then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9A06A8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666A77" w:rsidRPr="003B19EA" w:rsidTr="00E403EC">
        <w:trPr>
          <w:cantSplit/>
          <w:trHeight w:val="6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pStyle w:val="Footer"/>
              <w:tabs>
                <w:tab w:val="clear" w:pos="4320"/>
                <w:tab w:val="clear" w:pos="8640"/>
              </w:tabs>
              <w:ind w:left="0" w:firstLine="0"/>
              <w:rPr>
                <w:rFonts w:ascii="Arial" w:hAnsi="Arial" w:cs="Arial"/>
              </w:rPr>
            </w:pPr>
            <w:r w:rsidRPr="003B19EA">
              <w:rPr>
                <w:rFonts w:ascii="Arial" w:hAnsi="Arial" w:cs="Arial"/>
                <w:sz w:val="22"/>
                <w:szCs w:val="22"/>
              </w:rPr>
              <w:t>Package is intact, i.e., without tears, holes, or damage.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  <w:r w:rsidRPr="003B19EA">
              <w:rPr>
                <w:rFonts w:ascii="Arial" w:hAnsi="Arial" w:cs="Arial"/>
                <w:sz w:val="22"/>
                <w:szCs w:val="22"/>
              </w:rPr>
              <w:t xml:space="preserve">Proceed to Step 5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9A06A8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666A77" w:rsidRPr="003B19EA" w:rsidTr="00E403EC">
        <w:trPr>
          <w:cantSplit/>
          <w:trHeight w:val="6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3B19EA" w:rsidRDefault="00666A77" w:rsidP="004A2A90">
            <w:pPr>
              <w:pStyle w:val="Footer"/>
              <w:tabs>
                <w:tab w:val="clear" w:pos="4320"/>
                <w:tab w:val="clear" w:pos="864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Package is not intact or shows signs of damage.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pStyle w:val="Footer"/>
              <w:tabs>
                <w:tab w:val="clear" w:pos="4320"/>
                <w:tab w:val="clear" w:pos="864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Notify the requesting facility, TS Mgr or Medical Director immediately.</w:t>
            </w:r>
          </w:p>
          <w:p w:rsidR="00666A77" w:rsidRDefault="00666A77" w:rsidP="004A2A90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appropriate quarantine and written notifications.</w:t>
            </w:r>
          </w:p>
          <w:p w:rsidR="00666A77" w:rsidRDefault="00666A77" w:rsidP="004A2A90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incident report in PSN.</w:t>
            </w:r>
          </w:p>
          <w:p w:rsidR="00666A77" w:rsidRDefault="00666A77" w:rsidP="00031C56">
            <w:pPr>
              <w:pStyle w:val="Foot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</w:rPr>
            </w:pPr>
          </w:p>
          <w:p w:rsidR="00D63FB9" w:rsidRDefault="00D63FB9" w:rsidP="00031C56">
            <w:pPr>
              <w:pStyle w:val="Foot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</w:rPr>
            </w:pPr>
          </w:p>
          <w:p w:rsidR="00D63FB9" w:rsidRPr="003B19EA" w:rsidRDefault="00D63FB9" w:rsidP="00031C56">
            <w:pPr>
              <w:pStyle w:val="Footer"/>
              <w:tabs>
                <w:tab w:val="clear" w:pos="4320"/>
                <w:tab w:val="clear" w:pos="8640"/>
              </w:tabs>
              <w:ind w:firstLine="0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E403EC" w:rsidRDefault="00666A77" w:rsidP="00E403EC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Autologous Cranial Bone Flap Tracking Process</w:t>
            </w:r>
          </w:p>
        </w:tc>
      </w:tr>
      <w:tr w:rsidR="00666A77" w:rsidRPr="00FB3DE6" w:rsidTr="00653131">
        <w:trPr>
          <w:cantSplit/>
          <w:trHeight w:val="6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096801" w:rsidRDefault="00666A77" w:rsidP="00653131">
            <w:pPr>
              <w:pStyle w:val="a-styleChar"/>
              <w:spacing w:before="120" w:after="120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096801">
              <w:rPr>
                <w:rFonts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096801" w:rsidRDefault="00666A77" w:rsidP="00653131">
            <w:pPr>
              <w:pStyle w:val="a-styleChar"/>
              <w:spacing w:before="120" w:after="120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096801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6531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</w:t>
            </w:r>
          </w:p>
          <w:p w:rsidR="00666A77" w:rsidRPr="00096801" w:rsidRDefault="00666A77" w:rsidP="006531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Documents</w:t>
            </w:r>
          </w:p>
        </w:tc>
      </w:tr>
      <w:tr w:rsidR="00666A77" w:rsidRPr="00FB3DE6" w:rsidTr="00653131">
        <w:trPr>
          <w:cantSplit/>
          <w:trHeight w:val="6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764C7A" w:rsidRDefault="00666A77" w:rsidP="00612697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764C7A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764C7A" w:rsidRDefault="00666A77" w:rsidP="00612697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764C7A">
              <w:rPr>
                <w:rFonts w:cs="Arial"/>
                <w:sz w:val="22"/>
                <w:szCs w:val="22"/>
              </w:rPr>
              <w:t xml:space="preserve">Complete </w:t>
            </w:r>
            <w:r w:rsidRPr="00764C7A">
              <w:rPr>
                <w:rFonts w:cs="Arial"/>
                <w:i/>
                <w:sz w:val="22"/>
                <w:szCs w:val="22"/>
              </w:rPr>
              <w:t>Notification for Discard or Transfer of Bone Flaps</w:t>
            </w:r>
            <w:r w:rsidRPr="00764C7A">
              <w:rPr>
                <w:rFonts w:cs="Arial"/>
                <w:sz w:val="22"/>
                <w:szCs w:val="22"/>
              </w:rPr>
              <w:t xml:space="preserve"> form.</w:t>
            </w:r>
          </w:p>
          <w:p w:rsidR="00666A77" w:rsidRPr="00764C7A" w:rsidRDefault="00666A77" w:rsidP="00612697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764C7A">
              <w:rPr>
                <w:rFonts w:cs="Arial"/>
                <w:sz w:val="22"/>
                <w:szCs w:val="22"/>
              </w:rPr>
              <w:t>Forward to Neurosurgery Coordinator for Attending Physician signature.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612697">
            <w:pPr>
              <w:rPr>
                <w:rFonts w:ascii="Arial" w:hAnsi="Arial" w:cs="Arial"/>
              </w:rPr>
            </w:pPr>
          </w:p>
        </w:tc>
      </w:tr>
      <w:tr w:rsidR="00666A77" w:rsidRPr="00FB3DE6" w:rsidTr="00E403EC">
        <w:trPr>
          <w:cantSplit/>
          <w:trHeight w:val="17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764C7A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764C7A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764C7A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764C7A">
              <w:rPr>
                <w:rFonts w:cs="Arial"/>
                <w:sz w:val="22"/>
                <w:szCs w:val="22"/>
              </w:rPr>
              <w:t>TS staff completes paperwork and posts at CLT Lead desk:</w:t>
            </w:r>
          </w:p>
          <w:p w:rsidR="00666A77" w:rsidRPr="00764C7A" w:rsidRDefault="00666A77" w:rsidP="004A2A90">
            <w:pPr>
              <w:pStyle w:val="a-styleChar"/>
              <w:numPr>
                <w:ilvl w:val="0"/>
                <w:numId w:val="13"/>
              </w:numPr>
              <w:jc w:val="left"/>
              <w:rPr>
                <w:rFonts w:cs="Arial"/>
                <w:sz w:val="22"/>
                <w:szCs w:val="22"/>
              </w:rPr>
            </w:pPr>
            <w:r w:rsidRPr="00764C7A">
              <w:rPr>
                <w:rFonts w:cs="Arial"/>
                <w:sz w:val="22"/>
                <w:szCs w:val="22"/>
              </w:rPr>
              <w:t>Checklist for Issuing Tissue to Another Facility</w:t>
            </w:r>
          </w:p>
          <w:p w:rsidR="00666A77" w:rsidRPr="00764C7A" w:rsidRDefault="00666A77" w:rsidP="004A2A90">
            <w:pPr>
              <w:pStyle w:val="a-styleChar"/>
              <w:numPr>
                <w:ilvl w:val="0"/>
                <w:numId w:val="13"/>
              </w:numPr>
              <w:jc w:val="left"/>
              <w:rPr>
                <w:rFonts w:cs="Arial"/>
                <w:sz w:val="22"/>
                <w:szCs w:val="22"/>
              </w:rPr>
            </w:pPr>
            <w:r w:rsidRPr="00764C7A">
              <w:rPr>
                <w:rFonts w:cs="Arial"/>
                <w:sz w:val="22"/>
                <w:szCs w:val="22"/>
              </w:rPr>
              <w:t>Tissue Transport Record</w:t>
            </w:r>
          </w:p>
          <w:p w:rsidR="00666A77" w:rsidRPr="00764C7A" w:rsidRDefault="00666A77" w:rsidP="004A2A90">
            <w:pPr>
              <w:pStyle w:val="a-styleChar"/>
              <w:numPr>
                <w:ilvl w:val="0"/>
                <w:numId w:val="13"/>
              </w:numPr>
              <w:jc w:val="left"/>
              <w:rPr>
                <w:rFonts w:cs="Arial"/>
                <w:sz w:val="22"/>
                <w:szCs w:val="22"/>
              </w:rPr>
            </w:pPr>
            <w:r w:rsidRPr="00764C7A">
              <w:rPr>
                <w:rFonts w:cs="Arial"/>
                <w:sz w:val="22"/>
                <w:szCs w:val="22"/>
              </w:rPr>
              <w:t>Bone Flap Transfer  (copy)</w:t>
            </w:r>
          </w:p>
          <w:p w:rsidR="00666A77" w:rsidRPr="00010624" w:rsidRDefault="00666A77" w:rsidP="004A2A90">
            <w:pPr>
              <w:pStyle w:val="a-styleChar"/>
              <w:numPr>
                <w:ilvl w:val="0"/>
                <w:numId w:val="13"/>
              </w:numPr>
              <w:jc w:val="left"/>
              <w:rPr>
                <w:rFonts w:cs="Arial"/>
                <w:sz w:val="22"/>
                <w:szCs w:val="22"/>
              </w:rPr>
            </w:pPr>
            <w:r w:rsidRPr="00764C7A">
              <w:rPr>
                <w:rFonts w:cs="Arial"/>
                <w:sz w:val="22"/>
                <w:szCs w:val="22"/>
              </w:rPr>
              <w:t>Notification of Discard form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rPr>
                <w:rFonts w:ascii="Arial" w:hAnsi="Arial" w:cs="Arial"/>
              </w:rPr>
            </w:pPr>
          </w:p>
        </w:tc>
      </w:tr>
      <w:tr w:rsidR="00666A77" w:rsidRPr="00FB3DE6" w:rsidTr="00E403EC">
        <w:trPr>
          <w:cantSplit/>
          <w:trHeight w:val="287"/>
        </w:trPr>
        <w:tc>
          <w:tcPr>
            <w:tcW w:w="10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rPr>
                <w:rFonts w:ascii="Arial" w:hAnsi="Arial" w:cs="Arial"/>
                <w:b/>
              </w:rPr>
            </w:pPr>
          </w:p>
          <w:p w:rsidR="00666A77" w:rsidRDefault="00666A77" w:rsidP="00EC70B1">
            <w:pPr>
              <w:rPr>
                <w:rFonts w:ascii="Arial" w:hAnsi="Arial" w:cs="Arial"/>
                <w:b/>
              </w:rPr>
            </w:pPr>
            <w:r w:rsidRPr="00096801">
              <w:rPr>
                <w:rFonts w:ascii="Arial" w:hAnsi="Arial" w:cs="Arial"/>
                <w:b/>
                <w:sz w:val="22"/>
                <w:szCs w:val="22"/>
              </w:rPr>
              <w:t>Releasing Autologous Bone Flap to another Facility:</w:t>
            </w:r>
          </w:p>
          <w:p w:rsidR="00666A77" w:rsidRPr="00096801" w:rsidRDefault="00666A77" w:rsidP="004A2A90">
            <w:pPr>
              <w:rPr>
                <w:rFonts w:ascii="Arial" w:hAnsi="Arial" w:cs="Arial"/>
                <w:b/>
              </w:rPr>
            </w:pPr>
          </w:p>
        </w:tc>
      </w:tr>
      <w:tr w:rsidR="00666A77" w:rsidRPr="00FB3DE6" w:rsidTr="00E403EC">
        <w:trPr>
          <w:cantSplit/>
          <w:trHeight w:val="3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764C7A" w:rsidRDefault="00666A77" w:rsidP="00E403EC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764C7A" w:rsidRDefault="00666A77" w:rsidP="001C714E">
            <w:pPr>
              <w:pStyle w:val="a-styleChar"/>
              <w:spacing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Ensure receiving facility completes Transfer Form.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rPr>
                <w:rFonts w:ascii="Arial" w:hAnsi="Arial" w:cs="Arial"/>
              </w:rPr>
            </w:pPr>
          </w:p>
        </w:tc>
      </w:tr>
      <w:tr w:rsidR="00666A77" w:rsidRPr="00FB3DE6" w:rsidTr="00E403EC">
        <w:trPr>
          <w:cantSplit/>
          <w:trHeight w:val="46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1C714E">
            <w:pPr>
              <w:pStyle w:val="a-styleChar"/>
              <w:spacing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Obtain dry ice from Specimen Processing GWH47</w:t>
            </w:r>
          </w:p>
          <w:p w:rsidR="00666A77" w:rsidRDefault="00666A77" w:rsidP="001C714E">
            <w:pPr>
              <w:pStyle w:val="a-styleChar"/>
              <w:spacing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862FD6">
              <w:rPr>
                <w:rFonts w:cs="Arial"/>
                <w:b/>
                <w:sz w:val="22"/>
                <w:szCs w:val="22"/>
              </w:rPr>
              <w:t>NOTE:</w:t>
            </w:r>
            <w:r>
              <w:rPr>
                <w:rFonts w:cs="Arial"/>
                <w:sz w:val="22"/>
                <w:szCs w:val="22"/>
              </w:rPr>
              <w:t xml:space="preserve">  Box with ice must be allowed to equilibrate to proper temperature for one hour prior to placing frozen tissue in shipping box.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E403EC">
            <w:pPr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Packing </w:t>
            </w:r>
          </w:p>
          <w:p w:rsidR="00666A77" w:rsidRDefault="00666A77" w:rsidP="00E40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Autologous </w:t>
            </w:r>
          </w:p>
          <w:p w:rsidR="00666A77" w:rsidRDefault="00666A77" w:rsidP="00E40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Bone Flaps</w:t>
            </w:r>
          </w:p>
          <w:p w:rsidR="00666A77" w:rsidRDefault="00666A77" w:rsidP="00B02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Transport</w:t>
            </w:r>
          </w:p>
        </w:tc>
      </w:tr>
      <w:tr w:rsidR="00666A77" w:rsidRPr="00FB3DE6" w:rsidTr="00E403EC">
        <w:trPr>
          <w:cantSplit/>
          <w:trHeight w:val="55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1C714E">
            <w:pPr>
              <w:pStyle w:val="a-styleChar"/>
              <w:spacing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Remove the bone package from the monitored storage according to the Tissue ID number noted in the Tissue Tracking Binder.  Tissue is filed numerically.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rPr>
                <w:rFonts w:ascii="Arial" w:hAnsi="Arial" w:cs="Arial"/>
              </w:rPr>
            </w:pPr>
          </w:p>
        </w:tc>
      </w:tr>
      <w:tr w:rsidR="00666A77" w:rsidRPr="00FB3DE6" w:rsidTr="00E403EC">
        <w:trPr>
          <w:cantSplit/>
          <w:trHeight w:val="35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E403EC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010624" w:rsidRDefault="00666A77" w:rsidP="001C714E">
            <w:pPr>
              <w:pStyle w:val="a-styleChar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 w:rsidRPr="00010624">
              <w:rPr>
                <w:rFonts w:cs="Arial"/>
                <w:b/>
                <w:sz w:val="22"/>
                <w:szCs w:val="22"/>
              </w:rPr>
              <w:t>IF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010624" w:rsidRDefault="00666A77" w:rsidP="001C714E">
            <w:pPr>
              <w:pStyle w:val="a-styleChar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THEN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pStyle w:val="a-styleChar"/>
              <w:rPr>
                <w:rFonts w:cs="Arial"/>
              </w:rPr>
            </w:pPr>
          </w:p>
        </w:tc>
      </w:tr>
      <w:tr w:rsidR="00666A77" w:rsidRPr="00FB3DE6" w:rsidTr="00E403EC">
        <w:trPr>
          <w:cantSplit/>
          <w:trHeight w:val="55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1C714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Package is intact, i.e., without damage, holes, or tears.</w:t>
            </w:r>
          </w:p>
          <w:p w:rsidR="00666A77" w:rsidRDefault="00666A77" w:rsidP="001C714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1C714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Proceed to Step 11.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pStyle w:val="a-styleChar"/>
              <w:rPr>
                <w:rFonts w:cs="Arial"/>
              </w:rPr>
            </w:pPr>
          </w:p>
        </w:tc>
      </w:tr>
      <w:tr w:rsidR="00666A77" w:rsidRPr="00FB3DE6" w:rsidTr="00E403EC">
        <w:trPr>
          <w:cantSplit/>
          <w:trHeight w:val="55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1C714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Package is not intact or shows signs of damage.</w:t>
            </w:r>
          </w:p>
          <w:p w:rsidR="00666A77" w:rsidRDefault="00666A77" w:rsidP="001C714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1C714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Notify the requesting facility and TS mgr or Medical Director.</w:t>
            </w:r>
          </w:p>
          <w:p w:rsidR="00666A77" w:rsidRDefault="00666A77" w:rsidP="001C714E">
            <w:pPr>
              <w:pStyle w:val="a-styleChar"/>
              <w:numPr>
                <w:ilvl w:val="0"/>
                <w:numId w:val="15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Complete appropriate quarantine and written notifications.</w:t>
            </w:r>
          </w:p>
          <w:p w:rsidR="00666A77" w:rsidRDefault="00666A77" w:rsidP="001C714E">
            <w:pPr>
              <w:pStyle w:val="a-styleChar"/>
              <w:numPr>
                <w:ilvl w:val="0"/>
                <w:numId w:val="15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Complete incident report in PSN.</w:t>
            </w:r>
          </w:p>
          <w:p w:rsidR="00666A77" w:rsidRDefault="00666A77" w:rsidP="00E403EC">
            <w:pPr>
              <w:pStyle w:val="a-styleChar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A67CF0" w:rsidRDefault="00666A77" w:rsidP="004A2A90">
            <w:pPr>
              <w:pStyle w:val="a-styleChar"/>
              <w:ind w:left="576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66A77" w:rsidRPr="00FB3DE6" w:rsidTr="00E403EC">
        <w:trPr>
          <w:cantSplit/>
          <w:trHeight w:val="55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2E770C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Perform a two person verification read-back of the patient identifiers.</w:t>
            </w:r>
          </w:p>
          <w:p w:rsidR="00666A77" w:rsidRDefault="00666A77" w:rsidP="002E770C">
            <w:pPr>
              <w:pStyle w:val="a-styleChar"/>
              <w:numPr>
                <w:ilvl w:val="0"/>
                <w:numId w:val="16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TSL staff</w:t>
            </w:r>
          </w:p>
          <w:p w:rsidR="00666A77" w:rsidRDefault="00666A77" w:rsidP="002704E0">
            <w:pPr>
              <w:pStyle w:val="a-styleChar"/>
              <w:numPr>
                <w:ilvl w:val="0"/>
                <w:numId w:val="16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Check Bone Flap label patient identifiers against patient identifiers submitted by requesting facility</w:t>
            </w:r>
          </w:p>
          <w:p w:rsidR="00666A77" w:rsidRDefault="00666A77" w:rsidP="00E403EC">
            <w:pPr>
              <w:pStyle w:val="a-styleChar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096801">
            <w:pPr>
              <w:pStyle w:val="a-styleChar"/>
              <w:ind w:left="576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66A77" w:rsidRPr="00FB3DE6" w:rsidTr="00E403EC">
        <w:trPr>
          <w:cantSplit/>
          <w:trHeight w:val="55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Remove the Tissue Tracking Record with matching patient information from the “Inventory” section of the Tissue Tracking Binder.</w:t>
            </w:r>
          </w:p>
          <w:p w:rsidR="00666A77" w:rsidRDefault="00666A77" w:rsidP="004A2A90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096801">
            <w:pPr>
              <w:pStyle w:val="a-styleChar"/>
              <w:ind w:left="576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66A77" w:rsidRPr="00FB3DE6" w:rsidTr="00E403EC">
        <w:trPr>
          <w:cantSplit/>
          <w:trHeight w:val="55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13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4A2A90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Verify that the unique ID number on the Tissue Tracking Record matches the number on the Bone Flap Package Label.</w:t>
            </w:r>
          </w:p>
          <w:p w:rsidR="00666A77" w:rsidRDefault="00666A77" w:rsidP="004A2A90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096801">
            <w:pPr>
              <w:pStyle w:val="a-styleChar"/>
              <w:ind w:left="576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66A77" w:rsidRPr="002704E0" w:rsidTr="00EC70B1">
        <w:trPr>
          <w:cantSplit/>
          <w:trHeight w:val="70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096801" w:rsidRDefault="00666A77" w:rsidP="00612697">
            <w:pPr>
              <w:pStyle w:val="a-styleChar"/>
              <w:spacing w:before="120" w:after="120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096801">
              <w:rPr>
                <w:rFonts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096801" w:rsidRDefault="00666A77" w:rsidP="00612697">
            <w:pPr>
              <w:pStyle w:val="a-styleChar"/>
              <w:spacing w:before="120" w:after="120"/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  <w:r w:rsidRPr="00096801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6126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Related</w:t>
            </w:r>
          </w:p>
          <w:p w:rsidR="00666A77" w:rsidRPr="00096801" w:rsidRDefault="00666A77" w:rsidP="006126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Documents</w:t>
            </w:r>
          </w:p>
        </w:tc>
      </w:tr>
      <w:tr w:rsidR="00666A77" w:rsidRPr="002704E0" w:rsidTr="00E403EC">
        <w:trPr>
          <w:cantSplit/>
          <w:trHeight w:val="86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14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4A2A90">
            <w:pPr>
              <w:pStyle w:val="a-styleChar"/>
              <w:spacing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2704E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Perform a two person verification read-back of Patient Name and MRN on the Autologous Donor Cryo-label and the Autologous Bone Flap Tracking Record Form.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4A2A90">
            <w:pPr>
              <w:pStyle w:val="a-styleChar"/>
              <w:spacing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66A77" w:rsidRPr="002704E0" w:rsidTr="00E403EC">
        <w:trPr>
          <w:cantSplit/>
          <w:trHeight w:val="5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15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1C714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Find the original entry in the Autologous Bone Flap Tracking Log, using the unique ID number from the Cryo-label.</w:t>
            </w:r>
            <w:r w:rsidRPr="002704E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4A2A90">
            <w:pPr>
              <w:rPr>
                <w:rFonts w:ascii="Arial" w:hAnsi="Arial" w:cs="Arial"/>
              </w:rPr>
            </w:pPr>
          </w:p>
          <w:p w:rsidR="00666A77" w:rsidRPr="002704E0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66A77" w:rsidRPr="002704E0" w:rsidTr="00E403EC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sz w:val="22"/>
                <w:szCs w:val="22"/>
              </w:rPr>
              <w:t>16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1C714E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Record the following on the Tissue Tracking Log</w:t>
            </w:r>
          </w:p>
          <w:p w:rsidR="00666A77" w:rsidRDefault="00666A77" w:rsidP="001C714E">
            <w:pPr>
              <w:pStyle w:val="a-styleChar"/>
              <w:numPr>
                <w:ilvl w:val="0"/>
                <w:numId w:val="18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Date/Time of removal from monitored storage.</w:t>
            </w:r>
          </w:p>
          <w:p w:rsidR="00666A77" w:rsidRDefault="00666A77" w:rsidP="001C714E">
            <w:pPr>
              <w:pStyle w:val="a-styleChar"/>
              <w:numPr>
                <w:ilvl w:val="0"/>
                <w:numId w:val="18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TSL Tech ID in the “issuing Tech ID” field.</w:t>
            </w:r>
          </w:p>
          <w:p w:rsidR="00666A77" w:rsidRPr="00862FD6" w:rsidRDefault="00666A77" w:rsidP="00862FD6">
            <w:pPr>
              <w:pStyle w:val="a-styleChar"/>
              <w:numPr>
                <w:ilvl w:val="0"/>
                <w:numId w:val="18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Document the name of the Receiving Facility in the “Issued To” field.</w:t>
            </w:r>
          </w:p>
          <w:p w:rsidR="00666A77" w:rsidRPr="002704E0" w:rsidRDefault="00666A77" w:rsidP="001C714E">
            <w:pPr>
              <w:pStyle w:val="a-styleChar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66A77" w:rsidRPr="002704E0" w:rsidTr="00E403EC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111167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Complete the Autologous/Allogeneic Tissue Transplant form.</w:t>
            </w:r>
          </w:p>
          <w:p w:rsidR="00666A77" w:rsidRDefault="00666A77" w:rsidP="00111167">
            <w:pPr>
              <w:pStyle w:val="a-styleChar"/>
              <w:numPr>
                <w:ilvl w:val="0"/>
                <w:numId w:val="2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Complete the section labeled:  To be completed by Shipping Facility.</w:t>
            </w:r>
          </w:p>
          <w:p w:rsidR="00666A77" w:rsidRDefault="00666A77" w:rsidP="00111167">
            <w:pPr>
              <w:pStyle w:val="a-styleChar"/>
              <w:numPr>
                <w:ilvl w:val="0"/>
                <w:numId w:val="2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Affix unique bone flap identifier label to the form.</w:t>
            </w:r>
          </w:p>
          <w:p w:rsidR="00666A77" w:rsidRDefault="00666A77" w:rsidP="00111167">
            <w:pPr>
              <w:pStyle w:val="a-styleChar"/>
              <w:numPr>
                <w:ilvl w:val="0"/>
                <w:numId w:val="21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Place the form inside the shipping box to be completed by the Receiving Facility and mailed/faxed back to TSL upon final disposition of the bone flap.</w:t>
            </w:r>
          </w:p>
          <w:p w:rsidR="00666A77" w:rsidRPr="002704E0" w:rsidRDefault="00666A77" w:rsidP="00111167">
            <w:pPr>
              <w:pStyle w:val="a-styleChar"/>
              <w:ind w:left="36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862FD6">
            <w:pPr>
              <w:rPr>
                <w:rFonts w:ascii="Arial" w:hAnsi="Arial" w:cs="Arial"/>
              </w:rPr>
            </w:pPr>
          </w:p>
          <w:p w:rsidR="00666A77" w:rsidRPr="002704E0" w:rsidRDefault="00666A77" w:rsidP="00862FD6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66A77" w:rsidRPr="002704E0" w:rsidTr="00E403EC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18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Default="00666A77" w:rsidP="003A068D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Pack the tissue for shipment according to SOP Packing Autologous Bone Flaps for Transport.</w:t>
            </w:r>
          </w:p>
          <w:p w:rsidR="00666A77" w:rsidRPr="002704E0" w:rsidRDefault="00666A77" w:rsidP="003A068D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66A77" w:rsidRPr="002704E0" w:rsidTr="00E403EC">
        <w:trPr>
          <w:cantSplit/>
          <w:trHeight w:val="6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862FD6">
            <w:pPr>
              <w:pStyle w:val="a-styleChar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2704E0">
              <w:rPr>
                <w:rFonts w:cs="Arial"/>
                <w:sz w:val="22"/>
                <w:szCs w:val="22"/>
              </w:rPr>
              <w:t xml:space="preserve">Place the goldenrod TSS copy of the </w:t>
            </w:r>
            <w:r>
              <w:rPr>
                <w:rFonts w:cs="Arial"/>
                <w:i/>
                <w:sz w:val="22"/>
                <w:szCs w:val="22"/>
              </w:rPr>
              <w:t>Autologous Bone Flap</w:t>
            </w:r>
            <w:r w:rsidRPr="002704E0">
              <w:rPr>
                <w:rFonts w:cs="Arial"/>
                <w:i/>
                <w:sz w:val="22"/>
                <w:szCs w:val="22"/>
              </w:rPr>
              <w:t xml:space="preserve"> Tracking Record</w:t>
            </w:r>
            <w:r w:rsidRPr="002704E0">
              <w:rPr>
                <w:rFonts w:cs="Arial"/>
                <w:sz w:val="22"/>
                <w:szCs w:val="22"/>
              </w:rPr>
              <w:t xml:space="preserve"> in the “Issued” section of the </w:t>
            </w:r>
            <w:r>
              <w:rPr>
                <w:rFonts w:cs="Arial"/>
                <w:b/>
                <w:sz w:val="22"/>
                <w:szCs w:val="22"/>
              </w:rPr>
              <w:t>Autologous Bone Flap</w:t>
            </w:r>
            <w:r w:rsidRPr="002704E0">
              <w:rPr>
                <w:rFonts w:cs="Arial"/>
                <w:b/>
                <w:sz w:val="22"/>
                <w:szCs w:val="22"/>
              </w:rPr>
              <w:t xml:space="preserve"> Tracking Binder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2704E0" w:rsidRDefault="00666A77" w:rsidP="004A2A90">
            <w:pPr>
              <w:pStyle w:val="a-styleChar"/>
              <w:spacing w:before="120" w:after="120"/>
              <w:ind w:left="0"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66A77" w:rsidRPr="002704E0" w:rsidTr="00E403EC">
        <w:trPr>
          <w:cantSplit/>
          <w:trHeight w:val="162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111167" w:rsidRDefault="00666A77" w:rsidP="004A2A9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111167" w:rsidRDefault="00666A77" w:rsidP="00111167">
            <w:pPr>
              <w:ind w:left="0" w:firstLine="0"/>
              <w:rPr>
                <w:rFonts w:ascii="Arial" w:hAnsi="Arial" w:cs="Arial"/>
              </w:rPr>
            </w:pPr>
            <w:r w:rsidRPr="00111167">
              <w:rPr>
                <w:rFonts w:ascii="Arial" w:hAnsi="Arial" w:cs="Arial"/>
                <w:sz w:val="22"/>
                <w:szCs w:val="22"/>
              </w:rPr>
              <w:t>Fill out the Transport Package Label and affix to outside of transport container.</w:t>
            </w:r>
          </w:p>
          <w:p w:rsidR="00666A77" w:rsidRDefault="00666A77" w:rsidP="00111167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11167">
              <w:rPr>
                <w:rFonts w:ascii="Arial" w:hAnsi="Arial" w:cs="Arial"/>
                <w:sz w:val="22"/>
                <w:szCs w:val="22"/>
              </w:rPr>
              <w:t>Address of receiving facility.</w:t>
            </w:r>
          </w:p>
          <w:p w:rsidR="00666A77" w:rsidRDefault="00666A77" w:rsidP="00111167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Date/Time bone flap was packaged in box.</w:t>
            </w:r>
          </w:p>
          <w:p w:rsidR="00666A77" w:rsidRDefault="00666A77" w:rsidP="00111167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Assign Expiration date of 24 hours from that date/time.</w:t>
            </w:r>
          </w:p>
          <w:p w:rsidR="00666A77" w:rsidRDefault="00666A77" w:rsidP="00111167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Storage conditions of bone flap</w:t>
            </w:r>
            <w:r w:rsidRPr="00111167">
              <w:rPr>
                <w:rFonts w:ascii="Arial" w:hAnsi="Arial" w:cs="Arial"/>
                <w:sz w:val="22"/>
                <w:szCs w:val="22"/>
              </w:rPr>
              <w:t xml:space="preserve"> (ie: ambient, r</w:t>
            </w:r>
            <w:r>
              <w:rPr>
                <w:rFonts w:ascii="Arial" w:hAnsi="Arial" w:cs="Arial"/>
                <w:sz w:val="22"/>
                <w:szCs w:val="22"/>
              </w:rPr>
              <w:t>efrigerated, frozen</w:t>
            </w:r>
            <w:r w:rsidRPr="0011116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66A77" w:rsidRPr="00111167" w:rsidRDefault="00666A77" w:rsidP="00111167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11167">
              <w:rPr>
                <w:rFonts w:ascii="Arial" w:hAnsi="Arial" w:cs="Arial"/>
                <w:sz w:val="22"/>
                <w:szCs w:val="22"/>
              </w:rPr>
              <w:t>Type and quantity of coolant used.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7" w:rsidRPr="00111167" w:rsidRDefault="00666A77" w:rsidP="00111167">
            <w:pPr>
              <w:spacing w:before="60" w:after="60"/>
              <w:ind w:left="540" w:firstLine="0"/>
              <w:rPr>
                <w:rFonts w:ascii="Arial" w:hAnsi="Arial" w:cs="Arial"/>
              </w:rPr>
            </w:pPr>
          </w:p>
        </w:tc>
      </w:tr>
    </w:tbl>
    <w:p w:rsidR="00666A77" w:rsidRPr="002704E0" w:rsidRDefault="00666A77" w:rsidP="004A2A90">
      <w:pPr>
        <w:rPr>
          <w:rFonts w:ascii="Arial" w:hAnsi="Arial" w:cs="Arial"/>
          <w:sz w:val="22"/>
          <w:szCs w:val="22"/>
        </w:rPr>
      </w:pPr>
    </w:p>
    <w:p w:rsidR="00666A77" w:rsidRPr="002704E0" w:rsidRDefault="00666A77" w:rsidP="004A2A90">
      <w:pPr>
        <w:rPr>
          <w:rFonts w:ascii="Arial" w:hAnsi="Arial" w:cs="Arial"/>
          <w:sz w:val="22"/>
          <w:szCs w:val="22"/>
        </w:rPr>
      </w:pPr>
    </w:p>
    <w:sectPr w:rsidR="00666A77" w:rsidRPr="002704E0" w:rsidSect="00EC7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90" w:right="720" w:bottom="720" w:left="720" w:header="27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77" w:rsidRDefault="00666A77">
      <w:r>
        <w:separator/>
      </w:r>
    </w:p>
  </w:endnote>
  <w:endnote w:type="continuationSeparator" w:id="0">
    <w:p w:rsidR="00666A77" w:rsidRDefault="0066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B9" w:rsidRDefault="00D63F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77" w:rsidRPr="00FB3DE6" w:rsidRDefault="00666A77" w:rsidP="00FB3DE6">
    <w:pPr>
      <w:pStyle w:val="Footer"/>
      <w:rPr>
        <w:rFonts w:ascii="Arial" w:hAnsi="Arial" w:cs="Arial"/>
        <w:sz w:val="22"/>
        <w:szCs w:val="22"/>
      </w:rPr>
    </w:pPr>
    <w:r w:rsidRPr="00FB3DE6">
      <w:rPr>
        <w:rFonts w:ascii="Arial" w:hAnsi="Arial" w:cs="Arial"/>
        <w:sz w:val="22"/>
        <w:szCs w:val="22"/>
      </w:rPr>
      <w:t>Transfusion Service Laboratory</w:t>
    </w:r>
  </w:p>
  <w:p w:rsidR="00666A77" w:rsidRDefault="00666A77">
    <w:smartTag w:uri="urn:schemas-microsoft-com:office:smarttags" w:element="place">
      <w:smartTag w:uri="urn:schemas-microsoft-com:office:smarttags" w:element="PlaceName">
        <w:r w:rsidRPr="00FB3DE6">
          <w:rPr>
            <w:rFonts w:ascii="Arial" w:hAnsi="Arial" w:cs="Arial"/>
            <w:sz w:val="22"/>
            <w:szCs w:val="22"/>
          </w:rPr>
          <w:t>Harborview</w:t>
        </w:r>
      </w:smartTag>
      <w:r w:rsidRPr="00FB3DE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Name">
        <w:r w:rsidRPr="00FB3DE6">
          <w:rPr>
            <w:rFonts w:ascii="Arial" w:hAnsi="Arial" w:cs="Arial"/>
            <w:sz w:val="22"/>
            <w:szCs w:val="22"/>
          </w:rPr>
          <w:t>Medical</w:t>
        </w:r>
      </w:smartTag>
      <w:r w:rsidRPr="00FB3DE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FB3DE6">
          <w:rPr>
            <w:rFonts w:ascii="Arial" w:hAnsi="Arial" w:cs="Arial"/>
            <w:sz w:val="22"/>
            <w:szCs w:val="22"/>
          </w:rPr>
          <w:t>Center</w:t>
        </w:r>
      </w:smartTag>
    </w:smartTag>
    <w:r w:rsidRPr="00FB3DE6">
      <w:rPr>
        <w:rFonts w:ascii="Arial" w:hAnsi="Arial" w:cs="Arial"/>
        <w:sz w:val="22"/>
        <w:szCs w:val="22"/>
      </w:rPr>
      <w:t xml:space="preserve">, 325 </w:t>
    </w:r>
    <w:smartTag w:uri="urn:schemas-microsoft-com:office:smarttags" w:element="PostalCode">
      <w:smartTag w:uri="urn:schemas-microsoft-com:office:smarttags" w:element="Street">
        <w:r w:rsidRPr="00FB3DE6">
          <w:rPr>
            <w:rFonts w:ascii="Arial" w:hAnsi="Arial" w:cs="Arial"/>
            <w:sz w:val="22"/>
            <w:szCs w:val="22"/>
          </w:rPr>
          <w:t>Ninth Ave</w:t>
        </w:r>
      </w:smartTag>
      <w:r w:rsidRPr="00FB3DE6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ostalCode">
        <w:r w:rsidRPr="00FB3DE6">
          <w:rPr>
            <w:rFonts w:ascii="Arial" w:hAnsi="Arial" w:cs="Arial"/>
            <w:sz w:val="22"/>
            <w:szCs w:val="22"/>
          </w:rPr>
          <w:t>Seattle</w:t>
        </w:r>
      </w:smartTag>
      <w:r w:rsidRPr="00FB3DE6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ostalCode">
        <w:r w:rsidRPr="00FB3DE6">
          <w:rPr>
            <w:rFonts w:ascii="Arial" w:hAnsi="Arial" w:cs="Arial"/>
            <w:sz w:val="22"/>
            <w:szCs w:val="22"/>
          </w:rPr>
          <w:t>WA</w:t>
        </w:r>
      </w:smartTag>
      <w:r w:rsidRPr="00FB3DE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ostalCode">
        <w:r w:rsidRPr="00FB3DE6">
          <w:rPr>
            <w:rFonts w:ascii="Arial" w:hAnsi="Arial" w:cs="Arial"/>
            <w:sz w:val="22"/>
            <w:szCs w:val="22"/>
          </w:rPr>
          <w:t>98104</w:t>
        </w:r>
      </w:smartTag>
    </w:smartTag>
    <w:r>
      <w:rPr>
        <w:rFonts w:ascii="Arial" w:hAnsi="Arial" w:cs="Arial"/>
        <w:sz w:val="22"/>
        <w:szCs w:val="22"/>
      </w:rPr>
      <w:tab/>
    </w:r>
    <w:r w:rsidRPr="00FB3DE6">
      <w:rPr>
        <w:rFonts w:ascii="Arial" w:hAnsi="Arial" w:cs="Arial"/>
      </w:rPr>
      <w:tab/>
    </w:r>
    <w:r w:rsidRPr="00FB3DE6">
      <w:rPr>
        <w:rFonts w:ascii="Arial" w:hAnsi="Arial" w:cs="Arial"/>
      </w:rPr>
      <w:tab/>
      <w:t xml:space="preserve">Page </w:t>
    </w:r>
    <w:r w:rsidRPr="00FB3DE6">
      <w:rPr>
        <w:rFonts w:ascii="Arial" w:hAnsi="Arial" w:cs="Arial"/>
      </w:rPr>
      <w:fldChar w:fldCharType="begin"/>
    </w:r>
    <w:r w:rsidRPr="00FB3DE6">
      <w:rPr>
        <w:rFonts w:ascii="Arial" w:hAnsi="Arial" w:cs="Arial"/>
      </w:rPr>
      <w:instrText xml:space="preserve"> PAGE </w:instrText>
    </w:r>
    <w:r w:rsidRPr="00FB3DE6">
      <w:rPr>
        <w:rFonts w:ascii="Arial" w:hAnsi="Arial" w:cs="Arial"/>
      </w:rPr>
      <w:fldChar w:fldCharType="separate"/>
    </w:r>
    <w:r w:rsidR="00D63FB9">
      <w:rPr>
        <w:rFonts w:ascii="Arial" w:hAnsi="Arial" w:cs="Arial"/>
        <w:noProof/>
      </w:rPr>
      <w:t>2</w:t>
    </w:r>
    <w:r w:rsidRPr="00FB3DE6">
      <w:rPr>
        <w:rFonts w:ascii="Arial" w:hAnsi="Arial" w:cs="Arial"/>
      </w:rPr>
      <w:fldChar w:fldCharType="end"/>
    </w:r>
    <w:r w:rsidRPr="00FB3DE6">
      <w:rPr>
        <w:rFonts w:ascii="Arial" w:hAnsi="Arial" w:cs="Arial"/>
      </w:rPr>
      <w:t xml:space="preserve"> of </w:t>
    </w:r>
    <w:r w:rsidRPr="00FB3DE6">
      <w:rPr>
        <w:rFonts w:ascii="Arial" w:hAnsi="Arial" w:cs="Arial"/>
      </w:rPr>
      <w:fldChar w:fldCharType="begin"/>
    </w:r>
    <w:r w:rsidRPr="00FB3DE6">
      <w:rPr>
        <w:rFonts w:ascii="Arial" w:hAnsi="Arial" w:cs="Arial"/>
      </w:rPr>
      <w:instrText xml:space="preserve"> NUMPAGES  </w:instrText>
    </w:r>
    <w:r w:rsidRPr="00FB3DE6">
      <w:rPr>
        <w:rFonts w:ascii="Arial" w:hAnsi="Arial" w:cs="Arial"/>
      </w:rPr>
      <w:fldChar w:fldCharType="separate"/>
    </w:r>
    <w:r w:rsidR="00D63FB9">
      <w:rPr>
        <w:rFonts w:ascii="Arial" w:hAnsi="Arial" w:cs="Arial"/>
        <w:noProof/>
      </w:rPr>
      <w:t>3</w:t>
    </w:r>
    <w:r w:rsidRPr="00FB3DE6">
      <w:rPr>
        <w:rFonts w:ascii="Arial" w:hAnsi="Arial" w:cs="Arial"/>
      </w:rPr>
      <w:fldChar w:fldCharType="end"/>
    </w:r>
  </w:p>
  <w:p w:rsidR="00666A77" w:rsidRPr="00FB3DE6" w:rsidRDefault="00666A77" w:rsidP="00FB3DE6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B9" w:rsidRDefault="00D63F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77" w:rsidRDefault="00666A77">
      <w:r>
        <w:separator/>
      </w:r>
    </w:p>
  </w:footnote>
  <w:footnote w:type="continuationSeparator" w:id="0">
    <w:p w:rsidR="00666A77" w:rsidRDefault="00666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B9" w:rsidRDefault="00D63F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77" w:rsidRPr="00D63FB9" w:rsidRDefault="00666A77" w:rsidP="00031C56">
    <w:pPr>
      <w:ind w:left="0" w:firstLine="0"/>
      <w:jc w:val="both"/>
      <w:rPr>
        <w:rFonts w:ascii="Arial" w:hAnsi="Arial" w:cs="Arial"/>
        <w:b/>
        <w:sz w:val="22"/>
        <w:szCs w:val="22"/>
      </w:rPr>
    </w:pPr>
    <w:bookmarkStart w:id="0" w:name="_GoBack"/>
    <w:bookmarkEnd w:id="0"/>
    <w:r w:rsidRPr="00D63FB9">
      <w:rPr>
        <w:rFonts w:ascii="Arial" w:hAnsi="Arial" w:cs="Arial"/>
        <w:b/>
        <w:sz w:val="22"/>
        <w:szCs w:val="22"/>
      </w:rPr>
      <w:t>Release of autologous Cranial Bone Flaps for Transport to an Outside Facility</w:t>
    </w:r>
  </w:p>
  <w:p w:rsidR="00666A77" w:rsidRDefault="00666A77" w:rsidP="00031C56">
    <w:pPr>
      <w:ind w:left="0" w:firstLine="0"/>
      <w:jc w:val="both"/>
      <w:rPr>
        <w:rFonts w:ascii="Arial" w:hAnsi="Arial" w:cs="Arial"/>
        <w:sz w:val="20"/>
        <w:szCs w:val="20"/>
      </w:rPr>
    </w:pPr>
  </w:p>
  <w:p w:rsidR="00666A77" w:rsidRDefault="00666A77" w:rsidP="00FB3DE6">
    <w:pPr>
      <w:jc w:val="both"/>
    </w:pPr>
    <w:r>
      <w:t xml:space="preserve">     </w:t>
    </w:r>
    <w:r w:rsidR="00D63FB9">
      <w:t xml:space="preserve">                              </w:t>
    </w: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77" w:rsidRDefault="00666A77" w:rsidP="00031C56">
    <w:pPr>
      <w:ind w:left="0" w:firstLine="0"/>
      <w:jc w:val="both"/>
    </w:pPr>
    <w:r>
      <w:t xml:space="preserve">    </w:t>
    </w:r>
    <w:r w:rsidR="00D63FB9">
      <w:rPr>
        <w:noProof/>
      </w:rPr>
      <w:drawing>
        <wp:inline distT="0" distB="0" distL="0" distR="0">
          <wp:extent cx="6546850" cy="6286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</w:p>
  <w:p w:rsidR="00666A77" w:rsidRDefault="00666A77" w:rsidP="00031C56">
    <w:pPr>
      <w:ind w:left="0" w:firstLine="0"/>
      <w:jc w:val="both"/>
    </w:pPr>
    <w:r>
      <w:t xml:space="preserve">                                                         </w:t>
    </w:r>
    <w:r>
      <w:rPr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1A5"/>
    <w:multiLevelType w:val="hybridMultilevel"/>
    <w:tmpl w:val="A974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E781B"/>
    <w:multiLevelType w:val="hybridMultilevel"/>
    <w:tmpl w:val="E6D8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03E35"/>
    <w:multiLevelType w:val="hybridMultilevel"/>
    <w:tmpl w:val="51FED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19274E"/>
    <w:multiLevelType w:val="hybridMultilevel"/>
    <w:tmpl w:val="3AB48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580DC7"/>
    <w:multiLevelType w:val="multilevel"/>
    <w:tmpl w:val="FA0A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9307A5"/>
    <w:multiLevelType w:val="hybridMultilevel"/>
    <w:tmpl w:val="645EC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652FC1"/>
    <w:multiLevelType w:val="hybridMultilevel"/>
    <w:tmpl w:val="6F1CF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1F4F79"/>
    <w:multiLevelType w:val="hybridMultilevel"/>
    <w:tmpl w:val="EAC8C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B240DF"/>
    <w:multiLevelType w:val="hybridMultilevel"/>
    <w:tmpl w:val="50B6C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513CCE"/>
    <w:multiLevelType w:val="hybridMultilevel"/>
    <w:tmpl w:val="C9FEB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7B787E"/>
    <w:multiLevelType w:val="hybridMultilevel"/>
    <w:tmpl w:val="6478A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2E4E4F"/>
    <w:multiLevelType w:val="hybridMultilevel"/>
    <w:tmpl w:val="4AC4C864"/>
    <w:lvl w:ilvl="0" w:tplc="24FE7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1E72A0"/>
    <w:multiLevelType w:val="hybridMultilevel"/>
    <w:tmpl w:val="8428561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913723"/>
    <w:multiLevelType w:val="hybridMultilevel"/>
    <w:tmpl w:val="155E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6671C"/>
    <w:multiLevelType w:val="hybridMultilevel"/>
    <w:tmpl w:val="B9520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7A2D09"/>
    <w:multiLevelType w:val="hybridMultilevel"/>
    <w:tmpl w:val="BAC0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5A4486"/>
    <w:multiLevelType w:val="hybridMultilevel"/>
    <w:tmpl w:val="58B8DC84"/>
    <w:lvl w:ilvl="0" w:tplc="24FE7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891D7A"/>
    <w:multiLevelType w:val="hybridMultilevel"/>
    <w:tmpl w:val="FD16E300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792490"/>
    <w:multiLevelType w:val="hybridMultilevel"/>
    <w:tmpl w:val="A0BA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48D"/>
    <w:multiLevelType w:val="hybridMultilevel"/>
    <w:tmpl w:val="BB3EBB24"/>
    <w:lvl w:ilvl="0" w:tplc="24FE7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79792B"/>
    <w:multiLevelType w:val="hybridMultilevel"/>
    <w:tmpl w:val="C5968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F61781"/>
    <w:multiLevelType w:val="hybridMultilevel"/>
    <w:tmpl w:val="BDD2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833DE7"/>
    <w:multiLevelType w:val="hybridMultilevel"/>
    <w:tmpl w:val="FA0AD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FC724B"/>
    <w:multiLevelType w:val="hybridMultilevel"/>
    <w:tmpl w:val="0552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944E8"/>
    <w:multiLevelType w:val="hybridMultilevel"/>
    <w:tmpl w:val="F64C8016"/>
    <w:lvl w:ilvl="0" w:tplc="4DCABC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7"/>
  </w:num>
  <w:num w:numId="5">
    <w:abstractNumId w:val="24"/>
  </w:num>
  <w:num w:numId="6">
    <w:abstractNumId w:val="22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3"/>
  </w:num>
  <w:num w:numId="12">
    <w:abstractNumId w:val="23"/>
  </w:num>
  <w:num w:numId="13">
    <w:abstractNumId w:val="18"/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  <w:num w:numId="18">
    <w:abstractNumId w:val="6"/>
  </w:num>
  <w:num w:numId="19">
    <w:abstractNumId w:val="3"/>
  </w:num>
  <w:num w:numId="20">
    <w:abstractNumId w:val="20"/>
  </w:num>
  <w:num w:numId="21">
    <w:abstractNumId w:val="7"/>
  </w:num>
  <w:num w:numId="22">
    <w:abstractNumId w:val="21"/>
  </w:num>
  <w:num w:numId="23">
    <w:abstractNumId w:val="10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87"/>
    <w:rsid w:val="00010624"/>
    <w:rsid w:val="000138C2"/>
    <w:rsid w:val="00031C56"/>
    <w:rsid w:val="000401A6"/>
    <w:rsid w:val="000775A2"/>
    <w:rsid w:val="00085B8C"/>
    <w:rsid w:val="00096801"/>
    <w:rsid w:val="000B3B2E"/>
    <w:rsid w:val="000B6EFC"/>
    <w:rsid w:val="000D782C"/>
    <w:rsid w:val="00111167"/>
    <w:rsid w:val="00125D35"/>
    <w:rsid w:val="001434DF"/>
    <w:rsid w:val="001C714E"/>
    <w:rsid w:val="002704E0"/>
    <w:rsid w:val="002740BA"/>
    <w:rsid w:val="002B446B"/>
    <w:rsid w:val="002D49F2"/>
    <w:rsid w:val="002E770C"/>
    <w:rsid w:val="00324F40"/>
    <w:rsid w:val="00325FCB"/>
    <w:rsid w:val="003579E3"/>
    <w:rsid w:val="003A068D"/>
    <w:rsid w:val="003B19EA"/>
    <w:rsid w:val="003F5B6B"/>
    <w:rsid w:val="00404550"/>
    <w:rsid w:val="0047455F"/>
    <w:rsid w:val="004A2A90"/>
    <w:rsid w:val="00520858"/>
    <w:rsid w:val="00545875"/>
    <w:rsid w:val="00612697"/>
    <w:rsid w:val="00653131"/>
    <w:rsid w:val="00666A77"/>
    <w:rsid w:val="006C2B19"/>
    <w:rsid w:val="006E3181"/>
    <w:rsid w:val="006F2565"/>
    <w:rsid w:val="00714830"/>
    <w:rsid w:val="0073133A"/>
    <w:rsid w:val="00754B57"/>
    <w:rsid w:val="00764C7A"/>
    <w:rsid w:val="007E4F35"/>
    <w:rsid w:val="007F57A5"/>
    <w:rsid w:val="008353EC"/>
    <w:rsid w:val="00862FD6"/>
    <w:rsid w:val="008B30CB"/>
    <w:rsid w:val="00904D96"/>
    <w:rsid w:val="009A06A8"/>
    <w:rsid w:val="009D65DA"/>
    <w:rsid w:val="009E43F9"/>
    <w:rsid w:val="00A27287"/>
    <w:rsid w:val="00A332D7"/>
    <w:rsid w:val="00A67CF0"/>
    <w:rsid w:val="00A76782"/>
    <w:rsid w:val="00B0240F"/>
    <w:rsid w:val="00B52421"/>
    <w:rsid w:val="00B65A91"/>
    <w:rsid w:val="00C03CE9"/>
    <w:rsid w:val="00C577C2"/>
    <w:rsid w:val="00C8511E"/>
    <w:rsid w:val="00D6254D"/>
    <w:rsid w:val="00D63FB9"/>
    <w:rsid w:val="00DF5C5D"/>
    <w:rsid w:val="00E403EC"/>
    <w:rsid w:val="00EA6236"/>
    <w:rsid w:val="00EC5108"/>
    <w:rsid w:val="00EC70B1"/>
    <w:rsid w:val="00F043D2"/>
    <w:rsid w:val="00F06921"/>
    <w:rsid w:val="00F11F97"/>
    <w:rsid w:val="00F45909"/>
    <w:rsid w:val="00F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287"/>
    <w:pPr>
      <w:ind w:left="360" w:hanging="36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28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28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6D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DF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A272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D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72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DF2"/>
    <w:rPr>
      <w:sz w:val="24"/>
      <w:szCs w:val="24"/>
    </w:rPr>
  </w:style>
  <w:style w:type="paragraph" w:customStyle="1" w:styleId="a-styleChar">
    <w:name w:val="a-style Char"/>
    <w:uiPriority w:val="99"/>
    <w:rsid w:val="00A27287"/>
    <w:pPr>
      <w:ind w:left="1152" w:hanging="576"/>
      <w:jc w:val="both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4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287"/>
    <w:pPr>
      <w:ind w:left="360" w:hanging="36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28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28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6D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DF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A272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D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72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DF2"/>
    <w:rPr>
      <w:sz w:val="24"/>
      <w:szCs w:val="24"/>
    </w:rPr>
  </w:style>
  <w:style w:type="paragraph" w:customStyle="1" w:styleId="a-styleChar">
    <w:name w:val="a-style Char"/>
    <w:uiPriority w:val="99"/>
    <w:rsid w:val="00A27287"/>
    <w:pPr>
      <w:ind w:left="1152" w:hanging="576"/>
      <w:jc w:val="both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4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3764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Autologous Tissue to Outside Facility</vt:lpstr>
    </vt:vector>
  </TitlesOfParts>
  <Company>uwmc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Autologous Tissue to Outside Facility</dc:title>
  <dc:subject/>
  <dc:creator>depew</dc:creator>
  <cp:keywords/>
  <dc:description/>
  <cp:lastModifiedBy>Brenda Hayden</cp:lastModifiedBy>
  <cp:revision>2</cp:revision>
  <cp:lastPrinted>2008-04-09T15:42:00Z</cp:lastPrinted>
  <dcterms:created xsi:type="dcterms:W3CDTF">2013-08-20T17:10:00Z</dcterms:created>
  <dcterms:modified xsi:type="dcterms:W3CDTF">2013-08-20T17:10:00Z</dcterms:modified>
</cp:coreProperties>
</file>