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DB" w:rsidRDefault="00D66DA4" w:rsidP="00A261D1">
      <w:pPr>
        <w:jc w:val="center"/>
        <w:rPr>
          <w:rFonts w:ascii="Arial" w:hAnsi="Arial" w:cs="Arial"/>
          <w:b/>
          <w:sz w:val="40"/>
          <w:szCs w:val="40"/>
        </w:rPr>
      </w:pPr>
      <w:r w:rsidRPr="00A02EA8">
        <w:rPr>
          <w:rFonts w:ascii="Arial" w:hAnsi="Arial" w:cs="Arial"/>
          <w:b/>
          <w:sz w:val="40"/>
          <w:szCs w:val="40"/>
        </w:rPr>
        <w:t>Direct Antiglobulin Testing an</w:t>
      </w:r>
      <w:r w:rsidR="000D23DB">
        <w:rPr>
          <w:rFonts w:ascii="Arial" w:hAnsi="Arial" w:cs="Arial"/>
          <w:b/>
          <w:sz w:val="40"/>
          <w:szCs w:val="40"/>
        </w:rPr>
        <w:t xml:space="preserve">d Mixed Fields </w:t>
      </w:r>
    </w:p>
    <w:p w:rsidR="00B14215" w:rsidRPr="00A02EA8" w:rsidRDefault="00A40D43" w:rsidP="00A261D1">
      <w:pPr>
        <w:jc w:val="center"/>
        <w:rPr>
          <w:rFonts w:ascii="Arial" w:hAnsi="Arial" w:cs="Arial"/>
          <w:b/>
          <w:sz w:val="40"/>
          <w:szCs w:val="40"/>
        </w:rPr>
      </w:pPr>
      <w:r>
        <w:rPr>
          <w:rFonts w:ascii="Arial" w:hAnsi="Arial" w:cs="Arial"/>
          <w:b/>
          <w:sz w:val="40"/>
          <w:szCs w:val="40"/>
        </w:rPr>
        <w:t>A Self-Study</w:t>
      </w:r>
      <w:r w:rsidR="00D66DA4" w:rsidRPr="00A02EA8">
        <w:rPr>
          <w:rFonts w:ascii="Arial" w:hAnsi="Arial" w:cs="Arial"/>
          <w:b/>
          <w:sz w:val="40"/>
          <w:szCs w:val="40"/>
        </w:rPr>
        <w:t xml:space="preserve"> Module</w:t>
      </w:r>
    </w:p>
    <w:p w:rsidR="00D66DA4" w:rsidRPr="00A02EA8" w:rsidRDefault="00D66DA4">
      <w:pPr>
        <w:rPr>
          <w:rFonts w:ascii="Arial" w:hAnsi="Arial" w:cs="Arial"/>
        </w:rPr>
      </w:pPr>
    </w:p>
    <w:p w:rsidR="00D66DA4" w:rsidRPr="00A02EA8" w:rsidRDefault="00D66DA4">
      <w:pPr>
        <w:rPr>
          <w:rFonts w:ascii="Arial" w:hAnsi="Arial" w:cs="Arial"/>
        </w:rPr>
      </w:pPr>
      <w:r w:rsidRPr="00A02EA8">
        <w:rPr>
          <w:rFonts w:ascii="Arial" w:hAnsi="Arial" w:cs="Arial"/>
        </w:rPr>
        <w:t>This module is designed as a self-teaching opportunity.  You work at your own speed, ask questions as you need to, and complete the exercise with i</w:t>
      </w:r>
      <w:r w:rsidR="00ED3350">
        <w:rPr>
          <w:rFonts w:ascii="Arial" w:hAnsi="Arial" w:cs="Arial"/>
        </w:rPr>
        <w:t>ncreased knowledge of DATs and M</w:t>
      </w:r>
      <w:r w:rsidRPr="00A02EA8">
        <w:rPr>
          <w:rFonts w:ascii="Arial" w:hAnsi="Arial" w:cs="Arial"/>
        </w:rPr>
        <w:t xml:space="preserve">ixed </w:t>
      </w:r>
      <w:r w:rsidR="00ED3350">
        <w:rPr>
          <w:rFonts w:ascii="Arial" w:hAnsi="Arial" w:cs="Arial"/>
        </w:rPr>
        <w:t>F</w:t>
      </w:r>
      <w:r w:rsidRPr="00A02EA8">
        <w:rPr>
          <w:rFonts w:ascii="Arial" w:hAnsi="Arial" w:cs="Arial"/>
        </w:rPr>
        <w:t>ield findings in Transfusion Service.</w:t>
      </w:r>
    </w:p>
    <w:p w:rsidR="00D66DA4" w:rsidRPr="00A02EA8" w:rsidRDefault="00D66DA4" w:rsidP="00A261D1">
      <w:pPr>
        <w:jc w:val="center"/>
        <w:rPr>
          <w:rFonts w:ascii="Arial" w:hAnsi="Arial" w:cs="Arial"/>
          <w:b/>
        </w:rPr>
      </w:pPr>
      <w:r w:rsidRPr="00A02EA8">
        <w:rPr>
          <w:rFonts w:ascii="Arial" w:hAnsi="Arial" w:cs="Arial"/>
          <w:b/>
        </w:rPr>
        <w:t>Let’s Get Started with Definitions and Applications</w:t>
      </w:r>
    </w:p>
    <w:p w:rsidR="00D66DA4" w:rsidRPr="00A02EA8" w:rsidRDefault="00D66DA4" w:rsidP="00D66DA4">
      <w:pPr>
        <w:jc w:val="center"/>
        <w:rPr>
          <w:rFonts w:ascii="Arial" w:hAnsi="Arial" w:cs="Arial"/>
        </w:rPr>
      </w:pPr>
      <w:r w:rsidRPr="00A02EA8">
        <w:rPr>
          <w:rFonts w:ascii="Arial" w:hAnsi="Arial" w:cs="Arial"/>
          <w:noProof/>
        </w:rPr>
        <w:drawing>
          <wp:inline distT="0" distB="0" distL="0" distR="0" wp14:anchorId="1A8B330D" wp14:editId="69322EC5">
            <wp:extent cx="4572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pic:spPr>
                </pic:pic>
              </a:graphicData>
            </a:graphic>
          </wp:inline>
        </w:drawing>
      </w:r>
    </w:p>
    <w:p w:rsidR="00D66DA4" w:rsidRPr="00A02EA8" w:rsidRDefault="00536F12">
      <w:pPr>
        <w:rPr>
          <w:rFonts w:ascii="Arial" w:hAnsi="Arial" w:cs="Arial"/>
        </w:rPr>
      </w:pPr>
      <w:r>
        <w:rPr>
          <w:rFonts w:ascii="Arial" w:hAnsi="Arial" w:cs="Arial"/>
        </w:rPr>
        <w:pict>
          <v:rect id="_x0000_i1025" style="width:0;height:1.5pt" o:hralign="center" o:hrstd="t" o:hr="t" fillcolor="#aca899" stroked="f"/>
        </w:pict>
      </w:r>
    </w:p>
    <w:p w:rsidR="00D66DA4" w:rsidRPr="00A02EA8" w:rsidRDefault="00D66DA4" w:rsidP="00D66DA4">
      <w:pPr>
        <w:pStyle w:val="ListParagraph"/>
        <w:textAlignment w:val="baseline"/>
        <w:rPr>
          <w:rFonts w:ascii="Arial" w:eastAsiaTheme="minorEastAsia" w:hAnsi="Arial" w:cs="Arial"/>
          <w:color w:val="000000" w:themeColor="text1"/>
          <w:kern w:val="24"/>
          <w:sz w:val="28"/>
          <w:szCs w:val="28"/>
        </w:rPr>
      </w:pPr>
      <w:r w:rsidRPr="00A02EA8">
        <w:rPr>
          <w:rFonts w:ascii="Arial" w:eastAsiaTheme="minorEastAsia" w:hAnsi="Arial" w:cs="Arial"/>
          <w:color w:val="000000" w:themeColor="text1"/>
          <w:kern w:val="24"/>
          <w:sz w:val="28"/>
          <w:szCs w:val="28"/>
        </w:rPr>
        <w:t>Go to Lab Test Online to read a general description of DAT and its application to HDFN, Transfusion Reactions, autoimmune hemolytic anemias, etc.</w:t>
      </w:r>
    </w:p>
    <w:p w:rsidR="00D66DA4" w:rsidRPr="00A02EA8" w:rsidRDefault="00D66DA4" w:rsidP="00D66DA4">
      <w:pPr>
        <w:pStyle w:val="ListParagraph"/>
        <w:textAlignment w:val="baseline"/>
        <w:rPr>
          <w:rFonts w:ascii="Arial" w:hAnsi="Arial" w:cs="Arial"/>
          <w:sz w:val="28"/>
          <w:szCs w:val="28"/>
        </w:rPr>
      </w:pPr>
    </w:p>
    <w:p w:rsidR="00D66DA4" w:rsidRPr="00A02EA8" w:rsidRDefault="00536F12" w:rsidP="00D66DA4">
      <w:pPr>
        <w:pStyle w:val="ListParagraph"/>
        <w:numPr>
          <w:ilvl w:val="0"/>
          <w:numId w:val="2"/>
        </w:numPr>
        <w:textAlignment w:val="baseline"/>
        <w:rPr>
          <w:rFonts w:ascii="Arial" w:hAnsi="Arial" w:cs="Arial"/>
          <w:sz w:val="28"/>
          <w:szCs w:val="28"/>
        </w:rPr>
      </w:pPr>
      <w:hyperlink r:id="rId9" w:history="1">
        <w:r w:rsidR="00D66DA4" w:rsidRPr="00A02EA8">
          <w:rPr>
            <w:rStyle w:val="Hyperlink"/>
            <w:rFonts w:ascii="Arial" w:eastAsiaTheme="minorEastAsia" w:hAnsi="Arial" w:cs="Arial"/>
            <w:color w:val="000000" w:themeColor="text1"/>
            <w:kern w:val="24"/>
            <w:sz w:val="28"/>
            <w:szCs w:val="28"/>
          </w:rPr>
          <w:t>http://labtestsonline.org/understanding/analytes/antiglobulin-direct/tab/test</w:t>
        </w:r>
      </w:hyperlink>
    </w:p>
    <w:p w:rsidR="00D66DA4" w:rsidRDefault="00D66DA4" w:rsidP="00D66DA4">
      <w:pPr>
        <w:textAlignment w:val="baseline"/>
        <w:rPr>
          <w:rFonts w:ascii="Arial" w:hAnsi="Arial" w:cs="Arial"/>
          <w:sz w:val="28"/>
          <w:szCs w:val="28"/>
        </w:rPr>
      </w:pPr>
    </w:p>
    <w:p w:rsidR="00A40D43" w:rsidRPr="00A02EA8" w:rsidRDefault="00A40D43" w:rsidP="00D66DA4">
      <w:pPr>
        <w:textAlignment w:val="baseline"/>
        <w:rPr>
          <w:rFonts w:ascii="Arial" w:hAnsi="Arial" w:cs="Arial"/>
          <w:sz w:val="28"/>
          <w:szCs w:val="28"/>
        </w:rPr>
      </w:pPr>
    </w:p>
    <w:p w:rsidR="00D66DA4" w:rsidRPr="00A02EA8" w:rsidRDefault="00D66DA4" w:rsidP="00D66DA4">
      <w:pPr>
        <w:textAlignment w:val="baseline"/>
        <w:rPr>
          <w:rFonts w:ascii="Arial" w:hAnsi="Arial" w:cs="Arial"/>
          <w:b/>
          <w:sz w:val="28"/>
          <w:szCs w:val="28"/>
        </w:rPr>
      </w:pPr>
      <w:r w:rsidRPr="00A02EA8">
        <w:rPr>
          <w:rFonts w:ascii="Arial" w:hAnsi="Arial" w:cs="Arial"/>
          <w:b/>
          <w:sz w:val="28"/>
          <w:szCs w:val="28"/>
        </w:rPr>
        <w:t>Using the information in Lab Test Online, answer the following questions:</w:t>
      </w:r>
    </w:p>
    <w:p w:rsidR="00D66DA4" w:rsidRPr="00A02EA8" w:rsidRDefault="00D66DA4" w:rsidP="00D66DA4">
      <w:pPr>
        <w:pStyle w:val="ListParagraph"/>
        <w:numPr>
          <w:ilvl w:val="0"/>
          <w:numId w:val="3"/>
        </w:numPr>
        <w:textAlignment w:val="baseline"/>
        <w:rPr>
          <w:rFonts w:ascii="Arial" w:hAnsi="Arial" w:cs="Arial"/>
        </w:rPr>
      </w:pPr>
      <w:r w:rsidRPr="00A02EA8">
        <w:rPr>
          <w:rFonts w:ascii="Arial" w:eastAsiaTheme="minorEastAsia" w:hAnsi="Arial" w:cs="Arial"/>
          <w:color w:val="000000" w:themeColor="text1"/>
          <w:kern w:val="24"/>
        </w:rPr>
        <w:t>List 3 diseases that may have a POS DAT</w:t>
      </w:r>
    </w:p>
    <w:p w:rsidR="00D66DA4" w:rsidRPr="00A02EA8" w:rsidRDefault="00D66DA4" w:rsidP="00D66DA4">
      <w:pPr>
        <w:textAlignment w:val="baseline"/>
        <w:rPr>
          <w:rFonts w:ascii="Arial" w:hAnsi="Arial" w:cs="Arial"/>
        </w:rPr>
      </w:pPr>
    </w:p>
    <w:p w:rsidR="00D66DA4" w:rsidRPr="00A02EA8" w:rsidRDefault="00D66DA4" w:rsidP="00D66DA4">
      <w:pPr>
        <w:pStyle w:val="ListParagraph"/>
        <w:numPr>
          <w:ilvl w:val="0"/>
          <w:numId w:val="3"/>
        </w:numPr>
        <w:textAlignment w:val="baseline"/>
        <w:rPr>
          <w:rFonts w:ascii="Arial" w:hAnsi="Arial" w:cs="Arial"/>
        </w:rPr>
      </w:pPr>
      <w:r w:rsidRPr="00A02EA8">
        <w:rPr>
          <w:rFonts w:ascii="Arial" w:eastAsiaTheme="minorEastAsia" w:hAnsi="Arial" w:cs="Arial"/>
          <w:color w:val="000000" w:themeColor="text1"/>
          <w:kern w:val="24"/>
        </w:rPr>
        <w:t>List two other applications for DAT</w:t>
      </w:r>
    </w:p>
    <w:p w:rsidR="00D66DA4" w:rsidRPr="00A02EA8" w:rsidRDefault="00D66DA4" w:rsidP="00D66DA4">
      <w:pPr>
        <w:pStyle w:val="ListParagraph"/>
        <w:rPr>
          <w:rFonts w:ascii="Arial" w:hAnsi="Arial" w:cs="Arial"/>
        </w:rPr>
      </w:pPr>
    </w:p>
    <w:p w:rsidR="00D66DA4" w:rsidRPr="00A02EA8" w:rsidRDefault="00D66DA4" w:rsidP="00D66DA4">
      <w:pPr>
        <w:textAlignment w:val="baseline"/>
        <w:rPr>
          <w:rFonts w:ascii="Arial" w:hAnsi="Arial" w:cs="Arial"/>
        </w:rPr>
      </w:pPr>
    </w:p>
    <w:p w:rsidR="00D66DA4" w:rsidRPr="00A02EA8" w:rsidRDefault="00A261D1" w:rsidP="00D66DA4">
      <w:pPr>
        <w:textAlignment w:val="baseline"/>
        <w:rPr>
          <w:rFonts w:ascii="Arial" w:hAnsi="Arial" w:cs="Arial"/>
          <w:b/>
          <w:sz w:val="24"/>
          <w:szCs w:val="24"/>
        </w:rPr>
      </w:pPr>
      <w:r w:rsidRPr="00A02EA8">
        <w:rPr>
          <w:rFonts w:ascii="Arial" w:hAnsi="Arial" w:cs="Arial"/>
          <w:b/>
          <w:sz w:val="24"/>
          <w:szCs w:val="24"/>
        </w:rPr>
        <w:t>N</w:t>
      </w:r>
      <w:r w:rsidR="00D66DA4" w:rsidRPr="00A02EA8">
        <w:rPr>
          <w:rFonts w:ascii="Arial" w:hAnsi="Arial" w:cs="Arial"/>
          <w:b/>
          <w:sz w:val="24"/>
          <w:szCs w:val="24"/>
        </w:rPr>
        <w:t>ow that you have defined DAT and how it is applied in the laboratory, let’s look at specifics about the DAT itself.</w:t>
      </w:r>
    </w:p>
    <w:p w:rsidR="00A261D1" w:rsidRPr="00A02EA8" w:rsidRDefault="00A261D1" w:rsidP="00D66DA4">
      <w:pPr>
        <w:textAlignment w:val="baseline"/>
        <w:rPr>
          <w:rFonts w:ascii="Arial" w:hAnsi="Arial" w:cs="Arial"/>
          <w:sz w:val="24"/>
          <w:szCs w:val="24"/>
          <w:u w:val="single"/>
        </w:rPr>
      </w:pPr>
      <w:r w:rsidRPr="00A02EA8">
        <w:rPr>
          <w:rFonts w:ascii="Arial" w:hAnsi="Arial" w:cs="Arial"/>
          <w:sz w:val="24"/>
          <w:szCs w:val="24"/>
          <w:u w:val="single"/>
        </w:rPr>
        <w:t>Why can’t you detect a POS DAT?</w:t>
      </w:r>
    </w:p>
    <w:p w:rsidR="00AB48CA" w:rsidRPr="00A02EA8" w:rsidRDefault="00C660B0" w:rsidP="00D66DA4">
      <w:pPr>
        <w:numPr>
          <w:ilvl w:val="0"/>
          <w:numId w:val="4"/>
        </w:numPr>
        <w:textAlignment w:val="baseline"/>
        <w:rPr>
          <w:rFonts w:ascii="Arial" w:hAnsi="Arial" w:cs="Arial"/>
          <w:sz w:val="24"/>
          <w:szCs w:val="24"/>
        </w:rPr>
      </w:pPr>
      <w:r w:rsidRPr="00A02EA8">
        <w:rPr>
          <w:rFonts w:ascii="Arial" w:hAnsi="Arial" w:cs="Arial"/>
          <w:sz w:val="24"/>
          <w:szCs w:val="24"/>
        </w:rPr>
        <w:t>IgG below the threshold of detection, &lt;150 molecules / RBC</w:t>
      </w:r>
    </w:p>
    <w:p w:rsidR="00AB48CA" w:rsidRPr="00A02EA8" w:rsidRDefault="00C660B0" w:rsidP="00D66DA4">
      <w:pPr>
        <w:numPr>
          <w:ilvl w:val="0"/>
          <w:numId w:val="4"/>
        </w:numPr>
        <w:textAlignment w:val="baseline"/>
        <w:rPr>
          <w:rFonts w:ascii="Arial" w:hAnsi="Arial" w:cs="Arial"/>
          <w:sz w:val="24"/>
          <w:szCs w:val="24"/>
        </w:rPr>
      </w:pPr>
      <w:r w:rsidRPr="00A02EA8">
        <w:rPr>
          <w:rFonts w:ascii="Arial" w:hAnsi="Arial" w:cs="Arial"/>
          <w:sz w:val="24"/>
          <w:szCs w:val="24"/>
        </w:rPr>
        <w:t>IgA or IgM not detected by conventional reagents</w:t>
      </w:r>
    </w:p>
    <w:p w:rsidR="00AB48CA" w:rsidRPr="00A02EA8" w:rsidRDefault="00C660B0" w:rsidP="00D66DA4">
      <w:pPr>
        <w:numPr>
          <w:ilvl w:val="0"/>
          <w:numId w:val="4"/>
        </w:numPr>
        <w:textAlignment w:val="baseline"/>
        <w:rPr>
          <w:rFonts w:ascii="Arial" w:hAnsi="Arial" w:cs="Arial"/>
          <w:sz w:val="24"/>
          <w:szCs w:val="24"/>
        </w:rPr>
      </w:pPr>
      <w:r w:rsidRPr="00A02EA8">
        <w:rPr>
          <w:rFonts w:ascii="Arial" w:hAnsi="Arial" w:cs="Arial"/>
          <w:sz w:val="24"/>
          <w:szCs w:val="24"/>
        </w:rPr>
        <w:t>Low affinity IgG washed off cells in conventional 4 x wash (try cold LIS wash)</w:t>
      </w:r>
    </w:p>
    <w:p w:rsidR="00A261D1" w:rsidRPr="00A02EA8" w:rsidRDefault="00A261D1" w:rsidP="00A261D1">
      <w:pPr>
        <w:numPr>
          <w:ilvl w:val="0"/>
          <w:numId w:val="4"/>
        </w:numPr>
        <w:textAlignment w:val="baseline"/>
        <w:rPr>
          <w:rFonts w:ascii="Arial" w:hAnsi="Arial" w:cs="Arial"/>
          <w:sz w:val="24"/>
          <w:szCs w:val="24"/>
        </w:rPr>
      </w:pPr>
      <w:r w:rsidRPr="00A02EA8">
        <w:rPr>
          <w:rFonts w:ascii="Arial" w:hAnsi="Arial" w:cs="Arial"/>
          <w:sz w:val="24"/>
          <w:szCs w:val="24"/>
        </w:rPr>
        <w:t>Technical Error</w:t>
      </w:r>
    </w:p>
    <w:p w:rsidR="00A261D1" w:rsidRDefault="00A261D1" w:rsidP="00A261D1">
      <w:pPr>
        <w:numPr>
          <w:ilvl w:val="1"/>
          <w:numId w:val="4"/>
        </w:numPr>
        <w:textAlignment w:val="baseline"/>
        <w:rPr>
          <w:rFonts w:ascii="Arial" w:hAnsi="Arial" w:cs="Arial"/>
          <w:sz w:val="24"/>
          <w:szCs w:val="24"/>
        </w:rPr>
      </w:pPr>
      <w:r w:rsidRPr="00A02EA8">
        <w:rPr>
          <w:rFonts w:ascii="Arial" w:hAnsi="Arial" w:cs="Arial"/>
          <w:sz w:val="24"/>
          <w:szCs w:val="24"/>
        </w:rPr>
        <w:t>Used a cell suspension that was not fresh – antibodies are eluting off into the suspension medium</w:t>
      </w:r>
    </w:p>
    <w:p w:rsidR="00F33290" w:rsidRPr="00A02EA8" w:rsidRDefault="00F33290" w:rsidP="00A261D1">
      <w:pPr>
        <w:numPr>
          <w:ilvl w:val="1"/>
          <w:numId w:val="4"/>
        </w:numPr>
        <w:textAlignment w:val="baseline"/>
        <w:rPr>
          <w:rFonts w:ascii="Arial" w:hAnsi="Arial" w:cs="Arial"/>
          <w:sz w:val="24"/>
          <w:szCs w:val="24"/>
        </w:rPr>
      </w:pPr>
      <w:r>
        <w:rPr>
          <w:rFonts w:ascii="Arial" w:hAnsi="Arial" w:cs="Arial"/>
          <w:sz w:val="24"/>
          <w:szCs w:val="24"/>
        </w:rPr>
        <w:t>Cell suspension is too heavy or too light</w:t>
      </w:r>
    </w:p>
    <w:p w:rsidR="00A261D1" w:rsidRPr="00A02EA8" w:rsidRDefault="00A261D1" w:rsidP="00A261D1">
      <w:pPr>
        <w:numPr>
          <w:ilvl w:val="1"/>
          <w:numId w:val="4"/>
        </w:numPr>
        <w:textAlignment w:val="baseline"/>
        <w:rPr>
          <w:rFonts w:ascii="Arial" w:hAnsi="Arial" w:cs="Arial"/>
          <w:sz w:val="24"/>
          <w:szCs w:val="24"/>
        </w:rPr>
      </w:pPr>
      <w:r w:rsidRPr="00A02EA8">
        <w:rPr>
          <w:rFonts w:ascii="Arial" w:hAnsi="Arial" w:cs="Arial"/>
          <w:sz w:val="24"/>
          <w:szCs w:val="24"/>
        </w:rPr>
        <w:t>Delayed reading tubes after cell washer finished – antibodies are eluting off into the suspension medium</w:t>
      </w:r>
    </w:p>
    <w:p w:rsidR="00A261D1" w:rsidRPr="00A02EA8" w:rsidRDefault="00A261D1" w:rsidP="00A261D1">
      <w:pPr>
        <w:numPr>
          <w:ilvl w:val="1"/>
          <w:numId w:val="4"/>
        </w:numPr>
        <w:textAlignment w:val="baseline"/>
        <w:rPr>
          <w:rFonts w:ascii="Arial" w:hAnsi="Arial" w:cs="Arial"/>
          <w:sz w:val="24"/>
          <w:szCs w:val="24"/>
        </w:rPr>
      </w:pPr>
      <w:r w:rsidRPr="00A02EA8">
        <w:rPr>
          <w:rFonts w:ascii="Arial" w:hAnsi="Arial" w:cs="Arial"/>
          <w:sz w:val="24"/>
          <w:szCs w:val="24"/>
        </w:rPr>
        <w:t>Delayed reading tubes after anti-IgG/Polyspecific were added and spun – anti-IgG reacts quickly but also disperses quickly.  Snapshot moment to catch the action before it is gone!</w:t>
      </w:r>
    </w:p>
    <w:p w:rsidR="00D66DA4" w:rsidRPr="00A02EA8" w:rsidRDefault="00A261D1" w:rsidP="00D66DA4">
      <w:pPr>
        <w:textAlignment w:val="baseline"/>
        <w:rPr>
          <w:rFonts w:ascii="Arial" w:hAnsi="Arial" w:cs="Arial"/>
          <w:b/>
          <w:i/>
        </w:rPr>
      </w:pPr>
      <w:r w:rsidRPr="00A02EA8">
        <w:rPr>
          <w:rFonts w:ascii="Arial" w:hAnsi="Arial" w:cs="Arial"/>
          <w:b/>
        </w:rPr>
        <w:t xml:space="preserve">Write a short scenario describing a laboratory situation that might lead to technical error.  </w:t>
      </w:r>
      <w:r w:rsidRPr="00A02EA8">
        <w:rPr>
          <w:rFonts w:ascii="Arial" w:hAnsi="Arial" w:cs="Arial"/>
          <w:b/>
          <w:i/>
        </w:rPr>
        <w:t>This is fiction so have fun with it.</w:t>
      </w:r>
    </w:p>
    <w:p w:rsidR="00D66DA4" w:rsidRPr="00A02EA8" w:rsidRDefault="00D66DA4" w:rsidP="00D66DA4">
      <w:pPr>
        <w:textAlignment w:val="baseline"/>
        <w:rPr>
          <w:rFonts w:ascii="Arial" w:hAnsi="Arial" w:cs="Arial"/>
          <w:sz w:val="28"/>
          <w:szCs w:val="28"/>
        </w:rPr>
      </w:pPr>
    </w:p>
    <w:p w:rsidR="00D66DA4" w:rsidRDefault="00D66DA4">
      <w:pPr>
        <w:rPr>
          <w:rFonts w:ascii="Arial" w:hAnsi="Arial" w:cs="Arial"/>
        </w:rPr>
      </w:pPr>
    </w:p>
    <w:p w:rsidR="00904F9D" w:rsidRPr="00A02EA8" w:rsidRDefault="00904F9D">
      <w:pPr>
        <w:rPr>
          <w:rFonts w:ascii="Arial" w:hAnsi="Arial" w:cs="Arial"/>
        </w:rPr>
      </w:pPr>
    </w:p>
    <w:p w:rsidR="00A261D1" w:rsidRPr="00A02EA8" w:rsidRDefault="00A261D1">
      <w:pPr>
        <w:rPr>
          <w:rFonts w:ascii="Arial" w:hAnsi="Arial" w:cs="Arial"/>
        </w:rPr>
      </w:pPr>
    </w:p>
    <w:p w:rsidR="00A261D1" w:rsidRPr="00F33290" w:rsidRDefault="00F33290">
      <w:pPr>
        <w:rPr>
          <w:rFonts w:ascii="Arial" w:hAnsi="Arial" w:cs="Arial"/>
          <w:b/>
        </w:rPr>
      </w:pPr>
      <w:r w:rsidRPr="00F33290">
        <w:rPr>
          <w:rFonts w:ascii="Arial" w:hAnsi="Arial" w:cs="Arial"/>
          <w:b/>
        </w:rPr>
        <w:t>Is a DAT an Auto Control?  Is an Auto Control a DAT?</w:t>
      </w:r>
    </w:p>
    <w:p w:rsidR="00F33290" w:rsidRDefault="00F33290" w:rsidP="00F33290">
      <w:pPr>
        <w:ind w:left="288" w:right="0"/>
        <w:rPr>
          <w:rFonts w:ascii="Arial" w:hAnsi="Arial" w:cs="Arial"/>
        </w:rPr>
      </w:pPr>
      <w:r>
        <w:rPr>
          <w:rFonts w:ascii="Arial" w:hAnsi="Arial" w:cs="Arial"/>
        </w:rPr>
        <w:t>They are separate tests that are not interchangeable.</w:t>
      </w:r>
    </w:p>
    <w:p w:rsidR="00F33290" w:rsidRPr="00F33290" w:rsidRDefault="00F33290" w:rsidP="00F33290">
      <w:pPr>
        <w:ind w:left="288" w:right="0"/>
        <w:rPr>
          <w:rFonts w:ascii="Arial" w:hAnsi="Arial" w:cs="Arial"/>
          <w:i/>
        </w:rPr>
      </w:pPr>
      <w:r>
        <w:rPr>
          <w:rFonts w:ascii="Arial" w:hAnsi="Arial" w:cs="Arial"/>
        </w:rPr>
        <w:t xml:space="preserve">Every cell taken to the AHG phase is having a DAT performed on it.  </w:t>
      </w:r>
      <w:r w:rsidRPr="00F33290">
        <w:rPr>
          <w:rFonts w:ascii="Arial" w:hAnsi="Arial" w:cs="Arial"/>
          <w:i/>
        </w:rPr>
        <w:t>If the screening cells</w:t>
      </w:r>
      <w:r>
        <w:rPr>
          <w:rFonts w:ascii="Arial" w:hAnsi="Arial" w:cs="Arial"/>
          <w:i/>
        </w:rPr>
        <w:t xml:space="preserve"> or panel cells</w:t>
      </w:r>
      <w:r w:rsidRPr="00F33290">
        <w:rPr>
          <w:rFonts w:ascii="Arial" w:hAnsi="Arial" w:cs="Arial"/>
          <w:i/>
        </w:rPr>
        <w:t xml:space="preserve"> had a POS DAT, we would be demanding new cells!!!  </w:t>
      </w:r>
      <w:r>
        <w:rPr>
          <w:rFonts w:ascii="Arial" w:hAnsi="Arial" w:cs="Arial"/>
          <w:i/>
        </w:rPr>
        <w:t>If an antigen negative donor unit is unexpectedly incompatible at AHG, a DAT should be performed on the donor unit before assuming the only explanation is that the patient has a new antibody.</w:t>
      </w:r>
    </w:p>
    <w:p w:rsidR="00F33290" w:rsidRPr="00A02EA8" w:rsidRDefault="00F33290" w:rsidP="00F33290">
      <w:pPr>
        <w:ind w:left="288" w:right="0"/>
        <w:rPr>
          <w:rFonts w:ascii="Arial" w:hAnsi="Arial" w:cs="Arial"/>
        </w:rPr>
      </w:pPr>
      <w:r>
        <w:rPr>
          <w:rFonts w:ascii="Arial" w:hAnsi="Arial" w:cs="Arial"/>
        </w:rPr>
        <w:t xml:space="preserve">So, that means the </w:t>
      </w:r>
      <w:r w:rsidRPr="00F33290">
        <w:rPr>
          <w:rFonts w:ascii="Arial" w:hAnsi="Arial" w:cs="Arial"/>
          <w:b/>
        </w:rPr>
        <w:t>Auto Control is a DAT</w:t>
      </w:r>
      <w:r>
        <w:rPr>
          <w:rFonts w:ascii="Arial" w:hAnsi="Arial" w:cs="Arial"/>
        </w:rPr>
        <w:t xml:space="preserve">.  But </w:t>
      </w:r>
      <w:r w:rsidRPr="00F33290">
        <w:rPr>
          <w:rFonts w:ascii="Arial" w:hAnsi="Arial" w:cs="Arial"/>
          <w:b/>
        </w:rPr>
        <w:t>it is also more than a DAT</w:t>
      </w:r>
      <w:r>
        <w:rPr>
          <w:rFonts w:ascii="Arial" w:hAnsi="Arial" w:cs="Arial"/>
        </w:rPr>
        <w:t xml:space="preserve"> because it is also an opportunity for antibody to increase its binding concentration during incubation, resulting in a POS Auto Control that may be stronger in reactivity than the DAT.   </w:t>
      </w:r>
    </w:p>
    <w:p w:rsidR="00F33290" w:rsidRPr="00F33290" w:rsidRDefault="00F33290">
      <w:pPr>
        <w:rPr>
          <w:rFonts w:ascii="Arial" w:hAnsi="Arial" w:cs="Arial"/>
        </w:rPr>
      </w:pPr>
      <w:r>
        <w:rPr>
          <w:rFonts w:ascii="Arial" w:hAnsi="Arial" w:cs="Arial"/>
          <w:b/>
        </w:rPr>
        <w:t xml:space="preserve">A DAT is therefore NOT an Auto Control.  </w:t>
      </w:r>
      <w:r w:rsidRPr="00F33290">
        <w:rPr>
          <w:rFonts w:ascii="Arial" w:hAnsi="Arial" w:cs="Arial"/>
        </w:rPr>
        <w:t xml:space="preserve">Their results are interconnected and should be evaluated individually </w:t>
      </w:r>
      <w:r w:rsidRPr="00F33290">
        <w:rPr>
          <w:rFonts w:ascii="Arial" w:hAnsi="Arial" w:cs="Arial"/>
          <w:b/>
          <w:u w:val="single"/>
        </w:rPr>
        <w:t xml:space="preserve">and </w:t>
      </w:r>
      <w:r w:rsidRPr="00F33290">
        <w:rPr>
          <w:rFonts w:ascii="Arial" w:hAnsi="Arial" w:cs="Arial"/>
        </w:rPr>
        <w:t>as part of the antibody identification process.</w:t>
      </w:r>
    </w:p>
    <w:p w:rsidR="00F33290" w:rsidRDefault="00F33290">
      <w:pPr>
        <w:rPr>
          <w:rFonts w:ascii="Arial" w:hAnsi="Arial" w:cs="Arial"/>
          <w:b/>
        </w:rPr>
      </w:pPr>
    </w:p>
    <w:p w:rsidR="00F33290" w:rsidRDefault="00536F12">
      <w:pPr>
        <w:rPr>
          <w:rFonts w:ascii="Arial" w:hAnsi="Arial" w:cs="Arial"/>
          <w:b/>
        </w:rPr>
      </w:pPr>
      <w:r>
        <w:rPr>
          <w:rFonts w:ascii="Arial" w:hAnsi="Arial" w:cs="Arial"/>
        </w:rPr>
        <w:pict>
          <v:rect id="_x0000_i1026" style="width:0;height:1.5pt" o:hralign="center" o:hrstd="t" o:hr="t" fillcolor="#aca899" stroked="f"/>
        </w:pict>
      </w:r>
    </w:p>
    <w:p w:rsidR="00A261D1" w:rsidRPr="00A02EA8" w:rsidRDefault="00A261D1">
      <w:pPr>
        <w:rPr>
          <w:rFonts w:ascii="Arial" w:hAnsi="Arial" w:cs="Arial"/>
          <w:b/>
        </w:rPr>
      </w:pPr>
      <w:r w:rsidRPr="00A02EA8">
        <w:rPr>
          <w:rFonts w:ascii="Arial" w:hAnsi="Arial" w:cs="Arial"/>
          <w:b/>
        </w:rPr>
        <w:t>OK, we have discussed the test, its applications, and its shortcomings.  Now let’s look at when the DAT is POS.</w:t>
      </w:r>
    </w:p>
    <w:p w:rsidR="00A261D1" w:rsidRPr="00904F9D" w:rsidRDefault="00A261D1" w:rsidP="00904F9D">
      <w:pPr>
        <w:ind w:left="288" w:right="0"/>
        <w:rPr>
          <w:rFonts w:ascii="Arial" w:hAnsi="Arial" w:cs="Arial"/>
        </w:rPr>
      </w:pPr>
      <w:r w:rsidRPr="00A40D43">
        <w:rPr>
          <w:rFonts w:ascii="Arial" w:hAnsi="Arial" w:cs="Arial"/>
          <w:b/>
          <w:u w:val="single"/>
        </w:rPr>
        <w:t>How do we grade DAT testing?</w:t>
      </w:r>
      <w:r w:rsidR="00904F9D" w:rsidRPr="00904F9D">
        <w:rPr>
          <w:rFonts w:ascii="Arial" w:hAnsi="Arial" w:cs="Arial"/>
        </w:rPr>
        <w:t xml:space="preserve">   </w:t>
      </w:r>
      <w:r w:rsidR="00904F9D" w:rsidRPr="00904F9D">
        <w:rPr>
          <w:rFonts w:ascii="Arial" w:hAnsi="Arial" w:cs="Arial"/>
          <w:i/>
        </w:rPr>
        <w:t>(For SQ)</w:t>
      </w:r>
    </w:p>
    <w:p w:rsidR="00A261D1" w:rsidRDefault="00A261D1" w:rsidP="00904F9D">
      <w:pPr>
        <w:ind w:left="288" w:right="0"/>
        <w:rPr>
          <w:rFonts w:ascii="Arial" w:hAnsi="Arial" w:cs="Arial"/>
        </w:rPr>
      </w:pPr>
    </w:p>
    <w:p w:rsidR="00904F9D" w:rsidRDefault="00904F9D" w:rsidP="00904F9D">
      <w:pPr>
        <w:ind w:left="288" w:right="0"/>
        <w:rPr>
          <w:rFonts w:ascii="Arial" w:hAnsi="Arial" w:cs="Arial"/>
        </w:rPr>
      </w:pPr>
    </w:p>
    <w:p w:rsidR="00904F9D" w:rsidRPr="00904F9D" w:rsidRDefault="00904F9D" w:rsidP="00904F9D">
      <w:pPr>
        <w:ind w:left="288" w:right="0"/>
        <w:rPr>
          <w:rFonts w:ascii="Arial" w:hAnsi="Arial" w:cs="Arial"/>
          <w:b/>
          <w:u w:val="single"/>
        </w:rPr>
      </w:pPr>
      <w:r w:rsidRPr="00904F9D">
        <w:rPr>
          <w:rFonts w:ascii="Arial" w:hAnsi="Arial" w:cs="Arial"/>
          <w:b/>
          <w:u w:val="single"/>
        </w:rPr>
        <w:t>If the DAT is Mixed Field, how would you document your findings in SQ?</w:t>
      </w:r>
    </w:p>
    <w:p w:rsidR="00904F9D" w:rsidRPr="00A02EA8" w:rsidRDefault="00904F9D" w:rsidP="00904F9D">
      <w:pPr>
        <w:ind w:left="288" w:right="0"/>
        <w:rPr>
          <w:rFonts w:ascii="Arial" w:hAnsi="Arial" w:cs="Arial"/>
        </w:rPr>
      </w:pPr>
    </w:p>
    <w:p w:rsidR="00A261D1" w:rsidRPr="00A02EA8" w:rsidRDefault="00A261D1" w:rsidP="00904F9D">
      <w:pPr>
        <w:ind w:left="288" w:right="0"/>
        <w:rPr>
          <w:rFonts w:ascii="Arial" w:hAnsi="Arial" w:cs="Arial"/>
        </w:rPr>
      </w:pPr>
    </w:p>
    <w:p w:rsidR="00A261D1" w:rsidRPr="00A40D43" w:rsidRDefault="00A261D1" w:rsidP="00904F9D">
      <w:pPr>
        <w:ind w:left="288" w:right="0"/>
        <w:rPr>
          <w:rFonts w:ascii="Arial" w:hAnsi="Arial" w:cs="Arial"/>
          <w:b/>
          <w:u w:val="single"/>
        </w:rPr>
      </w:pPr>
      <w:r w:rsidRPr="00A40D43">
        <w:rPr>
          <w:rFonts w:ascii="Arial" w:hAnsi="Arial" w:cs="Arial"/>
          <w:b/>
          <w:u w:val="single"/>
        </w:rPr>
        <w:t>What reagents are used in DAT Testing?</w:t>
      </w:r>
    </w:p>
    <w:p w:rsidR="00A261D1" w:rsidRPr="00A02EA8" w:rsidRDefault="00A261D1" w:rsidP="00904F9D">
      <w:pPr>
        <w:ind w:left="288" w:right="0"/>
        <w:rPr>
          <w:rFonts w:ascii="Arial" w:hAnsi="Arial" w:cs="Arial"/>
        </w:rPr>
      </w:pPr>
    </w:p>
    <w:p w:rsidR="00A261D1" w:rsidRDefault="00A261D1" w:rsidP="00904F9D">
      <w:pPr>
        <w:ind w:left="288" w:right="0"/>
        <w:rPr>
          <w:rFonts w:ascii="Arial" w:hAnsi="Arial" w:cs="Arial"/>
        </w:rPr>
      </w:pPr>
    </w:p>
    <w:p w:rsidR="00904F9D" w:rsidRPr="00A02EA8" w:rsidRDefault="00904F9D" w:rsidP="00904F9D">
      <w:pPr>
        <w:ind w:left="288" w:right="0"/>
        <w:rPr>
          <w:rFonts w:ascii="Arial" w:hAnsi="Arial" w:cs="Arial"/>
        </w:rPr>
      </w:pPr>
    </w:p>
    <w:p w:rsidR="00A261D1" w:rsidRPr="00A40D43" w:rsidRDefault="00A261D1" w:rsidP="00904F9D">
      <w:pPr>
        <w:ind w:left="288" w:right="0"/>
        <w:rPr>
          <w:rFonts w:ascii="Arial" w:hAnsi="Arial" w:cs="Arial"/>
          <w:b/>
          <w:u w:val="single"/>
        </w:rPr>
      </w:pPr>
      <w:r w:rsidRPr="00A40D43">
        <w:rPr>
          <w:rFonts w:ascii="Arial" w:hAnsi="Arial" w:cs="Arial"/>
          <w:b/>
          <w:u w:val="single"/>
        </w:rPr>
        <w:t>When is a control required and what reagent is used in the control?</w:t>
      </w:r>
    </w:p>
    <w:p w:rsidR="00904F9D" w:rsidRDefault="00904F9D">
      <w:pPr>
        <w:rPr>
          <w:rFonts w:ascii="Arial" w:hAnsi="Arial" w:cs="Arial"/>
        </w:rPr>
      </w:pPr>
      <w:r>
        <w:rPr>
          <w:rFonts w:ascii="Arial" w:hAnsi="Arial" w:cs="Arial"/>
        </w:rPr>
        <w:br w:type="page"/>
      </w:r>
    </w:p>
    <w:p w:rsidR="00A261D1" w:rsidRPr="00904F9D" w:rsidRDefault="00A261D1" w:rsidP="00904F9D">
      <w:pPr>
        <w:jc w:val="center"/>
        <w:rPr>
          <w:rFonts w:ascii="Arial" w:hAnsi="Arial" w:cs="Arial"/>
          <w:b/>
          <w:sz w:val="28"/>
          <w:szCs w:val="28"/>
          <w:u w:val="single"/>
        </w:rPr>
      </w:pPr>
      <w:r w:rsidRPr="00904F9D">
        <w:rPr>
          <w:rFonts w:ascii="Arial" w:hAnsi="Arial" w:cs="Arial"/>
          <w:b/>
          <w:sz w:val="28"/>
          <w:szCs w:val="28"/>
          <w:u w:val="single"/>
        </w:rPr>
        <w:lastRenderedPageBreak/>
        <w:t>Are these results valid and reportable?</w:t>
      </w:r>
    </w:p>
    <w:p w:rsidR="00A261D1" w:rsidRDefault="00A261D1" w:rsidP="00A261D1">
      <w:pPr>
        <w:ind w:right="0"/>
        <w:rPr>
          <w:rFonts w:ascii="Arial" w:hAnsi="Arial" w:cs="Arial"/>
          <w:i/>
        </w:rPr>
      </w:pPr>
      <w:r w:rsidRPr="00A02EA8">
        <w:rPr>
          <w:rFonts w:ascii="Arial" w:hAnsi="Arial" w:cs="Arial"/>
          <w:i/>
        </w:rPr>
        <w:t xml:space="preserve">If invalid, write your </w:t>
      </w:r>
      <w:r w:rsidR="00904F9D">
        <w:rPr>
          <w:rFonts w:ascii="Arial" w:hAnsi="Arial" w:cs="Arial"/>
          <w:i/>
        </w:rPr>
        <w:t>course of action</w:t>
      </w:r>
      <w:r w:rsidRPr="00A02EA8">
        <w:rPr>
          <w:rFonts w:ascii="Arial" w:hAnsi="Arial" w:cs="Arial"/>
          <w:i/>
        </w:rPr>
        <w:t xml:space="preserve"> to produce valid results below.</w:t>
      </w:r>
    </w:p>
    <w:p w:rsidR="00904F9D" w:rsidRPr="00904F9D" w:rsidRDefault="00904F9D" w:rsidP="00A261D1">
      <w:pPr>
        <w:ind w:right="0"/>
        <w:rPr>
          <w:rFonts w:ascii="Arial" w:hAnsi="Arial" w:cs="Arial"/>
          <w:b/>
          <w:i/>
        </w:rPr>
      </w:pPr>
      <w:r w:rsidRPr="00904F9D">
        <w:rPr>
          <w:rFonts w:ascii="Arial" w:hAnsi="Arial" w:cs="Arial"/>
          <w:b/>
          <w:i/>
        </w:rPr>
        <w:t>Scenario 1</w:t>
      </w:r>
    </w:p>
    <w:tbl>
      <w:tblPr>
        <w:tblStyle w:val="TableGrid"/>
        <w:tblW w:w="0" w:type="auto"/>
        <w:tblLook w:val="04A0" w:firstRow="1" w:lastRow="0" w:firstColumn="1" w:lastColumn="0" w:noHBand="0" w:noVBand="1"/>
      </w:tblPr>
      <w:tblGrid>
        <w:gridCol w:w="1548"/>
        <w:gridCol w:w="1800"/>
        <w:gridCol w:w="1530"/>
        <w:gridCol w:w="4698"/>
      </w:tblGrid>
      <w:tr w:rsidR="00A261D1" w:rsidRPr="00A02EA8" w:rsidTr="00A261D1">
        <w:tc>
          <w:tcPr>
            <w:tcW w:w="1548" w:type="dxa"/>
          </w:tcPr>
          <w:p w:rsidR="00A261D1" w:rsidRPr="00A02EA8" w:rsidRDefault="00A261D1" w:rsidP="00A261D1">
            <w:pPr>
              <w:ind w:right="0"/>
              <w:jc w:val="center"/>
              <w:rPr>
                <w:rFonts w:ascii="Arial" w:hAnsi="Arial" w:cs="Arial"/>
                <w:b/>
              </w:rPr>
            </w:pPr>
            <w:r w:rsidRPr="00A02EA8">
              <w:rPr>
                <w:rFonts w:ascii="Arial" w:hAnsi="Arial" w:cs="Arial"/>
                <w:b/>
              </w:rPr>
              <w:t>Reagent</w:t>
            </w:r>
          </w:p>
        </w:tc>
        <w:tc>
          <w:tcPr>
            <w:tcW w:w="1800" w:type="dxa"/>
          </w:tcPr>
          <w:p w:rsidR="00A261D1" w:rsidRPr="00A02EA8" w:rsidRDefault="00A261D1" w:rsidP="00A261D1">
            <w:pPr>
              <w:ind w:right="0"/>
              <w:jc w:val="center"/>
              <w:rPr>
                <w:rFonts w:ascii="Arial" w:hAnsi="Arial" w:cs="Arial"/>
                <w:b/>
              </w:rPr>
            </w:pPr>
            <w:r w:rsidRPr="00A02EA8">
              <w:rPr>
                <w:rFonts w:ascii="Arial" w:hAnsi="Arial" w:cs="Arial"/>
                <w:b/>
              </w:rPr>
              <w:t>Immediate Spin</w:t>
            </w:r>
          </w:p>
        </w:tc>
        <w:tc>
          <w:tcPr>
            <w:tcW w:w="1530" w:type="dxa"/>
          </w:tcPr>
          <w:p w:rsidR="00A261D1" w:rsidRPr="00A02EA8" w:rsidRDefault="00A261D1" w:rsidP="00A261D1">
            <w:pPr>
              <w:ind w:right="0"/>
              <w:jc w:val="center"/>
              <w:rPr>
                <w:rFonts w:ascii="Arial" w:hAnsi="Arial" w:cs="Arial"/>
                <w:b/>
              </w:rPr>
            </w:pPr>
            <w:r w:rsidRPr="00A02EA8">
              <w:rPr>
                <w:rFonts w:ascii="Arial" w:hAnsi="Arial" w:cs="Arial"/>
                <w:b/>
              </w:rPr>
              <w:t>Check Cells</w:t>
            </w:r>
          </w:p>
        </w:tc>
        <w:tc>
          <w:tcPr>
            <w:tcW w:w="4698" w:type="dxa"/>
          </w:tcPr>
          <w:p w:rsidR="00A261D1" w:rsidRPr="00A02EA8" w:rsidRDefault="00704A5C" w:rsidP="00A261D1">
            <w:pPr>
              <w:ind w:right="0"/>
              <w:jc w:val="center"/>
              <w:rPr>
                <w:rFonts w:ascii="Arial" w:hAnsi="Arial" w:cs="Arial"/>
                <w:b/>
              </w:rPr>
            </w:pPr>
            <w:r>
              <w:rPr>
                <w:rFonts w:ascii="Arial" w:hAnsi="Arial" w:cs="Arial"/>
                <w:b/>
              </w:rPr>
              <w:t>Plan of Action</w:t>
            </w:r>
          </w:p>
        </w:tc>
      </w:tr>
      <w:tr w:rsidR="00704A5C" w:rsidRPr="00A02EA8" w:rsidTr="00A261D1">
        <w:tc>
          <w:tcPr>
            <w:tcW w:w="1548" w:type="dxa"/>
          </w:tcPr>
          <w:p w:rsidR="00704A5C" w:rsidRPr="00A02EA8" w:rsidRDefault="00704A5C" w:rsidP="00A261D1">
            <w:pPr>
              <w:ind w:right="0"/>
              <w:rPr>
                <w:rFonts w:ascii="Arial" w:hAnsi="Arial" w:cs="Arial"/>
                <w:b/>
              </w:rPr>
            </w:pPr>
            <w:r w:rsidRPr="00A02EA8">
              <w:rPr>
                <w:rFonts w:ascii="Arial" w:hAnsi="Arial" w:cs="Arial"/>
                <w:b/>
              </w:rPr>
              <w:t>Polyspecific</w:t>
            </w:r>
          </w:p>
        </w:tc>
        <w:tc>
          <w:tcPr>
            <w:tcW w:w="1800" w:type="dxa"/>
          </w:tcPr>
          <w:p w:rsidR="00704A5C" w:rsidRPr="00A02EA8" w:rsidRDefault="00704A5C" w:rsidP="00A261D1">
            <w:pPr>
              <w:ind w:right="0"/>
              <w:jc w:val="center"/>
              <w:rPr>
                <w:rFonts w:ascii="Arial" w:hAnsi="Arial" w:cs="Arial"/>
              </w:rPr>
            </w:pPr>
            <w:r w:rsidRPr="00A02EA8">
              <w:rPr>
                <w:rFonts w:ascii="Arial" w:hAnsi="Arial" w:cs="Arial"/>
              </w:rPr>
              <w:t>3</w:t>
            </w:r>
          </w:p>
        </w:tc>
        <w:tc>
          <w:tcPr>
            <w:tcW w:w="1530" w:type="dxa"/>
          </w:tcPr>
          <w:p w:rsidR="00704A5C" w:rsidRPr="00A02EA8" w:rsidRDefault="00704A5C" w:rsidP="00A261D1">
            <w:pPr>
              <w:ind w:right="0"/>
              <w:jc w:val="center"/>
              <w:rPr>
                <w:rFonts w:ascii="Arial" w:hAnsi="Arial" w:cs="Arial"/>
              </w:rPr>
            </w:pPr>
            <w:r w:rsidRPr="00A02EA8">
              <w:rPr>
                <w:rFonts w:ascii="Arial" w:hAnsi="Arial" w:cs="Arial"/>
              </w:rPr>
              <w:t>ND</w:t>
            </w:r>
          </w:p>
        </w:tc>
        <w:tc>
          <w:tcPr>
            <w:tcW w:w="4698" w:type="dxa"/>
            <w:vMerge w:val="restart"/>
          </w:tcPr>
          <w:p w:rsidR="00704A5C" w:rsidRPr="00A02EA8" w:rsidRDefault="00704A5C" w:rsidP="00A261D1">
            <w:pPr>
              <w:ind w:right="0"/>
              <w:jc w:val="center"/>
              <w:rPr>
                <w:rFonts w:ascii="Arial" w:hAnsi="Arial" w:cs="Arial"/>
              </w:rPr>
            </w:pPr>
          </w:p>
        </w:tc>
      </w:tr>
      <w:tr w:rsidR="00704A5C" w:rsidRPr="00A02EA8" w:rsidTr="00A261D1">
        <w:tc>
          <w:tcPr>
            <w:tcW w:w="1548" w:type="dxa"/>
          </w:tcPr>
          <w:p w:rsidR="00704A5C" w:rsidRPr="00A02EA8" w:rsidRDefault="00704A5C" w:rsidP="00A261D1">
            <w:pPr>
              <w:ind w:right="0"/>
              <w:rPr>
                <w:rFonts w:ascii="Arial" w:hAnsi="Arial" w:cs="Arial"/>
                <w:b/>
              </w:rPr>
            </w:pPr>
            <w:r w:rsidRPr="00A02EA8">
              <w:rPr>
                <w:rFonts w:ascii="Arial" w:hAnsi="Arial" w:cs="Arial"/>
                <w:b/>
              </w:rPr>
              <w:t>Anti-IgG</w:t>
            </w:r>
          </w:p>
        </w:tc>
        <w:tc>
          <w:tcPr>
            <w:tcW w:w="1800" w:type="dxa"/>
          </w:tcPr>
          <w:p w:rsidR="00704A5C" w:rsidRPr="00A02EA8" w:rsidRDefault="00704A5C" w:rsidP="00A261D1">
            <w:pPr>
              <w:ind w:right="0"/>
              <w:jc w:val="center"/>
              <w:rPr>
                <w:rFonts w:ascii="Arial" w:hAnsi="Arial" w:cs="Arial"/>
              </w:rPr>
            </w:pPr>
            <w:r w:rsidRPr="00A02EA8">
              <w:rPr>
                <w:rFonts w:ascii="Arial" w:hAnsi="Arial" w:cs="Arial"/>
              </w:rPr>
              <w:t>0</w:t>
            </w:r>
          </w:p>
        </w:tc>
        <w:tc>
          <w:tcPr>
            <w:tcW w:w="1530" w:type="dxa"/>
          </w:tcPr>
          <w:p w:rsidR="00704A5C" w:rsidRPr="00A02EA8" w:rsidRDefault="00704A5C" w:rsidP="00A261D1">
            <w:pPr>
              <w:ind w:right="0"/>
              <w:jc w:val="center"/>
              <w:rPr>
                <w:rFonts w:ascii="Arial" w:hAnsi="Arial" w:cs="Arial"/>
              </w:rPr>
            </w:pPr>
            <w:r w:rsidRPr="00A02EA8">
              <w:rPr>
                <w:rFonts w:ascii="Arial" w:hAnsi="Arial" w:cs="Arial"/>
              </w:rPr>
              <w:t>3</w:t>
            </w:r>
          </w:p>
        </w:tc>
        <w:tc>
          <w:tcPr>
            <w:tcW w:w="4698" w:type="dxa"/>
            <w:vMerge/>
          </w:tcPr>
          <w:p w:rsidR="00704A5C" w:rsidRPr="00A02EA8" w:rsidRDefault="00704A5C" w:rsidP="00A261D1">
            <w:pPr>
              <w:ind w:right="0"/>
              <w:jc w:val="center"/>
              <w:rPr>
                <w:rFonts w:ascii="Arial" w:hAnsi="Arial" w:cs="Arial"/>
              </w:rPr>
            </w:pPr>
          </w:p>
        </w:tc>
      </w:tr>
      <w:tr w:rsidR="00704A5C" w:rsidRPr="00A02EA8" w:rsidTr="00A261D1">
        <w:tc>
          <w:tcPr>
            <w:tcW w:w="1548" w:type="dxa"/>
          </w:tcPr>
          <w:p w:rsidR="00704A5C" w:rsidRPr="00A02EA8" w:rsidRDefault="00704A5C" w:rsidP="00A261D1">
            <w:pPr>
              <w:ind w:right="0"/>
              <w:rPr>
                <w:rFonts w:ascii="Arial" w:hAnsi="Arial" w:cs="Arial"/>
                <w:b/>
              </w:rPr>
            </w:pPr>
            <w:r w:rsidRPr="00A02EA8">
              <w:rPr>
                <w:rFonts w:ascii="Arial" w:hAnsi="Arial" w:cs="Arial"/>
                <w:b/>
              </w:rPr>
              <w:t>Anti-C3</w:t>
            </w:r>
          </w:p>
        </w:tc>
        <w:tc>
          <w:tcPr>
            <w:tcW w:w="1800" w:type="dxa"/>
          </w:tcPr>
          <w:p w:rsidR="00704A5C" w:rsidRPr="00A02EA8" w:rsidRDefault="00704A5C" w:rsidP="00A261D1">
            <w:pPr>
              <w:ind w:right="0"/>
              <w:jc w:val="center"/>
              <w:rPr>
                <w:rFonts w:ascii="Arial" w:hAnsi="Arial" w:cs="Arial"/>
              </w:rPr>
            </w:pPr>
            <w:r w:rsidRPr="00A02EA8">
              <w:rPr>
                <w:rFonts w:ascii="Arial" w:hAnsi="Arial" w:cs="Arial"/>
              </w:rPr>
              <w:t>0</w:t>
            </w:r>
          </w:p>
        </w:tc>
        <w:tc>
          <w:tcPr>
            <w:tcW w:w="1530" w:type="dxa"/>
          </w:tcPr>
          <w:p w:rsidR="00704A5C" w:rsidRPr="00A02EA8" w:rsidRDefault="00704A5C" w:rsidP="00A261D1">
            <w:pPr>
              <w:ind w:right="0"/>
              <w:jc w:val="center"/>
              <w:rPr>
                <w:rFonts w:ascii="Arial" w:hAnsi="Arial" w:cs="Arial"/>
              </w:rPr>
            </w:pPr>
            <w:r w:rsidRPr="00A02EA8">
              <w:rPr>
                <w:rFonts w:ascii="Arial" w:hAnsi="Arial" w:cs="Arial"/>
              </w:rPr>
              <w:t>2</w:t>
            </w:r>
          </w:p>
        </w:tc>
        <w:tc>
          <w:tcPr>
            <w:tcW w:w="4698" w:type="dxa"/>
            <w:vMerge/>
          </w:tcPr>
          <w:p w:rsidR="00704A5C" w:rsidRPr="00A02EA8" w:rsidRDefault="00704A5C" w:rsidP="00A261D1">
            <w:pPr>
              <w:ind w:right="0"/>
              <w:jc w:val="center"/>
              <w:rPr>
                <w:rFonts w:ascii="Arial" w:hAnsi="Arial" w:cs="Arial"/>
              </w:rPr>
            </w:pPr>
          </w:p>
        </w:tc>
      </w:tr>
      <w:tr w:rsidR="00704A5C" w:rsidRPr="00A02EA8" w:rsidTr="00A261D1">
        <w:tc>
          <w:tcPr>
            <w:tcW w:w="1548" w:type="dxa"/>
          </w:tcPr>
          <w:p w:rsidR="00704A5C" w:rsidRPr="00A02EA8" w:rsidRDefault="00704A5C" w:rsidP="00A261D1">
            <w:pPr>
              <w:ind w:right="0"/>
              <w:rPr>
                <w:rFonts w:ascii="Arial" w:hAnsi="Arial" w:cs="Arial"/>
                <w:b/>
              </w:rPr>
            </w:pPr>
            <w:r w:rsidRPr="00A02EA8">
              <w:rPr>
                <w:rFonts w:ascii="Arial" w:hAnsi="Arial" w:cs="Arial"/>
                <w:b/>
              </w:rPr>
              <w:t>Control</w:t>
            </w:r>
          </w:p>
        </w:tc>
        <w:tc>
          <w:tcPr>
            <w:tcW w:w="1800" w:type="dxa"/>
          </w:tcPr>
          <w:p w:rsidR="00704A5C" w:rsidRPr="00A02EA8" w:rsidRDefault="00704A5C" w:rsidP="00A261D1">
            <w:pPr>
              <w:ind w:right="0"/>
              <w:jc w:val="center"/>
              <w:rPr>
                <w:rFonts w:ascii="Arial" w:hAnsi="Arial" w:cs="Arial"/>
              </w:rPr>
            </w:pPr>
            <w:r w:rsidRPr="00A02EA8">
              <w:rPr>
                <w:rFonts w:ascii="Arial" w:hAnsi="Arial" w:cs="Arial"/>
              </w:rPr>
              <w:t>0</w:t>
            </w:r>
          </w:p>
        </w:tc>
        <w:tc>
          <w:tcPr>
            <w:tcW w:w="1530" w:type="dxa"/>
          </w:tcPr>
          <w:p w:rsidR="00704A5C" w:rsidRPr="00A02EA8" w:rsidRDefault="00704A5C" w:rsidP="00A261D1">
            <w:pPr>
              <w:ind w:right="0"/>
              <w:jc w:val="center"/>
              <w:rPr>
                <w:rFonts w:ascii="Arial" w:hAnsi="Arial" w:cs="Arial"/>
              </w:rPr>
            </w:pPr>
            <w:r w:rsidRPr="00A02EA8">
              <w:rPr>
                <w:rFonts w:ascii="Arial" w:hAnsi="Arial" w:cs="Arial"/>
              </w:rPr>
              <w:t>ND</w:t>
            </w:r>
          </w:p>
        </w:tc>
        <w:tc>
          <w:tcPr>
            <w:tcW w:w="4698" w:type="dxa"/>
            <w:vMerge/>
          </w:tcPr>
          <w:p w:rsidR="00704A5C" w:rsidRPr="00A02EA8" w:rsidRDefault="00704A5C" w:rsidP="00A261D1">
            <w:pPr>
              <w:ind w:right="0"/>
              <w:jc w:val="center"/>
              <w:rPr>
                <w:rFonts w:ascii="Arial" w:hAnsi="Arial" w:cs="Arial"/>
              </w:rPr>
            </w:pPr>
          </w:p>
        </w:tc>
      </w:tr>
    </w:tbl>
    <w:p w:rsidR="00A261D1" w:rsidRDefault="00A02EA8" w:rsidP="00A261D1">
      <w:pPr>
        <w:ind w:right="0"/>
        <w:rPr>
          <w:rFonts w:ascii="Arial" w:hAnsi="Arial" w:cs="Arial"/>
          <w:i/>
        </w:rPr>
      </w:pPr>
      <w:r w:rsidRPr="00A02EA8">
        <w:rPr>
          <w:rFonts w:ascii="Arial" w:hAnsi="Arial" w:cs="Arial"/>
          <w:i/>
        </w:rPr>
        <w:t>These results should not be resulted to ORCA until an investigation of the discrepancy between Polyspecific 3+ and anti-IgG/anti-C3 = NEG gives a satisfactory answer.</w:t>
      </w:r>
    </w:p>
    <w:p w:rsidR="00904F9D" w:rsidRPr="00904F9D" w:rsidRDefault="00904F9D" w:rsidP="00904F9D">
      <w:pPr>
        <w:ind w:right="0"/>
        <w:rPr>
          <w:rFonts w:ascii="Arial" w:hAnsi="Arial" w:cs="Arial"/>
          <w:b/>
          <w:i/>
        </w:rPr>
      </w:pPr>
      <w:r>
        <w:rPr>
          <w:rFonts w:ascii="Arial" w:hAnsi="Arial" w:cs="Arial"/>
          <w:b/>
          <w:i/>
        </w:rPr>
        <w:t>Scenario 2</w:t>
      </w:r>
    </w:p>
    <w:tbl>
      <w:tblPr>
        <w:tblStyle w:val="TableGrid"/>
        <w:tblW w:w="0" w:type="auto"/>
        <w:tblLook w:val="04A0" w:firstRow="1" w:lastRow="0" w:firstColumn="1" w:lastColumn="0" w:noHBand="0" w:noVBand="1"/>
      </w:tblPr>
      <w:tblGrid>
        <w:gridCol w:w="1548"/>
        <w:gridCol w:w="1800"/>
        <w:gridCol w:w="1530"/>
        <w:gridCol w:w="4698"/>
      </w:tblGrid>
      <w:tr w:rsidR="00904F9D" w:rsidRPr="00A02EA8" w:rsidTr="002B40C2">
        <w:tc>
          <w:tcPr>
            <w:tcW w:w="1548" w:type="dxa"/>
          </w:tcPr>
          <w:p w:rsidR="00904F9D" w:rsidRPr="00A02EA8" w:rsidRDefault="00904F9D" w:rsidP="002B40C2">
            <w:pPr>
              <w:ind w:right="0"/>
              <w:jc w:val="center"/>
              <w:rPr>
                <w:rFonts w:ascii="Arial" w:hAnsi="Arial" w:cs="Arial"/>
                <w:b/>
              </w:rPr>
            </w:pPr>
            <w:r w:rsidRPr="00A02EA8">
              <w:rPr>
                <w:rFonts w:ascii="Arial" w:hAnsi="Arial" w:cs="Arial"/>
                <w:b/>
              </w:rPr>
              <w:t>Reagent</w:t>
            </w:r>
          </w:p>
        </w:tc>
        <w:tc>
          <w:tcPr>
            <w:tcW w:w="1800" w:type="dxa"/>
          </w:tcPr>
          <w:p w:rsidR="00904F9D" w:rsidRPr="00A02EA8" w:rsidRDefault="00904F9D" w:rsidP="002B40C2">
            <w:pPr>
              <w:ind w:right="0"/>
              <w:jc w:val="center"/>
              <w:rPr>
                <w:rFonts w:ascii="Arial" w:hAnsi="Arial" w:cs="Arial"/>
                <w:b/>
              </w:rPr>
            </w:pPr>
            <w:r w:rsidRPr="00A02EA8">
              <w:rPr>
                <w:rFonts w:ascii="Arial" w:hAnsi="Arial" w:cs="Arial"/>
                <w:b/>
              </w:rPr>
              <w:t>Immediate Spin</w:t>
            </w:r>
          </w:p>
        </w:tc>
        <w:tc>
          <w:tcPr>
            <w:tcW w:w="1530" w:type="dxa"/>
          </w:tcPr>
          <w:p w:rsidR="00904F9D" w:rsidRPr="00A02EA8" w:rsidRDefault="00904F9D" w:rsidP="002B40C2">
            <w:pPr>
              <w:ind w:right="0"/>
              <w:jc w:val="center"/>
              <w:rPr>
                <w:rFonts w:ascii="Arial" w:hAnsi="Arial" w:cs="Arial"/>
                <w:b/>
              </w:rPr>
            </w:pPr>
            <w:r w:rsidRPr="00A02EA8">
              <w:rPr>
                <w:rFonts w:ascii="Arial" w:hAnsi="Arial" w:cs="Arial"/>
                <w:b/>
              </w:rPr>
              <w:t>Check Cells</w:t>
            </w:r>
          </w:p>
        </w:tc>
        <w:tc>
          <w:tcPr>
            <w:tcW w:w="4698" w:type="dxa"/>
          </w:tcPr>
          <w:p w:rsidR="00904F9D" w:rsidRPr="00A02EA8" w:rsidRDefault="00904F9D" w:rsidP="002B40C2">
            <w:pPr>
              <w:ind w:right="0"/>
              <w:jc w:val="center"/>
              <w:rPr>
                <w:rFonts w:ascii="Arial" w:hAnsi="Arial" w:cs="Arial"/>
                <w:b/>
              </w:rPr>
            </w:pPr>
            <w:r w:rsidRPr="00A02EA8">
              <w:rPr>
                <w:rFonts w:ascii="Arial" w:hAnsi="Arial" w:cs="Arial"/>
                <w:b/>
              </w:rPr>
              <w:t>Interpretation</w:t>
            </w:r>
          </w:p>
        </w:tc>
      </w:tr>
      <w:tr w:rsidR="00904F9D" w:rsidRPr="00A02EA8" w:rsidTr="002B40C2">
        <w:tc>
          <w:tcPr>
            <w:tcW w:w="1548" w:type="dxa"/>
          </w:tcPr>
          <w:p w:rsidR="00904F9D" w:rsidRPr="00A02EA8" w:rsidRDefault="00904F9D" w:rsidP="002B40C2">
            <w:pPr>
              <w:ind w:right="0"/>
              <w:rPr>
                <w:rFonts w:ascii="Arial" w:hAnsi="Arial" w:cs="Arial"/>
                <w:b/>
              </w:rPr>
            </w:pPr>
            <w:r w:rsidRPr="00A02EA8">
              <w:rPr>
                <w:rFonts w:ascii="Arial" w:hAnsi="Arial" w:cs="Arial"/>
                <w:b/>
              </w:rPr>
              <w:t>Polyspecific</w:t>
            </w:r>
          </w:p>
        </w:tc>
        <w:tc>
          <w:tcPr>
            <w:tcW w:w="1800" w:type="dxa"/>
          </w:tcPr>
          <w:p w:rsidR="00904F9D" w:rsidRPr="00A02EA8" w:rsidRDefault="00904F9D" w:rsidP="002B40C2">
            <w:pPr>
              <w:ind w:right="0"/>
              <w:jc w:val="center"/>
              <w:rPr>
                <w:rFonts w:ascii="Arial" w:hAnsi="Arial" w:cs="Arial"/>
              </w:rPr>
            </w:pPr>
            <w:r>
              <w:rPr>
                <w:rFonts w:ascii="Arial" w:hAnsi="Arial" w:cs="Arial"/>
              </w:rPr>
              <w:t xml:space="preserve">MF </w:t>
            </w:r>
          </w:p>
        </w:tc>
        <w:tc>
          <w:tcPr>
            <w:tcW w:w="1530" w:type="dxa"/>
          </w:tcPr>
          <w:p w:rsidR="00904F9D" w:rsidRPr="00A02EA8" w:rsidRDefault="00904F9D" w:rsidP="002B40C2">
            <w:pPr>
              <w:ind w:right="0"/>
              <w:jc w:val="center"/>
              <w:rPr>
                <w:rFonts w:ascii="Arial" w:hAnsi="Arial" w:cs="Arial"/>
              </w:rPr>
            </w:pPr>
          </w:p>
        </w:tc>
        <w:tc>
          <w:tcPr>
            <w:tcW w:w="4698" w:type="dxa"/>
          </w:tcPr>
          <w:p w:rsidR="00904F9D" w:rsidRPr="00A02EA8" w:rsidRDefault="00904F9D" w:rsidP="002B40C2">
            <w:pPr>
              <w:ind w:right="0"/>
              <w:jc w:val="center"/>
              <w:rPr>
                <w:rFonts w:ascii="Arial" w:hAnsi="Arial" w:cs="Arial"/>
              </w:rPr>
            </w:pPr>
          </w:p>
        </w:tc>
      </w:tr>
      <w:tr w:rsidR="00904F9D" w:rsidRPr="00A02EA8" w:rsidTr="002B40C2">
        <w:tc>
          <w:tcPr>
            <w:tcW w:w="1548" w:type="dxa"/>
          </w:tcPr>
          <w:p w:rsidR="00904F9D" w:rsidRPr="00A02EA8" w:rsidRDefault="00904F9D" w:rsidP="002B40C2">
            <w:pPr>
              <w:ind w:right="0"/>
              <w:rPr>
                <w:rFonts w:ascii="Arial" w:hAnsi="Arial" w:cs="Arial"/>
                <w:b/>
              </w:rPr>
            </w:pPr>
            <w:r w:rsidRPr="00A02EA8">
              <w:rPr>
                <w:rFonts w:ascii="Arial" w:hAnsi="Arial" w:cs="Arial"/>
                <w:b/>
              </w:rPr>
              <w:t>Anti-IgG</w:t>
            </w:r>
          </w:p>
        </w:tc>
        <w:tc>
          <w:tcPr>
            <w:tcW w:w="1800" w:type="dxa"/>
          </w:tcPr>
          <w:p w:rsidR="00904F9D" w:rsidRPr="00A02EA8" w:rsidRDefault="00904F9D" w:rsidP="002B40C2">
            <w:pPr>
              <w:ind w:right="0"/>
              <w:jc w:val="center"/>
              <w:rPr>
                <w:rFonts w:ascii="Arial" w:hAnsi="Arial" w:cs="Arial"/>
              </w:rPr>
            </w:pPr>
            <w:r>
              <w:rPr>
                <w:rFonts w:ascii="Arial" w:hAnsi="Arial" w:cs="Arial"/>
              </w:rPr>
              <w:t>MF</w:t>
            </w:r>
          </w:p>
        </w:tc>
        <w:tc>
          <w:tcPr>
            <w:tcW w:w="1530" w:type="dxa"/>
          </w:tcPr>
          <w:p w:rsidR="00904F9D" w:rsidRPr="00A02EA8" w:rsidRDefault="00904F9D" w:rsidP="002B40C2">
            <w:pPr>
              <w:ind w:right="0"/>
              <w:jc w:val="center"/>
              <w:rPr>
                <w:rFonts w:ascii="Arial" w:hAnsi="Arial" w:cs="Arial"/>
              </w:rPr>
            </w:pPr>
          </w:p>
        </w:tc>
        <w:tc>
          <w:tcPr>
            <w:tcW w:w="4698" w:type="dxa"/>
          </w:tcPr>
          <w:p w:rsidR="00904F9D" w:rsidRPr="00A02EA8" w:rsidRDefault="00904F9D" w:rsidP="002B40C2">
            <w:pPr>
              <w:ind w:right="0"/>
              <w:jc w:val="center"/>
              <w:rPr>
                <w:rFonts w:ascii="Arial" w:hAnsi="Arial" w:cs="Arial"/>
              </w:rPr>
            </w:pPr>
          </w:p>
        </w:tc>
      </w:tr>
      <w:tr w:rsidR="00904F9D" w:rsidRPr="00A02EA8" w:rsidTr="002B40C2">
        <w:tc>
          <w:tcPr>
            <w:tcW w:w="1548" w:type="dxa"/>
          </w:tcPr>
          <w:p w:rsidR="00904F9D" w:rsidRPr="00A02EA8" w:rsidRDefault="00904F9D" w:rsidP="002B40C2">
            <w:pPr>
              <w:ind w:right="0"/>
              <w:rPr>
                <w:rFonts w:ascii="Arial" w:hAnsi="Arial" w:cs="Arial"/>
                <w:b/>
              </w:rPr>
            </w:pPr>
            <w:r w:rsidRPr="00A02EA8">
              <w:rPr>
                <w:rFonts w:ascii="Arial" w:hAnsi="Arial" w:cs="Arial"/>
                <w:b/>
              </w:rPr>
              <w:t>Anti-C3</w:t>
            </w:r>
          </w:p>
        </w:tc>
        <w:tc>
          <w:tcPr>
            <w:tcW w:w="1800" w:type="dxa"/>
          </w:tcPr>
          <w:p w:rsidR="00904F9D" w:rsidRPr="00A02EA8" w:rsidRDefault="00904F9D" w:rsidP="002B40C2">
            <w:pPr>
              <w:ind w:right="0"/>
              <w:jc w:val="center"/>
              <w:rPr>
                <w:rFonts w:ascii="Arial" w:hAnsi="Arial" w:cs="Arial"/>
              </w:rPr>
            </w:pPr>
            <w:r>
              <w:rPr>
                <w:rFonts w:ascii="Arial" w:hAnsi="Arial" w:cs="Arial"/>
              </w:rPr>
              <w:t>MF</w:t>
            </w:r>
          </w:p>
        </w:tc>
        <w:tc>
          <w:tcPr>
            <w:tcW w:w="1530" w:type="dxa"/>
          </w:tcPr>
          <w:p w:rsidR="00904F9D" w:rsidRPr="00A02EA8" w:rsidRDefault="00904F9D" w:rsidP="002B40C2">
            <w:pPr>
              <w:ind w:right="0"/>
              <w:jc w:val="center"/>
              <w:rPr>
                <w:rFonts w:ascii="Arial" w:hAnsi="Arial" w:cs="Arial"/>
              </w:rPr>
            </w:pPr>
          </w:p>
        </w:tc>
        <w:tc>
          <w:tcPr>
            <w:tcW w:w="4698" w:type="dxa"/>
          </w:tcPr>
          <w:p w:rsidR="00904F9D" w:rsidRPr="00A02EA8" w:rsidRDefault="00904F9D" w:rsidP="002B40C2">
            <w:pPr>
              <w:ind w:right="0"/>
              <w:jc w:val="center"/>
              <w:rPr>
                <w:rFonts w:ascii="Arial" w:hAnsi="Arial" w:cs="Arial"/>
              </w:rPr>
            </w:pPr>
          </w:p>
        </w:tc>
      </w:tr>
      <w:tr w:rsidR="00904F9D" w:rsidRPr="00A02EA8" w:rsidTr="002B40C2">
        <w:tc>
          <w:tcPr>
            <w:tcW w:w="1548" w:type="dxa"/>
          </w:tcPr>
          <w:p w:rsidR="00904F9D" w:rsidRPr="00A02EA8" w:rsidRDefault="00904F9D" w:rsidP="002B40C2">
            <w:pPr>
              <w:ind w:right="0"/>
              <w:rPr>
                <w:rFonts w:ascii="Arial" w:hAnsi="Arial" w:cs="Arial"/>
                <w:b/>
              </w:rPr>
            </w:pPr>
            <w:r w:rsidRPr="00A02EA8">
              <w:rPr>
                <w:rFonts w:ascii="Arial" w:hAnsi="Arial" w:cs="Arial"/>
                <w:b/>
              </w:rPr>
              <w:t>Control</w:t>
            </w:r>
          </w:p>
        </w:tc>
        <w:tc>
          <w:tcPr>
            <w:tcW w:w="1800" w:type="dxa"/>
          </w:tcPr>
          <w:p w:rsidR="00904F9D" w:rsidRPr="00A02EA8" w:rsidRDefault="00904F9D" w:rsidP="002B40C2">
            <w:pPr>
              <w:ind w:right="0"/>
              <w:jc w:val="center"/>
              <w:rPr>
                <w:rFonts w:ascii="Arial" w:hAnsi="Arial" w:cs="Arial"/>
              </w:rPr>
            </w:pPr>
            <w:r>
              <w:rPr>
                <w:rFonts w:ascii="Arial" w:hAnsi="Arial" w:cs="Arial"/>
              </w:rPr>
              <w:t>0</w:t>
            </w:r>
          </w:p>
        </w:tc>
        <w:tc>
          <w:tcPr>
            <w:tcW w:w="1530" w:type="dxa"/>
          </w:tcPr>
          <w:p w:rsidR="00904F9D" w:rsidRPr="00A02EA8" w:rsidRDefault="00904F9D" w:rsidP="002B40C2">
            <w:pPr>
              <w:ind w:right="0"/>
              <w:jc w:val="center"/>
              <w:rPr>
                <w:rFonts w:ascii="Arial" w:hAnsi="Arial" w:cs="Arial"/>
              </w:rPr>
            </w:pPr>
            <w:r w:rsidRPr="00A02EA8">
              <w:rPr>
                <w:rFonts w:ascii="Arial" w:hAnsi="Arial" w:cs="Arial"/>
              </w:rPr>
              <w:t>ND</w:t>
            </w:r>
          </w:p>
        </w:tc>
        <w:tc>
          <w:tcPr>
            <w:tcW w:w="4698" w:type="dxa"/>
          </w:tcPr>
          <w:p w:rsidR="00904F9D" w:rsidRPr="00A02EA8" w:rsidRDefault="00904F9D" w:rsidP="002B40C2">
            <w:pPr>
              <w:ind w:right="0"/>
              <w:jc w:val="center"/>
              <w:rPr>
                <w:rFonts w:ascii="Arial" w:hAnsi="Arial" w:cs="Arial"/>
              </w:rPr>
            </w:pPr>
          </w:p>
        </w:tc>
      </w:tr>
    </w:tbl>
    <w:p w:rsidR="00904F9D" w:rsidRDefault="00904F9D" w:rsidP="00904F9D">
      <w:pPr>
        <w:ind w:right="0"/>
        <w:rPr>
          <w:rFonts w:ascii="Arial" w:hAnsi="Arial" w:cs="Arial"/>
          <w:i/>
        </w:rPr>
      </w:pPr>
      <w:r w:rsidRPr="00A02EA8">
        <w:rPr>
          <w:rFonts w:ascii="Arial" w:hAnsi="Arial" w:cs="Arial"/>
          <w:i/>
        </w:rPr>
        <w:t xml:space="preserve">These results should not be resulted to ORCA until an investigation of the </w:t>
      </w:r>
      <w:r>
        <w:rPr>
          <w:rFonts w:ascii="Arial" w:hAnsi="Arial" w:cs="Arial"/>
          <w:i/>
        </w:rPr>
        <w:t xml:space="preserve">mixed field </w:t>
      </w:r>
      <w:r w:rsidRPr="00A02EA8">
        <w:rPr>
          <w:rFonts w:ascii="Arial" w:hAnsi="Arial" w:cs="Arial"/>
          <w:i/>
        </w:rPr>
        <w:t>discrepancy gives a satisfactory answer.</w:t>
      </w:r>
      <w:r>
        <w:rPr>
          <w:rFonts w:ascii="Arial" w:hAnsi="Arial" w:cs="Arial"/>
          <w:i/>
        </w:rPr>
        <w:t xml:space="preserve">  An eluate may be indicated.</w:t>
      </w:r>
    </w:p>
    <w:p w:rsidR="00904F9D" w:rsidRPr="00904F9D" w:rsidRDefault="00904F9D" w:rsidP="00904F9D">
      <w:pPr>
        <w:ind w:right="0"/>
        <w:rPr>
          <w:rFonts w:ascii="Arial" w:hAnsi="Arial" w:cs="Arial"/>
          <w:b/>
          <w:i/>
        </w:rPr>
      </w:pPr>
      <w:r>
        <w:rPr>
          <w:rFonts w:ascii="Arial" w:hAnsi="Arial" w:cs="Arial"/>
          <w:b/>
          <w:i/>
        </w:rPr>
        <w:t>Scenario 3</w:t>
      </w:r>
    </w:p>
    <w:tbl>
      <w:tblPr>
        <w:tblStyle w:val="TableGrid"/>
        <w:tblW w:w="0" w:type="auto"/>
        <w:tblLook w:val="04A0" w:firstRow="1" w:lastRow="0" w:firstColumn="1" w:lastColumn="0" w:noHBand="0" w:noVBand="1"/>
      </w:tblPr>
      <w:tblGrid>
        <w:gridCol w:w="1548"/>
        <w:gridCol w:w="1800"/>
        <w:gridCol w:w="1530"/>
        <w:gridCol w:w="4698"/>
      </w:tblGrid>
      <w:tr w:rsidR="00904F9D" w:rsidRPr="00A02EA8" w:rsidTr="002B40C2">
        <w:tc>
          <w:tcPr>
            <w:tcW w:w="1548" w:type="dxa"/>
          </w:tcPr>
          <w:p w:rsidR="00904F9D" w:rsidRPr="00A02EA8" w:rsidRDefault="00904F9D" w:rsidP="002B40C2">
            <w:pPr>
              <w:ind w:right="0"/>
              <w:jc w:val="center"/>
              <w:rPr>
                <w:rFonts w:ascii="Arial" w:hAnsi="Arial" w:cs="Arial"/>
                <w:b/>
              </w:rPr>
            </w:pPr>
            <w:r w:rsidRPr="00A02EA8">
              <w:rPr>
                <w:rFonts w:ascii="Arial" w:hAnsi="Arial" w:cs="Arial"/>
                <w:b/>
              </w:rPr>
              <w:t>Reagent</w:t>
            </w:r>
          </w:p>
        </w:tc>
        <w:tc>
          <w:tcPr>
            <w:tcW w:w="1800" w:type="dxa"/>
          </w:tcPr>
          <w:p w:rsidR="00904F9D" w:rsidRPr="00A02EA8" w:rsidRDefault="00904F9D" w:rsidP="002B40C2">
            <w:pPr>
              <w:ind w:right="0"/>
              <w:jc w:val="center"/>
              <w:rPr>
                <w:rFonts w:ascii="Arial" w:hAnsi="Arial" w:cs="Arial"/>
                <w:b/>
              </w:rPr>
            </w:pPr>
            <w:r w:rsidRPr="00A02EA8">
              <w:rPr>
                <w:rFonts w:ascii="Arial" w:hAnsi="Arial" w:cs="Arial"/>
                <w:b/>
              </w:rPr>
              <w:t>Immediate Spin</w:t>
            </w:r>
          </w:p>
        </w:tc>
        <w:tc>
          <w:tcPr>
            <w:tcW w:w="1530" w:type="dxa"/>
          </w:tcPr>
          <w:p w:rsidR="00904F9D" w:rsidRPr="00A02EA8" w:rsidRDefault="00904F9D" w:rsidP="002B40C2">
            <w:pPr>
              <w:ind w:right="0"/>
              <w:jc w:val="center"/>
              <w:rPr>
                <w:rFonts w:ascii="Arial" w:hAnsi="Arial" w:cs="Arial"/>
                <w:b/>
              </w:rPr>
            </w:pPr>
            <w:r w:rsidRPr="00A02EA8">
              <w:rPr>
                <w:rFonts w:ascii="Arial" w:hAnsi="Arial" w:cs="Arial"/>
                <w:b/>
              </w:rPr>
              <w:t>Check Cells</w:t>
            </w:r>
          </w:p>
        </w:tc>
        <w:tc>
          <w:tcPr>
            <w:tcW w:w="4698" w:type="dxa"/>
          </w:tcPr>
          <w:p w:rsidR="00904F9D" w:rsidRPr="00A02EA8" w:rsidRDefault="00904F9D" w:rsidP="002B40C2">
            <w:pPr>
              <w:ind w:right="0"/>
              <w:jc w:val="center"/>
              <w:rPr>
                <w:rFonts w:ascii="Arial" w:hAnsi="Arial" w:cs="Arial"/>
                <w:b/>
              </w:rPr>
            </w:pPr>
            <w:r w:rsidRPr="00A02EA8">
              <w:rPr>
                <w:rFonts w:ascii="Arial" w:hAnsi="Arial" w:cs="Arial"/>
                <w:b/>
              </w:rPr>
              <w:t>Interpretation</w:t>
            </w:r>
          </w:p>
        </w:tc>
      </w:tr>
      <w:tr w:rsidR="00904F9D" w:rsidRPr="00A02EA8" w:rsidTr="002B40C2">
        <w:tc>
          <w:tcPr>
            <w:tcW w:w="1548" w:type="dxa"/>
          </w:tcPr>
          <w:p w:rsidR="00904F9D" w:rsidRPr="00A02EA8" w:rsidRDefault="00904F9D" w:rsidP="002B40C2">
            <w:pPr>
              <w:ind w:right="0"/>
              <w:rPr>
                <w:rFonts w:ascii="Arial" w:hAnsi="Arial" w:cs="Arial"/>
                <w:b/>
              </w:rPr>
            </w:pPr>
            <w:r w:rsidRPr="00A02EA8">
              <w:rPr>
                <w:rFonts w:ascii="Arial" w:hAnsi="Arial" w:cs="Arial"/>
                <w:b/>
              </w:rPr>
              <w:t>Polyspecific</w:t>
            </w:r>
          </w:p>
        </w:tc>
        <w:tc>
          <w:tcPr>
            <w:tcW w:w="1800" w:type="dxa"/>
          </w:tcPr>
          <w:p w:rsidR="00904F9D" w:rsidRPr="00A02EA8" w:rsidRDefault="00904F9D" w:rsidP="002B40C2">
            <w:pPr>
              <w:ind w:right="0"/>
              <w:jc w:val="center"/>
              <w:rPr>
                <w:rFonts w:ascii="Arial" w:hAnsi="Arial" w:cs="Arial"/>
              </w:rPr>
            </w:pPr>
            <w:r>
              <w:rPr>
                <w:rFonts w:ascii="Arial" w:hAnsi="Arial" w:cs="Arial"/>
              </w:rPr>
              <w:t>2</w:t>
            </w:r>
          </w:p>
        </w:tc>
        <w:tc>
          <w:tcPr>
            <w:tcW w:w="1530" w:type="dxa"/>
          </w:tcPr>
          <w:p w:rsidR="00904F9D" w:rsidRPr="00A02EA8" w:rsidRDefault="00904F9D" w:rsidP="002B40C2">
            <w:pPr>
              <w:ind w:right="0"/>
              <w:jc w:val="center"/>
              <w:rPr>
                <w:rFonts w:ascii="Arial" w:hAnsi="Arial" w:cs="Arial"/>
              </w:rPr>
            </w:pPr>
          </w:p>
        </w:tc>
        <w:tc>
          <w:tcPr>
            <w:tcW w:w="4698" w:type="dxa"/>
          </w:tcPr>
          <w:p w:rsidR="00904F9D" w:rsidRPr="00A02EA8" w:rsidRDefault="00904F9D" w:rsidP="002B40C2">
            <w:pPr>
              <w:ind w:right="0"/>
              <w:jc w:val="center"/>
              <w:rPr>
                <w:rFonts w:ascii="Arial" w:hAnsi="Arial" w:cs="Arial"/>
              </w:rPr>
            </w:pPr>
          </w:p>
        </w:tc>
      </w:tr>
      <w:tr w:rsidR="00904F9D" w:rsidRPr="00A02EA8" w:rsidTr="002B40C2">
        <w:tc>
          <w:tcPr>
            <w:tcW w:w="1548" w:type="dxa"/>
          </w:tcPr>
          <w:p w:rsidR="00904F9D" w:rsidRPr="00A02EA8" w:rsidRDefault="00904F9D" w:rsidP="002B40C2">
            <w:pPr>
              <w:ind w:right="0"/>
              <w:rPr>
                <w:rFonts w:ascii="Arial" w:hAnsi="Arial" w:cs="Arial"/>
                <w:b/>
              </w:rPr>
            </w:pPr>
            <w:r w:rsidRPr="00A02EA8">
              <w:rPr>
                <w:rFonts w:ascii="Arial" w:hAnsi="Arial" w:cs="Arial"/>
                <w:b/>
              </w:rPr>
              <w:t>Control</w:t>
            </w:r>
          </w:p>
        </w:tc>
        <w:tc>
          <w:tcPr>
            <w:tcW w:w="1800" w:type="dxa"/>
          </w:tcPr>
          <w:p w:rsidR="00904F9D" w:rsidRPr="00A02EA8" w:rsidRDefault="00904F9D" w:rsidP="002B40C2">
            <w:pPr>
              <w:ind w:right="0"/>
              <w:jc w:val="center"/>
              <w:rPr>
                <w:rFonts w:ascii="Arial" w:hAnsi="Arial" w:cs="Arial"/>
              </w:rPr>
            </w:pPr>
            <w:r>
              <w:rPr>
                <w:rFonts w:ascii="Arial" w:hAnsi="Arial" w:cs="Arial"/>
              </w:rPr>
              <w:t>1</w:t>
            </w:r>
          </w:p>
        </w:tc>
        <w:tc>
          <w:tcPr>
            <w:tcW w:w="1530" w:type="dxa"/>
          </w:tcPr>
          <w:p w:rsidR="00904F9D" w:rsidRPr="00A02EA8" w:rsidRDefault="00904F9D" w:rsidP="002B40C2">
            <w:pPr>
              <w:ind w:right="0"/>
              <w:jc w:val="center"/>
              <w:rPr>
                <w:rFonts w:ascii="Arial" w:hAnsi="Arial" w:cs="Arial"/>
              </w:rPr>
            </w:pPr>
          </w:p>
        </w:tc>
        <w:tc>
          <w:tcPr>
            <w:tcW w:w="4698" w:type="dxa"/>
          </w:tcPr>
          <w:p w:rsidR="00904F9D" w:rsidRPr="00A02EA8" w:rsidRDefault="00904F9D" w:rsidP="002B40C2">
            <w:pPr>
              <w:ind w:right="0"/>
              <w:jc w:val="center"/>
              <w:rPr>
                <w:rFonts w:ascii="Arial" w:hAnsi="Arial" w:cs="Arial"/>
              </w:rPr>
            </w:pPr>
          </w:p>
        </w:tc>
      </w:tr>
    </w:tbl>
    <w:p w:rsidR="00904F9D" w:rsidRDefault="00904F9D" w:rsidP="00904F9D">
      <w:pPr>
        <w:ind w:right="0"/>
        <w:rPr>
          <w:rFonts w:ascii="Arial" w:hAnsi="Arial" w:cs="Arial"/>
          <w:i/>
        </w:rPr>
      </w:pPr>
      <w:r w:rsidRPr="00A02EA8">
        <w:rPr>
          <w:rFonts w:ascii="Arial" w:hAnsi="Arial" w:cs="Arial"/>
          <w:i/>
        </w:rPr>
        <w:t xml:space="preserve">These results should not be resulted to ORCA until an investigation of the </w:t>
      </w:r>
      <w:r>
        <w:rPr>
          <w:rFonts w:ascii="Arial" w:hAnsi="Arial" w:cs="Arial"/>
          <w:i/>
        </w:rPr>
        <w:t>positive control</w:t>
      </w:r>
      <w:r w:rsidRPr="00A02EA8">
        <w:rPr>
          <w:rFonts w:ascii="Arial" w:hAnsi="Arial" w:cs="Arial"/>
          <w:i/>
        </w:rPr>
        <w:t xml:space="preserve"> gives a </w:t>
      </w:r>
      <w:r>
        <w:rPr>
          <w:rFonts w:ascii="Arial" w:hAnsi="Arial" w:cs="Arial"/>
          <w:i/>
        </w:rPr>
        <w:t>valid test result</w:t>
      </w:r>
      <w:r w:rsidRPr="00A02EA8">
        <w:rPr>
          <w:rFonts w:ascii="Arial" w:hAnsi="Arial" w:cs="Arial"/>
          <w:i/>
        </w:rPr>
        <w:t>.</w:t>
      </w:r>
      <w:r>
        <w:rPr>
          <w:rFonts w:ascii="Arial" w:hAnsi="Arial" w:cs="Arial"/>
          <w:i/>
        </w:rPr>
        <w:t xml:space="preserve">  </w:t>
      </w:r>
    </w:p>
    <w:p w:rsidR="00904F9D" w:rsidRPr="00904F9D" w:rsidRDefault="00904F9D" w:rsidP="00904F9D">
      <w:pPr>
        <w:ind w:right="0"/>
        <w:rPr>
          <w:rFonts w:ascii="Arial" w:hAnsi="Arial" w:cs="Arial"/>
          <w:b/>
          <w:i/>
        </w:rPr>
      </w:pPr>
      <w:r>
        <w:rPr>
          <w:rFonts w:ascii="Arial" w:hAnsi="Arial" w:cs="Arial"/>
          <w:b/>
          <w:i/>
        </w:rPr>
        <w:t>Scenario 4</w:t>
      </w:r>
    </w:p>
    <w:tbl>
      <w:tblPr>
        <w:tblStyle w:val="TableGrid"/>
        <w:tblW w:w="0" w:type="auto"/>
        <w:tblLook w:val="04A0" w:firstRow="1" w:lastRow="0" w:firstColumn="1" w:lastColumn="0" w:noHBand="0" w:noVBand="1"/>
      </w:tblPr>
      <w:tblGrid>
        <w:gridCol w:w="1548"/>
        <w:gridCol w:w="1800"/>
        <w:gridCol w:w="1530"/>
        <w:gridCol w:w="4698"/>
      </w:tblGrid>
      <w:tr w:rsidR="00904F9D" w:rsidRPr="00A02EA8" w:rsidTr="002B40C2">
        <w:tc>
          <w:tcPr>
            <w:tcW w:w="1548" w:type="dxa"/>
          </w:tcPr>
          <w:p w:rsidR="00904F9D" w:rsidRPr="00A02EA8" w:rsidRDefault="00904F9D" w:rsidP="002B40C2">
            <w:pPr>
              <w:ind w:right="0"/>
              <w:jc w:val="center"/>
              <w:rPr>
                <w:rFonts w:ascii="Arial" w:hAnsi="Arial" w:cs="Arial"/>
                <w:b/>
              </w:rPr>
            </w:pPr>
            <w:r w:rsidRPr="00A02EA8">
              <w:rPr>
                <w:rFonts w:ascii="Arial" w:hAnsi="Arial" w:cs="Arial"/>
                <w:b/>
              </w:rPr>
              <w:t>Reagent</w:t>
            </w:r>
          </w:p>
        </w:tc>
        <w:tc>
          <w:tcPr>
            <w:tcW w:w="1800" w:type="dxa"/>
          </w:tcPr>
          <w:p w:rsidR="00904F9D" w:rsidRPr="00A02EA8" w:rsidRDefault="00904F9D" w:rsidP="002B40C2">
            <w:pPr>
              <w:ind w:right="0"/>
              <w:jc w:val="center"/>
              <w:rPr>
                <w:rFonts w:ascii="Arial" w:hAnsi="Arial" w:cs="Arial"/>
                <w:b/>
              </w:rPr>
            </w:pPr>
            <w:r w:rsidRPr="00A02EA8">
              <w:rPr>
                <w:rFonts w:ascii="Arial" w:hAnsi="Arial" w:cs="Arial"/>
                <w:b/>
              </w:rPr>
              <w:t>Immediate Spin</w:t>
            </w:r>
          </w:p>
        </w:tc>
        <w:tc>
          <w:tcPr>
            <w:tcW w:w="1530" w:type="dxa"/>
          </w:tcPr>
          <w:p w:rsidR="00904F9D" w:rsidRPr="00A02EA8" w:rsidRDefault="00904F9D" w:rsidP="002B40C2">
            <w:pPr>
              <w:ind w:right="0"/>
              <w:jc w:val="center"/>
              <w:rPr>
                <w:rFonts w:ascii="Arial" w:hAnsi="Arial" w:cs="Arial"/>
                <w:b/>
              </w:rPr>
            </w:pPr>
            <w:r w:rsidRPr="00A02EA8">
              <w:rPr>
                <w:rFonts w:ascii="Arial" w:hAnsi="Arial" w:cs="Arial"/>
                <w:b/>
              </w:rPr>
              <w:t>Check Cells</w:t>
            </w:r>
          </w:p>
        </w:tc>
        <w:tc>
          <w:tcPr>
            <w:tcW w:w="4698" w:type="dxa"/>
          </w:tcPr>
          <w:p w:rsidR="00904F9D" w:rsidRPr="00A02EA8" w:rsidRDefault="00904F9D" w:rsidP="002B40C2">
            <w:pPr>
              <w:ind w:right="0"/>
              <w:jc w:val="center"/>
              <w:rPr>
                <w:rFonts w:ascii="Arial" w:hAnsi="Arial" w:cs="Arial"/>
                <w:b/>
              </w:rPr>
            </w:pPr>
            <w:r w:rsidRPr="00A02EA8">
              <w:rPr>
                <w:rFonts w:ascii="Arial" w:hAnsi="Arial" w:cs="Arial"/>
                <w:b/>
              </w:rPr>
              <w:t>Interpretation</w:t>
            </w:r>
          </w:p>
        </w:tc>
      </w:tr>
      <w:tr w:rsidR="00904F9D" w:rsidRPr="00A02EA8" w:rsidTr="002B40C2">
        <w:tc>
          <w:tcPr>
            <w:tcW w:w="1548" w:type="dxa"/>
          </w:tcPr>
          <w:p w:rsidR="00904F9D" w:rsidRPr="00A02EA8" w:rsidRDefault="00904F9D" w:rsidP="002B40C2">
            <w:pPr>
              <w:ind w:right="0"/>
              <w:rPr>
                <w:rFonts w:ascii="Arial" w:hAnsi="Arial" w:cs="Arial"/>
                <w:b/>
              </w:rPr>
            </w:pPr>
            <w:r w:rsidRPr="00A02EA8">
              <w:rPr>
                <w:rFonts w:ascii="Arial" w:hAnsi="Arial" w:cs="Arial"/>
                <w:b/>
              </w:rPr>
              <w:t>Polyspecific</w:t>
            </w:r>
          </w:p>
        </w:tc>
        <w:tc>
          <w:tcPr>
            <w:tcW w:w="1800" w:type="dxa"/>
          </w:tcPr>
          <w:p w:rsidR="00904F9D" w:rsidRPr="00A02EA8" w:rsidRDefault="00904F9D" w:rsidP="002B40C2">
            <w:pPr>
              <w:ind w:right="0"/>
              <w:jc w:val="center"/>
              <w:rPr>
                <w:rFonts w:ascii="Arial" w:hAnsi="Arial" w:cs="Arial"/>
              </w:rPr>
            </w:pPr>
            <w:r w:rsidRPr="00A02EA8">
              <w:rPr>
                <w:rFonts w:ascii="Arial" w:hAnsi="Arial" w:cs="Arial"/>
              </w:rPr>
              <w:t>3</w:t>
            </w:r>
          </w:p>
        </w:tc>
        <w:tc>
          <w:tcPr>
            <w:tcW w:w="1530" w:type="dxa"/>
          </w:tcPr>
          <w:p w:rsidR="00904F9D" w:rsidRPr="00A02EA8" w:rsidRDefault="00904F9D" w:rsidP="002B40C2">
            <w:pPr>
              <w:ind w:right="0"/>
              <w:jc w:val="center"/>
              <w:rPr>
                <w:rFonts w:ascii="Arial" w:hAnsi="Arial" w:cs="Arial"/>
              </w:rPr>
            </w:pPr>
            <w:r w:rsidRPr="00A02EA8">
              <w:rPr>
                <w:rFonts w:ascii="Arial" w:hAnsi="Arial" w:cs="Arial"/>
              </w:rPr>
              <w:t>ND</w:t>
            </w:r>
          </w:p>
        </w:tc>
        <w:tc>
          <w:tcPr>
            <w:tcW w:w="4698" w:type="dxa"/>
          </w:tcPr>
          <w:p w:rsidR="00904F9D" w:rsidRPr="00A02EA8" w:rsidRDefault="00904F9D" w:rsidP="002B40C2">
            <w:pPr>
              <w:ind w:right="0"/>
              <w:jc w:val="center"/>
              <w:rPr>
                <w:rFonts w:ascii="Arial" w:hAnsi="Arial" w:cs="Arial"/>
              </w:rPr>
            </w:pPr>
          </w:p>
        </w:tc>
      </w:tr>
      <w:tr w:rsidR="00904F9D" w:rsidRPr="00A02EA8" w:rsidTr="002B40C2">
        <w:tc>
          <w:tcPr>
            <w:tcW w:w="1548" w:type="dxa"/>
          </w:tcPr>
          <w:p w:rsidR="00904F9D" w:rsidRPr="00A02EA8" w:rsidRDefault="00904F9D" w:rsidP="002B40C2">
            <w:pPr>
              <w:ind w:right="0"/>
              <w:rPr>
                <w:rFonts w:ascii="Arial" w:hAnsi="Arial" w:cs="Arial"/>
                <w:b/>
              </w:rPr>
            </w:pPr>
            <w:r w:rsidRPr="00A02EA8">
              <w:rPr>
                <w:rFonts w:ascii="Arial" w:hAnsi="Arial" w:cs="Arial"/>
                <w:b/>
              </w:rPr>
              <w:t>Anti-IgG</w:t>
            </w:r>
          </w:p>
        </w:tc>
        <w:tc>
          <w:tcPr>
            <w:tcW w:w="1800" w:type="dxa"/>
          </w:tcPr>
          <w:p w:rsidR="00904F9D" w:rsidRPr="00A02EA8" w:rsidRDefault="00904F9D" w:rsidP="002B40C2">
            <w:pPr>
              <w:ind w:right="0"/>
              <w:jc w:val="center"/>
              <w:rPr>
                <w:rFonts w:ascii="Arial" w:hAnsi="Arial" w:cs="Arial"/>
              </w:rPr>
            </w:pPr>
            <w:r>
              <w:rPr>
                <w:rFonts w:ascii="Arial" w:hAnsi="Arial" w:cs="Arial"/>
              </w:rPr>
              <w:t>2</w:t>
            </w:r>
          </w:p>
        </w:tc>
        <w:tc>
          <w:tcPr>
            <w:tcW w:w="1530" w:type="dxa"/>
          </w:tcPr>
          <w:p w:rsidR="00904F9D" w:rsidRPr="00A02EA8" w:rsidRDefault="00904F9D" w:rsidP="002B40C2">
            <w:pPr>
              <w:ind w:right="0"/>
              <w:jc w:val="center"/>
              <w:rPr>
                <w:rFonts w:ascii="Arial" w:hAnsi="Arial" w:cs="Arial"/>
              </w:rPr>
            </w:pPr>
            <w:r>
              <w:rPr>
                <w:rFonts w:ascii="Arial" w:hAnsi="Arial" w:cs="Arial"/>
              </w:rPr>
              <w:t>ND</w:t>
            </w:r>
          </w:p>
        </w:tc>
        <w:tc>
          <w:tcPr>
            <w:tcW w:w="4698" w:type="dxa"/>
          </w:tcPr>
          <w:p w:rsidR="00904F9D" w:rsidRPr="00A02EA8" w:rsidRDefault="00904F9D" w:rsidP="002B40C2">
            <w:pPr>
              <w:ind w:right="0"/>
              <w:jc w:val="center"/>
              <w:rPr>
                <w:rFonts w:ascii="Arial" w:hAnsi="Arial" w:cs="Arial"/>
              </w:rPr>
            </w:pPr>
          </w:p>
        </w:tc>
      </w:tr>
      <w:tr w:rsidR="00904F9D" w:rsidRPr="00A02EA8" w:rsidTr="002B40C2">
        <w:tc>
          <w:tcPr>
            <w:tcW w:w="1548" w:type="dxa"/>
          </w:tcPr>
          <w:p w:rsidR="00904F9D" w:rsidRPr="00A02EA8" w:rsidRDefault="00904F9D" w:rsidP="002B40C2">
            <w:pPr>
              <w:ind w:right="0"/>
              <w:rPr>
                <w:rFonts w:ascii="Arial" w:hAnsi="Arial" w:cs="Arial"/>
                <w:b/>
              </w:rPr>
            </w:pPr>
            <w:r w:rsidRPr="00A02EA8">
              <w:rPr>
                <w:rFonts w:ascii="Arial" w:hAnsi="Arial" w:cs="Arial"/>
                <w:b/>
              </w:rPr>
              <w:t>Anti-C3</w:t>
            </w:r>
          </w:p>
        </w:tc>
        <w:tc>
          <w:tcPr>
            <w:tcW w:w="1800" w:type="dxa"/>
          </w:tcPr>
          <w:p w:rsidR="00904F9D" w:rsidRPr="00A02EA8" w:rsidRDefault="00904F9D" w:rsidP="002B40C2">
            <w:pPr>
              <w:ind w:right="0"/>
              <w:jc w:val="center"/>
              <w:rPr>
                <w:rFonts w:ascii="Arial" w:hAnsi="Arial" w:cs="Arial"/>
              </w:rPr>
            </w:pPr>
            <w:r w:rsidRPr="00A02EA8">
              <w:rPr>
                <w:rFonts w:ascii="Arial" w:hAnsi="Arial" w:cs="Arial"/>
              </w:rPr>
              <w:t>0</w:t>
            </w:r>
          </w:p>
        </w:tc>
        <w:tc>
          <w:tcPr>
            <w:tcW w:w="1530" w:type="dxa"/>
          </w:tcPr>
          <w:p w:rsidR="00904F9D" w:rsidRPr="00A02EA8" w:rsidRDefault="00904F9D" w:rsidP="002B40C2">
            <w:pPr>
              <w:ind w:right="0"/>
              <w:jc w:val="center"/>
              <w:rPr>
                <w:rFonts w:ascii="Arial" w:hAnsi="Arial" w:cs="Arial"/>
              </w:rPr>
            </w:pPr>
            <w:r w:rsidRPr="00A02EA8">
              <w:rPr>
                <w:rFonts w:ascii="Arial" w:hAnsi="Arial" w:cs="Arial"/>
              </w:rPr>
              <w:t>2</w:t>
            </w:r>
          </w:p>
        </w:tc>
        <w:tc>
          <w:tcPr>
            <w:tcW w:w="4698" w:type="dxa"/>
          </w:tcPr>
          <w:p w:rsidR="00904F9D" w:rsidRPr="00A02EA8" w:rsidRDefault="00904F9D" w:rsidP="002B40C2">
            <w:pPr>
              <w:ind w:right="0"/>
              <w:jc w:val="center"/>
              <w:rPr>
                <w:rFonts w:ascii="Arial" w:hAnsi="Arial" w:cs="Arial"/>
              </w:rPr>
            </w:pPr>
          </w:p>
        </w:tc>
      </w:tr>
      <w:tr w:rsidR="00904F9D" w:rsidRPr="00A02EA8" w:rsidTr="002B40C2">
        <w:tc>
          <w:tcPr>
            <w:tcW w:w="1548" w:type="dxa"/>
          </w:tcPr>
          <w:p w:rsidR="00904F9D" w:rsidRPr="00A02EA8" w:rsidRDefault="00904F9D" w:rsidP="002B40C2">
            <w:pPr>
              <w:ind w:right="0"/>
              <w:rPr>
                <w:rFonts w:ascii="Arial" w:hAnsi="Arial" w:cs="Arial"/>
                <w:b/>
              </w:rPr>
            </w:pPr>
            <w:r w:rsidRPr="00A02EA8">
              <w:rPr>
                <w:rFonts w:ascii="Arial" w:hAnsi="Arial" w:cs="Arial"/>
                <w:b/>
              </w:rPr>
              <w:t>Control</w:t>
            </w:r>
          </w:p>
        </w:tc>
        <w:tc>
          <w:tcPr>
            <w:tcW w:w="1800" w:type="dxa"/>
          </w:tcPr>
          <w:p w:rsidR="00904F9D" w:rsidRPr="00A02EA8" w:rsidRDefault="00904F9D" w:rsidP="002B40C2">
            <w:pPr>
              <w:ind w:right="0"/>
              <w:jc w:val="center"/>
              <w:rPr>
                <w:rFonts w:ascii="Arial" w:hAnsi="Arial" w:cs="Arial"/>
              </w:rPr>
            </w:pPr>
            <w:r w:rsidRPr="00A02EA8">
              <w:rPr>
                <w:rFonts w:ascii="Arial" w:hAnsi="Arial" w:cs="Arial"/>
              </w:rPr>
              <w:t>0</w:t>
            </w:r>
          </w:p>
        </w:tc>
        <w:tc>
          <w:tcPr>
            <w:tcW w:w="1530" w:type="dxa"/>
          </w:tcPr>
          <w:p w:rsidR="00904F9D" w:rsidRPr="00A02EA8" w:rsidRDefault="00904F9D" w:rsidP="002B40C2">
            <w:pPr>
              <w:ind w:right="0"/>
              <w:jc w:val="center"/>
              <w:rPr>
                <w:rFonts w:ascii="Arial" w:hAnsi="Arial" w:cs="Arial"/>
              </w:rPr>
            </w:pPr>
            <w:r w:rsidRPr="00A02EA8">
              <w:rPr>
                <w:rFonts w:ascii="Arial" w:hAnsi="Arial" w:cs="Arial"/>
              </w:rPr>
              <w:t>ND</w:t>
            </w:r>
          </w:p>
        </w:tc>
        <w:tc>
          <w:tcPr>
            <w:tcW w:w="4698" w:type="dxa"/>
          </w:tcPr>
          <w:p w:rsidR="00904F9D" w:rsidRPr="00A02EA8" w:rsidRDefault="00904F9D" w:rsidP="002B40C2">
            <w:pPr>
              <w:ind w:right="0"/>
              <w:jc w:val="center"/>
              <w:rPr>
                <w:rFonts w:ascii="Arial" w:hAnsi="Arial" w:cs="Arial"/>
              </w:rPr>
            </w:pPr>
          </w:p>
        </w:tc>
      </w:tr>
    </w:tbl>
    <w:p w:rsidR="00904F9D" w:rsidRDefault="00904F9D" w:rsidP="00904F9D">
      <w:pPr>
        <w:ind w:right="0"/>
        <w:rPr>
          <w:rFonts w:ascii="Arial" w:hAnsi="Arial" w:cs="Arial"/>
          <w:i/>
        </w:rPr>
      </w:pPr>
      <w:r w:rsidRPr="00A02EA8">
        <w:rPr>
          <w:rFonts w:ascii="Arial" w:hAnsi="Arial" w:cs="Arial"/>
          <w:i/>
        </w:rPr>
        <w:t xml:space="preserve">These results </w:t>
      </w:r>
      <w:r>
        <w:rPr>
          <w:rFonts w:ascii="Arial" w:hAnsi="Arial" w:cs="Arial"/>
          <w:i/>
        </w:rPr>
        <w:t>can  be resulted to ORCA.  An eluate may be indicated.</w:t>
      </w:r>
    </w:p>
    <w:p w:rsidR="00F33290" w:rsidRDefault="00F33290">
      <w:pPr>
        <w:rPr>
          <w:rFonts w:ascii="Arial" w:hAnsi="Arial" w:cs="Arial"/>
          <w:i/>
        </w:rPr>
      </w:pPr>
      <w:r>
        <w:rPr>
          <w:rFonts w:ascii="Arial" w:hAnsi="Arial" w:cs="Arial"/>
          <w:i/>
        </w:rPr>
        <w:br w:type="page"/>
      </w:r>
    </w:p>
    <w:p w:rsidR="00F33290" w:rsidRPr="00A02EA8" w:rsidRDefault="00F33290" w:rsidP="00A261D1">
      <w:pPr>
        <w:ind w:right="0"/>
        <w:rPr>
          <w:rFonts w:ascii="Arial" w:hAnsi="Arial" w:cs="Arial"/>
          <w:i/>
        </w:rPr>
      </w:pPr>
    </w:p>
    <w:p w:rsidR="00A02EA8" w:rsidRPr="00A02EA8" w:rsidRDefault="00ED3350" w:rsidP="00A261D1">
      <w:pPr>
        <w:ind w:right="0"/>
        <w:rPr>
          <w:rFonts w:ascii="Arial" w:hAnsi="Arial" w:cs="Arial"/>
        </w:rPr>
      </w:pPr>
      <w:r>
        <w:rPr>
          <w:rFonts w:ascii="Arial" w:hAnsi="Arial" w:cs="Arial"/>
          <w:noProof/>
        </w:rPr>
        <mc:AlternateContent>
          <mc:Choice Requires="wps">
            <w:drawing>
              <wp:anchor distT="0" distB="0" distL="114300" distR="114300" simplePos="0" relativeHeight="251716608" behindDoc="0" locked="0" layoutInCell="1" allowOverlap="1" wp14:anchorId="6DEB9F97" wp14:editId="0356445E">
                <wp:simplePos x="0" y="0"/>
                <wp:positionH relativeFrom="column">
                  <wp:posOffset>3933825</wp:posOffset>
                </wp:positionH>
                <wp:positionV relativeFrom="paragraph">
                  <wp:posOffset>269240</wp:posOffset>
                </wp:positionV>
                <wp:extent cx="2352675" cy="981075"/>
                <wp:effectExtent l="76200" t="0" r="28575" b="428625"/>
                <wp:wrapNone/>
                <wp:docPr id="290" name="Rectangular Callout 290"/>
                <wp:cNvGraphicFramePr/>
                <a:graphic xmlns:a="http://schemas.openxmlformats.org/drawingml/2006/main">
                  <a:graphicData uri="http://schemas.microsoft.com/office/word/2010/wordprocessingShape">
                    <wps:wsp>
                      <wps:cNvSpPr/>
                      <wps:spPr>
                        <a:xfrm>
                          <a:off x="0" y="0"/>
                          <a:ext cx="2352675" cy="981075"/>
                        </a:xfrm>
                        <a:prstGeom prst="wedgeRectCallout">
                          <a:avLst>
                            <a:gd name="adj1" fmla="val -52816"/>
                            <a:gd name="adj2" fmla="val 8886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3350" w:rsidRDefault="00A40D43" w:rsidP="00A40D43">
                            <w:pPr>
                              <w:ind w:right="0"/>
                              <w:jc w:val="center"/>
                              <w:rPr>
                                <w:sz w:val="24"/>
                                <w:szCs w:val="24"/>
                              </w:rPr>
                            </w:pPr>
                            <w:r w:rsidRPr="00ED3350">
                              <w:rPr>
                                <w:sz w:val="24"/>
                                <w:szCs w:val="24"/>
                              </w:rPr>
                              <w:t>What do these cells have that the free cells don’t</w:t>
                            </w:r>
                            <w:r w:rsidR="00ED3350">
                              <w:rPr>
                                <w:sz w:val="24"/>
                                <w:szCs w:val="24"/>
                              </w:rPr>
                              <w:t xml:space="preserve"> have?  </w:t>
                            </w:r>
                          </w:p>
                          <w:p w:rsidR="00A40D43" w:rsidRPr="00ED3350" w:rsidRDefault="00ED3350" w:rsidP="00A40D43">
                            <w:pPr>
                              <w:ind w:right="0"/>
                              <w:jc w:val="center"/>
                              <w:rPr>
                                <w:sz w:val="24"/>
                                <w:szCs w:val="24"/>
                              </w:rPr>
                            </w:pPr>
                            <w:r>
                              <w:rPr>
                                <w:sz w:val="24"/>
                                <w:szCs w:val="24"/>
                              </w:rPr>
                              <w:t>Antigen?  A</w:t>
                            </w:r>
                            <w:r w:rsidR="00A40D43" w:rsidRPr="00ED3350">
                              <w:rPr>
                                <w:sz w:val="24"/>
                                <w:szCs w:val="24"/>
                              </w:rPr>
                              <w:t>ntibody?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90" o:spid="_x0000_s1026" type="#_x0000_t61" style="position:absolute;margin-left:309.75pt;margin-top:21.2pt;width:185.25pt;height:7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" adj="-608,29996" fillcolor="#4f81bd [3204]" strokecolor="#243f60 [1604]" strokeweight="2pt">
                <v:textbox>
                  <w:txbxContent>
                    <w:p w:rsidR="00ED3350" w:rsidRDefault="00A40D43" w:rsidP="00A40D43">
                      <w:pPr>
                        <w:ind w:right="0"/>
                        <w:jc w:val="center"/>
                        <w:rPr>
                          <w:sz w:val="24"/>
                          <w:szCs w:val="24"/>
                        </w:rPr>
                      </w:pPr>
                      <w:r w:rsidRPr="00ED3350">
                        <w:rPr>
                          <w:sz w:val="24"/>
                          <w:szCs w:val="24"/>
                        </w:rPr>
                        <w:t>What do these cells have that the free cells don’t</w:t>
                      </w:r>
                      <w:r w:rsidR="00ED3350">
                        <w:rPr>
                          <w:sz w:val="24"/>
                          <w:szCs w:val="24"/>
                        </w:rPr>
                        <w:t xml:space="preserve"> have?  </w:t>
                      </w:r>
                    </w:p>
                    <w:p w:rsidR="00A40D43" w:rsidRPr="00ED3350" w:rsidRDefault="00ED3350" w:rsidP="00A40D43">
                      <w:pPr>
                        <w:ind w:right="0"/>
                        <w:jc w:val="center"/>
                        <w:rPr>
                          <w:sz w:val="24"/>
                          <w:szCs w:val="24"/>
                        </w:rPr>
                      </w:pPr>
                      <w:proofErr w:type="gramStart"/>
                      <w:r>
                        <w:rPr>
                          <w:sz w:val="24"/>
                          <w:szCs w:val="24"/>
                        </w:rPr>
                        <w:t>Antigen?</w:t>
                      </w:r>
                      <w:proofErr w:type="gramEnd"/>
                      <w:r>
                        <w:rPr>
                          <w:sz w:val="24"/>
                          <w:szCs w:val="24"/>
                        </w:rPr>
                        <w:t xml:space="preserve">  </w:t>
                      </w:r>
                      <w:proofErr w:type="gramStart"/>
                      <w:r>
                        <w:rPr>
                          <w:sz w:val="24"/>
                          <w:szCs w:val="24"/>
                        </w:rPr>
                        <w:t>A</w:t>
                      </w:r>
                      <w:r w:rsidR="00A40D43" w:rsidRPr="00ED3350">
                        <w:rPr>
                          <w:sz w:val="24"/>
                          <w:szCs w:val="24"/>
                        </w:rPr>
                        <w:t>ntibody?</w:t>
                      </w:r>
                      <w:proofErr w:type="gramEnd"/>
                    </w:p>
                  </w:txbxContent>
                </v:textbox>
              </v:shape>
            </w:pict>
          </mc:Fallback>
        </mc:AlternateContent>
      </w:r>
      <w:r w:rsidR="00904F9D">
        <w:rPr>
          <w:rFonts w:ascii="Arial" w:hAnsi="Arial" w:cs="Arial"/>
          <w:noProof/>
        </w:rPr>
        <mc:AlternateContent>
          <mc:Choice Requires="wps">
            <w:drawing>
              <wp:anchor distT="0" distB="0" distL="114300" distR="114300" simplePos="0" relativeHeight="251643904" behindDoc="0" locked="0" layoutInCell="1" allowOverlap="1" wp14:anchorId="6B777041" wp14:editId="601A5995">
                <wp:simplePos x="0" y="0"/>
                <wp:positionH relativeFrom="column">
                  <wp:posOffset>314325</wp:posOffset>
                </wp:positionH>
                <wp:positionV relativeFrom="paragraph">
                  <wp:posOffset>82550</wp:posOffset>
                </wp:positionV>
                <wp:extent cx="4972050" cy="3381375"/>
                <wp:effectExtent l="0" t="0" r="19050" b="28575"/>
                <wp:wrapNone/>
                <wp:docPr id="2" name="Oval 2"/>
                <wp:cNvGraphicFramePr/>
                <a:graphic xmlns:a="http://schemas.openxmlformats.org/drawingml/2006/main">
                  <a:graphicData uri="http://schemas.microsoft.com/office/word/2010/wordprocessingShape">
                    <wps:wsp>
                      <wps:cNvSpPr/>
                      <wps:spPr>
                        <a:xfrm>
                          <a:off x="0" y="0"/>
                          <a:ext cx="4972050" cy="3381375"/>
                        </a:xfrm>
                        <a:prstGeom prst="ellipse">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4.75pt;margin-top:6.5pt;width:391.5pt;height:26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" fillcolor="#4f81bd [3204]" strokecolor="#243f60 [1604]" strokeweight="2pt">
                <v:fill opacity="0"/>
              </v:oval>
            </w:pict>
          </mc:Fallback>
        </mc:AlternateContent>
      </w:r>
      <w:r w:rsidR="00A40D43">
        <w:rPr>
          <w:rFonts w:ascii="Arial" w:hAnsi="Arial" w:cs="Arial"/>
          <w:noProof/>
        </w:rPr>
        <mc:AlternateContent>
          <mc:Choice Requires="wps">
            <w:drawing>
              <wp:anchor distT="0" distB="0" distL="114300" distR="114300" simplePos="0" relativeHeight="251685888" behindDoc="0" locked="0" layoutInCell="1" allowOverlap="1" wp14:anchorId="674221ED" wp14:editId="6F1C5FA8">
                <wp:simplePos x="0" y="0"/>
                <wp:positionH relativeFrom="column">
                  <wp:posOffset>3238500</wp:posOffset>
                </wp:positionH>
                <wp:positionV relativeFrom="paragraph">
                  <wp:posOffset>2414905</wp:posOffset>
                </wp:positionV>
                <wp:extent cx="190500" cy="228600"/>
                <wp:effectExtent l="0" t="0" r="19050" b="19050"/>
                <wp:wrapNone/>
                <wp:docPr id="23" name="Donut 23"/>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3" o:spid="_x0000_s1026" type="#_x0000_t23" style="position:absolute;margin-left:255pt;margin-top:190.15pt;width:1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" adj="8539" fillcolor="#c00000" strokecolor="#385d8a" strokeweight="2pt"/>
            </w:pict>
          </mc:Fallback>
        </mc:AlternateContent>
      </w:r>
      <w:r w:rsidR="00536F12">
        <w:rPr>
          <w:rFonts w:ascii="Arial" w:hAnsi="Arial" w:cs="Arial"/>
        </w:rPr>
        <w:pict>
          <v:rect id="_x0000_i1027" style="width:0;height:1.5pt" o:hralign="center" o:hrstd="t" o:hr="t" fillcolor="#aca899" stroked="f"/>
        </w:pict>
      </w:r>
    </w:p>
    <w:p w:rsidR="00A02EA8" w:rsidRPr="00A02EA8" w:rsidRDefault="00A40D43" w:rsidP="00A261D1">
      <w:pPr>
        <w:ind w:right="0"/>
        <w:rPr>
          <w:rFonts w:ascii="Arial" w:hAnsi="Arial" w:cs="Arial"/>
        </w:rPr>
      </w:pPr>
      <w:r w:rsidRPr="00A40D43">
        <w:rPr>
          <w:rFonts w:ascii="Arial" w:hAnsi="Arial" w:cs="Arial"/>
          <w:noProof/>
        </w:rPr>
        <mc:AlternateContent>
          <mc:Choice Requires="wps">
            <w:drawing>
              <wp:anchor distT="0" distB="0" distL="114300" distR="114300" simplePos="0" relativeHeight="251715584" behindDoc="0" locked="0" layoutInCell="1" allowOverlap="1" wp14:anchorId="2E8E92B7" wp14:editId="2E9F3280">
                <wp:simplePos x="0" y="0"/>
                <wp:positionH relativeFrom="column">
                  <wp:posOffset>133350</wp:posOffset>
                </wp:positionH>
                <wp:positionV relativeFrom="paragraph">
                  <wp:posOffset>57150</wp:posOffset>
                </wp:positionV>
                <wp:extent cx="1457325" cy="46672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66725"/>
                        </a:xfrm>
                        <a:prstGeom prst="rect">
                          <a:avLst/>
                        </a:prstGeom>
                        <a:solidFill>
                          <a:srgbClr val="FFC000"/>
                        </a:solidFill>
                        <a:ln w="9525">
                          <a:solidFill>
                            <a:srgbClr val="000000"/>
                          </a:solidFill>
                          <a:miter lim="800000"/>
                          <a:headEnd/>
                          <a:tailEnd/>
                        </a:ln>
                      </wps:spPr>
                      <wps:txbx>
                        <w:txbxContent>
                          <w:p w:rsidR="00A40D43" w:rsidRPr="00A40D43" w:rsidRDefault="00A40D43" w:rsidP="00A40D43">
                            <w:pPr>
                              <w:ind w:right="-1440"/>
                              <w:rPr>
                                <w:b/>
                                <w:color w:val="FF0000"/>
                                <w:sz w:val="40"/>
                                <w:szCs w:val="40"/>
                                <w:u w:val="single"/>
                              </w:rPr>
                            </w:pPr>
                            <w:r w:rsidRPr="00A40D43">
                              <w:rPr>
                                <w:b/>
                                <w:color w:val="FF0000"/>
                                <w:sz w:val="40"/>
                                <w:szCs w:val="40"/>
                                <w:u w:val="single"/>
                              </w:rPr>
                              <w:t>Mixed 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0.5pt;margin-top:4.5pt;width:114.75pt;height:3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" fillcolor="#ffc000">
                <v:textbox>
                  <w:txbxContent>
                    <w:p w:rsidR="00A40D43" w:rsidRPr="00A40D43" w:rsidRDefault="00A40D43" w:rsidP="00A40D43">
                      <w:pPr>
                        <w:ind w:right="-1440"/>
                        <w:rPr>
                          <w:b/>
                          <w:color w:val="FF0000"/>
                          <w:sz w:val="40"/>
                          <w:szCs w:val="40"/>
                          <w:u w:val="single"/>
                        </w:rPr>
                      </w:pPr>
                      <w:r w:rsidRPr="00A40D43">
                        <w:rPr>
                          <w:b/>
                          <w:color w:val="FF0000"/>
                          <w:sz w:val="40"/>
                          <w:szCs w:val="40"/>
                          <w:u w:val="single"/>
                        </w:rPr>
                        <w:t>Mixed Field</w:t>
                      </w:r>
                    </w:p>
                  </w:txbxContent>
                </v:textbox>
              </v:shape>
            </w:pict>
          </mc:Fallback>
        </mc:AlternateContent>
      </w:r>
    </w:p>
    <w:p w:rsidR="00A02EA8" w:rsidRPr="00A02EA8" w:rsidRDefault="00A40D43" w:rsidP="00A261D1">
      <w:pPr>
        <w:ind w:right="0"/>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2C611EEF" wp14:editId="24EC86C6">
                <wp:simplePos x="0" y="0"/>
                <wp:positionH relativeFrom="column">
                  <wp:posOffset>3362325</wp:posOffset>
                </wp:positionH>
                <wp:positionV relativeFrom="paragraph">
                  <wp:posOffset>2315210</wp:posOffset>
                </wp:positionV>
                <wp:extent cx="190500" cy="228600"/>
                <wp:effectExtent l="0" t="0" r="19050" b="19050"/>
                <wp:wrapNone/>
                <wp:docPr id="17" name="Donut 17"/>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17" o:spid="_x0000_s1026" type="#_x0000_t23" style="position:absolute;margin-left:264.75pt;margin-top:182.3pt;width:15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703296" behindDoc="0" locked="0" layoutInCell="1" allowOverlap="1" wp14:anchorId="20FB2C81" wp14:editId="5EE70AC8">
                <wp:simplePos x="0" y="0"/>
                <wp:positionH relativeFrom="column">
                  <wp:posOffset>2390775</wp:posOffset>
                </wp:positionH>
                <wp:positionV relativeFrom="paragraph">
                  <wp:posOffset>2058035</wp:posOffset>
                </wp:positionV>
                <wp:extent cx="190500" cy="228600"/>
                <wp:effectExtent l="0" t="0" r="19050" b="19050"/>
                <wp:wrapNone/>
                <wp:docPr id="11" name="Donut 11"/>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11" o:spid="_x0000_s1026" type="#_x0000_t23" style="position:absolute;margin-left:188.25pt;margin-top:162.05pt;width:1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704320" behindDoc="0" locked="0" layoutInCell="1" allowOverlap="1" wp14:anchorId="60958427" wp14:editId="62FBC2C7">
                <wp:simplePos x="0" y="0"/>
                <wp:positionH relativeFrom="column">
                  <wp:posOffset>2714625</wp:posOffset>
                </wp:positionH>
                <wp:positionV relativeFrom="paragraph">
                  <wp:posOffset>1505585</wp:posOffset>
                </wp:positionV>
                <wp:extent cx="190500" cy="228600"/>
                <wp:effectExtent l="0" t="0" r="19050" b="19050"/>
                <wp:wrapNone/>
                <wp:docPr id="13" name="Donut 13"/>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13" o:spid="_x0000_s1026" type="#_x0000_t23" style="position:absolute;margin-left:213.75pt;margin-top:118.55pt;width:15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702272" behindDoc="0" locked="0" layoutInCell="1" allowOverlap="1" wp14:anchorId="6F6C3ABC" wp14:editId="26163476">
                <wp:simplePos x="0" y="0"/>
                <wp:positionH relativeFrom="column">
                  <wp:posOffset>4067175</wp:posOffset>
                </wp:positionH>
                <wp:positionV relativeFrom="paragraph">
                  <wp:posOffset>1477010</wp:posOffset>
                </wp:positionV>
                <wp:extent cx="190500" cy="228600"/>
                <wp:effectExtent l="0" t="0" r="19050" b="19050"/>
                <wp:wrapNone/>
                <wp:docPr id="10" name="Donut 10"/>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10" o:spid="_x0000_s1026" type="#_x0000_t23" style="position:absolute;margin-left:320.25pt;margin-top:116.3pt;width:15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709440" behindDoc="0" locked="0" layoutInCell="1" allowOverlap="1" wp14:anchorId="3CE75794" wp14:editId="121791E6">
                <wp:simplePos x="0" y="0"/>
                <wp:positionH relativeFrom="column">
                  <wp:posOffset>771525</wp:posOffset>
                </wp:positionH>
                <wp:positionV relativeFrom="paragraph">
                  <wp:posOffset>1134110</wp:posOffset>
                </wp:positionV>
                <wp:extent cx="190500" cy="228600"/>
                <wp:effectExtent l="0" t="0" r="19050" b="19050"/>
                <wp:wrapNone/>
                <wp:docPr id="27" name="Donut 27"/>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27" o:spid="_x0000_s1026" type="#_x0000_t23" style="position:absolute;margin-left:60.75pt;margin-top:89.3pt;width:15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713536" behindDoc="0" locked="0" layoutInCell="1" allowOverlap="1" wp14:anchorId="2D44E2D2" wp14:editId="46BE69F5">
                <wp:simplePos x="0" y="0"/>
                <wp:positionH relativeFrom="column">
                  <wp:posOffset>1771650</wp:posOffset>
                </wp:positionH>
                <wp:positionV relativeFrom="paragraph">
                  <wp:posOffset>762635</wp:posOffset>
                </wp:positionV>
                <wp:extent cx="190500" cy="228600"/>
                <wp:effectExtent l="0" t="0" r="19050" b="19050"/>
                <wp:wrapNone/>
                <wp:docPr id="31" name="Donut 31"/>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31" o:spid="_x0000_s1026" type="#_x0000_t23" style="position:absolute;margin-left:139.5pt;margin-top:60.05pt;width:15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712512" behindDoc="0" locked="0" layoutInCell="1" allowOverlap="1" wp14:anchorId="11F3A36A" wp14:editId="4AD0D0F4">
                <wp:simplePos x="0" y="0"/>
                <wp:positionH relativeFrom="column">
                  <wp:posOffset>1590675</wp:posOffset>
                </wp:positionH>
                <wp:positionV relativeFrom="paragraph">
                  <wp:posOffset>762635</wp:posOffset>
                </wp:positionV>
                <wp:extent cx="190500" cy="228600"/>
                <wp:effectExtent l="0" t="0" r="19050" b="19050"/>
                <wp:wrapNone/>
                <wp:docPr id="30" name="Donut 30"/>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30" o:spid="_x0000_s1026" type="#_x0000_t23" style="position:absolute;margin-left:125.25pt;margin-top:60.05pt;width:15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711488" behindDoc="0" locked="0" layoutInCell="1" allowOverlap="1" wp14:anchorId="47ED0A5D" wp14:editId="6BB376F0">
                <wp:simplePos x="0" y="0"/>
                <wp:positionH relativeFrom="column">
                  <wp:posOffset>1657350</wp:posOffset>
                </wp:positionH>
                <wp:positionV relativeFrom="paragraph">
                  <wp:posOffset>695960</wp:posOffset>
                </wp:positionV>
                <wp:extent cx="190500" cy="228600"/>
                <wp:effectExtent l="0" t="0" r="19050" b="19050"/>
                <wp:wrapNone/>
                <wp:docPr id="29" name="Donut 29"/>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29" o:spid="_x0000_s1026" type="#_x0000_t23" style="position:absolute;margin-left:130.5pt;margin-top:54.8pt;width:15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710464" behindDoc="0" locked="0" layoutInCell="1" allowOverlap="1" wp14:anchorId="5EE6B744" wp14:editId="5411A310">
                <wp:simplePos x="0" y="0"/>
                <wp:positionH relativeFrom="column">
                  <wp:posOffset>1704975</wp:posOffset>
                </wp:positionH>
                <wp:positionV relativeFrom="paragraph">
                  <wp:posOffset>905510</wp:posOffset>
                </wp:positionV>
                <wp:extent cx="190500" cy="228600"/>
                <wp:effectExtent l="0" t="0" r="19050" b="19050"/>
                <wp:wrapNone/>
                <wp:docPr id="28" name="Donut 28"/>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28" o:spid="_x0000_s1026" type="#_x0000_t23" style="position:absolute;margin-left:134.25pt;margin-top:71.3pt;width:15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705344" behindDoc="0" locked="0" layoutInCell="1" allowOverlap="1" wp14:anchorId="43A98437" wp14:editId="5941FEEE">
                <wp:simplePos x="0" y="0"/>
                <wp:positionH relativeFrom="column">
                  <wp:posOffset>2790825</wp:posOffset>
                </wp:positionH>
                <wp:positionV relativeFrom="paragraph">
                  <wp:posOffset>705485</wp:posOffset>
                </wp:positionV>
                <wp:extent cx="190500" cy="228600"/>
                <wp:effectExtent l="0" t="0" r="19050" b="19050"/>
                <wp:wrapNone/>
                <wp:docPr id="16" name="Donut 16"/>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16" o:spid="_x0000_s1026" type="#_x0000_t23" style="position:absolute;margin-left:219.75pt;margin-top:55.55pt;width:1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708416" behindDoc="0" locked="0" layoutInCell="1" allowOverlap="1" wp14:anchorId="53DDDF34" wp14:editId="01C8B991">
                <wp:simplePos x="0" y="0"/>
                <wp:positionH relativeFrom="column">
                  <wp:posOffset>1409700</wp:posOffset>
                </wp:positionH>
                <wp:positionV relativeFrom="paragraph">
                  <wp:posOffset>238760</wp:posOffset>
                </wp:positionV>
                <wp:extent cx="190500" cy="228600"/>
                <wp:effectExtent l="0" t="0" r="19050" b="19050"/>
                <wp:wrapNone/>
                <wp:docPr id="26" name="Donut 26"/>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26" o:spid="_x0000_s1026" type="#_x0000_t23" style="position:absolute;margin-left:111pt;margin-top:18.8pt;width:15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" adj="8539" fillcolor="#c00000" strokecolor="#243f60 [1604]" strokeweight="2pt"/>
            </w:pict>
          </mc:Fallback>
        </mc:AlternateContent>
      </w:r>
      <w:r>
        <w:rPr>
          <w:rFonts w:ascii="Arial" w:hAnsi="Arial" w:cs="Arial"/>
          <w:noProof/>
        </w:rPr>
        <mc:AlternateContent>
          <mc:Choice Requires="wps">
            <w:drawing>
              <wp:anchor distT="0" distB="0" distL="114300" distR="114300" simplePos="0" relativeHeight="251697152" behindDoc="0" locked="0" layoutInCell="1" allowOverlap="1" wp14:anchorId="0C83A3D4" wp14:editId="3130BFAE">
                <wp:simplePos x="0" y="0"/>
                <wp:positionH relativeFrom="column">
                  <wp:posOffset>3057525</wp:posOffset>
                </wp:positionH>
                <wp:positionV relativeFrom="paragraph">
                  <wp:posOffset>124460</wp:posOffset>
                </wp:positionV>
                <wp:extent cx="190500" cy="228600"/>
                <wp:effectExtent l="0" t="0" r="19050" b="19050"/>
                <wp:wrapNone/>
                <wp:docPr id="4" name="Donut 4"/>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4" o:spid="_x0000_s1026" type="#_x0000_t23" style="position:absolute;margin-left:240.75pt;margin-top:9.8pt;width:1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" adj="8539" fillcolor="#c00000" strokecolor="#385d8a" strokeweight="2pt"/>
            </w:pict>
          </mc:Fallback>
        </mc:AlternateContent>
      </w:r>
    </w:p>
    <w:p w:rsidR="00A02EA8" w:rsidRPr="00A02EA8" w:rsidRDefault="00A40D43" w:rsidP="00A261D1">
      <w:pPr>
        <w:ind w:right="0"/>
        <w:rPr>
          <w:rFonts w:ascii="Arial" w:hAnsi="Arial" w:cs="Arial"/>
        </w:rPr>
      </w:pPr>
      <w:r>
        <w:rPr>
          <w:rFonts w:ascii="Arial" w:hAnsi="Arial" w:cs="Arial"/>
          <w:noProof/>
        </w:rPr>
        <mc:AlternateContent>
          <mc:Choice Requires="wps">
            <w:drawing>
              <wp:anchor distT="0" distB="0" distL="114300" distR="114300" simplePos="0" relativeHeight="251698176" behindDoc="0" locked="0" layoutInCell="1" allowOverlap="1" wp14:anchorId="36364181" wp14:editId="5A7BD182">
                <wp:simplePos x="0" y="0"/>
                <wp:positionH relativeFrom="column">
                  <wp:posOffset>2238375</wp:posOffset>
                </wp:positionH>
                <wp:positionV relativeFrom="paragraph">
                  <wp:posOffset>41275</wp:posOffset>
                </wp:positionV>
                <wp:extent cx="190500" cy="228600"/>
                <wp:effectExtent l="0" t="0" r="19050" b="19050"/>
                <wp:wrapNone/>
                <wp:docPr id="5" name="Donut 5"/>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5" o:spid="_x0000_s1026" type="#_x0000_t23" style="position:absolute;margin-left:176.25pt;margin-top:3.25pt;width:15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644928" behindDoc="0" locked="0" layoutInCell="1" allowOverlap="1" wp14:anchorId="5B215013" wp14:editId="2809DFAA">
                <wp:simplePos x="0" y="0"/>
                <wp:positionH relativeFrom="column">
                  <wp:posOffset>1876425</wp:posOffset>
                </wp:positionH>
                <wp:positionV relativeFrom="paragraph">
                  <wp:posOffset>12700</wp:posOffset>
                </wp:positionV>
                <wp:extent cx="190500" cy="228600"/>
                <wp:effectExtent l="0" t="0" r="19050" b="19050"/>
                <wp:wrapNone/>
                <wp:docPr id="3" name="Donut 3"/>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3" o:spid="_x0000_s1026" type="#_x0000_t23" style="position:absolute;margin-left:147.75pt;margin-top:1pt;width:1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" adj="8539" fillcolor="#c00000" strokecolor="#243f60 [1604]" strokeweight="2pt"/>
            </w:pict>
          </mc:Fallback>
        </mc:AlternateContent>
      </w:r>
    </w:p>
    <w:p w:rsidR="00A02EA8" w:rsidRPr="00A02EA8" w:rsidRDefault="00A02EA8" w:rsidP="00A261D1">
      <w:pPr>
        <w:ind w:right="0"/>
        <w:rPr>
          <w:rFonts w:ascii="Arial" w:hAnsi="Arial" w:cs="Arial"/>
        </w:rPr>
      </w:pPr>
    </w:p>
    <w:p w:rsidR="00A02EA8" w:rsidRDefault="00ED3350" w:rsidP="00A261D1">
      <w:pPr>
        <w:ind w:right="0"/>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7DD1C92E" wp14:editId="741FD42E">
                <wp:simplePos x="0" y="0"/>
                <wp:positionH relativeFrom="column">
                  <wp:posOffset>2295525</wp:posOffset>
                </wp:positionH>
                <wp:positionV relativeFrom="paragraph">
                  <wp:posOffset>56515</wp:posOffset>
                </wp:positionV>
                <wp:extent cx="190500" cy="228600"/>
                <wp:effectExtent l="0" t="0" r="19050" b="19050"/>
                <wp:wrapNone/>
                <wp:docPr id="18" name="Donut 18"/>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18" o:spid="_x0000_s1026" type="#_x0000_t23" style="position:absolute;margin-left:180.75pt;margin-top:4.45pt;width:1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0902A47D" wp14:editId="456D0C7A">
                <wp:simplePos x="0" y="0"/>
                <wp:positionH relativeFrom="column">
                  <wp:posOffset>2400300</wp:posOffset>
                </wp:positionH>
                <wp:positionV relativeFrom="paragraph">
                  <wp:posOffset>-635</wp:posOffset>
                </wp:positionV>
                <wp:extent cx="190500" cy="228600"/>
                <wp:effectExtent l="0" t="0" r="19050" b="19050"/>
                <wp:wrapNone/>
                <wp:docPr id="19" name="Donut 19"/>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19" o:spid="_x0000_s1026" type="#_x0000_t23" style="position:absolute;margin-left:189pt;margin-top:-.05pt;width:1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5188DB5A" wp14:editId="0A53E2EA">
                <wp:simplePos x="0" y="0"/>
                <wp:positionH relativeFrom="column">
                  <wp:posOffset>2247900</wp:posOffset>
                </wp:positionH>
                <wp:positionV relativeFrom="paragraph">
                  <wp:posOffset>142240</wp:posOffset>
                </wp:positionV>
                <wp:extent cx="190500" cy="228600"/>
                <wp:effectExtent l="0" t="0" r="19050" b="19050"/>
                <wp:wrapNone/>
                <wp:docPr id="20" name="Donut 20"/>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0" o:spid="_x0000_s1026" type="#_x0000_t23" style="position:absolute;margin-left:177pt;margin-top:11.2pt;width:1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" adj="8539" fillcolor="#c00000" strokecolor="#385d8a" strokeweight="2pt"/>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2BEF43B6" wp14:editId="15057336">
                <wp:simplePos x="0" y="0"/>
                <wp:positionH relativeFrom="column">
                  <wp:posOffset>2390775</wp:posOffset>
                </wp:positionH>
                <wp:positionV relativeFrom="paragraph">
                  <wp:posOffset>142240</wp:posOffset>
                </wp:positionV>
                <wp:extent cx="190500" cy="228600"/>
                <wp:effectExtent l="0" t="0" r="19050" b="19050"/>
                <wp:wrapNone/>
                <wp:docPr id="21" name="Donut 21"/>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1" o:spid="_x0000_s1026" type="#_x0000_t23" style="position:absolute;margin-left:188.25pt;margin-top:11.2pt;width: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" adj="8539" fillcolor="#c00000" strokecolor="#385d8a" strokeweight="2pt"/>
            </w:pict>
          </mc:Fallback>
        </mc:AlternateContent>
      </w:r>
      <w:r w:rsidR="00A40D43">
        <w:rPr>
          <w:rFonts w:ascii="Arial" w:hAnsi="Arial" w:cs="Arial"/>
          <w:noProof/>
        </w:rPr>
        <mc:AlternateContent>
          <mc:Choice Requires="wps">
            <w:drawing>
              <wp:anchor distT="0" distB="0" distL="114300" distR="114300" simplePos="0" relativeHeight="251707392" behindDoc="0" locked="0" layoutInCell="1" allowOverlap="1" wp14:anchorId="5F5E1C7A" wp14:editId="3877549B">
                <wp:simplePos x="0" y="0"/>
                <wp:positionH relativeFrom="column">
                  <wp:posOffset>3581400</wp:posOffset>
                </wp:positionH>
                <wp:positionV relativeFrom="paragraph">
                  <wp:posOffset>-635</wp:posOffset>
                </wp:positionV>
                <wp:extent cx="190500" cy="228600"/>
                <wp:effectExtent l="0" t="0" r="19050" b="19050"/>
                <wp:wrapNone/>
                <wp:docPr id="24" name="Donut 24"/>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24" o:spid="_x0000_s1026" type="#_x0000_t23" style="position:absolute;margin-left:282pt;margin-top:-.05pt;width:15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" adj="8539" fillcolor="#c00000" strokecolor="#385d8a" strokeweight="2pt"/>
            </w:pict>
          </mc:Fallback>
        </mc:AlternateContent>
      </w:r>
      <w:r w:rsidR="00A40D43">
        <w:rPr>
          <w:rFonts w:ascii="Arial" w:hAnsi="Arial" w:cs="Arial"/>
          <w:noProof/>
        </w:rPr>
        <mc:AlternateContent>
          <mc:Choice Requires="wps">
            <w:drawing>
              <wp:anchor distT="0" distB="0" distL="114300" distR="114300" simplePos="0" relativeHeight="251689984" behindDoc="0" locked="0" layoutInCell="1" allowOverlap="1" wp14:anchorId="54F58172" wp14:editId="6973C2A9">
                <wp:simplePos x="0" y="0"/>
                <wp:positionH relativeFrom="column">
                  <wp:posOffset>3581400</wp:posOffset>
                </wp:positionH>
                <wp:positionV relativeFrom="paragraph">
                  <wp:posOffset>113665</wp:posOffset>
                </wp:positionV>
                <wp:extent cx="190500" cy="228600"/>
                <wp:effectExtent l="0" t="0" r="19050" b="19050"/>
                <wp:wrapNone/>
                <wp:docPr id="25" name="Donut 25"/>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5" o:spid="_x0000_s1026" type="#_x0000_t23" style="position:absolute;margin-left:282pt;margin-top:8.95pt;width:1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" adj="8539" fillcolor="#c00000" strokecolor="#385d8a" strokeweight="2pt"/>
            </w:pict>
          </mc:Fallback>
        </mc:AlternateContent>
      </w:r>
      <w:r w:rsidR="00A40D43">
        <w:rPr>
          <w:rFonts w:ascii="Arial" w:hAnsi="Arial" w:cs="Arial"/>
          <w:noProof/>
        </w:rPr>
        <mc:AlternateContent>
          <mc:Choice Requires="wps">
            <w:drawing>
              <wp:anchor distT="0" distB="0" distL="114300" distR="114300" simplePos="0" relativeHeight="251683840" behindDoc="0" locked="0" layoutInCell="1" allowOverlap="1" wp14:anchorId="18FFBBD7" wp14:editId="25D5F6E8">
                <wp:simplePos x="0" y="0"/>
                <wp:positionH relativeFrom="column">
                  <wp:posOffset>3657600</wp:posOffset>
                </wp:positionH>
                <wp:positionV relativeFrom="paragraph">
                  <wp:posOffset>56515</wp:posOffset>
                </wp:positionV>
                <wp:extent cx="190500" cy="228600"/>
                <wp:effectExtent l="0" t="0" r="19050" b="19050"/>
                <wp:wrapNone/>
                <wp:docPr id="22" name="Donut 22"/>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2" o:spid="_x0000_s1026" type="#_x0000_t23" style="position:absolute;margin-left:4in;margin-top:4.45pt;width:1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" adj="8539" fillcolor="#c00000" strokecolor="#385d8a" strokeweight="2pt"/>
            </w:pict>
          </mc:Fallback>
        </mc:AlternateContent>
      </w:r>
      <w:r w:rsidR="00A40D43">
        <w:rPr>
          <w:rFonts w:ascii="Arial" w:hAnsi="Arial" w:cs="Arial"/>
          <w:noProof/>
        </w:rPr>
        <mc:AlternateContent>
          <mc:Choice Requires="wps">
            <w:drawing>
              <wp:anchor distT="0" distB="0" distL="114300" distR="114300" simplePos="0" relativeHeight="251651072" behindDoc="0" locked="0" layoutInCell="1" allowOverlap="1" wp14:anchorId="5FE81B1D" wp14:editId="66650C50">
                <wp:simplePos x="0" y="0"/>
                <wp:positionH relativeFrom="column">
                  <wp:posOffset>1238250</wp:posOffset>
                </wp:positionH>
                <wp:positionV relativeFrom="paragraph">
                  <wp:posOffset>285115</wp:posOffset>
                </wp:positionV>
                <wp:extent cx="190500" cy="228600"/>
                <wp:effectExtent l="0" t="0" r="19050" b="19050"/>
                <wp:wrapNone/>
                <wp:docPr id="6" name="Donut 6"/>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6" o:spid="_x0000_s1026" type="#_x0000_t23" style="position:absolute;margin-left:97.5pt;margin-top:22.45pt;width:1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" adj="8539" fillcolor="#c00000" strokecolor="#385d8a" strokeweight="2pt"/>
            </w:pict>
          </mc:Fallback>
        </mc:AlternateContent>
      </w:r>
    </w:p>
    <w:p w:rsidR="00A02EA8" w:rsidRDefault="00A40D43" w:rsidP="00A261D1">
      <w:pPr>
        <w:ind w:right="0"/>
        <w:rPr>
          <w:rFonts w:ascii="Arial" w:hAnsi="Arial" w:cs="Arial"/>
        </w:rPr>
      </w:pPr>
      <w:r>
        <w:rPr>
          <w:rFonts w:ascii="Arial" w:hAnsi="Arial" w:cs="Arial"/>
          <w:noProof/>
        </w:rPr>
        <mc:AlternateContent>
          <mc:Choice Requires="wps">
            <w:drawing>
              <wp:anchor distT="0" distB="0" distL="114300" distR="114300" simplePos="0" relativeHeight="251700224" behindDoc="0" locked="0" layoutInCell="1" allowOverlap="1" wp14:anchorId="4D963EAA" wp14:editId="17EEE54A">
                <wp:simplePos x="0" y="0"/>
                <wp:positionH relativeFrom="column">
                  <wp:posOffset>1943100</wp:posOffset>
                </wp:positionH>
                <wp:positionV relativeFrom="paragraph">
                  <wp:posOffset>154305</wp:posOffset>
                </wp:positionV>
                <wp:extent cx="190500" cy="228600"/>
                <wp:effectExtent l="0" t="0" r="19050" b="19050"/>
                <wp:wrapNone/>
                <wp:docPr id="8" name="Donut 8"/>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8" o:spid="_x0000_s1026" type="#_x0000_t23" style="position:absolute;margin-left:153pt;margin-top:12.15pt;width:15pt;height:1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" adj="8539" fillcolor="#c00000" strokecolor="#385d8a" strokeweight="2pt"/>
            </w:pict>
          </mc:Fallback>
        </mc:AlternateContent>
      </w:r>
    </w:p>
    <w:p w:rsidR="00A02EA8" w:rsidRPr="00A02EA8" w:rsidRDefault="00ED3350" w:rsidP="00A261D1">
      <w:pPr>
        <w:ind w:right="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60DED57" wp14:editId="2F56E644">
                <wp:simplePos x="0" y="0"/>
                <wp:positionH relativeFrom="column">
                  <wp:posOffset>3238500</wp:posOffset>
                </wp:positionH>
                <wp:positionV relativeFrom="paragraph">
                  <wp:posOffset>147320</wp:posOffset>
                </wp:positionV>
                <wp:extent cx="190500" cy="228600"/>
                <wp:effectExtent l="0" t="0" r="19050" b="19050"/>
                <wp:wrapNone/>
                <wp:docPr id="12" name="Donut 12"/>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12" o:spid="_x0000_s1026" type="#_x0000_t23" style="position:absolute;margin-left:255pt;margin-top:11.6pt;width: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" adj="8539" fillcolor="#c00000" strokecolor="#385d8a" strokeweight="2pt"/>
            </w:pict>
          </mc:Fallback>
        </mc:AlternateContent>
      </w:r>
      <w:r w:rsidR="00A40D43">
        <w:rPr>
          <w:rFonts w:ascii="Arial" w:hAnsi="Arial" w:cs="Arial"/>
          <w:noProof/>
        </w:rPr>
        <mc:AlternateContent>
          <mc:Choice Requires="wps">
            <w:drawing>
              <wp:anchor distT="0" distB="0" distL="114300" distR="114300" simplePos="0" relativeHeight="251701248" behindDoc="0" locked="0" layoutInCell="1" allowOverlap="1" wp14:anchorId="00F01FC4" wp14:editId="16FF4619">
                <wp:simplePos x="0" y="0"/>
                <wp:positionH relativeFrom="column">
                  <wp:posOffset>4562475</wp:posOffset>
                </wp:positionH>
                <wp:positionV relativeFrom="paragraph">
                  <wp:posOffset>4445</wp:posOffset>
                </wp:positionV>
                <wp:extent cx="190500" cy="228600"/>
                <wp:effectExtent l="0" t="0" r="19050" b="19050"/>
                <wp:wrapNone/>
                <wp:docPr id="9" name="Donut 9"/>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9" o:spid="_x0000_s1026" type="#_x0000_t23" style="position:absolute;margin-left:359.25pt;margin-top:.35pt;width:1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" adj="8539" fillcolor="#c00000" strokecolor="#385d8a" strokeweight="2pt"/>
            </w:pict>
          </mc:Fallback>
        </mc:AlternateContent>
      </w:r>
      <w:r w:rsidR="00A40D43">
        <w:rPr>
          <w:rFonts w:ascii="Arial" w:hAnsi="Arial" w:cs="Arial"/>
          <w:noProof/>
        </w:rPr>
        <mc:AlternateContent>
          <mc:Choice Requires="wps">
            <w:drawing>
              <wp:anchor distT="0" distB="0" distL="114300" distR="114300" simplePos="0" relativeHeight="251669504" behindDoc="0" locked="0" layoutInCell="1" allowOverlap="1" wp14:anchorId="5A30E0C8" wp14:editId="202C4ABD">
                <wp:simplePos x="0" y="0"/>
                <wp:positionH relativeFrom="column">
                  <wp:posOffset>3352800</wp:posOffset>
                </wp:positionH>
                <wp:positionV relativeFrom="paragraph">
                  <wp:posOffset>156845</wp:posOffset>
                </wp:positionV>
                <wp:extent cx="190500" cy="228600"/>
                <wp:effectExtent l="0" t="0" r="19050" b="19050"/>
                <wp:wrapNone/>
                <wp:docPr id="15" name="Donut 15"/>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15" o:spid="_x0000_s1026" type="#_x0000_t23" style="position:absolute;margin-left:264pt;margin-top:12.35pt;width:1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" adj="8539" fillcolor="#c00000" strokecolor="#385d8a" strokeweight="2pt"/>
            </w:pict>
          </mc:Fallback>
        </mc:AlternateContent>
      </w:r>
      <w:r w:rsidR="00A40D43">
        <w:rPr>
          <w:rFonts w:ascii="Arial" w:hAnsi="Arial" w:cs="Arial"/>
          <w:noProof/>
        </w:rPr>
        <mc:AlternateContent>
          <mc:Choice Requires="wps">
            <w:drawing>
              <wp:anchor distT="0" distB="0" distL="114300" distR="114300" simplePos="0" relativeHeight="251667456" behindDoc="0" locked="0" layoutInCell="1" allowOverlap="1" wp14:anchorId="5E3BEA02" wp14:editId="3B8D3527">
                <wp:simplePos x="0" y="0"/>
                <wp:positionH relativeFrom="column">
                  <wp:posOffset>3200400</wp:posOffset>
                </wp:positionH>
                <wp:positionV relativeFrom="paragraph">
                  <wp:posOffset>233045</wp:posOffset>
                </wp:positionV>
                <wp:extent cx="190500" cy="228600"/>
                <wp:effectExtent l="0" t="0" r="19050" b="19050"/>
                <wp:wrapNone/>
                <wp:docPr id="14" name="Donut 14"/>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14" o:spid="_x0000_s1026" type="#_x0000_t23" style="position:absolute;margin-left:252pt;margin-top:18.35pt;width: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" adj="8539" fillcolor="#c00000" strokecolor="#385d8a" strokeweight="2pt"/>
            </w:pict>
          </mc:Fallback>
        </mc:AlternateContent>
      </w:r>
    </w:p>
    <w:p w:rsidR="00A02EA8" w:rsidRPr="00A02EA8" w:rsidRDefault="00904F9D" w:rsidP="00A261D1">
      <w:pPr>
        <w:ind w:right="0"/>
        <w:rPr>
          <w:rFonts w:ascii="Arial" w:hAnsi="Arial" w:cs="Arial"/>
        </w:rPr>
      </w:pPr>
      <w:r>
        <w:rPr>
          <w:rFonts w:ascii="Arial" w:hAnsi="Arial" w:cs="Arial"/>
          <w:noProof/>
        </w:rPr>
        <mc:AlternateContent>
          <mc:Choice Requires="wps">
            <w:drawing>
              <wp:anchor distT="0" distB="0" distL="114300" distR="114300" simplePos="0" relativeHeight="251718656" behindDoc="0" locked="0" layoutInCell="1" allowOverlap="1" wp14:anchorId="25F4FB6B" wp14:editId="425E0D4A">
                <wp:simplePos x="0" y="0"/>
                <wp:positionH relativeFrom="column">
                  <wp:posOffset>1847850</wp:posOffset>
                </wp:positionH>
                <wp:positionV relativeFrom="paragraph">
                  <wp:posOffset>273685</wp:posOffset>
                </wp:positionV>
                <wp:extent cx="190500" cy="228600"/>
                <wp:effectExtent l="0" t="0" r="19050" b="19050"/>
                <wp:wrapNone/>
                <wp:docPr id="291" name="Donut 291"/>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291" o:spid="_x0000_s1026" type="#_x0000_t23" style="position:absolute;margin-left:145.5pt;margin-top:21.55pt;width:15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" adj="8539" fillcolor="#c00000" strokecolor="#385d8a" strokeweight="2pt"/>
            </w:pict>
          </mc:Fallback>
        </mc:AlternateContent>
      </w:r>
      <w:r w:rsidR="00A40D43">
        <w:rPr>
          <w:rFonts w:ascii="Arial" w:hAnsi="Arial" w:cs="Arial"/>
          <w:noProof/>
        </w:rPr>
        <mc:AlternateContent>
          <mc:Choice Requires="wps">
            <w:drawing>
              <wp:anchor distT="0" distB="0" distL="114300" distR="114300" simplePos="0" relativeHeight="251699200" behindDoc="0" locked="0" layoutInCell="1" allowOverlap="1" wp14:anchorId="07AB8EBE" wp14:editId="5B8FD514">
                <wp:simplePos x="0" y="0"/>
                <wp:positionH relativeFrom="column">
                  <wp:posOffset>1390650</wp:posOffset>
                </wp:positionH>
                <wp:positionV relativeFrom="paragraph">
                  <wp:posOffset>64135</wp:posOffset>
                </wp:positionV>
                <wp:extent cx="190500" cy="228600"/>
                <wp:effectExtent l="0" t="0" r="19050" b="19050"/>
                <wp:wrapNone/>
                <wp:docPr id="7" name="Donut 7"/>
                <wp:cNvGraphicFramePr/>
                <a:graphic xmlns:a="http://schemas.openxmlformats.org/drawingml/2006/main">
                  <a:graphicData uri="http://schemas.microsoft.com/office/word/2010/wordprocessingShape">
                    <wps:wsp>
                      <wps:cNvSpPr/>
                      <wps:spPr>
                        <a:xfrm>
                          <a:off x="0" y="0"/>
                          <a:ext cx="190500" cy="228600"/>
                        </a:xfrm>
                        <a:prstGeom prst="donut">
                          <a:avLst>
                            <a:gd name="adj" fmla="val 39531"/>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7" o:spid="_x0000_s1026" type="#_x0000_t23" style="position:absolute;margin-left:109.5pt;margin-top:5.05pt;width:15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" adj="8539" fillcolor="#c00000" strokecolor="#385d8a" strokeweight="2pt"/>
            </w:pict>
          </mc:Fallback>
        </mc:AlternateContent>
      </w:r>
    </w:p>
    <w:p w:rsidR="00A02EA8" w:rsidRPr="00A02EA8" w:rsidRDefault="00D07421" w:rsidP="00A261D1">
      <w:pPr>
        <w:ind w:right="0"/>
        <w:rPr>
          <w:rFonts w:ascii="Arial" w:hAnsi="Arial" w:cs="Arial"/>
        </w:rPr>
      </w:pPr>
      <w:r>
        <w:rPr>
          <w:rFonts w:ascii="Arial" w:hAnsi="Arial" w:cs="Arial"/>
          <w:b/>
          <w:noProof/>
          <w:sz w:val="32"/>
          <w:szCs w:val="32"/>
          <w:u w:val="single"/>
        </w:rPr>
        <mc:AlternateContent>
          <mc:Choice Requires="wps">
            <w:drawing>
              <wp:anchor distT="0" distB="0" distL="114300" distR="114300" simplePos="0" relativeHeight="251721728" behindDoc="0" locked="0" layoutInCell="1" allowOverlap="1" wp14:anchorId="76783550" wp14:editId="7CA22D7A">
                <wp:simplePos x="0" y="0"/>
                <wp:positionH relativeFrom="column">
                  <wp:posOffset>3771900</wp:posOffset>
                </wp:positionH>
                <wp:positionV relativeFrom="paragraph">
                  <wp:posOffset>102235</wp:posOffset>
                </wp:positionV>
                <wp:extent cx="2066925" cy="1162050"/>
                <wp:effectExtent l="19050" t="609600" r="47625" b="38100"/>
                <wp:wrapNone/>
                <wp:docPr id="292" name="Cloud Callout 292"/>
                <wp:cNvGraphicFramePr/>
                <a:graphic xmlns:a="http://schemas.openxmlformats.org/drawingml/2006/main">
                  <a:graphicData uri="http://schemas.microsoft.com/office/word/2010/wordprocessingShape">
                    <wps:wsp>
                      <wps:cNvSpPr/>
                      <wps:spPr>
                        <a:xfrm>
                          <a:off x="0" y="0"/>
                          <a:ext cx="2066925" cy="1162050"/>
                        </a:xfrm>
                        <a:prstGeom prst="cloudCallout">
                          <a:avLst>
                            <a:gd name="adj1" fmla="val -27745"/>
                            <a:gd name="adj2" fmla="val -98155"/>
                          </a:avLst>
                        </a:prstGeom>
                        <a:solidFill>
                          <a:srgbClr val="4F81BD"/>
                        </a:solidFill>
                        <a:ln w="25400" cap="flat" cmpd="sng" algn="ctr">
                          <a:solidFill>
                            <a:srgbClr val="4F81BD">
                              <a:shade val="50000"/>
                            </a:srgbClr>
                          </a:solidFill>
                          <a:prstDash val="solid"/>
                        </a:ln>
                        <a:effectLst/>
                      </wps:spPr>
                      <wps:txbx>
                        <w:txbxContent>
                          <w:p w:rsidR="00D07421" w:rsidRPr="00D07421" w:rsidRDefault="00D07421" w:rsidP="00D07421">
                            <w:pPr>
                              <w:ind w:right="0"/>
                              <w:jc w:val="center"/>
                              <w:rPr>
                                <w:color w:val="FFFFFF" w:themeColor="background1"/>
                              </w:rPr>
                            </w:pPr>
                            <w:r w:rsidRPr="00D07421">
                              <w:rPr>
                                <w:color w:val="FFFFFF" w:themeColor="background1"/>
                              </w:rPr>
                              <w:t>Why didn’t they pick me?  I wanna join the group!</w:t>
                            </w:r>
                            <w:r w:rsidRPr="00D07421">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92" o:spid="_x0000_s1028" type="#_x0000_t106" style="position:absolute;margin-left:297pt;margin-top:8.05pt;width:162.75pt;height:9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" adj="4807,-10401" fillcolor="#4f81bd" strokecolor="#385d8a" strokeweight="2pt">
                <v:textbox>
                  <w:txbxContent>
                    <w:p w:rsidR="00D07421" w:rsidRPr="00D07421" w:rsidRDefault="00D07421" w:rsidP="00D07421">
                      <w:pPr>
                        <w:ind w:right="0"/>
                        <w:jc w:val="center"/>
                        <w:rPr>
                          <w:color w:val="FFFFFF" w:themeColor="background1"/>
                        </w:rPr>
                      </w:pPr>
                      <w:r w:rsidRPr="00D07421">
                        <w:rPr>
                          <w:color w:val="FFFFFF" w:themeColor="background1"/>
                        </w:rPr>
                        <w:t>Why didn’t they pick me?  I wanna join the group!</w:t>
                      </w:r>
                      <w:r w:rsidRPr="00D07421">
                        <w:rPr>
                          <w:color w:val="FFFFFF" w:themeColor="background1"/>
                        </w:rPr>
                        <w:t xml:space="preserve">  </w:t>
                      </w:r>
                    </w:p>
                  </w:txbxContent>
                </v:textbox>
              </v:shape>
            </w:pict>
          </mc:Fallback>
        </mc:AlternateContent>
      </w:r>
      <w:r>
        <w:rPr>
          <w:rFonts w:ascii="Arial" w:hAnsi="Arial" w:cs="Arial"/>
          <w:b/>
          <w:noProof/>
          <w:sz w:val="32"/>
          <w:szCs w:val="32"/>
          <w:u w:val="single"/>
        </w:rPr>
        <mc:AlternateContent>
          <mc:Choice Requires="wps">
            <w:drawing>
              <wp:anchor distT="0" distB="0" distL="114300" distR="114300" simplePos="0" relativeHeight="251719680" behindDoc="0" locked="0" layoutInCell="1" allowOverlap="1" wp14:anchorId="2C47A88B" wp14:editId="5419A267">
                <wp:simplePos x="0" y="0"/>
                <wp:positionH relativeFrom="column">
                  <wp:posOffset>-466725</wp:posOffset>
                </wp:positionH>
                <wp:positionV relativeFrom="paragraph">
                  <wp:posOffset>187960</wp:posOffset>
                </wp:positionV>
                <wp:extent cx="2066925" cy="1162050"/>
                <wp:effectExtent l="19050" t="266700" r="47625" b="38100"/>
                <wp:wrapNone/>
                <wp:docPr id="288" name="Cloud Callout 288"/>
                <wp:cNvGraphicFramePr/>
                <a:graphic xmlns:a="http://schemas.openxmlformats.org/drawingml/2006/main">
                  <a:graphicData uri="http://schemas.microsoft.com/office/word/2010/wordprocessingShape">
                    <wps:wsp>
                      <wps:cNvSpPr/>
                      <wps:spPr>
                        <a:xfrm>
                          <a:off x="0" y="0"/>
                          <a:ext cx="2066925" cy="1162050"/>
                        </a:xfrm>
                        <a:prstGeom prst="cloudCallout">
                          <a:avLst>
                            <a:gd name="adj1" fmla="val 41379"/>
                            <a:gd name="adj2" fmla="val -6864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7421" w:rsidRDefault="00D07421" w:rsidP="00D07421">
                            <w:pPr>
                              <w:ind w:right="0"/>
                              <w:jc w:val="center"/>
                            </w:pPr>
                            <w:r>
                              <w:t xml:space="preserve">What has she got that I haven’t got?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288" o:spid="_x0000_s1029" type="#_x0000_t106" style="position:absolute;margin-left:-36.75pt;margin-top:14.8pt;width:162.75pt;height: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" adj="19738,-4028" fillcolor="#4f81bd [3204]" strokecolor="#243f60 [1604]" strokeweight="2pt">
                <v:textbox>
                  <w:txbxContent>
                    <w:p w:rsidR="00D07421" w:rsidRDefault="00D07421" w:rsidP="00D07421">
                      <w:pPr>
                        <w:ind w:right="0"/>
                        <w:jc w:val="center"/>
                      </w:pPr>
                      <w:r>
                        <w:t xml:space="preserve">What has she got that I haven’t got?  </w:t>
                      </w:r>
                    </w:p>
                  </w:txbxContent>
                </v:textbox>
              </v:shape>
            </w:pict>
          </mc:Fallback>
        </mc:AlternateContent>
      </w:r>
    </w:p>
    <w:p w:rsidR="00904F9D" w:rsidRDefault="00904F9D" w:rsidP="00A02EA8">
      <w:pPr>
        <w:ind w:right="0"/>
        <w:jc w:val="center"/>
        <w:rPr>
          <w:rFonts w:ascii="Arial" w:hAnsi="Arial" w:cs="Arial"/>
          <w:b/>
          <w:sz w:val="32"/>
          <w:szCs w:val="32"/>
          <w:u w:val="single"/>
        </w:rPr>
      </w:pPr>
    </w:p>
    <w:p w:rsidR="00704A5C" w:rsidRDefault="00704A5C" w:rsidP="00A02EA8">
      <w:pPr>
        <w:ind w:right="0"/>
        <w:jc w:val="center"/>
        <w:rPr>
          <w:rFonts w:ascii="Arial" w:hAnsi="Arial" w:cs="Arial"/>
          <w:b/>
          <w:sz w:val="32"/>
          <w:szCs w:val="32"/>
          <w:u w:val="single"/>
        </w:rPr>
      </w:pPr>
    </w:p>
    <w:p w:rsidR="00A02EA8" w:rsidRPr="00A02EA8" w:rsidRDefault="00A02EA8" w:rsidP="00A02EA8">
      <w:pPr>
        <w:ind w:right="0"/>
        <w:jc w:val="center"/>
        <w:rPr>
          <w:rFonts w:ascii="Arial" w:hAnsi="Arial" w:cs="Arial"/>
          <w:b/>
          <w:sz w:val="32"/>
          <w:szCs w:val="32"/>
          <w:u w:val="single"/>
        </w:rPr>
      </w:pPr>
      <w:r w:rsidRPr="00A02EA8">
        <w:rPr>
          <w:rFonts w:ascii="Arial" w:hAnsi="Arial" w:cs="Arial"/>
          <w:b/>
          <w:sz w:val="32"/>
          <w:szCs w:val="32"/>
          <w:u w:val="single"/>
        </w:rPr>
        <w:t>Mixed Field</w:t>
      </w:r>
    </w:p>
    <w:p w:rsidR="00A02EA8" w:rsidRPr="00A02EA8" w:rsidRDefault="00A02EA8" w:rsidP="00A02EA8">
      <w:pPr>
        <w:ind w:right="0"/>
        <w:jc w:val="center"/>
        <w:rPr>
          <w:rFonts w:ascii="Arial" w:hAnsi="Arial" w:cs="Arial"/>
          <w:b/>
          <w:sz w:val="32"/>
          <w:szCs w:val="32"/>
          <w:u w:val="single"/>
        </w:rPr>
      </w:pPr>
    </w:p>
    <w:p w:rsidR="00A02EA8" w:rsidRDefault="00A02EA8" w:rsidP="00A02EA8">
      <w:pPr>
        <w:spacing w:after="0" w:line="240" w:lineRule="auto"/>
        <w:ind w:right="0"/>
        <w:rPr>
          <w:rFonts w:ascii="Arial" w:hAnsi="Arial" w:cs="Arial"/>
          <w:sz w:val="24"/>
          <w:szCs w:val="24"/>
        </w:rPr>
      </w:pPr>
      <w:r w:rsidRPr="00A02EA8">
        <w:rPr>
          <w:rFonts w:ascii="Arial" w:hAnsi="Arial" w:cs="Arial"/>
          <w:sz w:val="24"/>
          <w:szCs w:val="24"/>
        </w:rPr>
        <w:t>Unexpected findings in laboratory testing, once identified, must be resolved before releasing results or making blood component selection.  Mixed field findings may have many explanations and require differing levels of investigation and response by the Transfusion Service.</w:t>
      </w:r>
    </w:p>
    <w:p w:rsidR="00904F9D" w:rsidRDefault="00904F9D" w:rsidP="00A02EA8">
      <w:pPr>
        <w:spacing w:after="0" w:line="240" w:lineRule="auto"/>
        <w:ind w:right="0"/>
        <w:rPr>
          <w:rFonts w:ascii="Arial" w:hAnsi="Arial" w:cs="Arial"/>
          <w:sz w:val="24"/>
          <w:szCs w:val="24"/>
        </w:rPr>
      </w:pPr>
    </w:p>
    <w:p w:rsidR="00904F9D" w:rsidRPr="00A02EA8" w:rsidRDefault="00904F9D" w:rsidP="00A02EA8">
      <w:pPr>
        <w:spacing w:after="0" w:line="240" w:lineRule="auto"/>
        <w:ind w:right="0"/>
        <w:rPr>
          <w:rFonts w:ascii="Arial" w:hAnsi="Arial" w:cs="Arial"/>
          <w:sz w:val="24"/>
          <w:szCs w:val="24"/>
        </w:rPr>
      </w:pPr>
    </w:p>
    <w:tbl>
      <w:tblPr>
        <w:tblStyle w:val="TableGrid1"/>
        <w:tblW w:w="0" w:type="auto"/>
        <w:tblCellMar>
          <w:left w:w="115" w:type="dxa"/>
          <w:right w:w="115" w:type="dxa"/>
        </w:tblCellMar>
        <w:tblLook w:val="04A0" w:firstRow="1" w:lastRow="0" w:firstColumn="1" w:lastColumn="0" w:noHBand="0" w:noVBand="1"/>
      </w:tblPr>
      <w:tblGrid>
        <w:gridCol w:w="9590"/>
      </w:tblGrid>
      <w:tr w:rsidR="00A02EA8" w:rsidRPr="00A02EA8" w:rsidTr="00A416A0">
        <w:trPr>
          <w:trHeight w:val="394"/>
        </w:trPr>
        <w:tc>
          <w:tcPr>
            <w:tcW w:w="10105" w:type="dxa"/>
            <w:vAlign w:val="bottom"/>
          </w:tcPr>
          <w:p w:rsidR="00A02EA8" w:rsidRPr="00A02EA8" w:rsidRDefault="00A02EA8" w:rsidP="00A02EA8">
            <w:pPr>
              <w:jc w:val="center"/>
              <w:rPr>
                <w:rFonts w:ascii="Arial" w:hAnsi="Arial" w:cs="Arial"/>
                <w:b/>
                <w:sz w:val="24"/>
                <w:szCs w:val="24"/>
              </w:rPr>
            </w:pPr>
            <w:r w:rsidRPr="00A02EA8">
              <w:rPr>
                <w:rFonts w:ascii="Arial" w:hAnsi="Arial" w:cs="Arial"/>
                <w:b/>
                <w:sz w:val="24"/>
                <w:szCs w:val="24"/>
              </w:rPr>
              <w:t>Definition</w:t>
            </w:r>
          </w:p>
        </w:tc>
      </w:tr>
      <w:tr w:rsidR="00A02EA8" w:rsidRPr="00A02EA8" w:rsidTr="00A416A0">
        <w:trPr>
          <w:trHeight w:val="283"/>
        </w:trPr>
        <w:tc>
          <w:tcPr>
            <w:tcW w:w="10105" w:type="dxa"/>
            <w:vAlign w:val="bottom"/>
          </w:tcPr>
          <w:p w:rsidR="00A02EA8" w:rsidRPr="00A02EA8" w:rsidRDefault="00A02EA8" w:rsidP="00A02EA8">
            <w:pPr>
              <w:rPr>
                <w:rFonts w:ascii="Arial" w:hAnsi="Arial" w:cs="Arial"/>
                <w:b/>
                <w:sz w:val="24"/>
                <w:szCs w:val="24"/>
              </w:rPr>
            </w:pPr>
            <w:r w:rsidRPr="00A02EA8">
              <w:rPr>
                <w:rFonts w:ascii="Arial" w:hAnsi="Arial" w:cs="Arial"/>
                <w:b/>
                <w:sz w:val="24"/>
                <w:szCs w:val="24"/>
              </w:rPr>
              <w:t>Mixed field is defined as agglutinates surrounded by free red cells</w:t>
            </w:r>
          </w:p>
          <w:p w:rsidR="00A02EA8" w:rsidRPr="00A02EA8" w:rsidRDefault="00A02EA8" w:rsidP="00A02EA8">
            <w:pPr>
              <w:numPr>
                <w:ilvl w:val="0"/>
                <w:numId w:val="12"/>
              </w:numPr>
              <w:contextualSpacing/>
              <w:rPr>
                <w:rFonts w:ascii="Arial" w:hAnsi="Arial" w:cs="Arial"/>
                <w:b/>
                <w:sz w:val="24"/>
                <w:szCs w:val="24"/>
              </w:rPr>
            </w:pPr>
            <w:r w:rsidRPr="00A02EA8">
              <w:rPr>
                <w:rFonts w:ascii="Arial" w:hAnsi="Arial" w:cs="Arial"/>
                <w:b/>
                <w:sz w:val="24"/>
                <w:szCs w:val="24"/>
              </w:rPr>
              <w:t>Agglutinates may be of varying sizes from weak+ to 4+.</w:t>
            </w:r>
          </w:p>
          <w:p w:rsidR="00A02EA8" w:rsidRPr="00A02EA8" w:rsidRDefault="00A02EA8" w:rsidP="00A02EA8">
            <w:pPr>
              <w:numPr>
                <w:ilvl w:val="0"/>
                <w:numId w:val="12"/>
              </w:numPr>
              <w:contextualSpacing/>
              <w:rPr>
                <w:rFonts w:ascii="Arial" w:hAnsi="Arial" w:cs="Arial"/>
                <w:b/>
                <w:sz w:val="24"/>
                <w:szCs w:val="24"/>
              </w:rPr>
            </w:pPr>
            <w:r w:rsidRPr="00A02EA8">
              <w:rPr>
                <w:rFonts w:ascii="Arial" w:hAnsi="Arial" w:cs="Arial"/>
                <w:b/>
                <w:sz w:val="24"/>
                <w:szCs w:val="24"/>
              </w:rPr>
              <w:t>Volume of free red cells varies also.</w:t>
            </w:r>
          </w:p>
          <w:p w:rsidR="00A02EA8" w:rsidRPr="00A02EA8" w:rsidRDefault="00904F9D" w:rsidP="00A02EA8">
            <w:pPr>
              <w:numPr>
                <w:ilvl w:val="0"/>
                <w:numId w:val="12"/>
              </w:numPr>
              <w:contextualSpacing/>
              <w:rPr>
                <w:rFonts w:ascii="Arial" w:hAnsi="Arial" w:cs="Arial"/>
                <w:b/>
                <w:sz w:val="24"/>
                <w:szCs w:val="24"/>
              </w:rPr>
            </w:pPr>
            <w:r>
              <w:rPr>
                <w:rFonts w:ascii="Arial" w:hAnsi="Arial" w:cs="Arial"/>
                <w:b/>
                <w:sz w:val="24"/>
                <w:szCs w:val="24"/>
              </w:rPr>
              <w:t>The agglutinated cells have an epitope</w:t>
            </w:r>
            <w:r w:rsidR="00A02EA8" w:rsidRPr="00A02EA8">
              <w:rPr>
                <w:rFonts w:ascii="Arial" w:hAnsi="Arial" w:cs="Arial"/>
                <w:b/>
                <w:sz w:val="24"/>
                <w:szCs w:val="24"/>
              </w:rPr>
              <w:t xml:space="preserve"> in common that is detected by the antibody source.</w:t>
            </w:r>
          </w:p>
          <w:p w:rsidR="00A02EA8" w:rsidRPr="00A02EA8" w:rsidRDefault="00A02EA8" w:rsidP="00904F9D">
            <w:pPr>
              <w:numPr>
                <w:ilvl w:val="0"/>
                <w:numId w:val="12"/>
              </w:numPr>
              <w:contextualSpacing/>
              <w:rPr>
                <w:rFonts w:ascii="Arial" w:hAnsi="Arial" w:cs="Arial"/>
                <w:b/>
                <w:sz w:val="24"/>
                <w:szCs w:val="24"/>
              </w:rPr>
            </w:pPr>
            <w:r w:rsidRPr="00A02EA8">
              <w:rPr>
                <w:rFonts w:ascii="Arial" w:hAnsi="Arial" w:cs="Arial"/>
                <w:b/>
                <w:sz w:val="24"/>
                <w:szCs w:val="24"/>
              </w:rPr>
              <w:t xml:space="preserve">The unagglutinated cells lack the </w:t>
            </w:r>
            <w:r w:rsidR="00904F9D">
              <w:rPr>
                <w:rFonts w:ascii="Arial" w:hAnsi="Arial" w:cs="Arial"/>
                <w:b/>
                <w:sz w:val="24"/>
                <w:szCs w:val="24"/>
              </w:rPr>
              <w:t>epitope</w:t>
            </w:r>
            <w:r w:rsidRPr="00A02EA8">
              <w:rPr>
                <w:rFonts w:ascii="Arial" w:hAnsi="Arial" w:cs="Arial"/>
                <w:b/>
                <w:sz w:val="24"/>
                <w:szCs w:val="24"/>
              </w:rPr>
              <w:t xml:space="preserve"> that is detected by the antibody source.</w:t>
            </w:r>
          </w:p>
        </w:tc>
      </w:tr>
    </w:tbl>
    <w:p w:rsidR="00904F9D" w:rsidRDefault="00904F9D" w:rsidP="00A02EA8">
      <w:pPr>
        <w:ind w:right="0"/>
        <w:rPr>
          <w:rFonts w:ascii="Arial" w:hAnsi="Arial" w:cs="Arial"/>
          <w:sz w:val="24"/>
          <w:szCs w:val="24"/>
        </w:rPr>
      </w:pPr>
    </w:p>
    <w:p w:rsidR="00904F9D" w:rsidRDefault="00904F9D">
      <w:pPr>
        <w:rPr>
          <w:rFonts w:ascii="Arial" w:hAnsi="Arial" w:cs="Arial"/>
          <w:sz w:val="24"/>
          <w:szCs w:val="24"/>
        </w:rPr>
      </w:pPr>
      <w:r>
        <w:rPr>
          <w:rFonts w:ascii="Arial" w:hAnsi="Arial" w:cs="Arial"/>
          <w:sz w:val="24"/>
          <w:szCs w:val="24"/>
        </w:rPr>
        <w:br w:type="page"/>
      </w:r>
    </w:p>
    <w:p w:rsidR="00A02EA8" w:rsidRPr="00A02EA8" w:rsidRDefault="00366F99" w:rsidP="00A02EA8">
      <w:pPr>
        <w:ind w:right="0"/>
        <w:rPr>
          <w:rFonts w:ascii="Arial" w:hAnsi="Arial" w:cs="Arial"/>
          <w:sz w:val="24"/>
          <w:szCs w:val="24"/>
        </w:rPr>
      </w:pPr>
      <w:r w:rsidRPr="00366F99">
        <w:rPr>
          <w:rFonts w:ascii="Arial" w:hAnsi="Arial" w:cs="Arial"/>
          <w:b/>
          <w:sz w:val="32"/>
          <w:szCs w:val="32"/>
        </w:rPr>
        <w:lastRenderedPageBreak/>
        <w:t>Mixed  Field</w:t>
      </w:r>
      <w:r>
        <w:rPr>
          <w:rFonts w:ascii="Arial" w:hAnsi="Arial" w:cs="Arial"/>
          <w:sz w:val="24"/>
          <w:szCs w:val="24"/>
        </w:rPr>
        <w:t xml:space="preserve"> </w:t>
      </w:r>
      <w:r>
        <w:rPr>
          <w:rFonts w:ascii="Arial" w:hAnsi="Arial" w:cs="Arial"/>
          <w:sz w:val="16"/>
          <w:szCs w:val="16"/>
        </w:rPr>
        <w:t xml:space="preserve">     </w:t>
      </w:r>
      <w:r w:rsidRPr="00366F99">
        <w:rPr>
          <w:rFonts w:ascii="Arial" w:hAnsi="Arial" w:cs="Arial"/>
          <w:sz w:val="16"/>
          <w:szCs w:val="16"/>
        </w:rPr>
        <w:t>(continued)</w:t>
      </w:r>
    </w:p>
    <w:tbl>
      <w:tblPr>
        <w:tblStyle w:val="TableGrid1"/>
        <w:tblW w:w="0" w:type="auto"/>
        <w:tblCellMar>
          <w:left w:w="115" w:type="dxa"/>
          <w:right w:w="115" w:type="dxa"/>
        </w:tblCellMar>
        <w:tblLook w:val="04A0" w:firstRow="1" w:lastRow="0" w:firstColumn="1" w:lastColumn="0" w:noHBand="0" w:noVBand="1"/>
      </w:tblPr>
      <w:tblGrid>
        <w:gridCol w:w="9590"/>
      </w:tblGrid>
      <w:tr w:rsidR="00366F99" w:rsidRPr="00A02EA8" w:rsidTr="00366F99">
        <w:trPr>
          <w:trHeight w:val="283"/>
        </w:trPr>
        <w:tc>
          <w:tcPr>
            <w:tcW w:w="10105" w:type="dxa"/>
            <w:shd w:val="clear" w:color="auto" w:fill="D99594" w:themeFill="accent2" w:themeFillTint="99"/>
            <w:vAlign w:val="bottom"/>
          </w:tcPr>
          <w:p w:rsidR="00366F99" w:rsidRDefault="00366F99" w:rsidP="00366F99">
            <w:pPr>
              <w:jc w:val="center"/>
              <w:rPr>
                <w:rFonts w:ascii="Arial" w:hAnsi="Arial" w:cs="Arial"/>
                <w:b/>
                <w:sz w:val="24"/>
                <w:szCs w:val="24"/>
              </w:rPr>
            </w:pPr>
          </w:p>
          <w:p w:rsidR="00366F99" w:rsidRPr="00A02EA8" w:rsidRDefault="00366F99" w:rsidP="00D07421">
            <w:pPr>
              <w:jc w:val="center"/>
              <w:rPr>
                <w:rFonts w:ascii="Arial" w:hAnsi="Arial" w:cs="Arial"/>
                <w:b/>
                <w:sz w:val="24"/>
                <w:szCs w:val="24"/>
              </w:rPr>
            </w:pPr>
            <w:r>
              <w:rPr>
                <w:rFonts w:ascii="Arial" w:hAnsi="Arial" w:cs="Arial"/>
                <w:b/>
                <w:sz w:val="24"/>
                <w:szCs w:val="24"/>
              </w:rPr>
              <w:t>So, Where Would We See Mixed Field?</w:t>
            </w:r>
          </w:p>
        </w:tc>
      </w:tr>
      <w:tr w:rsidR="00A02EA8" w:rsidRPr="00366F99" w:rsidTr="00A416A0">
        <w:trPr>
          <w:trHeight w:val="283"/>
        </w:trPr>
        <w:tc>
          <w:tcPr>
            <w:tcW w:w="10105" w:type="dxa"/>
            <w:vAlign w:val="bottom"/>
          </w:tcPr>
          <w:p w:rsidR="00A02EA8" w:rsidRPr="00366F99" w:rsidRDefault="00A02EA8" w:rsidP="00A02EA8">
            <w:pPr>
              <w:rPr>
                <w:rFonts w:ascii="Arial" w:hAnsi="Arial" w:cs="Arial"/>
                <w:b/>
                <w:sz w:val="28"/>
                <w:szCs w:val="28"/>
                <w:u w:val="single"/>
              </w:rPr>
            </w:pPr>
            <w:r w:rsidRPr="00366F99">
              <w:rPr>
                <w:rFonts w:ascii="Arial" w:hAnsi="Arial" w:cs="Arial"/>
                <w:b/>
                <w:sz w:val="28"/>
                <w:szCs w:val="28"/>
                <w:u w:val="single"/>
              </w:rPr>
              <w:t>Cell Testing</w:t>
            </w:r>
          </w:p>
        </w:tc>
      </w:tr>
      <w:tr w:rsidR="00D07421" w:rsidRPr="00A02EA8" w:rsidTr="00A416A0">
        <w:trPr>
          <w:trHeight w:val="283"/>
        </w:trPr>
        <w:tc>
          <w:tcPr>
            <w:tcW w:w="10105" w:type="dxa"/>
            <w:vAlign w:val="bottom"/>
          </w:tcPr>
          <w:p w:rsidR="00D07421" w:rsidRDefault="00D07421" w:rsidP="00A02EA8">
            <w:pPr>
              <w:rPr>
                <w:rFonts w:ascii="Arial" w:hAnsi="Arial" w:cs="Arial"/>
                <w:b/>
                <w:sz w:val="24"/>
                <w:szCs w:val="24"/>
              </w:rPr>
            </w:pPr>
          </w:p>
          <w:p w:rsidR="00D07421" w:rsidRDefault="00D07421" w:rsidP="00A02EA8">
            <w:pPr>
              <w:rPr>
                <w:rFonts w:ascii="Arial" w:hAnsi="Arial" w:cs="Arial"/>
                <w:b/>
                <w:sz w:val="24"/>
                <w:szCs w:val="24"/>
              </w:rPr>
            </w:pPr>
            <w:r>
              <w:rPr>
                <w:rFonts w:ascii="Arial" w:hAnsi="Arial" w:cs="Arial"/>
                <w:b/>
                <w:sz w:val="24"/>
                <w:szCs w:val="24"/>
              </w:rPr>
              <w:t>In General</w:t>
            </w:r>
          </w:p>
          <w:p w:rsidR="00D07421" w:rsidRPr="00D07421" w:rsidRDefault="00D07421" w:rsidP="00D07421">
            <w:pPr>
              <w:pStyle w:val="ListParagraph"/>
              <w:numPr>
                <w:ilvl w:val="0"/>
                <w:numId w:val="13"/>
              </w:numPr>
              <w:rPr>
                <w:rFonts w:ascii="Arial" w:hAnsi="Arial" w:cs="Arial"/>
                <w:sz w:val="22"/>
                <w:szCs w:val="22"/>
              </w:rPr>
            </w:pPr>
            <w:r w:rsidRPr="00D07421">
              <w:rPr>
                <w:rFonts w:ascii="Arial" w:hAnsi="Arial" w:cs="Arial"/>
                <w:sz w:val="22"/>
                <w:szCs w:val="22"/>
              </w:rPr>
              <w:t xml:space="preserve">White cells, tissue cells, and contamination that </w:t>
            </w:r>
            <w:proofErr w:type="gramStart"/>
            <w:r w:rsidRPr="00D07421">
              <w:rPr>
                <w:rFonts w:ascii="Arial" w:hAnsi="Arial" w:cs="Arial"/>
                <w:sz w:val="22"/>
                <w:szCs w:val="22"/>
              </w:rPr>
              <w:t>doesn’t</w:t>
            </w:r>
            <w:proofErr w:type="gramEnd"/>
            <w:r w:rsidRPr="00D07421">
              <w:rPr>
                <w:rFonts w:ascii="Arial" w:hAnsi="Arial" w:cs="Arial"/>
                <w:sz w:val="22"/>
                <w:szCs w:val="22"/>
              </w:rPr>
              <w:t xml:space="preserve"> agglutinate will give the appearance of mixed field.</w:t>
            </w:r>
          </w:p>
          <w:p w:rsidR="00D07421" w:rsidRPr="00D07421" w:rsidRDefault="00D07421" w:rsidP="00D07421">
            <w:pPr>
              <w:pStyle w:val="ListParagraph"/>
              <w:numPr>
                <w:ilvl w:val="0"/>
                <w:numId w:val="13"/>
              </w:numPr>
              <w:rPr>
                <w:rFonts w:ascii="Arial" w:hAnsi="Arial" w:cs="Arial"/>
                <w:b/>
                <w:sz w:val="22"/>
                <w:szCs w:val="22"/>
              </w:rPr>
            </w:pPr>
            <w:r w:rsidRPr="00D07421">
              <w:rPr>
                <w:rFonts w:ascii="Arial" w:hAnsi="Arial" w:cs="Arial"/>
                <w:sz w:val="22"/>
                <w:szCs w:val="22"/>
              </w:rPr>
              <w:t>Try washing the cell suspension one time.  That usually removes the “junk”.</w:t>
            </w:r>
          </w:p>
          <w:p w:rsidR="00D07421" w:rsidRPr="00D07421" w:rsidRDefault="00D07421" w:rsidP="00D07421">
            <w:pPr>
              <w:pStyle w:val="ListParagraph"/>
              <w:numPr>
                <w:ilvl w:val="0"/>
                <w:numId w:val="13"/>
              </w:numPr>
              <w:rPr>
                <w:rFonts w:ascii="Arial" w:hAnsi="Arial" w:cs="Arial"/>
                <w:b/>
              </w:rPr>
            </w:pPr>
            <w:r w:rsidRPr="00D07421">
              <w:rPr>
                <w:rFonts w:ascii="Arial" w:hAnsi="Arial" w:cs="Arial"/>
                <w:sz w:val="22"/>
                <w:szCs w:val="22"/>
              </w:rPr>
              <w:t xml:space="preserve">Check your tubes for trash </w:t>
            </w:r>
            <w:r w:rsidRPr="00D07421">
              <w:rPr>
                <w:rFonts w:ascii="Arial" w:hAnsi="Arial" w:cs="Arial"/>
                <w:sz w:val="18"/>
                <w:szCs w:val="18"/>
              </w:rPr>
              <w:t>(cardboard dust, etc.)</w:t>
            </w:r>
          </w:p>
        </w:tc>
      </w:tr>
      <w:tr w:rsidR="00A02EA8" w:rsidRPr="00A02EA8" w:rsidTr="00A416A0">
        <w:trPr>
          <w:trHeight w:val="283"/>
        </w:trPr>
        <w:tc>
          <w:tcPr>
            <w:tcW w:w="10105" w:type="dxa"/>
            <w:vAlign w:val="bottom"/>
          </w:tcPr>
          <w:p w:rsidR="00366F99" w:rsidRDefault="00366F99" w:rsidP="00A02EA8">
            <w:pPr>
              <w:rPr>
                <w:rFonts w:ascii="Arial" w:hAnsi="Arial" w:cs="Arial"/>
                <w:b/>
                <w:sz w:val="24"/>
                <w:szCs w:val="24"/>
              </w:rPr>
            </w:pPr>
          </w:p>
          <w:p w:rsidR="00A02EA8" w:rsidRPr="00A02EA8" w:rsidRDefault="00A02EA8" w:rsidP="00A02EA8">
            <w:pPr>
              <w:rPr>
                <w:rFonts w:ascii="Arial" w:hAnsi="Arial" w:cs="Arial"/>
                <w:b/>
                <w:sz w:val="24"/>
                <w:szCs w:val="24"/>
              </w:rPr>
            </w:pPr>
            <w:r w:rsidRPr="00A02EA8">
              <w:rPr>
                <w:rFonts w:ascii="Arial" w:hAnsi="Arial" w:cs="Arial"/>
                <w:b/>
                <w:sz w:val="24"/>
                <w:szCs w:val="24"/>
              </w:rPr>
              <w:t>In ABO Typing Discrepancies</w:t>
            </w:r>
          </w:p>
          <w:p w:rsidR="00A02EA8" w:rsidRPr="00D07421" w:rsidRDefault="00A02EA8" w:rsidP="00A02EA8">
            <w:pPr>
              <w:numPr>
                <w:ilvl w:val="0"/>
                <w:numId w:val="6"/>
              </w:numPr>
              <w:contextualSpacing/>
              <w:rPr>
                <w:rFonts w:ascii="Arial" w:hAnsi="Arial" w:cs="Arial"/>
              </w:rPr>
            </w:pPr>
            <w:r w:rsidRPr="00D07421">
              <w:rPr>
                <w:rFonts w:ascii="Arial" w:hAnsi="Arial" w:cs="Arial"/>
              </w:rPr>
              <w:t>Recent Transfusion of non-type specific RBCs</w:t>
            </w:r>
          </w:p>
          <w:p w:rsidR="00A02EA8" w:rsidRPr="00D07421" w:rsidRDefault="00A02EA8" w:rsidP="00A02EA8">
            <w:pPr>
              <w:numPr>
                <w:ilvl w:val="1"/>
                <w:numId w:val="6"/>
              </w:numPr>
              <w:contextualSpacing/>
              <w:rPr>
                <w:rFonts w:ascii="Arial" w:hAnsi="Arial" w:cs="Arial"/>
              </w:rPr>
            </w:pPr>
            <w:r w:rsidRPr="00D07421">
              <w:rPr>
                <w:rFonts w:ascii="Arial" w:hAnsi="Arial" w:cs="Arial"/>
              </w:rPr>
              <w:t>Includes donor RBC or Granulocyte units, intrauterine transfusion, exchange transfusion</w:t>
            </w:r>
          </w:p>
          <w:p w:rsidR="00A02EA8" w:rsidRPr="00D07421" w:rsidRDefault="00A02EA8" w:rsidP="00A02EA8">
            <w:pPr>
              <w:numPr>
                <w:ilvl w:val="0"/>
                <w:numId w:val="6"/>
              </w:numPr>
              <w:contextualSpacing/>
              <w:rPr>
                <w:rFonts w:ascii="Arial" w:hAnsi="Arial" w:cs="Arial"/>
              </w:rPr>
            </w:pPr>
            <w:r w:rsidRPr="00D07421">
              <w:rPr>
                <w:rFonts w:ascii="Arial" w:hAnsi="Arial" w:cs="Arial"/>
              </w:rPr>
              <w:t>Transplantation of non-type specific donor hematopoietic cells</w:t>
            </w:r>
          </w:p>
          <w:p w:rsidR="00A02EA8" w:rsidRPr="00D07421" w:rsidRDefault="00A02EA8" w:rsidP="00A02EA8">
            <w:pPr>
              <w:numPr>
                <w:ilvl w:val="0"/>
                <w:numId w:val="6"/>
              </w:numPr>
              <w:contextualSpacing/>
              <w:rPr>
                <w:rFonts w:ascii="Arial" w:hAnsi="Arial" w:cs="Arial"/>
              </w:rPr>
            </w:pPr>
            <w:r w:rsidRPr="00D07421">
              <w:rPr>
                <w:rFonts w:ascii="Arial" w:hAnsi="Arial" w:cs="Arial"/>
              </w:rPr>
              <w:t>Fetal-maternal hemorrhage in either maternal or fetal/infant samples</w:t>
            </w:r>
          </w:p>
          <w:p w:rsidR="00A02EA8" w:rsidRPr="00D07421" w:rsidRDefault="00A02EA8" w:rsidP="00A02EA8">
            <w:pPr>
              <w:numPr>
                <w:ilvl w:val="0"/>
                <w:numId w:val="6"/>
              </w:numPr>
              <w:contextualSpacing/>
              <w:rPr>
                <w:rFonts w:ascii="Arial" w:hAnsi="Arial" w:cs="Arial"/>
              </w:rPr>
            </w:pPr>
            <w:r w:rsidRPr="00D07421">
              <w:rPr>
                <w:rFonts w:ascii="Arial" w:hAnsi="Arial" w:cs="Arial"/>
              </w:rPr>
              <w:t>Tetragametic Chimerism or Dispermy Mosaicism are rare situations where 2 or more populations of cells are present in the patient/donor</w:t>
            </w:r>
          </w:p>
          <w:p w:rsidR="00A02EA8" w:rsidRPr="00A02EA8" w:rsidRDefault="00A02EA8" w:rsidP="00A02EA8">
            <w:pPr>
              <w:numPr>
                <w:ilvl w:val="0"/>
                <w:numId w:val="6"/>
              </w:numPr>
              <w:contextualSpacing/>
              <w:rPr>
                <w:rFonts w:ascii="Arial" w:hAnsi="Arial" w:cs="Arial"/>
                <w:sz w:val="24"/>
                <w:szCs w:val="24"/>
              </w:rPr>
            </w:pPr>
            <w:r w:rsidRPr="00D07421">
              <w:rPr>
                <w:rFonts w:ascii="Arial" w:hAnsi="Arial" w:cs="Arial"/>
              </w:rPr>
              <w:t>A3</w:t>
            </w:r>
            <w:r w:rsidR="00704A5C" w:rsidRPr="00D07421">
              <w:rPr>
                <w:rFonts w:ascii="Arial" w:hAnsi="Arial" w:cs="Arial"/>
              </w:rPr>
              <w:t xml:space="preserve"> and B3</w:t>
            </w:r>
            <w:r w:rsidRPr="00D07421">
              <w:rPr>
                <w:rFonts w:ascii="Arial" w:hAnsi="Arial" w:cs="Arial"/>
              </w:rPr>
              <w:t xml:space="preserve"> Subgroup</w:t>
            </w:r>
            <w:r w:rsidR="00704A5C" w:rsidRPr="00D07421">
              <w:rPr>
                <w:rFonts w:ascii="Arial" w:hAnsi="Arial" w:cs="Arial"/>
              </w:rPr>
              <w:t xml:space="preserve">s are defined by </w:t>
            </w:r>
            <w:r w:rsidRPr="00D07421">
              <w:rPr>
                <w:rFonts w:ascii="Arial" w:hAnsi="Arial" w:cs="Arial"/>
              </w:rPr>
              <w:t xml:space="preserve">characteristic mixed field appearance; if you remove the </w:t>
            </w:r>
            <w:r w:rsidR="00704A5C" w:rsidRPr="00D07421">
              <w:rPr>
                <w:rFonts w:ascii="Arial" w:hAnsi="Arial" w:cs="Arial"/>
              </w:rPr>
              <w:t>agglutinates and add more antibody</w:t>
            </w:r>
            <w:r w:rsidRPr="00D07421">
              <w:rPr>
                <w:rFonts w:ascii="Arial" w:hAnsi="Arial" w:cs="Arial"/>
              </w:rPr>
              <w:t>, the same mixed field a</w:t>
            </w:r>
            <w:r w:rsidR="00704A5C" w:rsidRPr="00D07421">
              <w:rPr>
                <w:rFonts w:ascii="Arial" w:hAnsi="Arial" w:cs="Arial"/>
              </w:rPr>
              <w:t>ppearance will recur again and again.</w:t>
            </w:r>
          </w:p>
        </w:tc>
      </w:tr>
      <w:tr w:rsidR="00A02EA8" w:rsidRPr="00A02EA8" w:rsidTr="00A416A0">
        <w:trPr>
          <w:trHeight w:val="283"/>
        </w:trPr>
        <w:tc>
          <w:tcPr>
            <w:tcW w:w="10105" w:type="dxa"/>
            <w:vAlign w:val="bottom"/>
          </w:tcPr>
          <w:p w:rsidR="00366F99" w:rsidRDefault="00366F99" w:rsidP="00A02EA8">
            <w:pPr>
              <w:rPr>
                <w:rFonts w:ascii="Arial" w:hAnsi="Arial" w:cs="Arial"/>
                <w:b/>
                <w:sz w:val="24"/>
                <w:szCs w:val="24"/>
              </w:rPr>
            </w:pPr>
          </w:p>
          <w:p w:rsidR="00A02EA8" w:rsidRPr="00A02EA8" w:rsidRDefault="00A02EA8" w:rsidP="00A02EA8">
            <w:pPr>
              <w:rPr>
                <w:rFonts w:ascii="Arial" w:hAnsi="Arial" w:cs="Arial"/>
                <w:b/>
                <w:sz w:val="24"/>
                <w:szCs w:val="24"/>
              </w:rPr>
            </w:pPr>
            <w:r w:rsidRPr="00A02EA8">
              <w:rPr>
                <w:rFonts w:ascii="Arial" w:hAnsi="Arial" w:cs="Arial"/>
                <w:b/>
                <w:sz w:val="24"/>
                <w:szCs w:val="24"/>
              </w:rPr>
              <w:t>In Rh Typing Discrepancies</w:t>
            </w:r>
          </w:p>
          <w:p w:rsidR="00A02EA8" w:rsidRPr="00D07421" w:rsidRDefault="00A02EA8" w:rsidP="00A02EA8">
            <w:pPr>
              <w:numPr>
                <w:ilvl w:val="0"/>
                <w:numId w:val="7"/>
              </w:numPr>
              <w:contextualSpacing/>
              <w:rPr>
                <w:rFonts w:ascii="Arial" w:hAnsi="Arial" w:cs="Arial"/>
              </w:rPr>
            </w:pPr>
            <w:r w:rsidRPr="00D07421">
              <w:rPr>
                <w:rFonts w:ascii="Arial" w:hAnsi="Arial" w:cs="Arial"/>
              </w:rPr>
              <w:t>Recent Transfusion of non-Rh type specific RBCs</w:t>
            </w:r>
          </w:p>
          <w:p w:rsidR="00A02EA8" w:rsidRPr="00D07421" w:rsidRDefault="00A02EA8" w:rsidP="00A02EA8">
            <w:pPr>
              <w:numPr>
                <w:ilvl w:val="1"/>
                <w:numId w:val="7"/>
              </w:numPr>
              <w:contextualSpacing/>
              <w:rPr>
                <w:rFonts w:ascii="Arial" w:hAnsi="Arial" w:cs="Arial"/>
              </w:rPr>
            </w:pPr>
            <w:r w:rsidRPr="00D07421">
              <w:rPr>
                <w:rFonts w:ascii="Arial" w:hAnsi="Arial" w:cs="Arial"/>
              </w:rPr>
              <w:t>Includes donor units, intrauterine transfusion, exchange transfusion</w:t>
            </w:r>
          </w:p>
          <w:p w:rsidR="00A02EA8" w:rsidRPr="00D07421" w:rsidRDefault="00A02EA8" w:rsidP="00A02EA8">
            <w:pPr>
              <w:numPr>
                <w:ilvl w:val="0"/>
                <w:numId w:val="7"/>
              </w:numPr>
              <w:contextualSpacing/>
              <w:rPr>
                <w:rFonts w:ascii="Arial" w:hAnsi="Arial" w:cs="Arial"/>
              </w:rPr>
            </w:pPr>
            <w:r w:rsidRPr="00D07421">
              <w:rPr>
                <w:rFonts w:ascii="Arial" w:hAnsi="Arial" w:cs="Arial"/>
              </w:rPr>
              <w:t>Transplantation of non-Rh type specific donor hematopoietic cells</w:t>
            </w:r>
          </w:p>
          <w:p w:rsidR="00A02EA8" w:rsidRPr="00D07421" w:rsidRDefault="00A02EA8" w:rsidP="00A02EA8">
            <w:pPr>
              <w:numPr>
                <w:ilvl w:val="0"/>
                <w:numId w:val="7"/>
              </w:numPr>
              <w:contextualSpacing/>
              <w:rPr>
                <w:rFonts w:ascii="Arial" w:hAnsi="Arial" w:cs="Arial"/>
              </w:rPr>
            </w:pPr>
            <w:r w:rsidRPr="00D07421">
              <w:rPr>
                <w:rFonts w:ascii="Arial" w:hAnsi="Arial" w:cs="Arial"/>
              </w:rPr>
              <w:t>Fetal-maternal hemorrhage in either maternal or fetal/infant samples</w:t>
            </w:r>
          </w:p>
          <w:p w:rsidR="00A02EA8" w:rsidRPr="00A02EA8" w:rsidRDefault="00A02EA8" w:rsidP="00A02EA8">
            <w:pPr>
              <w:numPr>
                <w:ilvl w:val="0"/>
                <w:numId w:val="7"/>
              </w:numPr>
              <w:contextualSpacing/>
              <w:rPr>
                <w:rFonts w:ascii="Arial" w:hAnsi="Arial" w:cs="Arial"/>
                <w:sz w:val="24"/>
                <w:szCs w:val="24"/>
              </w:rPr>
            </w:pPr>
            <w:r w:rsidRPr="00D07421">
              <w:rPr>
                <w:rFonts w:ascii="Arial" w:hAnsi="Arial" w:cs="Arial"/>
              </w:rPr>
              <w:t>Tetragametic Chimerism or Dispermy Mosaicism are rare situations where 2 or more populations of cells are present in the patient/donor</w:t>
            </w:r>
          </w:p>
        </w:tc>
      </w:tr>
      <w:tr w:rsidR="00A02EA8" w:rsidRPr="00A02EA8" w:rsidTr="00A416A0">
        <w:tblPrEx>
          <w:tblCellMar>
            <w:left w:w="108" w:type="dxa"/>
            <w:right w:w="108" w:type="dxa"/>
          </w:tblCellMar>
        </w:tblPrEx>
        <w:trPr>
          <w:trHeight w:val="283"/>
        </w:trPr>
        <w:tc>
          <w:tcPr>
            <w:tcW w:w="10105" w:type="dxa"/>
          </w:tcPr>
          <w:p w:rsidR="00366F99" w:rsidRDefault="00366F99" w:rsidP="00A02EA8">
            <w:pPr>
              <w:rPr>
                <w:rFonts w:ascii="Arial" w:hAnsi="Arial" w:cs="Arial"/>
                <w:b/>
                <w:sz w:val="24"/>
                <w:szCs w:val="24"/>
              </w:rPr>
            </w:pPr>
          </w:p>
          <w:p w:rsidR="00A02EA8" w:rsidRPr="00A02EA8" w:rsidRDefault="00A02EA8" w:rsidP="00A02EA8">
            <w:pPr>
              <w:rPr>
                <w:rFonts w:ascii="Arial" w:hAnsi="Arial" w:cs="Arial"/>
                <w:sz w:val="24"/>
                <w:szCs w:val="24"/>
              </w:rPr>
            </w:pPr>
            <w:r w:rsidRPr="00A02EA8">
              <w:rPr>
                <w:rFonts w:ascii="Arial" w:hAnsi="Arial" w:cs="Arial"/>
                <w:b/>
                <w:sz w:val="24"/>
                <w:szCs w:val="24"/>
              </w:rPr>
              <w:t>In Antigen Typing Patients (Phenotyping) for Additional Antigens</w:t>
            </w:r>
            <w:r w:rsidRPr="00A02EA8">
              <w:rPr>
                <w:rFonts w:ascii="Arial" w:hAnsi="Arial" w:cs="Arial"/>
                <w:sz w:val="24"/>
                <w:szCs w:val="24"/>
              </w:rPr>
              <w:t xml:space="preserve"> (i.e., anti-E, anti-K, etc.)</w:t>
            </w:r>
          </w:p>
          <w:p w:rsidR="00A02EA8" w:rsidRPr="00D07421" w:rsidRDefault="00A02EA8" w:rsidP="00A02EA8">
            <w:pPr>
              <w:numPr>
                <w:ilvl w:val="0"/>
                <w:numId w:val="8"/>
              </w:numPr>
              <w:contextualSpacing/>
              <w:rPr>
                <w:rFonts w:ascii="Arial" w:hAnsi="Arial" w:cs="Arial"/>
              </w:rPr>
            </w:pPr>
            <w:r w:rsidRPr="00D07421">
              <w:rPr>
                <w:rFonts w:ascii="Arial" w:hAnsi="Arial" w:cs="Arial"/>
              </w:rPr>
              <w:t>Recent Transfusion of non-antigen specific RBCs</w:t>
            </w:r>
          </w:p>
          <w:p w:rsidR="00A02EA8" w:rsidRPr="00D07421" w:rsidRDefault="00A02EA8" w:rsidP="00A02EA8">
            <w:pPr>
              <w:numPr>
                <w:ilvl w:val="1"/>
                <w:numId w:val="8"/>
              </w:numPr>
              <w:contextualSpacing/>
              <w:rPr>
                <w:rFonts w:ascii="Arial" w:hAnsi="Arial" w:cs="Arial"/>
              </w:rPr>
            </w:pPr>
            <w:r w:rsidRPr="00D07421">
              <w:rPr>
                <w:rFonts w:ascii="Arial" w:hAnsi="Arial" w:cs="Arial"/>
              </w:rPr>
              <w:t>Includes donor units, intrauterine transfusion, exchange transfusion</w:t>
            </w:r>
          </w:p>
          <w:p w:rsidR="00A02EA8" w:rsidRPr="00D07421" w:rsidRDefault="00A02EA8" w:rsidP="00A02EA8">
            <w:pPr>
              <w:numPr>
                <w:ilvl w:val="0"/>
                <w:numId w:val="8"/>
              </w:numPr>
              <w:contextualSpacing/>
              <w:rPr>
                <w:rFonts w:ascii="Arial" w:hAnsi="Arial" w:cs="Arial"/>
              </w:rPr>
            </w:pPr>
            <w:r w:rsidRPr="00D07421">
              <w:rPr>
                <w:rFonts w:ascii="Arial" w:hAnsi="Arial" w:cs="Arial"/>
              </w:rPr>
              <w:t>Transplantation of non-antigen type specific donor hematopoietic cells</w:t>
            </w:r>
          </w:p>
          <w:p w:rsidR="00A02EA8" w:rsidRPr="00D07421" w:rsidRDefault="00A02EA8" w:rsidP="00A02EA8">
            <w:pPr>
              <w:numPr>
                <w:ilvl w:val="0"/>
                <w:numId w:val="8"/>
              </w:numPr>
              <w:contextualSpacing/>
              <w:rPr>
                <w:rFonts w:ascii="Arial" w:hAnsi="Arial" w:cs="Arial"/>
              </w:rPr>
            </w:pPr>
            <w:r w:rsidRPr="00D07421">
              <w:rPr>
                <w:rFonts w:ascii="Arial" w:hAnsi="Arial" w:cs="Arial"/>
              </w:rPr>
              <w:t>Fetal-maternal hemorrhage in either maternal or fetal/infant samples</w:t>
            </w:r>
          </w:p>
          <w:p w:rsidR="00A02EA8" w:rsidRPr="00A02EA8" w:rsidRDefault="00A02EA8" w:rsidP="00A02EA8">
            <w:pPr>
              <w:numPr>
                <w:ilvl w:val="0"/>
                <w:numId w:val="8"/>
              </w:numPr>
              <w:contextualSpacing/>
              <w:rPr>
                <w:rFonts w:ascii="Arial" w:hAnsi="Arial" w:cs="Arial"/>
                <w:sz w:val="24"/>
                <w:szCs w:val="24"/>
              </w:rPr>
            </w:pPr>
            <w:r w:rsidRPr="00D07421">
              <w:rPr>
                <w:rFonts w:ascii="Arial" w:hAnsi="Arial" w:cs="Arial"/>
              </w:rPr>
              <w:t>Tetragametic Chimerism</w:t>
            </w:r>
            <w:r w:rsidR="00704A5C" w:rsidRPr="00D07421">
              <w:rPr>
                <w:rFonts w:ascii="Arial" w:hAnsi="Arial" w:cs="Arial"/>
              </w:rPr>
              <w:t xml:space="preserve"> or Dispermy Mosaicism</w:t>
            </w:r>
          </w:p>
        </w:tc>
      </w:tr>
      <w:tr w:rsidR="00A02EA8" w:rsidRPr="00A02EA8" w:rsidTr="00A416A0">
        <w:tblPrEx>
          <w:tblCellMar>
            <w:left w:w="108" w:type="dxa"/>
            <w:right w:w="108" w:type="dxa"/>
          </w:tblCellMar>
        </w:tblPrEx>
        <w:trPr>
          <w:trHeight w:val="283"/>
        </w:trPr>
        <w:tc>
          <w:tcPr>
            <w:tcW w:w="10105" w:type="dxa"/>
          </w:tcPr>
          <w:p w:rsidR="00366F99" w:rsidRDefault="00366F99" w:rsidP="00A02EA8">
            <w:pPr>
              <w:rPr>
                <w:rFonts w:ascii="Arial" w:hAnsi="Arial" w:cs="Arial"/>
                <w:b/>
                <w:sz w:val="24"/>
                <w:szCs w:val="24"/>
              </w:rPr>
            </w:pPr>
          </w:p>
          <w:p w:rsidR="00A02EA8" w:rsidRPr="00A02EA8" w:rsidRDefault="00A02EA8" w:rsidP="00A02EA8">
            <w:pPr>
              <w:rPr>
                <w:rFonts w:ascii="Arial" w:hAnsi="Arial" w:cs="Arial"/>
                <w:b/>
                <w:sz w:val="24"/>
                <w:szCs w:val="24"/>
              </w:rPr>
            </w:pPr>
            <w:r w:rsidRPr="00A02EA8">
              <w:rPr>
                <w:rFonts w:ascii="Arial" w:hAnsi="Arial" w:cs="Arial"/>
                <w:b/>
                <w:sz w:val="24"/>
                <w:szCs w:val="24"/>
              </w:rPr>
              <w:t>In Direct Antiglobulin Testing</w:t>
            </w:r>
          </w:p>
          <w:p w:rsidR="00A02EA8" w:rsidRPr="00D07421" w:rsidRDefault="00A02EA8" w:rsidP="00A02EA8">
            <w:pPr>
              <w:numPr>
                <w:ilvl w:val="0"/>
                <w:numId w:val="9"/>
              </w:numPr>
              <w:contextualSpacing/>
              <w:rPr>
                <w:rFonts w:ascii="Arial" w:hAnsi="Arial" w:cs="Arial"/>
              </w:rPr>
            </w:pPr>
            <w:r w:rsidRPr="00D07421">
              <w:rPr>
                <w:rFonts w:ascii="Arial" w:hAnsi="Arial" w:cs="Arial"/>
              </w:rPr>
              <w:t>Recent Transfusion of donor cells which have an antigen directed against an antibody in the recipient’s circulation.</w:t>
            </w:r>
          </w:p>
          <w:p w:rsidR="00A02EA8" w:rsidRPr="00D07421" w:rsidRDefault="00A02EA8" w:rsidP="00A02EA8">
            <w:pPr>
              <w:numPr>
                <w:ilvl w:val="0"/>
                <w:numId w:val="9"/>
              </w:numPr>
              <w:contextualSpacing/>
              <w:rPr>
                <w:rFonts w:ascii="Arial" w:hAnsi="Arial" w:cs="Arial"/>
              </w:rPr>
            </w:pPr>
            <w:r w:rsidRPr="00D07421">
              <w:rPr>
                <w:rFonts w:ascii="Arial" w:hAnsi="Arial" w:cs="Arial"/>
              </w:rPr>
              <w:t>Transplantation</w:t>
            </w:r>
          </w:p>
          <w:p w:rsidR="00A02EA8" w:rsidRPr="00A02EA8" w:rsidRDefault="00A02EA8" w:rsidP="00A02EA8">
            <w:pPr>
              <w:numPr>
                <w:ilvl w:val="0"/>
                <w:numId w:val="9"/>
              </w:numPr>
              <w:contextualSpacing/>
              <w:rPr>
                <w:rFonts w:ascii="Arial" w:hAnsi="Arial" w:cs="Arial"/>
                <w:sz w:val="24"/>
                <w:szCs w:val="24"/>
              </w:rPr>
            </w:pPr>
            <w:r w:rsidRPr="00D07421">
              <w:rPr>
                <w:rFonts w:ascii="Arial" w:hAnsi="Arial" w:cs="Arial"/>
              </w:rPr>
              <w:t>Fetal-maternal hemorrhage</w:t>
            </w:r>
          </w:p>
        </w:tc>
      </w:tr>
    </w:tbl>
    <w:p w:rsidR="00D07421" w:rsidRPr="00D07421" w:rsidRDefault="00D07421" w:rsidP="00366F99">
      <w:pPr>
        <w:ind w:right="0"/>
        <w:rPr>
          <w:rFonts w:ascii="Arial" w:hAnsi="Arial" w:cs="Arial"/>
          <w:i/>
        </w:rPr>
      </w:pPr>
      <w:r w:rsidRPr="00D07421">
        <w:rPr>
          <w:rFonts w:ascii="Arial" w:hAnsi="Arial" w:cs="Arial"/>
          <w:b/>
          <w:i/>
        </w:rPr>
        <w:t xml:space="preserve">Note:  </w:t>
      </w:r>
      <w:r w:rsidRPr="00D07421">
        <w:rPr>
          <w:rFonts w:ascii="Arial" w:hAnsi="Arial" w:cs="Arial"/>
          <w:i/>
        </w:rPr>
        <w:t>Platelets, by definition, must have &lt;2 mL of RBCs</w:t>
      </w:r>
      <w:r>
        <w:rPr>
          <w:rFonts w:ascii="Arial" w:hAnsi="Arial" w:cs="Arial"/>
          <w:i/>
        </w:rPr>
        <w:t xml:space="preserve"> or a crossmatch is required</w:t>
      </w:r>
      <w:r w:rsidRPr="00D07421">
        <w:rPr>
          <w:rFonts w:ascii="Arial" w:hAnsi="Arial" w:cs="Arial"/>
          <w:i/>
        </w:rPr>
        <w:t>.  Therefore, it is unlikely that platelet transfusion would be responsible for mixed field.</w:t>
      </w:r>
    </w:p>
    <w:p w:rsidR="00366F99" w:rsidRPr="00A02EA8" w:rsidRDefault="00D07421" w:rsidP="00366F99">
      <w:pPr>
        <w:ind w:right="0"/>
        <w:rPr>
          <w:rFonts w:ascii="Arial" w:hAnsi="Arial" w:cs="Arial"/>
          <w:sz w:val="24"/>
          <w:szCs w:val="24"/>
        </w:rPr>
      </w:pPr>
      <w:r>
        <w:rPr>
          <w:rFonts w:ascii="Arial" w:hAnsi="Arial" w:cs="Arial"/>
          <w:b/>
          <w:sz w:val="32"/>
          <w:szCs w:val="32"/>
        </w:rPr>
        <w:lastRenderedPageBreak/>
        <w:t>M</w:t>
      </w:r>
      <w:r w:rsidR="00366F99" w:rsidRPr="00366F99">
        <w:rPr>
          <w:rFonts w:ascii="Arial" w:hAnsi="Arial" w:cs="Arial"/>
          <w:b/>
          <w:sz w:val="32"/>
          <w:szCs w:val="32"/>
        </w:rPr>
        <w:t>ixed  Field</w:t>
      </w:r>
      <w:r w:rsidR="00366F99">
        <w:rPr>
          <w:rFonts w:ascii="Arial" w:hAnsi="Arial" w:cs="Arial"/>
          <w:sz w:val="24"/>
          <w:szCs w:val="24"/>
        </w:rPr>
        <w:t xml:space="preserve"> </w:t>
      </w:r>
      <w:r w:rsidR="00366F99">
        <w:rPr>
          <w:rFonts w:ascii="Arial" w:hAnsi="Arial" w:cs="Arial"/>
          <w:sz w:val="16"/>
          <w:szCs w:val="16"/>
        </w:rPr>
        <w:t xml:space="preserve">     </w:t>
      </w:r>
      <w:r w:rsidR="00366F99" w:rsidRPr="00366F99">
        <w:rPr>
          <w:rFonts w:ascii="Arial" w:hAnsi="Arial" w:cs="Arial"/>
          <w:sz w:val="16"/>
          <w:szCs w:val="16"/>
        </w:rPr>
        <w:t>(continued)</w:t>
      </w:r>
    </w:p>
    <w:tbl>
      <w:tblPr>
        <w:tblStyle w:val="TableGrid1"/>
        <w:tblW w:w="0" w:type="auto"/>
        <w:tblCellMar>
          <w:left w:w="115" w:type="dxa"/>
          <w:right w:w="115" w:type="dxa"/>
        </w:tblCellMar>
        <w:tblLook w:val="04A0" w:firstRow="1" w:lastRow="0" w:firstColumn="1" w:lastColumn="0" w:noHBand="0" w:noVBand="1"/>
      </w:tblPr>
      <w:tblGrid>
        <w:gridCol w:w="9590"/>
      </w:tblGrid>
      <w:tr w:rsidR="00366F99" w:rsidRPr="00A02EA8" w:rsidTr="00366F99">
        <w:trPr>
          <w:trHeight w:val="283"/>
        </w:trPr>
        <w:tc>
          <w:tcPr>
            <w:tcW w:w="9590" w:type="dxa"/>
            <w:shd w:val="clear" w:color="auto" w:fill="D99594" w:themeFill="accent2" w:themeFillTint="99"/>
            <w:vAlign w:val="bottom"/>
          </w:tcPr>
          <w:p w:rsidR="00366F99" w:rsidRDefault="00366F99" w:rsidP="002B40C2">
            <w:pPr>
              <w:jc w:val="center"/>
              <w:rPr>
                <w:rFonts w:ascii="Arial" w:hAnsi="Arial" w:cs="Arial"/>
                <w:b/>
                <w:sz w:val="24"/>
                <w:szCs w:val="24"/>
              </w:rPr>
            </w:pPr>
          </w:p>
          <w:p w:rsidR="00366F99" w:rsidRDefault="00366F99" w:rsidP="002B40C2">
            <w:pPr>
              <w:jc w:val="center"/>
              <w:rPr>
                <w:rFonts w:ascii="Arial" w:hAnsi="Arial" w:cs="Arial"/>
                <w:b/>
                <w:sz w:val="24"/>
                <w:szCs w:val="24"/>
              </w:rPr>
            </w:pPr>
            <w:r>
              <w:rPr>
                <w:rFonts w:ascii="Arial" w:hAnsi="Arial" w:cs="Arial"/>
                <w:b/>
                <w:sz w:val="24"/>
                <w:szCs w:val="24"/>
              </w:rPr>
              <w:t>So, Where Would We See Mixed Field?</w:t>
            </w:r>
          </w:p>
          <w:p w:rsidR="00366F99" w:rsidRPr="00A02EA8" w:rsidRDefault="00366F99" w:rsidP="002B40C2">
            <w:pPr>
              <w:jc w:val="center"/>
              <w:rPr>
                <w:rFonts w:ascii="Arial" w:hAnsi="Arial" w:cs="Arial"/>
                <w:b/>
                <w:sz w:val="24"/>
                <w:szCs w:val="24"/>
              </w:rPr>
            </w:pPr>
          </w:p>
        </w:tc>
      </w:tr>
      <w:tr w:rsidR="00A02EA8" w:rsidRPr="00366F99" w:rsidTr="001A0140">
        <w:trPr>
          <w:trHeight w:val="283"/>
        </w:trPr>
        <w:tc>
          <w:tcPr>
            <w:tcW w:w="9590" w:type="dxa"/>
            <w:vAlign w:val="bottom"/>
          </w:tcPr>
          <w:p w:rsidR="00A02EA8" w:rsidRPr="00366F99" w:rsidRDefault="00A02EA8" w:rsidP="00A02EA8">
            <w:pPr>
              <w:rPr>
                <w:rFonts w:ascii="Arial" w:hAnsi="Arial" w:cs="Arial"/>
                <w:b/>
                <w:sz w:val="28"/>
                <w:szCs w:val="28"/>
                <w:u w:val="single"/>
              </w:rPr>
            </w:pPr>
            <w:r w:rsidRPr="00366F99">
              <w:rPr>
                <w:rFonts w:ascii="Arial" w:hAnsi="Arial" w:cs="Arial"/>
                <w:b/>
                <w:sz w:val="28"/>
                <w:szCs w:val="28"/>
                <w:u w:val="single"/>
              </w:rPr>
              <w:t>Plasma Testing</w:t>
            </w:r>
          </w:p>
        </w:tc>
      </w:tr>
      <w:tr w:rsidR="00A02EA8" w:rsidRPr="00A02EA8" w:rsidTr="001A0140">
        <w:trPr>
          <w:trHeight w:val="283"/>
        </w:trPr>
        <w:tc>
          <w:tcPr>
            <w:tcW w:w="9590" w:type="dxa"/>
            <w:vAlign w:val="bottom"/>
          </w:tcPr>
          <w:p w:rsidR="00366F99" w:rsidRDefault="00366F99" w:rsidP="00A02EA8">
            <w:pPr>
              <w:rPr>
                <w:rFonts w:ascii="Arial" w:hAnsi="Arial" w:cs="Arial"/>
                <w:b/>
                <w:sz w:val="24"/>
                <w:szCs w:val="24"/>
              </w:rPr>
            </w:pPr>
          </w:p>
          <w:p w:rsidR="00A02EA8" w:rsidRPr="00A02EA8" w:rsidRDefault="00A02EA8" w:rsidP="00A02EA8">
            <w:pPr>
              <w:rPr>
                <w:rFonts w:ascii="Arial" w:hAnsi="Arial" w:cs="Arial"/>
                <w:b/>
                <w:sz w:val="24"/>
                <w:szCs w:val="24"/>
              </w:rPr>
            </w:pPr>
            <w:r w:rsidRPr="00A02EA8">
              <w:rPr>
                <w:rFonts w:ascii="Arial" w:hAnsi="Arial" w:cs="Arial"/>
                <w:b/>
                <w:sz w:val="24"/>
                <w:szCs w:val="24"/>
              </w:rPr>
              <w:t xml:space="preserve">In Antibody Detection and Identification </w:t>
            </w:r>
          </w:p>
          <w:p w:rsidR="00A02EA8" w:rsidRPr="00A02EA8" w:rsidRDefault="00A02EA8" w:rsidP="00A02EA8">
            <w:pPr>
              <w:numPr>
                <w:ilvl w:val="0"/>
                <w:numId w:val="10"/>
              </w:numPr>
              <w:contextualSpacing/>
              <w:rPr>
                <w:rFonts w:ascii="Arial" w:hAnsi="Arial" w:cs="Arial"/>
                <w:sz w:val="24"/>
                <w:szCs w:val="24"/>
              </w:rPr>
            </w:pPr>
            <w:r w:rsidRPr="00A02EA8">
              <w:rPr>
                <w:rFonts w:ascii="Arial" w:hAnsi="Arial" w:cs="Arial"/>
                <w:sz w:val="24"/>
                <w:szCs w:val="24"/>
              </w:rPr>
              <w:t>Anti-Sda</w:t>
            </w:r>
          </w:p>
          <w:p w:rsidR="00A02EA8" w:rsidRPr="001A0140" w:rsidRDefault="00A02EA8" w:rsidP="00A02EA8">
            <w:pPr>
              <w:numPr>
                <w:ilvl w:val="0"/>
                <w:numId w:val="10"/>
              </w:numPr>
              <w:contextualSpacing/>
              <w:rPr>
                <w:rFonts w:ascii="Arial" w:hAnsi="Arial" w:cs="Arial"/>
                <w:sz w:val="24"/>
                <w:szCs w:val="24"/>
              </w:rPr>
            </w:pPr>
            <w:r w:rsidRPr="00A02EA8">
              <w:rPr>
                <w:rFonts w:ascii="Arial" w:hAnsi="Arial" w:cs="Arial"/>
                <w:sz w:val="24"/>
                <w:szCs w:val="24"/>
              </w:rPr>
              <w:t>Anti- Lua</w:t>
            </w:r>
          </w:p>
        </w:tc>
      </w:tr>
    </w:tbl>
    <w:p w:rsidR="001A0140" w:rsidRDefault="001A0140"/>
    <w:tbl>
      <w:tblPr>
        <w:tblStyle w:val="TableGrid1"/>
        <w:tblW w:w="0" w:type="auto"/>
        <w:tblCellMar>
          <w:left w:w="115" w:type="dxa"/>
          <w:right w:w="115" w:type="dxa"/>
        </w:tblCellMar>
        <w:tblLook w:val="04A0" w:firstRow="1" w:lastRow="0" w:firstColumn="1" w:lastColumn="0" w:noHBand="0" w:noVBand="1"/>
      </w:tblPr>
      <w:tblGrid>
        <w:gridCol w:w="9590"/>
      </w:tblGrid>
      <w:tr w:rsidR="00366F99" w:rsidRPr="00366F99" w:rsidTr="001A0140">
        <w:trPr>
          <w:trHeight w:val="283"/>
        </w:trPr>
        <w:tc>
          <w:tcPr>
            <w:tcW w:w="9590" w:type="dxa"/>
            <w:vAlign w:val="bottom"/>
          </w:tcPr>
          <w:p w:rsidR="00366F99" w:rsidRPr="00366F99" w:rsidRDefault="00366F99" w:rsidP="00A02EA8">
            <w:pPr>
              <w:rPr>
                <w:rFonts w:ascii="Arial" w:hAnsi="Arial" w:cs="Arial"/>
                <w:b/>
                <w:sz w:val="28"/>
                <w:szCs w:val="28"/>
                <w:u w:val="single"/>
              </w:rPr>
            </w:pPr>
            <w:r w:rsidRPr="00366F99">
              <w:rPr>
                <w:rFonts w:ascii="Arial" w:hAnsi="Arial" w:cs="Arial"/>
                <w:b/>
                <w:sz w:val="28"/>
                <w:szCs w:val="28"/>
                <w:u w:val="single"/>
              </w:rPr>
              <w:t>Check Cells</w:t>
            </w:r>
          </w:p>
        </w:tc>
      </w:tr>
      <w:tr w:rsidR="00A02EA8" w:rsidRPr="00A02EA8" w:rsidTr="001A0140">
        <w:trPr>
          <w:trHeight w:val="283"/>
        </w:trPr>
        <w:tc>
          <w:tcPr>
            <w:tcW w:w="9590" w:type="dxa"/>
            <w:vAlign w:val="bottom"/>
          </w:tcPr>
          <w:p w:rsidR="00366F99" w:rsidRDefault="00366F99" w:rsidP="00A02EA8">
            <w:pPr>
              <w:rPr>
                <w:rFonts w:ascii="Arial" w:hAnsi="Arial" w:cs="Arial"/>
                <w:b/>
                <w:sz w:val="24"/>
                <w:szCs w:val="24"/>
              </w:rPr>
            </w:pPr>
          </w:p>
          <w:p w:rsidR="00A02EA8" w:rsidRPr="00A02EA8" w:rsidRDefault="00A02EA8" w:rsidP="00A02EA8">
            <w:pPr>
              <w:rPr>
                <w:rFonts w:ascii="Arial" w:hAnsi="Arial" w:cs="Arial"/>
                <w:b/>
                <w:sz w:val="24"/>
                <w:szCs w:val="24"/>
              </w:rPr>
            </w:pPr>
            <w:r w:rsidRPr="00A02EA8">
              <w:rPr>
                <w:rFonts w:ascii="Arial" w:hAnsi="Arial" w:cs="Arial"/>
                <w:b/>
                <w:sz w:val="24"/>
                <w:szCs w:val="24"/>
              </w:rPr>
              <w:t>Check Cells used to Validate Negative Antiglobulin Phase of Testing</w:t>
            </w:r>
          </w:p>
          <w:p w:rsidR="00A02EA8" w:rsidRPr="00A02EA8" w:rsidRDefault="00A02EA8" w:rsidP="00A02EA8">
            <w:pPr>
              <w:numPr>
                <w:ilvl w:val="0"/>
                <w:numId w:val="11"/>
              </w:numPr>
              <w:contextualSpacing/>
              <w:rPr>
                <w:rFonts w:ascii="Arial" w:hAnsi="Arial" w:cs="Arial"/>
                <w:sz w:val="24"/>
                <w:szCs w:val="24"/>
              </w:rPr>
            </w:pPr>
            <w:r w:rsidRPr="00A02EA8">
              <w:rPr>
                <w:rFonts w:ascii="Arial" w:hAnsi="Arial" w:cs="Arial"/>
                <w:sz w:val="24"/>
                <w:szCs w:val="24"/>
              </w:rPr>
              <w:t>Always mixed field</w:t>
            </w:r>
          </w:p>
          <w:p w:rsidR="00A02EA8" w:rsidRPr="00A02EA8" w:rsidRDefault="00A02EA8" w:rsidP="00A02EA8">
            <w:pPr>
              <w:numPr>
                <w:ilvl w:val="0"/>
                <w:numId w:val="11"/>
              </w:numPr>
              <w:contextualSpacing/>
              <w:rPr>
                <w:rFonts w:ascii="Arial" w:hAnsi="Arial" w:cs="Arial"/>
                <w:sz w:val="24"/>
                <w:szCs w:val="24"/>
              </w:rPr>
            </w:pPr>
            <w:r w:rsidRPr="00A02EA8">
              <w:rPr>
                <w:rFonts w:ascii="Arial" w:hAnsi="Arial" w:cs="Arial"/>
                <w:sz w:val="24"/>
                <w:szCs w:val="24"/>
              </w:rPr>
              <w:t>Tube contains test cells which did not agglutinate with antihuman globulin</w:t>
            </w:r>
          </w:p>
          <w:p w:rsidR="00A02EA8" w:rsidRPr="00A02EA8" w:rsidRDefault="00A02EA8" w:rsidP="00A02EA8">
            <w:pPr>
              <w:numPr>
                <w:ilvl w:val="0"/>
                <w:numId w:val="11"/>
              </w:numPr>
              <w:contextualSpacing/>
              <w:rPr>
                <w:rFonts w:ascii="Arial" w:hAnsi="Arial" w:cs="Arial"/>
                <w:sz w:val="24"/>
                <w:szCs w:val="24"/>
              </w:rPr>
            </w:pPr>
            <w:r w:rsidRPr="00A02EA8">
              <w:rPr>
                <w:rFonts w:ascii="Arial" w:hAnsi="Arial" w:cs="Arial"/>
                <w:sz w:val="24"/>
                <w:szCs w:val="24"/>
              </w:rPr>
              <w:t>Check cells agglutinate validating the negative finding</w:t>
            </w:r>
          </w:p>
          <w:p w:rsidR="00A02EA8" w:rsidRPr="00A02EA8" w:rsidRDefault="00A02EA8" w:rsidP="00A02EA8">
            <w:pPr>
              <w:numPr>
                <w:ilvl w:val="0"/>
                <w:numId w:val="11"/>
              </w:numPr>
              <w:contextualSpacing/>
              <w:rPr>
                <w:rFonts w:ascii="Arial" w:hAnsi="Arial" w:cs="Arial"/>
                <w:b/>
                <w:sz w:val="24"/>
                <w:szCs w:val="24"/>
              </w:rPr>
            </w:pPr>
            <w:r w:rsidRPr="00A02EA8">
              <w:rPr>
                <w:rFonts w:ascii="Arial" w:hAnsi="Arial" w:cs="Arial"/>
                <w:sz w:val="24"/>
                <w:szCs w:val="24"/>
              </w:rPr>
              <w:t xml:space="preserve">Mixed field is ignored in recording and reporting as it is </w:t>
            </w:r>
            <w:r w:rsidR="001A0140">
              <w:rPr>
                <w:rFonts w:ascii="Arial" w:hAnsi="Arial" w:cs="Arial"/>
                <w:sz w:val="24"/>
                <w:szCs w:val="24"/>
              </w:rPr>
              <w:t xml:space="preserve">an </w:t>
            </w:r>
            <w:r w:rsidRPr="00A02EA8">
              <w:rPr>
                <w:rFonts w:ascii="Arial" w:hAnsi="Arial" w:cs="Arial"/>
                <w:sz w:val="24"/>
                <w:szCs w:val="24"/>
              </w:rPr>
              <w:t>expected</w:t>
            </w:r>
            <w:r w:rsidR="001A0140">
              <w:rPr>
                <w:rFonts w:ascii="Arial" w:hAnsi="Arial" w:cs="Arial"/>
                <w:sz w:val="24"/>
                <w:szCs w:val="24"/>
              </w:rPr>
              <w:t xml:space="preserve"> MF and our interest is in a POS reaction</w:t>
            </w:r>
            <w:r w:rsidR="00704A5C">
              <w:rPr>
                <w:rFonts w:ascii="Arial" w:hAnsi="Arial" w:cs="Arial"/>
                <w:sz w:val="24"/>
                <w:szCs w:val="24"/>
              </w:rPr>
              <w:t>; we already recorded the NEG reaction</w:t>
            </w:r>
          </w:p>
        </w:tc>
      </w:tr>
    </w:tbl>
    <w:p w:rsidR="00A02EA8" w:rsidRDefault="00536F12" w:rsidP="00A02EA8">
      <w:pPr>
        <w:ind w:right="0"/>
        <w:rPr>
          <w:rFonts w:ascii="Arial" w:hAnsi="Arial" w:cs="Arial"/>
          <w:sz w:val="24"/>
          <w:szCs w:val="24"/>
        </w:rPr>
      </w:pPr>
      <w:r>
        <w:rPr>
          <w:rFonts w:ascii="Arial" w:hAnsi="Arial" w:cs="Arial"/>
        </w:rPr>
        <w:pict>
          <v:rect id="_x0000_i1028" style="width:0;height:1.5pt" o:hralign="center" o:hrstd="t" o:hr="t" fillcolor="#aca899" stroked="f"/>
        </w:pict>
      </w:r>
    </w:p>
    <w:p w:rsidR="000D23DB" w:rsidRDefault="00366F99" w:rsidP="00A02EA8">
      <w:pPr>
        <w:ind w:right="0"/>
        <w:rPr>
          <w:rFonts w:ascii="Arial" w:hAnsi="Arial" w:cs="Arial"/>
          <w:sz w:val="24"/>
          <w:szCs w:val="24"/>
        </w:rPr>
      </w:pPr>
      <w:r w:rsidRPr="000D23DB">
        <w:rPr>
          <w:rFonts w:ascii="Arial" w:hAnsi="Arial" w:cs="Arial"/>
          <w:b/>
          <w:sz w:val="24"/>
          <w:szCs w:val="24"/>
        </w:rPr>
        <w:t>Scenario</w:t>
      </w:r>
      <w:r w:rsidR="007004E7">
        <w:rPr>
          <w:rFonts w:ascii="Arial" w:hAnsi="Arial" w:cs="Arial"/>
          <w:b/>
          <w:sz w:val="24"/>
          <w:szCs w:val="24"/>
        </w:rPr>
        <w:t xml:space="preserve"> 1</w:t>
      </w:r>
      <w:r w:rsidRPr="000D23DB">
        <w:rPr>
          <w:rFonts w:ascii="Arial" w:hAnsi="Arial" w:cs="Arial"/>
          <w:b/>
          <w:sz w:val="24"/>
          <w:szCs w:val="24"/>
        </w:rPr>
        <w:t>:</w:t>
      </w:r>
      <w:r>
        <w:rPr>
          <w:rFonts w:ascii="Arial" w:hAnsi="Arial" w:cs="Arial"/>
          <w:sz w:val="24"/>
          <w:szCs w:val="24"/>
        </w:rPr>
        <w:t xml:space="preserve">  Pregna</w:t>
      </w:r>
      <w:r w:rsidR="000D23DB">
        <w:rPr>
          <w:rFonts w:ascii="Arial" w:hAnsi="Arial" w:cs="Arial"/>
          <w:sz w:val="24"/>
          <w:szCs w:val="24"/>
        </w:rPr>
        <w:t>nt patient has high titer anti-D</w:t>
      </w:r>
      <w:r>
        <w:rPr>
          <w:rFonts w:ascii="Arial" w:hAnsi="Arial" w:cs="Arial"/>
          <w:sz w:val="24"/>
          <w:szCs w:val="24"/>
        </w:rPr>
        <w:t>.  Frequen</w:t>
      </w:r>
      <w:r w:rsidR="000D23DB">
        <w:rPr>
          <w:rFonts w:ascii="Arial" w:hAnsi="Arial" w:cs="Arial"/>
          <w:sz w:val="24"/>
          <w:szCs w:val="24"/>
        </w:rPr>
        <w:t>t intra-uterine transfusions were</w:t>
      </w:r>
      <w:r>
        <w:rPr>
          <w:rFonts w:ascii="Arial" w:hAnsi="Arial" w:cs="Arial"/>
          <w:sz w:val="24"/>
          <w:szCs w:val="24"/>
        </w:rPr>
        <w:t xml:space="preserve"> performed</w:t>
      </w:r>
      <w:r w:rsidR="000D23DB">
        <w:rPr>
          <w:rFonts w:ascii="Arial" w:hAnsi="Arial" w:cs="Arial"/>
          <w:sz w:val="24"/>
          <w:szCs w:val="24"/>
        </w:rPr>
        <w:t xml:space="preserve"> following detection on ultrasound of anemia</w:t>
      </w:r>
      <w:r>
        <w:rPr>
          <w:rFonts w:ascii="Arial" w:hAnsi="Arial" w:cs="Arial"/>
          <w:sz w:val="24"/>
          <w:szCs w:val="24"/>
        </w:rPr>
        <w:t>.</w:t>
      </w:r>
      <w:r w:rsidR="00ED3350">
        <w:rPr>
          <w:rFonts w:ascii="Arial" w:hAnsi="Arial" w:cs="Arial"/>
          <w:sz w:val="24"/>
          <w:szCs w:val="24"/>
        </w:rPr>
        <w:t xml:space="preserve">  PUBS sample tested APOS with DAT 4+.  </w:t>
      </w:r>
      <w:r>
        <w:rPr>
          <w:rFonts w:ascii="Arial" w:hAnsi="Arial" w:cs="Arial"/>
          <w:sz w:val="24"/>
          <w:szCs w:val="24"/>
        </w:rPr>
        <w:t xml:space="preserve">  </w:t>
      </w:r>
      <w:r w:rsidR="000D23DB">
        <w:rPr>
          <w:rFonts w:ascii="Arial" w:hAnsi="Arial" w:cs="Arial"/>
          <w:sz w:val="24"/>
          <w:szCs w:val="24"/>
        </w:rPr>
        <w:t>She delivered one month ago.</w:t>
      </w:r>
    </w:p>
    <w:p w:rsidR="00366F99" w:rsidRDefault="00366F99" w:rsidP="00A02EA8">
      <w:pPr>
        <w:ind w:right="0"/>
        <w:rPr>
          <w:rFonts w:ascii="Arial" w:hAnsi="Arial" w:cs="Arial"/>
          <w:sz w:val="24"/>
          <w:szCs w:val="24"/>
        </w:rPr>
      </w:pPr>
      <w:r>
        <w:rPr>
          <w:rFonts w:ascii="Arial" w:hAnsi="Arial" w:cs="Arial"/>
          <w:sz w:val="24"/>
          <w:szCs w:val="24"/>
        </w:rPr>
        <w:t>Baby sample is submitted for DAT, ABO/Rh, and Antibody Screen by the Pediatric Clinic.</w:t>
      </w:r>
      <w:r w:rsidR="000D23DB">
        <w:rPr>
          <w:rFonts w:ascii="Arial" w:hAnsi="Arial" w:cs="Arial"/>
          <w:sz w:val="24"/>
          <w:szCs w:val="24"/>
        </w:rPr>
        <w:t xml:space="preserve">  Describe </w:t>
      </w:r>
      <w:r w:rsidR="000D23DB" w:rsidRPr="000D23DB">
        <w:rPr>
          <w:rFonts w:ascii="Arial" w:hAnsi="Arial" w:cs="Arial"/>
          <w:i/>
          <w:sz w:val="24"/>
          <w:szCs w:val="24"/>
        </w:rPr>
        <w:t xml:space="preserve">in general terms </w:t>
      </w:r>
      <w:r w:rsidR="000D23DB">
        <w:rPr>
          <w:rFonts w:ascii="Arial" w:hAnsi="Arial" w:cs="Arial"/>
          <w:sz w:val="24"/>
          <w:szCs w:val="24"/>
        </w:rPr>
        <w:t>expected results for this 1 month old</w:t>
      </w:r>
      <w:r w:rsidR="00ED3350">
        <w:rPr>
          <w:rFonts w:ascii="Arial" w:hAnsi="Arial" w:cs="Arial"/>
          <w:sz w:val="24"/>
          <w:szCs w:val="24"/>
        </w:rPr>
        <w:t xml:space="preserve"> and a possible explanation</w:t>
      </w:r>
      <w:r w:rsidR="000D23DB">
        <w:rPr>
          <w:rFonts w:ascii="Arial" w:hAnsi="Arial" w:cs="Arial"/>
          <w:sz w:val="24"/>
          <w:szCs w:val="24"/>
        </w:rPr>
        <w:t>.</w:t>
      </w:r>
    </w:p>
    <w:tbl>
      <w:tblPr>
        <w:tblStyle w:val="TableGrid"/>
        <w:tblW w:w="0" w:type="auto"/>
        <w:tblLook w:val="04A0" w:firstRow="1" w:lastRow="0" w:firstColumn="1" w:lastColumn="0" w:noHBand="0" w:noVBand="1"/>
      </w:tblPr>
      <w:tblGrid>
        <w:gridCol w:w="2268"/>
        <w:gridCol w:w="2430"/>
        <w:gridCol w:w="4878"/>
      </w:tblGrid>
      <w:tr w:rsidR="00366F99" w:rsidRPr="000D23DB" w:rsidTr="00ED3350">
        <w:tc>
          <w:tcPr>
            <w:tcW w:w="2268" w:type="dxa"/>
            <w:shd w:val="clear" w:color="auto" w:fill="C4BC96" w:themeFill="background2" w:themeFillShade="BF"/>
          </w:tcPr>
          <w:p w:rsidR="00366F99" w:rsidRPr="000D23DB" w:rsidRDefault="000D23DB" w:rsidP="00ED3350">
            <w:pPr>
              <w:ind w:right="0"/>
              <w:jc w:val="center"/>
              <w:rPr>
                <w:rFonts w:ascii="Arial" w:hAnsi="Arial" w:cs="Arial"/>
                <w:b/>
                <w:sz w:val="24"/>
                <w:szCs w:val="24"/>
              </w:rPr>
            </w:pPr>
            <w:r w:rsidRPr="000D23DB">
              <w:rPr>
                <w:rFonts w:ascii="Arial" w:hAnsi="Arial" w:cs="Arial"/>
                <w:b/>
                <w:sz w:val="24"/>
                <w:szCs w:val="24"/>
              </w:rPr>
              <w:t>Test</w:t>
            </w:r>
          </w:p>
        </w:tc>
        <w:tc>
          <w:tcPr>
            <w:tcW w:w="2430" w:type="dxa"/>
            <w:shd w:val="clear" w:color="auto" w:fill="C4BC96" w:themeFill="background2" w:themeFillShade="BF"/>
          </w:tcPr>
          <w:p w:rsidR="00366F99" w:rsidRPr="000D23DB" w:rsidRDefault="000D23DB" w:rsidP="00ED3350">
            <w:pPr>
              <w:ind w:right="0"/>
              <w:jc w:val="center"/>
              <w:rPr>
                <w:rFonts w:ascii="Arial" w:hAnsi="Arial" w:cs="Arial"/>
                <w:b/>
                <w:sz w:val="24"/>
                <w:szCs w:val="24"/>
              </w:rPr>
            </w:pPr>
            <w:r w:rsidRPr="000D23DB">
              <w:rPr>
                <w:rFonts w:ascii="Arial" w:hAnsi="Arial" w:cs="Arial"/>
                <w:b/>
                <w:sz w:val="24"/>
                <w:szCs w:val="24"/>
              </w:rPr>
              <w:t>Expected Results</w:t>
            </w:r>
          </w:p>
        </w:tc>
        <w:tc>
          <w:tcPr>
            <w:tcW w:w="4878" w:type="dxa"/>
            <w:shd w:val="clear" w:color="auto" w:fill="C4BC96" w:themeFill="background2" w:themeFillShade="BF"/>
          </w:tcPr>
          <w:p w:rsidR="00366F99" w:rsidRPr="000D23DB" w:rsidRDefault="000D23DB" w:rsidP="00ED3350">
            <w:pPr>
              <w:ind w:right="0"/>
              <w:jc w:val="center"/>
              <w:rPr>
                <w:rFonts w:ascii="Arial" w:hAnsi="Arial" w:cs="Arial"/>
                <w:b/>
                <w:sz w:val="24"/>
                <w:szCs w:val="24"/>
              </w:rPr>
            </w:pPr>
            <w:r w:rsidRPr="000D23DB">
              <w:rPr>
                <w:rFonts w:ascii="Arial" w:hAnsi="Arial" w:cs="Arial"/>
                <w:b/>
                <w:sz w:val="24"/>
                <w:szCs w:val="24"/>
              </w:rPr>
              <w:t>Why?</w:t>
            </w:r>
          </w:p>
        </w:tc>
      </w:tr>
      <w:tr w:rsidR="000D23DB" w:rsidTr="000D23DB">
        <w:tc>
          <w:tcPr>
            <w:tcW w:w="2268" w:type="dxa"/>
          </w:tcPr>
          <w:p w:rsidR="000D23DB" w:rsidRPr="000D23DB" w:rsidRDefault="000D23DB" w:rsidP="000D23DB">
            <w:pPr>
              <w:spacing w:line="360" w:lineRule="auto"/>
              <w:ind w:right="0"/>
              <w:rPr>
                <w:rFonts w:ascii="Arial" w:hAnsi="Arial" w:cs="Arial"/>
                <w:b/>
                <w:sz w:val="24"/>
                <w:szCs w:val="24"/>
              </w:rPr>
            </w:pPr>
            <w:r w:rsidRPr="000D23DB">
              <w:rPr>
                <w:rFonts w:ascii="Arial" w:hAnsi="Arial" w:cs="Arial"/>
                <w:b/>
                <w:sz w:val="24"/>
                <w:szCs w:val="24"/>
              </w:rPr>
              <w:t>ABO forward</w:t>
            </w:r>
          </w:p>
        </w:tc>
        <w:tc>
          <w:tcPr>
            <w:tcW w:w="2430" w:type="dxa"/>
          </w:tcPr>
          <w:p w:rsidR="000D23DB" w:rsidRDefault="000D23DB" w:rsidP="000D23DB">
            <w:pPr>
              <w:spacing w:line="360" w:lineRule="auto"/>
              <w:ind w:right="0"/>
              <w:rPr>
                <w:rFonts w:ascii="Arial" w:hAnsi="Arial" w:cs="Arial"/>
                <w:sz w:val="24"/>
                <w:szCs w:val="24"/>
              </w:rPr>
            </w:pPr>
          </w:p>
        </w:tc>
        <w:tc>
          <w:tcPr>
            <w:tcW w:w="4878" w:type="dxa"/>
          </w:tcPr>
          <w:p w:rsidR="000D23DB" w:rsidRDefault="000D23DB" w:rsidP="000D23DB">
            <w:pPr>
              <w:spacing w:line="360" w:lineRule="auto"/>
              <w:ind w:right="0"/>
              <w:rPr>
                <w:rFonts w:ascii="Arial" w:hAnsi="Arial" w:cs="Arial"/>
                <w:sz w:val="24"/>
                <w:szCs w:val="24"/>
              </w:rPr>
            </w:pPr>
          </w:p>
        </w:tc>
      </w:tr>
      <w:tr w:rsidR="000D23DB" w:rsidTr="000D23DB">
        <w:tc>
          <w:tcPr>
            <w:tcW w:w="2268" w:type="dxa"/>
          </w:tcPr>
          <w:p w:rsidR="000D23DB" w:rsidRPr="000D23DB" w:rsidRDefault="000D23DB" w:rsidP="000D23DB">
            <w:pPr>
              <w:spacing w:line="360" w:lineRule="auto"/>
              <w:ind w:right="0"/>
              <w:rPr>
                <w:rFonts w:ascii="Arial" w:hAnsi="Arial" w:cs="Arial"/>
                <w:b/>
                <w:sz w:val="24"/>
                <w:szCs w:val="24"/>
              </w:rPr>
            </w:pPr>
            <w:r w:rsidRPr="000D23DB">
              <w:rPr>
                <w:rFonts w:ascii="Arial" w:hAnsi="Arial" w:cs="Arial"/>
                <w:b/>
                <w:sz w:val="24"/>
                <w:szCs w:val="24"/>
              </w:rPr>
              <w:t>Rh typing</w:t>
            </w:r>
          </w:p>
        </w:tc>
        <w:tc>
          <w:tcPr>
            <w:tcW w:w="2430" w:type="dxa"/>
          </w:tcPr>
          <w:p w:rsidR="000D23DB" w:rsidRDefault="000D23DB" w:rsidP="000D23DB">
            <w:pPr>
              <w:spacing w:line="360" w:lineRule="auto"/>
              <w:ind w:right="0"/>
              <w:rPr>
                <w:rFonts w:ascii="Arial" w:hAnsi="Arial" w:cs="Arial"/>
                <w:sz w:val="24"/>
                <w:szCs w:val="24"/>
              </w:rPr>
            </w:pPr>
          </w:p>
        </w:tc>
        <w:tc>
          <w:tcPr>
            <w:tcW w:w="4878" w:type="dxa"/>
          </w:tcPr>
          <w:p w:rsidR="000D23DB" w:rsidRDefault="000D23DB" w:rsidP="000D23DB">
            <w:pPr>
              <w:spacing w:line="360" w:lineRule="auto"/>
              <w:ind w:right="0"/>
              <w:rPr>
                <w:rFonts w:ascii="Arial" w:hAnsi="Arial" w:cs="Arial"/>
                <w:sz w:val="24"/>
                <w:szCs w:val="24"/>
              </w:rPr>
            </w:pPr>
          </w:p>
        </w:tc>
      </w:tr>
      <w:tr w:rsidR="000D23DB" w:rsidTr="000D23DB">
        <w:tc>
          <w:tcPr>
            <w:tcW w:w="2268" w:type="dxa"/>
          </w:tcPr>
          <w:p w:rsidR="000D23DB" w:rsidRPr="000D23DB" w:rsidRDefault="000D23DB" w:rsidP="000D23DB">
            <w:pPr>
              <w:spacing w:line="360" w:lineRule="auto"/>
              <w:ind w:right="0"/>
              <w:rPr>
                <w:rFonts w:ascii="Arial" w:hAnsi="Arial" w:cs="Arial"/>
                <w:b/>
                <w:sz w:val="24"/>
                <w:szCs w:val="24"/>
              </w:rPr>
            </w:pPr>
            <w:r w:rsidRPr="000D23DB">
              <w:rPr>
                <w:rFonts w:ascii="Arial" w:hAnsi="Arial" w:cs="Arial"/>
                <w:b/>
                <w:sz w:val="24"/>
                <w:szCs w:val="24"/>
              </w:rPr>
              <w:t>Antibody Screen</w:t>
            </w:r>
          </w:p>
        </w:tc>
        <w:tc>
          <w:tcPr>
            <w:tcW w:w="2430" w:type="dxa"/>
          </w:tcPr>
          <w:p w:rsidR="000D23DB" w:rsidRDefault="000D23DB" w:rsidP="000D23DB">
            <w:pPr>
              <w:spacing w:line="360" w:lineRule="auto"/>
              <w:ind w:right="0"/>
              <w:rPr>
                <w:rFonts w:ascii="Arial" w:hAnsi="Arial" w:cs="Arial"/>
                <w:sz w:val="24"/>
                <w:szCs w:val="24"/>
              </w:rPr>
            </w:pPr>
          </w:p>
        </w:tc>
        <w:tc>
          <w:tcPr>
            <w:tcW w:w="4878" w:type="dxa"/>
          </w:tcPr>
          <w:p w:rsidR="000D23DB" w:rsidRDefault="000D23DB" w:rsidP="000D23DB">
            <w:pPr>
              <w:spacing w:line="360" w:lineRule="auto"/>
              <w:ind w:right="0"/>
              <w:rPr>
                <w:rFonts w:ascii="Arial" w:hAnsi="Arial" w:cs="Arial"/>
                <w:sz w:val="24"/>
                <w:szCs w:val="24"/>
              </w:rPr>
            </w:pPr>
          </w:p>
        </w:tc>
      </w:tr>
      <w:tr w:rsidR="000D23DB" w:rsidTr="000D23DB">
        <w:tc>
          <w:tcPr>
            <w:tcW w:w="2268" w:type="dxa"/>
          </w:tcPr>
          <w:p w:rsidR="000D23DB" w:rsidRPr="000D23DB" w:rsidRDefault="000D23DB" w:rsidP="000D23DB">
            <w:pPr>
              <w:spacing w:line="360" w:lineRule="auto"/>
              <w:ind w:right="0"/>
              <w:rPr>
                <w:rFonts w:ascii="Arial" w:hAnsi="Arial" w:cs="Arial"/>
                <w:b/>
                <w:sz w:val="24"/>
                <w:szCs w:val="24"/>
              </w:rPr>
            </w:pPr>
            <w:r w:rsidRPr="000D23DB">
              <w:rPr>
                <w:rFonts w:ascii="Arial" w:hAnsi="Arial" w:cs="Arial"/>
                <w:b/>
                <w:sz w:val="24"/>
                <w:szCs w:val="24"/>
              </w:rPr>
              <w:t>DAT</w:t>
            </w:r>
          </w:p>
        </w:tc>
        <w:tc>
          <w:tcPr>
            <w:tcW w:w="2430" w:type="dxa"/>
          </w:tcPr>
          <w:p w:rsidR="000D23DB" w:rsidRDefault="000D23DB" w:rsidP="000D23DB">
            <w:pPr>
              <w:spacing w:line="360" w:lineRule="auto"/>
              <w:ind w:right="0"/>
              <w:rPr>
                <w:rFonts w:ascii="Arial" w:hAnsi="Arial" w:cs="Arial"/>
                <w:sz w:val="24"/>
                <w:szCs w:val="24"/>
              </w:rPr>
            </w:pPr>
          </w:p>
        </w:tc>
        <w:tc>
          <w:tcPr>
            <w:tcW w:w="4878" w:type="dxa"/>
          </w:tcPr>
          <w:p w:rsidR="000D23DB" w:rsidRDefault="000D23DB" w:rsidP="000D23DB">
            <w:pPr>
              <w:spacing w:line="360" w:lineRule="auto"/>
              <w:ind w:right="0"/>
              <w:rPr>
                <w:rFonts w:ascii="Arial" w:hAnsi="Arial" w:cs="Arial"/>
                <w:sz w:val="24"/>
                <w:szCs w:val="24"/>
              </w:rPr>
            </w:pPr>
          </w:p>
        </w:tc>
      </w:tr>
    </w:tbl>
    <w:p w:rsidR="000D23DB" w:rsidRDefault="00536F12">
      <w:pPr>
        <w:rPr>
          <w:rFonts w:ascii="Arial" w:hAnsi="Arial" w:cs="Arial"/>
          <w:sz w:val="24"/>
          <w:szCs w:val="24"/>
        </w:rPr>
      </w:pPr>
      <w:r>
        <w:rPr>
          <w:rFonts w:ascii="Arial" w:hAnsi="Arial" w:cs="Arial"/>
        </w:rPr>
        <w:pict>
          <v:rect id="_x0000_i1029" style="width:0;height:1.5pt" o:hralign="center" o:hrstd="t" o:hr="t" fillcolor="#aca899" stroked="f"/>
        </w:pict>
      </w:r>
    </w:p>
    <w:p w:rsidR="007004E7" w:rsidRPr="007004E7" w:rsidRDefault="007004E7" w:rsidP="00A261D1">
      <w:pPr>
        <w:ind w:right="0"/>
        <w:rPr>
          <w:rFonts w:ascii="Arial" w:hAnsi="Arial" w:cs="Arial"/>
          <w:b/>
          <w:sz w:val="24"/>
          <w:szCs w:val="24"/>
        </w:rPr>
      </w:pPr>
      <w:r w:rsidRPr="007004E7">
        <w:rPr>
          <w:rFonts w:ascii="Arial" w:hAnsi="Arial" w:cs="Arial"/>
          <w:b/>
          <w:sz w:val="24"/>
          <w:szCs w:val="24"/>
        </w:rPr>
        <w:t>Scenario</w:t>
      </w:r>
      <w:r>
        <w:rPr>
          <w:rFonts w:ascii="Arial" w:hAnsi="Arial" w:cs="Arial"/>
          <w:b/>
          <w:sz w:val="24"/>
          <w:szCs w:val="24"/>
        </w:rPr>
        <w:t xml:space="preserve"> 2</w:t>
      </w:r>
      <w:r w:rsidRPr="007004E7">
        <w:rPr>
          <w:rFonts w:ascii="Arial" w:hAnsi="Arial" w:cs="Arial"/>
          <w:b/>
          <w:sz w:val="24"/>
          <w:szCs w:val="24"/>
        </w:rPr>
        <w:t>:  using the TEST environment, order a DAT.  Enter MF results for Polyspecific and document</w:t>
      </w:r>
      <w:r>
        <w:rPr>
          <w:rFonts w:ascii="Arial" w:hAnsi="Arial" w:cs="Arial"/>
          <w:b/>
          <w:sz w:val="24"/>
          <w:szCs w:val="24"/>
        </w:rPr>
        <w:t>.  Bring a printout to the Technical Meeting.</w:t>
      </w:r>
    </w:p>
    <w:p w:rsidR="00536F12" w:rsidRDefault="00536F12" w:rsidP="00A261D1">
      <w:pPr>
        <w:ind w:right="0"/>
        <w:rPr>
          <w:rFonts w:ascii="Arial" w:hAnsi="Arial" w:cs="Arial"/>
          <w:b/>
          <w:sz w:val="32"/>
          <w:szCs w:val="32"/>
        </w:rPr>
      </w:pPr>
    </w:p>
    <w:p w:rsidR="00704A5C" w:rsidRPr="00704A5C" w:rsidRDefault="00704A5C" w:rsidP="00A261D1">
      <w:pPr>
        <w:ind w:right="0"/>
        <w:rPr>
          <w:rFonts w:ascii="Arial" w:hAnsi="Arial" w:cs="Arial"/>
          <w:sz w:val="24"/>
          <w:szCs w:val="24"/>
        </w:rPr>
      </w:pPr>
      <w:bookmarkStart w:id="0" w:name="_GoBack"/>
      <w:bookmarkEnd w:id="0"/>
      <w:r w:rsidRPr="00366F99">
        <w:rPr>
          <w:rFonts w:ascii="Arial" w:hAnsi="Arial" w:cs="Arial"/>
          <w:b/>
          <w:sz w:val="32"/>
          <w:szCs w:val="32"/>
        </w:rPr>
        <w:lastRenderedPageBreak/>
        <w:t>Mixed  Field</w:t>
      </w:r>
      <w:r>
        <w:rPr>
          <w:rFonts w:ascii="Arial" w:hAnsi="Arial" w:cs="Arial"/>
          <w:sz w:val="24"/>
          <w:szCs w:val="24"/>
        </w:rPr>
        <w:t xml:space="preserve"> </w:t>
      </w:r>
      <w:r>
        <w:rPr>
          <w:rFonts w:ascii="Arial" w:hAnsi="Arial" w:cs="Arial"/>
          <w:sz w:val="16"/>
          <w:szCs w:val="16"/>
        </w:rPr>
        <w:t xml:space="preserve">     </w:t>
      </w:r>
      <w:r w:rsidRPr="00366F99">
        <w:rPr>
          <w:rFonts w:ascii="Arial" w:hAnsi="Arial" w:cs="Arial"/>
          <w:sz w:val="16"/>
          <w:szCs w:val="16"/>
        </w:rPr>
        <w:t>(continued)</w:t>
      </w:r>
    </w:p>
    <w:p w:rsidR="00A261D1" w:rsidRPr="00A02EA8" w:rsidRDefault="001A0140" w:rsidP="00A261D1">
      <w:pPr>
        <w:ind w:right="0"/>
        <w:rPr>
          <w:rFonts w:ascii="Arial" w:hAnsi="Arial" w:cs="Arial"/>
        </w:rPr>
      </w:pPr>
      <w:r w:rsidRPr="00A02EA8">
        <w:rPr>
          <w:rFonts w:ascii="Arial" w:hAnsi="Arial" w:cs="Arial"/>
          <w:noProof/>
          <w:sz w:val="24"/>
          <w:szCs w:val="24"/>
        </w:rPr>
        <mc:AlternateContent>
          <mc:Choice Requires="wps">
            <w:drawing>
              <wp:anchor distT="0" distB="0" distL="114300" distR="114300" simplePos="0" relativeHeight="251642880" behindDoc="0" locked="0" layoutInCell="1" allowOverlap="1" wp14:anchorId="12954EE3" wp14:editId="05001C55">
                <wp:simplePos x="0" y="0"/>
                <wp:positionH relativeFrom="column">
                  <wp:posOffset>-228600</wp:posOffset>
                </wp:positionH>
                <wp:positionV relativeFrom="paragraph">
                  <wp:posOffset>114300</wp:posOffset>
                </wp:positionV>
                <wp:extent cx="6657975" cy="7239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239000"/>
                        </a:xfrm>
                        <a:prstGeom prst="rect">
                          <a:avLst/>
                        </a:prstGeom>
                        <a:solidFill>
                          <a:srgbClr val="FFFFFF"/>
                        </a:solidFill>
                        <a:ln w="19050">
                          <a:solidFill>
                            <a:srgbClr val="C00000"/>
                          </a:solidFill>
                          <a:miter lim="800000"/>
                          <a:headEnd/>
                          <a:tailEnd/>
                        </a:ln>
                      </wps:spPr>
                      <wps:txbx>
                        <w:txbxContent>
                          <w:p w:rsidR="00A02EA8" w:rsidRPr="00A27EFB" w:rsidRDefault="00A02EA8" w:rsidP="00A02EA8">
                            <w:pPr>
                              <w:shd w:val="clear" w:color="auto" w:fill="595959" w:themeFill="text1" w:themeFillTint="A6"/>
                              <w:spacing w:after="0" w:line="240" w:lineRule="auto"/>
                              <w:jc w:val="center"/>
                              <w:rPr>
                                <w:b/>
                                <w:color w:val="FFFFFF" w:themeColor="background1"/>
                              </w:rPr>
                            </w:pPr>
                            <w:r w:rsidRPr="00A27EFB">
                              <w:rPr>
                                <w:b/>
                                <w:color w:val="FFFFFF" w:themeColor="background1"/>
                              </w:rPr>
                              <w:t>Frequently Asked Questions</w:t>
                            </w:r>
                            <w:r w:rsidR="00704A5C">
                              <w:rPr>
                                <w:b/>
                                <w:color w:val="FFFFFF" w:themeColor="background1"/>
                              </w:rPr>
                              <w:t xml:space="preserve"> about Mixed Fields</w:t>
                            </w:r>
                          </w:p>
                          <w:p w:rsidR="00A02EA8" w:rsidRPr="00FC62D2" w:rsidRDefault="00A02EA8" w:rsidP="001A0140">
                            <w:pPr>
                              <w:spacing w:after="0" w:line="240" w:lineRule="auto"/>
                              <w:ind w:right="0"/>
                              <w:rPr>
                                <w:b/>
                              </w:rPr>
                            </w:pPr>
                            <w:r w:rsidRPr="00FC62D2">
                              <w:rPr>
                                <w:b/>
                              </w:rPr>
                              <w:t xml:space="preserve">Q:  </w:t>
                            </w:r>
                            <w:r>
                              <w:rPr>
                                <w:b/>
                              </w:rPr>
                              <w:t>When would mixed field be unexpected or unexplainable?</w:t>
                            </w:r>
                          </w:p>
                          <w:p w:rsidR="00A02EA8" w:rsidRDefault="00A02EA8" w:rsidP="001A0140">
                            <w:pPr>
                              <w:spacing w:after="0" w:line="240" w:lineRule="auto"/>
                              <w:ind w:right="0"/>
                            </w:pPr>
                            <w:r w:rsidRPr="00FC62D2">
                              <w:t xml:space="preserve">A:  </w:t>
                            </w:r>
                            <w:r>
                              <w:t>Once we start seeing mixed field agglutination it seems to be everywhere.</w:t>
                            </w:r>
                          </w:p>
                          <w:p w:rsidR="00A02EA8" w:rsidRPr="00FC62D2" w:rsidRDefault="00A02EA8" w:rsidP="001A0140">
                            <w:pPr>
                              <w:spacing w:after="0" w:line="240" w:lineRule="auto"/>
                              <w:ind w:right="0"/>
                            </w:pPr>
                            <w:r>
                              <w:t>One place we shouldn’t see it (with rare exception) is when the cells are from a single source like panel cells or an</w:t>
                            </w:r>
                            <w:r w:rsidR="00704A5C">
                              <w:t>tibody screening cells (</w:t>
                            </w:r>
                            <w:r>
                              <w:t>not from a pooled source</w:t>
                            </w:r>
                            <w:r w:rsidR="00704A5C">
                              <w:t>)</w:t>
                            </w:r>
                            <w:r>
                              <w:t>.  The rare exceptions are anti-Sda and anti-Lua which may demonstrate a mixed field agglutination appearance.</w:t>
                            </w:r>
                          </w:p>
                          <w:p w:rsidR="00A02EA8" w:rsidRPr="00FC62D2" w:rsidRDefault="00A02EA8" w:rsidP="001A0140">
                            <w:pPr>
                              <w:spacing w:after="0" w:line="240" w:lineRule="auto"/>
                              <w:ind w:right="0"/>
                            </w:pPr>
                          </w:p>
                          <w:p w:rsidR="00A02EA8" w:rsidRPr="00FC62D2" w:rsidRDefault="00A02EA8" w:rsidP="001A0140">
                            <w:pPr>
                              <w:spacing w:after="0" w:line="240" w:lineRule="auto"/>
                              <w:ind w:right="0"/>
                              <w:rPr>
                                <w:b/>
                              </w:rPr>
                            </w:pPr>
                            <w:r w:rsidRPr="00FC62D2">
                              <w:rPr>
                                <w:b/>
                              </w:rPr>
                              <w:t xml:space="preserve">Q:  </w:t>
                            </w:r>
                            <w:r>
                              <w:rPr>
                                <w:b/>
                              </w:rPr>
                              <w:t xml:space="preserve">How far do I have to go to explain a mixed field finding before proceeding with selecting and issuing </w:t>
                            </w:r>
                            <w:r w:rsidR="00704A5C">
                              <w:rPr>
                                <w:b/>
                              </w:rPr>
                              <w:t xml:space="preserve">type specific </w:t>
                            </w:r>
                            <w:r>
                              <w:rPr>
                                <w:b/>
                              </w:rPr>
                              <w:t>blood products?</w:t>
                            </w:r>
                          </w:p>
                          <w:p w:rsidR="00A02EA8" w:rsidRDefault="00A02EA8" w:rsidP="001A0140">
                            <w:pPr>
                              <w:spacing w:after="0" w:line="240" w:lineRule="auto"/>
                              <w:ind w:right="0"/>
                            </w:pPr>
                            <w:r w:rsidRPr="00FC62D2">
                              <w:t xml:space="preserve">A:  </w:t>
                            </w:r>
                            <w:r>
                              <w:t>Beyond a reasonable doubt.</w:t>
                            </w:r>
                          </w:p>
                          <w:p w:rsidR="00A02EA8" w:rsidRDefault="00A02EA8" w:rsidP="001A0140">
                            <w:pPr>
                              <w:spacing w:after="0" w:line="240" w:lineRule="auto"/>
                              <w:ind w:right="0"/>
                            </w:pPr>
                            <w:r w:rsidRPr="00704A5C">
                              <w:rPr>
                                <w:b/>
                              </w:rPr>
                              <w:t>In ABD testing</w:t>
                            </w:r>
                            <w:r>
                              <w:t>, there are alternatives to selecting blood products based on universal donor type.</w:t>
                            </w:r>
                          </w:p>
                          <w:p w:rsidR="00A02EA8" w:rsidRDefault="00A02EA8" w:rsidP="001A0140">
                            <w:pPr>
                              <w:spacing w:after="0" w:line="240" w:lineRule="auto"/>
                              <w:ind w:right="0"/>
                            </w:pPr>
                            <w:r>
                              <w:t xml:space="preserve">With </w:t>
                            </w:r>
                            <w:r w:rsidRPr="00704A5C">
                              <w:rPr>
                                <w:b/>
                              </w:rPr>
                              <w:t>anti-Sda and anti-Lua,</w:t>
                            </w:r>
                            <w:r>
                              <w:t xml:space="preserve"> both require AHG crossmatch with issuing AHG XM compatible RBCs</w:t>
                            </w:r>
                          </w:p>
                          <w:p w:rsidR="00A02EA8" w:rsidRPr="00DA6D89" w:rsidRDefault="00A02EA8" w:rsidP="001A0140">
                            <w:pPr>
                              <w:spacing w:after="0" w:line="240" w:lineRule="auto"/>
                              <w:ind w:right="0"/>
                              <w:rPr>
                                <w:i/>
                              </w:rPr>
                            </w:pPr>
                            <w:r w:rsidRPr="00704A5C">
                              <w:rPr>
                                <w:b/>
                              </w:rPr>
                              <w:t>In DATs</w:t>
                            </w:r>
                            <w:r>
                              <w:t xml:space="preserve">, the identification of the bound antibody is essential to selecting appropriate antigen negative donor units.  There is a spot on the Urgent Blood Product Release has an applicable situation to mark:  </w:t>
                            </w:r>
                            <w:r w:rsidRPr="00DA6D89">
                              <w:rPr>
                                <w:i/>
                              </w:rPr>
                              <w:t>Recipient demonstrates positive Direct Antiglobulin (Coombs) test.  Investigation is incomplete.  Blood appears serologically compatible.</w:t>
                            </w:r>
                          </w:p>
                          <w:p w:rsidR="00A02EA8" w:rsidRPr="00FC62D2" w:rsidRDefault="00A02EA8" w:rsidP="001A0140">
                            <w:pPr>
                              <w:spacing w:after="0" w:line="240" w:lineRule="auto"/>
                              <w:ind w:right="0"/>
                            </w:pPr>
                          </w:p>
                          <w:p w:rsidR="00A02EA8" w:rsidRPr="00FC62D2" w:rsidRDefault="00A02EA8" w:rsidP="001A0140">
                            <w:pPr>
                              <w:spacing w:after="0" w:line="240" w:lineRule="auto"/>
                              <w:ind w:right="0"/>
                              <w:rPr>
                                <w:b/>
                              </w:rPr>
                            </w:pPr>
                            <w:r w:rsidRPr="00FC62D2">
                              <w:rPr>
                                <w:b/>
                              </w:rPr>
                              <w:t xml:space="preserve">Q:  </w:t>
                            </w:r>
                            <w:r>
                              <w:rPr>
                                <w:b/>
                              </w:rPr>
                              <w:t xml:space="preserve">If the DAT is POS </w:t>
                            </w:r>
                            <w:r w:rsidR="001A0140">
                              <w:rPr>
                                <w:b/>
                              </w:rPr>
                              <w:t>(</w:t>
                            </w:r>
                            <w:r>
                              <w:rPr>
                                <w:b/>
                              </w:rPr>
                              <w:t>Mixed Field</w:t>
                            </w:r>
                            <w:r w:rsidR="001A0140">
                              <w:rPr>
                                <w:b/>
                              </w:rPr>
                              <w:t xml:space="preserve"> or otherwise)</w:t>
                            </w:r>
                            <w:r>
                              <w:rPr>
                                <w:b/>
                              </w:rPr>
                              <w:t>, why do I have to do an eluate if I already did an antibody ID on the patient plasma?</w:t>
                            </w:r>
                          </w:p>
                          <w:p w:rsidR="00A02EA8" w:rsidRPr="00FC62D2" w:rsidRDefault="00A02EA8" w:rsidP="001A0140">
                            <w:pPr>
                              <w:spacing w:after="0" w:line="240" w:lineRule="auto"/>
                              <w:ind w:right="0"/>
                            </w:pPr>
                            <w:r>
                              <w:t>A:  The bound antibody may not be the same as the plasma antibody.  When antibody production begins, it attaches first to antigen present in the body.  It is only after all the antigen sites are full that excess antibody appears in the circulation and is detectable in the plasma.</w:t>
                            </w:r>
                          </w:p>
                          <w:p w:rsidR="00A02EA8" w:rsidRPr="00FC62D2" w:rsidRDefault="00A02EA8" w:rsidP="001A0140">
                            <w:pPr>
                              <w:spacing w:after="0" w:line="240" w:lineRule="auto"/>
                              <w:ind w:right="0"/>
                            </w:pPr>
                          </w:p>
                          <w:p w:rsidR="00A02EA8" w:rsidRPr="00FC62D2" w:rsidRDefault="00A02EA8" w:rsidP="001A0140">
                            <w:pPr>
                              <w:spacing w:after="0" w:line="240" w:lineRule="auto"/>
                              <w:ind w:right="0"/>
                              <w:rPr>
                                <w:b/>
                              </w:rPr>
                            </w:pPr>
                            <w:r w:rsidRPr="00FC62D2">
                              <w:rPr>
                                <w:b/>
                              </w:rPr>
                              <w:t xml:space="preserve">Q:  </w:t>
                            </w:r>
                            <w:r>
                              <w:rPr>
                                <w:b/>
                              </w:rPr>
                              <w:t>How do I differentiate Mixed Field from WEAK?</w:t>
                            </w:r>
                          </w:p>
                          <w:p w:rsidR="00A02EA8" w:rsidRDefault="00A02EA8" w:rsidP="001A0140">
                            <w:pPr>
                              <w:spacing w:after="0" w:line="240" w:lineRule="auto"/>
                              <w:ind w:right="0"/>
                            </w:pPr>
                            <w:r w:rsidRPr="00FC62D2">
                              <w:t xml:space="preserve">A: </w:t>
                            </w:r>
                            <w:r>
                              <w:t>Sometimes you can’t.   Mixed field should always be a consideration until proven impossible and/or improbable.  For example, a weakly positive antibody screening cells doesn’t say MIXED FIELD to me as anti-Sda and anti-Lua are uncommon.  I’m thinking weak reactivity so get out the PEG</w:t>
                            </w:r>
                            <w:r w:rsidR="001A0140">
                              <w:t xml:space="preserve"> or other enhancement</w:t>
                            </w:r>
                            <w:r>
                              <w:t>.</w:t>
                            </w:r>
                          </w:p>
                          <w:p w:rsidR="00A02EA8" w:rsidRDefault="00A02EA8" w:rsidP="001A0140">
                            <w:pPr>
                              <w:spacing w:after="0" w:line="240" w:lineRule="auto"/>
                              <w:ind w:right="0"/>
                            </w:pPr>
                            <w:r>
                              <w:t>In a DAT, if I see a weak reaction, I immediately assume mixed field is probable so I get the transfusion history to rule out mixed field and a serologic transfusion reaction.</w:t>
                            </w:r>
                          </w:p>
                          <w:p w:rsidR="00A02EA8" w:rsidRPr="00FC62D2" w:rsidRDefault="00A02EA8" w:rsidP="001A0140">
                            <w:pPr>
                              <w:spacing w:after="0" w:line="240" w:lineRule="auto"/>
                              <w:ind w:right="0"/>
                            </w:pPr>
                          </w:p>
                          <w:p w:rsidR="00A02EA8" w:rsidRDefault="00A02EA8" w:rsidP="001A0140">
                            <w:pPr>
                              <w:spacing w:after="0" w:line="240" w:lineRule="auto"/>
                              <w:ind w:right="0"/>
                              <w:rPr>
                                <w:b/>
                              </w:rPr>
                            </w:pPr>
                            <w:r>
                              <w:rPr>
                                <w:b/>
                              </w:rPr>
                              <w:t>Q:  What things can I do to insure I recognize mixed field agglutination?</w:t>
                            </w:r>
                          </w:p>
                          <w:p w:rsidR="00A02EA8" w:rsidRDefault="00A02EA8" w:rsidP="001A0140">
                            <w:pPr>
                              <w:spacing w:after="0" w:line="240" w:lineRule="auto"/>
                              <w:ind w:right="0"/>
                            </w:pPr>
                            <w:r>
                              <w:rPr>
                                <w:b/>
                              </w:rPr>
                              <w:t xml:space="preserve">A:  </w:t>
                            </w:r>
                            <w:r w:rsidR="00704A5C">
                              <w:t xml:space="preserve">Identify the tests </w:t>
                            </w:r>
                            <w:r w:rsidRPr="00371FE0">
                              <w:t xml:space="preserve">mixed field </w:t>
                            </w:r>
                            <w:r w:rsidR="00704A5C">
                              <w:t xml:space="preserve">may occur in </w:t>
                            </w:r>
                            <w:r w:rsidRPr="00371FE0">
                              <w:t>and important to note.</w:t>
                            </w:r>
                            <w:r>
                              <w:t xml:space="preserve">  Look for it using the dissecting scope, if in doubt.  Practice detection by making mixed field sample</w:t>
                            </w:r>
                            <w:r w:rsidR="001A0140">
                              <w:t>s</w:t>
                            </w:r>
                            <w:r>
                              <w:t xml:space="preserve"> and testing them – how weak can you see?</w:t>
                            </w:r>
                          </w:p>
                          <w:p w:rsidR="001A0140" w:rsidRDefault="001A0140" w:rsidP="001A0140">
                            <w:pPr>
                              <w:spacing w:after="0" w:line="240" w:lineRule="auto"/>
                              <w:ind w:right="0"/>
                            </w:pPr>
                          </w:p>
                          <w:p w:rsidR="001A0140" w:rsidRPr="001A0140" w:rsidRDefault="001A0140" w:rsidP="001A0140">
                            <w:pPr>
                              <w:spacing w:after="0" w:line="240" w:lineRule="auto"/>
                              <w:ind w:right="0"/>
                              <w:rPr>
                                <w:b/>
                              </w:rPr>
                            </w:pPr>
                            <w:r w:rsidRPr="001A0140">
                              <w:rPr>
                                <w:b/>
                              </w:rPr>
                              <w:t xml:space="preserve">Q:  What are the ramifications of missing a weak (and possibly mixed field)  POS </w:t>
                            </w:r>
                            <w:r>
                              <w:rPr>
                                <w:b/>
                              </w:rPr>
                              <w:t xml:space="preserve"> </w:t>
                            </w:r>
                            <w:r w:rsidRPr="001A0140">
                              <w:rPr>
                                <w:b/>
                              </w:rPr>
                              <w:t>DAT?</w:t>
                            </w:r>
                          </w:p>
                          <w:p w:rsidR="001A0140" w:rsidRPr="00371FE0" w:rsidRDefault="001A0140" w:rsidP="001A0140">
                            <w:pPr>
                              <w:spacing w:after="0" w:line="240" w:lineRule="auto"/>
                              <w:ind w:right="0"/>
                            </w:pPr>
                            <w:r>
                              <w:t xml:space="preserve">A:  Unknown.   Many incidences of cell destruction are subclinical.  Extensive investigation of these patients probably would not improve outcome.  </w:t>
                            </w:r>
                            <w:r w:rsidR="00704A5C">
                              <w:t xml:space="preserve"> Some cases are clinically significant.  Other laboratory tests, clinical findings, and thorough investigation should provide an accurate diagnosis and treatment plan.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pt;margin-top:9pt;width:524.25pt;height:57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" strokecolor="#c00000" strokeweight="1.5pt">
                <v:textbox>
                  <w:txbxContent>
                    <w:p w:rsidR="00A02EA8" w:rsidRPr="00A27EFB" w:rsidRDefault="00A02EA8" w:rsidP="00A02EA8">
                      <w:pPr>
                        <w:shd w:val="clear" w:color="auto" w:fill="595959" w:themeFill="text1" w:themeFillTint="A6"/>
                        <w:spacing w:after="0" w:line="240" w:lineRule="auto"/>
                        <w:jc w:val="center"/>
                        <w:rPr>
                          <w:b/>
                          <w:color w:val="FFFFFF" w:themeColor="background1"/>
                        </w:rPr>
                      </w:pPr>
                      <w:r w:rsidRPr="00A27EFB">
                        <w:rPr>
                          <w:b/>
                          <w:color w:val="FFFFFF" w:themeColor="background1"/>
                        </w:rPr>
                        <w:t>Frequently Asked Questions</w:t>
                      </w:r>
                      <w:r w:rsidR="00704A5C">
                        <w:rPr>
                          <w:b/>
                          <w:color w:val="FFFFFF" w:themeColor="background1"/>
                        </w:rPr>
                        <w:t xml:space="preserve"> about Mixed Fields</w:t>
                      </w:r>
                    </w:p>
                    <w:p w:rsidR="00A02EA8" w:rsidRPr="00FC62D2" w:rsidRDefault="00A02EA8" w:rsidP="001A0140">
                      <w:pPr>
                        <w:spacing w:after="0" w:line="240" w:lineRule="auto"/>
                        <w:ind w:right="0"/>
                        <w:rPr>
                          <w:b/>
                        </w:rPr>
                      </w:pPr>
                      <w:r w:rsidRPr="00FC62D2">
                        <w:rPr>
                          <w:b/>
                        </w:rPr>
                        <w:t xml:space="preserve">Q:  </w:t>
                      </w:r>
                      <w:r>
                        <w:rPr>
                          <w:b/>
                        </w:rPr>
                        <w:t>When would mixed field be unexpected or unexplainable?</w:t>
                      </w:r>
                    </w:p>
                    <w:p w:rsidR="00A02EA8" w:rsidRDefault="00A02EA8" w:rsidP="001A0140">
                      <w:pPr>
                        <w:spacing w:after="0" w:line="240" w:lineRule="auto"/>
                        <w:ind w:right="0"/>
                      </w:pPr>
                      <w:r w:rsidRPr="00FC62D2">
                        <w:t xml:space="preserve">A:  </w:t>
                      </w:r>
                      <w:r>
                        <w:t>Once we start seeing mixed field agglutination it seems to be everywhere.</w:t>
                      </w:r>
                    </w:p>
                    <w:p w:rsidR="00A02EA8" w:rsidRPr="00FC62D2" w:rsidRDefault="00A02EA8" w:rsidP="001A0140">
                      <w:pPr>
                        <w:spacing w:after="0" w:line="240" w:lineRule="auto"/>
                        <w:ind w:right="0"/>
                      </w:pPr>
                      <w:r>
                        <w:t>One place we shouldn’t see it (with rare exception) is when the cells are from a single source like panel cells or an</w:t>
                      </w:r>
                      <w:r w:rsidR="00704A5C">
                        <w:t>tibody screening cells (</w:t>
                      </w:r>
                      <w:r>
                        <w:t>not from a pooled source</w:t>
                      </w:r>
                      <w:r w:rsidR="00704A5C">
                        <w:t>)</w:t>
                      </w:r>
                      <w:r>
                        <w:t>.  The rare exceptions are anti-Sda and anti-Lua which may demonstrate a mixed field agglutination appearance.</w:t>
                      </w:r>
                    </w:p>
                    <w:p w:rsidR="00A02EA8" w:rsidRPr="00FC62D2" w:rsidRDefault="00A02EA8" w:rsidP="001A0140">
                      <w:pPr>
                        <w:spacing w:after="0" w:line="240" w:lineRule="auto"/>
                        <w:ind w:right="0"/>
                      </w:pPr>
                    </w:p>
                    <w:p w:rsidR="00A02EA8" w:rsidRPr="00FC62D2" w:rsidRDefault="00A02EA8" w:rsidP="001A0140">
                      <w:pPr>
                        <w:spacing w:after="0" w:line="240" w:lineRule="auto"/>
                        <w:ind w:right="0"/>
                        <w:rPr>
                          <w:b/>
                        </w:rPr>
                      </w:pPr>
                      <w:r w:rsidRPr="00FC62D2">
                        <w:rPr>
                          <w:b/>
                        </w:rPr>
                        <w:t xml:space="preserve">Q:  </w:t>
                      </w:r>
                      <w:r>
                        <w:rPr>
                          <w:b/>
                        </w:rPr>
                        <w:t xml:space="preserve">How far do I have to go to explain a mixed field finding before proceeding with selecting and issuing </w:t>
                      </w:r>
                      <w:r w:rsidR="00704A5C">
                        <w:rPr>
                          <w:b/>
                        </w:rPr>
                        <w:t xml:space="preserve">type specific </w:t>
                      </w:r>
                      <w:r>
                        <w:rPr>
                          <w:b/>
                        </w:rPr>
                        <w:t>blood products?</w:t>
                      </w:r>
                    </w:p>
                    <w:p w:rsidR="00A02EA8" w:rsidRDefault="00A02EA8" w:rsidP="001A0140">
                      <w:pPr>
                        <w:spacing w:after="0" w:line="240" w:lineRule="auto"/>
                        <w:ind w:right="0"/>
                      </w:pPr>
                      <w:r w:rsidRPr="00FC62D2">
                        <w:t xml:space="preserve">A:  </w:t>
                      </w:r>
                      <w:r>
                        <w:t>Beyond a reasonable doubt.</w:t>
                      </w:r>
                    </w:p>
                    <w:p w:rsidR="00A02EA8" w:rsidRDefault="00A02EA8" w:rsidP="001A0140">
                      <w:pPr>
                        <w:spacing w:after="0" w:line="240" w:lineRule="auto"/>
                        <w:ind w:right="0"/>
                      </w:pPr>
                      <w:r w:rsidRPr="00704A5C">
                        <w:rPr>
                          <w:b/>
                        </w:rPr>
                        <w:t>In ABD testing</w:t>
                      </w:r>
                      <w:r>
                        <w:t>, there are alternatives to selecting blood products based on universal donor type.</w:t>
                      </w:r>
                    </w:p>
                    <w:p w:rsidR="00A02EA8" w:rsidRDefault="00A02EA8" w:rsidP="001A0140">
                      <w:pPr>
                        <w:spacing w:after="0" w:line="240" w:lineRule="auto"/>
                        <w:ind w:right="0"/>
                      </w:pPr>
                      <w:r>
                        <w:t xml:space="preserve">With </w:t>
                      </w:r>
                      <w:r w:rsidRPr="00704A5C">
                        <w:rPr>
                          <w:b/>
                        </w:rPr>
                        <w:t>anti-Sda and anti-Lua,</w:t>
                      </w:r>
                      <w:r>
                        <w:t xml:space="preserve"> both require AHG crossmatch with issuing AHG XM compatible RBCs</w:t>
                      </w:r>
                    </w:p>
                    <w:p w:rsidR="00A02EA8" w:rsidRPr="00DA6D89" w:rsidRDefault="00A02EA8" w:rsidP="001A0140">
                      <w:pPr>
                        <w:spacing w:after="0" w:line="240" w:lineRule="auto"/>
                        <w:ind w:right="0"/>
                        <w:rPr>
                          <w:i/>
                        </w:rPr>
                      </w:pPr>
                      <w:r w:rsidRPr="00704A5C">
                        <w:rPr>
                          <w:b/>
                        </w:rPr>
                        <w:t>In DATs</w:t>
                      </w:r>
                      <w:r>
                        <w:t xml:space="preserve">, the identification of the bound antibody is essential to selecting appropriate antigen negative donor units.  There is a spot on the Urgent Blood Product Release has an applicable situation to mark:  </w:t>
                      </w:r>
                      <w:r w:rsidRPr="00DA6D89">
                        <w:rPr>
                          <w:i/>
                        </w:rPr>
                        <w:t>Recipient demonstrates positive Direct Antiglobulin (Coombs) test.  Investigation is incomplete.  Blood appears serologically compatible.</w:t>
                      </w:r>
                    </w:p>
                    <w:p w:rsidR="00A02EA8" w:rsidRPr="00FC62D2" w:rsidRDefault="00A02EA8" w:rsidP="001A0140">
                      <w:pPr>
                        <w:spacing w:after="0" w:line="240" w:lineRule="auto"/>
                        <w:ind w:right="0"/>
                      </w:pPr>
                    </w:p>
                    <w:p w:rsidR="00A02EA8" w:rsidRPr="00FC62D2" w:rsidRDefault="00A02EA8" w:rsidP="001A0140">
                      <w:pPr>
                        <w:spacing w:after="0" w:line="240" w:lineRule="auto"/>
                        <w:ind w:right="0"/>
                        <w:rPr>
                          <w:b/>
                        </w:rPr>
                      </w:pPr>
                      <w:r w:rsidRPr="00FC62D2">
                        <w:rPr>
                          <w:b/>
                        </w:rPr>
                        <w:t xml:space="preserve">Q:  </w:t>
                      </w:r>
                      <w:r>
                        <w:rPr>
                          <w:b/>
                        </w:rPr>
                        <w:t xml:space="preserve">If the DAT is POS </w:t>
                      </w:r>
                      <w:r w:rsidR="001A0140">
                        <w:rPr>
                          <w:b/>
                        </w:rPr>
                        <w:t>(</w:t>
                      </w:r>
                      <w:r>
                        <w:rPr>
                          <w:b/>
                        </w:rPr>
                        <w:t>Mixed Field</w:t>
                      </w:r>
                      <w:r w:rsidR="001A0140">
                        <w:rPr>
                          <w:b/>
                        </w:rPr>
                        <w:t xml:space="preserve"> or otherwise)</w:t>
                      </w:r>
                      <w:r>
                        <w:rPr>
                          <w:b/>
                        </w:rPr>
                        <w:t xml:space="preserve">, why do I have to do an </w:t>
                      </w:r>
                      <w:proofErr w:type="spellStart"/>
                      <w:r>
                        <w:rPr>
                          <w:b/>
                        </w:rPr>
                        <w:t>eluate</w:t>
                      </w:r>
                      <w:proofErr w:type="spellEnd"/>
                      <w:r>
                        <w:rPr>
                          <w:b/>
                        </w:rPr>
                        <w:t xml:space="preserve"> if I already did an antibody ID on the patient plasma?</w:t>
                      </w:r>
                    </w:p>
                    <w:p w:rsidR="00A02EA8" w:rsidRPr="00FC62D2" w:rsidRDefault="00A02EA8" w:rsidP="001A0140">
                      <w:pPr>
                        <w:spacing w:after="0" w:line="240" w:lineRule="auto"/>
                        <w:ind w:right="0"/>
                      </w:pPr>
                      <w:r>
                        <w:t>A:  The bound antibody may not be the same as the plasma antibody.  When antibody production begins, it attaches first to antigen present in the body.  It is only after all the antigen sites are full that excess antibody appears in the circulation and is detectable in the plasma.</w:t>
                      </w:r>
                    </w:p>
                    <w:p w:rsidR="00A02EA8" w:rsidRPr="00FC62D2" w:rsidRDefault="00A02EA8" w:rsidP="001A0140">
                      <w:pPr>
                        <w:spacing w:after="0" w:line="240" w:lineRule="auto"/>
                        <w:ind w:right="0"/>
                      </w:pPr>
                    </w:p>
                    <w:p w:rsidR="00A02EA8" w:rsidRPr="00FC62D2" w:rsidRDefault="00A02EA8" w:rsidP="001A0140">
                      <w:pPr>
                        <w:spacing w:after="0" w:line="240" w:lineRule="auto"/>
                        <w:ind w:right="0"/>
                        <w:rPr>
                          <w:b/>
                        </w:rPr>
                      </w:pPr>
                      <w:r w:rsidRPr="00FC62D2">
                        <w:rPr>
                          <w:b/>
                        </w:rPr>
                        <w:t xml:space="preserve">Q:  </w:t>
                      </w:r>
                      <w:r>
                        <w:rPr>
                          <w:b/>
                        </w:rPr>
                        <w:t>How do I differentiate Mixed Field from WEAK?</w:t>
                      </w:r>
                    </w:p>
                    <w:p w:rsidR="00A02EA8" w:rsidRDefault="00A02EA8" w:rsidP="001A0140">
                      <w:pPr>
                        <w:spacing w:after="0" w:line="240" w:lineRule="auto"/>
                        <w:ind w:right="0"/>
                      </w:pPr>
                      <w:r w:rsidRPr="00FC62D2">
                        <w:t xml:space="preserve">A: </w:t>
                      </w:r>
                      <w:r>
                        <w:t>Sometimes you can’t.   Mixed field should always be a consideration until proven impossible and/or improbable.  For example, a weakly positive antibody screening cells doesn’t say MIXED FIELD to me as anti-Sda and anti-Lua are uncommon.  I’m thinking weak reactivity so get out the PEG</w:t>
                      </w:r>
                      <w:r w:rsidR="001A0140">
                        <w:t xml:space="preserve"> or other enhancement</w:t>
                      </w:r>
                      <w:r>
                        <w:t>.</w:t>
                      </w:r>
                    </w:p>
                    <w:p w:rsidR="00A02EA8" w:rsidRDefault="00A02EA8" w:rsidP="001A0140">
                      <w:pPr>
                        <w:spacing w:after="0" w:line="240" w:lineRule="auto"/>
                        <w:ind w:right="0"/>
                      </w:pPr>
                      <w:r>
                        <w:t>In a DAT, if I see a weak reaction, I immediately assume mixed field is probable so I get the transfusion history to rule out mixed field and a serologic transfusion reaction.</w:t>
                      </w:r>
                    </w:p>
                    <w:p w:rsidR="00A02EA8" w:rsidRPr="00FC62D2" w:rsidRDefault="00A02EA8" w:rsidP="001A0140">
                      <w:pPr>
                        <w:spacing w:after="0" w:line="240" w:lineRule="auto"/>
                        <w:ind w:right="0"/>
                      </w:pPr>
                    </w:p>
                    <w:p w:rsidR="00A02EA8" w:rsidRDefault="00A02EA8" w:rsidP="001A0140">
                      <w:pPr>
                        <w:spacing w:after="0" w:line="240" w:lineRule="auto"/>
                        <w:ind w:right="0"/>
                        <w:rPr>
                          <w:b/>
                        </w:rPr>
                      </w:pPr>
                      <w:r>
                        <w:rPr>
                          <w:b/>
                        </w:rPr>
                        <w:t>Q:  What things can I do to insure I recognize mixed field agglutination?</w:t>
                      </w:r>
                    </w:p>
                    <w:p w:rsidR="00A02EA8" w:rsidRDefault="00A02EA8" w:rsidP="001A0140">
                      <w:pPr>
                        <w:spacing w:after="0" w:line="240" w:lineRule="auto"/>
                        <w:ind w:right="0"/>
                      </w:pPr>
                      <w:r>
                        <w:rPr>
                          <w:b/>
                        </w:rPr>
                        <w:t xml:space="preserve">A:  </w:t>
                      </w:r>
                      <w:r w:rsidR="00704A5C">
                        <w:t xml:space="preserve">Identify the tests </w:t>
                      </w:r>
                      <w:r w:rsidRPr="00371FE0">
                        <w:t xml:space="preserve">mixed field </w:t>
                      </w:r>
                      <w:r w:rsidR="00704A5C">
                        <w:t xml:space="preserve">may occur in </w:t>
                      </w:r>
                      <w:r w:rsidRPr="00371FE0">
                        <w:t>and important to note.</w:t>
                      </w:r>
                      <w:r>
                        <w:t xml:space="preserve">  Look for it using the dissecting scope, if in doubt.  Practice detection by making mixed field sample</w:t>
                      </w:r>
                      <w:r w:rsidR="001A0140">
                        <w:t>s</w:t>
                      </w:r>
                      <w:r>
                        <w:t xml:space="preserve"> and testing them – how weak can you see?</w:t>
                      </w:r>
                    </w:p>
                    <w:p w:rsidR="001A0140" w:rsidRDefault="001A0140" w:rsidP="001A0140">
                      <w:pPr>
                        <w:spacing w:after="0" w:line="240" w:lineRule="auto"/>
                        <w:ind w:right="0"/>
                      </w:pPr>
                    </w:p>
                    <w:p w:rsidR="001A0140" w:rsidRPr="001A0140" w:rsidRDefault="001A0140" w:rsidP="001A0140">
                      <w:pPr>
                        <w:spacing w:after="0" w:line="240" w:lineRule="auto"/>
                        <w:ind w:right="0"/>
                        <w:rPr>
                          <w:b/>
                        </w:rPr>
                      </w:pPr>
                      <w:r w:rsidRPr="001A0140">
                        <w:rPr>
                          <w:b/>
                        </w:rPr>
                        <w:t>Q:  What are the ramifications of missing a weak (and possibly mixed field</w:t>
                      </w:r>
                      <w:proofErr w:type="gramStart"/>
                      <w:r w:rsidRPr="001A0140">
                        <w:rPr>
                          <w:b/>
                        </w:rPr>
                        <w:t>)  POS</w:t>
                      </w:r>
                      <w:proofErr w:type="gramEnd"/>
                      <w:r w:rsidRPr="001A0140">
                        <w:rPr>
                          <w:b/>
                        </w:rPr>
                        <w:t xml:space="preserve"> </w:t>
                      </w:r>
                      <w:r>
                        <w:rPr>
                          <w:b/>
                        </w:rPr>
                        <w:t xml:space="preserve"> </w:t>
                      </w:r>
                      <w:r w:rsidRPr="001A0140">
                        <w:rPr>
                          <w:b/>
                        </w:rPr>
                        <w:t>DAT?</w:t>
                      </w:r>
                    </w:p>
                    <w:p w:rsidR="001A0140" w:rsidRPr="00371FE0" w:rsidRDefault="001A0140" w:rsidP="001A0140">
                      <w:pPr>
                        <w:spacing w:after="0" w:line="240" w:lineRule="auto"/>
                        <w:ind w:right="0"/>
                      </w:pPr>
                      <w:r>
                        <w:t xml:space="preserve">A:  Unknown.   Many incidences of cell destruction are subclinical.  Extensive investigation of these patients probably would not improve outcome.  </w:t>
                      </w:r>
                      <w:r w:rsidR="00704A5C">
                        <w:t xml:space="preserve"> Some cases are clinically significant.  Other laboratory tests, clinical findings, and thorough investigation should provide an accurate diagnosis and treatment plan.   </w:t>
                      </w:r>
                    </w:p>
                  </w:txbxContent>
                </v:textbox>
              </v:shape>
            </w:pict>
          </mc:Fallback>
        </mc:AlternateContent>
      </w:r>
    </w:p>
    <w:sectPr w:rsidR="00A261D1" w:rsidRPr="00A02EA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43" w:rsidRDefault="00A40D43" w:rsidP="00A40D43">
      <w:pPr>
        <w:spacing w:after="0" w:line="240" w:lineRule="auto"/>
      </w:pPr>
      <w:r>
        <w:separator/>
      </w:r>
    </w:p>
  </w:endnote>
  <w:endnote w:type="continuationSeparator" w:id="0">
    <w:p w:rsidR="00A40D43" w:rsidRDefault="00A40D43" w:rsidP="00A4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43" w:rsidRDefault="00A40D43">
    <w:pPr>
      <w:pStyle w:val="Footer"/>
    </w:pPr>
    <w:r>
      <w:t xml:space="preserve">Page </w:t>
    </w:r>
    <w:r>
      <w:rPr>
        <w:b/>
      </w:rPr>
      <w:fldChar w:fldCharType="begin"/>
    </w:r>
    <w:r>
      <w:rPr>
        <w:b/>
      </w:rPr>
      <w:instrText xml:space="preserve"> PAGE  \* Arabic  \* MERGEFORMAT </w:instrText>
    </w:r>
    <w:r>
      <w:rPr>
        <w:b/>
      </w:rPr>
      <w:fldChar w:fldCharType="separate"/>
    </w:r>
    <w:r w:rsidR="00536F12">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536F12">
      <w:rPr>
        <w:b/>
        <w:noProof/>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43" w:rsidRDefault="00A40D43" w:rsidP="00A40D43">
      <w:pPr>
        <w:spacing w:after="0" w:line="240" w:lineRule="auto"/>
      </w:pPr>
      <w:r>
        <w:separator/>
      </w:r>
    </w:p>
  </w:footnote>
  <w:footnote w:type="continuationSeparator" w:id="0">
    <w:p w:rsidR="00A40D43" w:rsidRDefault="00A40D43" w:rsidP="00A40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7DF"/>
    <w:multiLevelType w:val="hybridMultilevel"/>
    <w:tmpl w:val="A1DE2C3C"/>
    <w:lvl w:ilvl="0" w:tplc="75D0204E">
      <w:start w:val="1"/>
      <w:numFmt w:val="bullet"/>
      <w:lvlText w:val="•"/>
      <w:lvlJc w:val="left"/>
      <w:pPr>
        <w:tabs>
          <w:tab w:val="num" w:pos="720"/>
        </w:tabs>
        <w:ind w:left="720" w:hanging="360"/>
      </w:pPr>
      <w:rPr>
        <w:rFonts w:ascii="Arial" w:hAnsi="Arial" w:hint="default"/>
      </w:rPr>
    </w:lvl>
    <w:lvl w:ilvl="1" w:tplc="CCF0C9B0" w:tentative="1">
      <w:start w:val="1"/>
      <w:numFmt w:val="bullet"/>
      <w:lvlText w:val="•"/>
      <w:lvlJc w:val="left"/>
      <w:pPr>
        <w:tabs>
          <w:tab w:val="num" w:pos="1440"/>
        </w:tabs>
        <w:ind w:left="1440" w:hanging="360"/>
      </w:pPr>
      <w:rPr>
        <w:rFonts w:ascii="Arial" w:hAnsi="Arial" w:hint="default"/>
      </w:rPr>
    </w:lvl>
    <w:lvl w:ilvl="2" w:tplc="1ED0678A" w:tentative="1">
      <w:start w:val="1"/>
      <w:numFmt w:val="bullet"/>
      <w:lvlText w:val="•"/>
      <w:lvlJc w:val="left"/>
      <w:pPr>
        <w:tabs>
          <w:tab w:val="num" w:pos="2160"/>
        </w:tabs>
        <w:ind w:left="2160" w:hanging="360"/>
      </w:pPr>
      <w:rPr>
        <w:rFonts w:ascii="Arial" w:hAnsi="Arial" w:hint="default"/>
      </w:rPr>
    </w:lvl>
    <w:lvl w:ilvl="3" w:tplc="81B2F2EA" w:tentative="1">
      <w:start w:val="1"/>
      <w:numFmt w:val="bullet"/>
      <w:lvlText w:val="•"/>
      <w:lvlJc w:val="left"/>
      <w:pPr>
        <w:tabs>
          <w:tab w:val="num" w:pos="2880"/>
        </w:tabs>
        <w:ind w:left="2880" w:hanging="360"/>
      </w:pPr>
      <w:rPr>
        <w:rFonts w:ascii="Arial" w:hAnsi="Arial" w:hint="default"/>
      </w:rPr>
    </w:lvl>
    <w:lvl w:ilvl="4" w:tplc="88102F4A" w:tentative="1">
      <w:start w:val="1"/>
      <w:numFmt w:val="bullet"/>
      <w:lvlText w:val="•"/>
      <w:lvlJc w:val="left"/>
      <w:pPr>
        <w:tabs>
          <w:tab w:val="num" w:pos="3600"/>
        </w:tabs>
        <w:ind w:left="3600" w:hanging="360"/>
      </w:pPr>
      <w:rPr>
        <w:rFonts w:ascii="Arial" w:hAnsi="Arial" w:hint="default"/>
      </w:rPr>
    </w:lvl>
    <w:lvl w:ilvl="5" w:tplc="A7B2C91C" w:tentative="1">
      <w:start w:val="1"/>
      <w:numFmt w:val="bullet"/>
      <w:lvlText w:val="•"/>
      <w:lvlJc w:val="left"/>
      <w:pPr>
        <w:tabs>
          <w:tab w:val="num" w:pos="4320"/>
        </w:tabs>
        <w:ind w:left="4320" w:hanging="360"/>
      </w:pPr>
      <w:rPr>
        <w:rFonts w:ascii="Arial" w:hAnsi="Arial" w:hint="default"/>
      </w:rPr>
    </w:lvl>
    <w:lvl w:ilvl="6" w:tplc="DFB6FC1C" w:tentative="1">
      <w:start w:val="1"/>
      <w:numFmt w:val="bullet"/>
      <w:lvlText w:val="•"/>
      <w:lvlJc w:val="left"/>
      <w:pPr>
        <w:tabs>
          <w:tab w:val="num" w:pos="5040"/>
        </w:tabs>
        <w:ind w:left="5040" w:hanging="360"/>
      </w:pPr>
      <w:rPr>
        <w:rFonts w:ascii="Arial" w:hAnsi="Arial" w:hint="default"/>
      </w:rPr>
    </w:lvl>
    <w:lvl w:ilvl="7" w:tplc="57EC5DA8" w:tentative="1">
      <w:start w:val="1"/>
      <w:numFmt w:val="bullet"/>
      <w:lvlText w:val="•"/>
      <w:lvlJc w:val="left"/>
      <w:pPr>
        <w:tabs>
          <w:tab w:val="num" w:pos="5760"/>
        </w:tabs>
        <w:ind w:left="5760" w:hanging="360"/>
      </w:pPr>
      <w:rPr>
        <w:rFonts w:ascii="Arial" w:hAnsi="Arial" w:hint="default"/>
      </w:rPr>
    </w:lvl>
    <w:lvl w:ilvl="8" w:tplc="780CE856" w:tentative="1">
      <w:start w:val="1"/>
      <w:numFmt w:val="bullet"/>
      <w:lvlText w:val="•"/>
      <w:lvlJc w:val="left"/>
      <w:pPr>
        <w:tabs>
          <w:tab w:val="num" w:pos="6480"/>
        </w:tabs>
        <w:ind w:left="6480" w:hanging="360"/>
      </w:pPr>
      <w:rPr>
        <w:rFonts w:ascii="Arial" w:hAnsi="Arial" w:hint="default"/>
      </w:rPr>
    </w:lvl>
  </w:abstractNum>
  <w:abstractNum w:abstractNumId="1">
    <w:nsid w:val="0DED7692"/>
    <w:multiLevelType w:val="hybridMultilevel"/>
    <w:tmpl w:val="30522146"/>
    <w:lvl w:ilvl="0" w:tplc="D206CD4E">
      <w:start w:val="1"/>
      <w:numFmt w:val="bullet"/>
      <w:lvlText w:val="•"/>
      <w:lvlJc w:val="left"/>
      <w:pPr>
        <w:tabs>
          <w:tab w:val="num" w:pos="720"/>
        </w:tabs>
        <w:ind w:left="720" w:hanging="360"/>
      </w:pPr>
      <w:rPr>
        <w:rFonts w:ascii="Arial" w:hAnsi="Arial" w:hint="default"/>
      </w:rPr>
    </w:lvl>
    <w:lvl w:ilvl="1" w:tplc="B2284280" w:tentative="1">
      <w:start w:val="1"/>
      <w:numFmt w:val="bullet"/>
      <w:lvlText w:val="•"/>
      <w:lvlJc w:val="left"/>
      <w:pPr>
        <w:tabs>
          <w:tab w:val="num" w:pos="1440"/>
        </w:tabs>
        <w:ind w:left="1440" w:hanging="360"/>
      </w:pPr>
      <w:rPr>
        <w:rFonts w:ascii="Arial" w:hAnsi="Arial" w:hint="default"/>
      </w:rPr>
    </w:lvl>
    <w:lvl w:ilvl="2" w:tplc="7D82422E" w:tentative="1">
      <w:start w:val="1"/>
      <w:numFmt w:val="bullet"/>
      <w:lvlText w:val="•"/>
      <w:lvlJc w:val="left"/>
      <w:pPr>
        <w:tabs>
          <w:tab w:val="num" w:pos="2160"/>
        </w:tabs>
        <w:ind w:left="2160" w:hanging="360"/>
      </w:pPr>
      <w:rPr>
        <w:rFonts w:ascii="Arial" w:hAnsi="Arial" w:hint="default"/>
      </w:rPr>
    </w:lvl>
    <w:lvl w:ilvl="3" w:tplc="2C2026DE" w:tentative="1">
      <w:start w:val="1"/>
      <w:numFmt w:val="bullet"/>
      <w:lvlText w:val="•"/>
      <w:lvlJc w:val="left"/>
      <w:pPr>
        <w:tabs>
          <w:tab w:val="num" w:pos="2880"/>
        </w:tabs>
        <w:ind w:left="2880" w:hanging="360"/>
      </w:pPr>
      <w:rPr>
        <w:rFonts w:ascii="Arial" w:hAnsi="Arial" w:hint="default"/>
      </w:rPr>
    </w:lvl>
    <w:lvl w:ilvl="4" w:tplc="7DDCD672" w:tentative="1">
      <w:start w:val="1"/>
      <w:numFmt w:val="bullet"/>
      <w:lvlText w:val="•"/>
      <w:lvlJc w:val="left"/>
      <w:pPr>
        <w:tabs>
          <w:tab w:val="num" w:pos="3600"/>
        </w:tabs>
        <w:ind w:left="3600" w:hanging="360"/>
      </w:pPr>
      <w:rPr>
        <w:rFonts w:ascii="Arial" w:hAnsi="Arial" w:hint="default"/>
      </w:rPr>
    </w:lvl>
    <w:lvl w:ilvl="5" w:tplc="55D89D24" w:tentative="1">
      <w:start w:val="1"/>
      <w:numFmt w:val="bullet"/>
      <w:lvlText w:val="•"/>
      <w:lvlJc w:val="left"/>
      <w:pPr>
        <w:tabs>
          <w:tab w:val="num" w:pos="4320"/>
        </w:tabs>
        <w:ind w:left="4320" w:hanging="360"/>
      </w:pPr>
      <w:rPr>
        <w:rFonts w:ascii="Arial" w:hAnsi="Arial" w:hint="default"/>
      </w:rPr>
    </w:lvl>
    <w:lvl w:ilvl="6" w:tplc="D400A342" w:tentative="1">
      <w:start w:val="1"/>
      <w:numFmt w:val="bullet"/>
      <w:lvlText w:val="•"/>
      <w:lvlJc w:val="left"/>
      <w:pPr>
        <w:tabs>
          <w:tab w:val="num" w:pos="5040"/>
        </w:tabs>
        <w:ind w:left="5040" w:hanging="360"/>
      </w:pPr>
      <w:rPr>
        <w:rFonts w:ascii="Arial" w:hAnsi="Arial" w:hint="default"/>
      </w:rPr>
    </w:lvl>
    <w:lvl w:ilvl="7" w:tplc="A2028E54" w:tentative="1">
      <w:start w:val="1"/>
      <w:numFmt w:val="bullet"/>
      <w:lvlText w:val="•"/>
      <w:lvlJc w:val="left"/>
      <w:pPr>
        <w:tabs>
          <w:tab w:val="num" w:pos="5760"/>
        </w:tabs>
        <w:ind w:left="5760" w:hanging="360"/>
      </w:pPr>
      <w:rPr>
        <w:rFonts w:ascii="Arial" w:hAnsi="Arial" w:hint="default"/>
      </w:rPr>
    </w:lvl>
    <w:lvl w:ilvl="8" w:tplc="C57CA782" w:tentative="1">
      <w:start w:val="1"/>
      <w:numFmt w:val="bullet"/>
      <w:lvlText w:val="•"/>
      <w:lvlJc w:val="left"/>
      <w:pPr>
        <w:tabs>
          <w:tab w:val="num" w:pos="6480"/>
        </w:tabs>
        <w:ind w:left="6480" w:hanging="360"/>
      </w:pPr>
      <w:rPr>
        <w:rFonts w:ascii="Arial" w:hAnsi="Arial" w:hint="default"/>
      </w:rPr>
    </w:lvl>
  </w:abstractNum>
  <w:abstractNum w:abstractNumId="2">
    <w:nsid w:val="11C01BF3"/>
    <w:multiLevelType w:val="hybridMultilevel"/>
    <w:tmpl w:val="D6BC6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F5183C"/>
    <w:multiLevelType w:val="hybridMultilevel"/>
    <w:tmpl w:val="CFA6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B6665"/>
    <w:multiLevelType w:val="hybridMultilevel"/>
    <w:tmpl w:val="DDC8E0A8"/>
    <w:lvl w:ilvl="0" w:tplc="52C247C0">
      <w:start w:val="1"/>
      <w:numFmt w:val="bullet"/>
      <w:lvlText w:val="•"/>
      <w:lvlJc w:val="left"/>
      <w:pPr>
        <w:tabs>
          <w:tab w:val="num" w:pos="720"/>
        </w:tabs>
        <w:ind w:left="720" w:hanging="360"/>
      </w:pPr>
      <w:rPr>
        <w:rFonts w:ascii="Arial" w:hAnsi="Arial" w:hint="default"/>
      </w:rPr>
    </w:lvl>
    <w:lvl w:ilvl="1" w:tplc="EAD69120" w:tentative="1">
      <w:start w:val="1"/>
      <w:numFmt w:val="bullet"/>
      <w:lvlText w:val="•"/>
      <w:lvlJc w:val="left"/>
      <w:pPr>
        <w:tabs>
          <w:tab w:val="num" w:pos="1440"/>
        </w:tabs>
        <w:ind w:left="1440" w:hanging="360"/>
      </w:pPr>
      <w:rPr>
        <w:rFonts w:ascii="Arial" w:hAnsi="Arial" w:hint="default"/>
      </w:rPr>
    </w:lvl>
    <w:lvl w:ilvl="2" w:tplc="F798047A" w:tentative="1">
      <w:start w:val="1"/>
      <w:numFmt w:val="bullet"/>
      <w:lvlText w:val="•"/>
      <w:lvlJc w:val="left"/>
      <w:pPr>
        <w:tabs>
          <w:tab w:val="num" w:pos="2160"/>
        </w:tabs>
        <w:ind w:left="2160" w:hanging="360"/>
      </w:pPr>
      <w:rPr>
        <w:rFonts w:ascii="Arial" w:hAnsi="Arial" w:hint="default"/>
      </w:rPr>
    </w:lvl>
    <w:lvl w:ilvl="3" w:tplc="F5963150" w:tentative="1">
      <w:start w:val="1"/>
      <w:numFmt w:val="bullet"/>
      <w:lvlText w:val="•"/>
      <w:lvlJc w:val="left"/>
      <w:pPr>
        <w:tabs>
          <w:tab w:val="num" w:pos="2880"/>
        </w:tabs>
        <w:ind w:left="2880" w:hanging="360"/>
      </w:pPr>
      <w:rPr>
        <w:rFonts w:ascii="Arial" w:hAnsi="Arial" w:hint="default"/>
      </w:rPr>
    </w:lvl>
    <w:lvl w:ilvl="4" w:tplc="36C20F1E" w:tentative="1">
      <w:start w:val="1"/>
      <w:numFmt w:val="bullet"/>
      <w:lvlText w:val="•"/>
      <w:lvlJc w:val="left"/>
      <w:pPr>
        <w:tabs>
          <w:tab w:val="num" w:pos="3600"/>
        </w:tabs>
        <w:ind w:left="3600" w:hanging="360"/>
      </w:pPr>
      <w:rPr>
        <w:rFonts w:ascii="Arial" w:hAnsi="Arial" w:hint="default"/>
      </w:rPr>
    </w:lvl>
    <w:lvl w:ilvl="5" w:tplc="5D5C1CBE" w:tentative="1">
      <w:start w:val="1"/>
      <w:numFmt w:val="bullet"/>
      <w:lvlText w:val="•"/>
      <w:lvlJc w:val="left"/>
      <w:pPr>
        <w:tabs>
          <w:tab w:val="num" w:pos="4320"/>
        </w:tabs>
        <w:ind w:left="4320" w:hanging="360"/>
      </w:pPr>
      <w:rPr>
        <w:rFonts w:ascii="Arial" w:hAnsi="Arial" w:hint="default"/>
      </w:rPr>
    </w:lvl>
    <w:lvl w:ilvl="6" w:tplc="E82EE658" w:tentative="1">
      <w:start w:val="1"/>
      <w:numFmt w:val="bullet"/>
      <w:lvlText w:val="•"/>
      <w:lvlJc w:val="left"/>
      <w:pPr>
        <w:tabs>
          <w:tab w:val="num" w:pos="5040"/>
        </w:tabs>
        <w:ind w:left="5040" w:hanging="360"/>
      </w:pPr>
      <w:rPr>
        <w:rFonts w:ascii="Arial" w:hAnsi="Arial" w:hint="default"/>
      </w:rPr>
    </w:lvl>
    <w:lvl w:ilvl="7" w:tplc="552CF7AE" w:tentative="1">
      <w:start w:val="1"/>
      <w:numFmt w:val="bullet"/>
      <w:lvlText w:val="•"/>
      <w:lvlJc w:val="left"/>
      <w:pPr>
        <w:tabs>
          <w:tab w:val="num" w:pos="5760"/>
        </w:tabs>
        <w:ind w:left="5760" w:hanging="360"/>
      </w:pPr>
      <w:rPr>
        <w:rFonts w:ascii="Arial" w:hAnsi="Arial" w:hint="default"/>
      </w:rPr>
    </w:lvl>
    <w:lvl w:ilvl="8" w:tplc="577EEFB8" w:tentative="1">
      <w:start w:val="1"/>
      <w:numFmt w:val="bullet"/>
      <w:lvlText w:val="•"/>
      <w:lvlJc w:val="left"/>
      <w:pPr>
        <w:tabs>
          <w:tab w:val="num" w:pos="6480"/>
        </w:tabs>
        <w:ind w:left="6480" w:hanging="360"/>
      </w:pPr>
      <w:rPr>
        <w:rFonts w:ascii="Arial" w:hAnsi="Arial" w:hint="default"/>
      </w:rPr>
    </w:lvl>
  </w:abstractNum>
  <w:abstractNum w:abstractNumId="5">
    <w:nsid w:val="4972595B"/>
    <w:multiLevelType w:val="hybridMultilevel"/>
    <w:tmpl w:val="5D68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7B1B1D"/>
    <w:multiLevelType w:val="hybridMultilevel"/>
    <w:tmpl w:val="C2A6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404C6"/>
    <w:multiLevelType w:val="hybridMultilevel"/>
    <w:tmpl w:val="C57E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5E45CA"/>
    <w:multiLevelType w:val="hybridMultilevel"/>
    <w:tmpl w:val="35E63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7A612D"/>
    <w:multiLevelType w:val="hybridMultilevel"/>
    <w:tmpl w:val="9734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9112EC"/>
    <w:multiLevelType w:val="hybridMultilevel"/>
    <w:tmpl w:val="26F638A2"/>
    <w:lvl w:ilvl="0" w:tplc="2B1C1A10">
      <w:start w:val="1"/>
      <w:numFmt w:val="bullet"/>
      <w:lvlText w:val="•"/>
      <w:lvlJc w:val="left"/>
      <w:pPr>
        <w:tabs>
          <w:tab w:val="num" w:pos="720"/>
        </w:tabs>
        <w:ind w:left="720" w:hanging="360"/>
      </w:pPr>
      <w:rPr>
        <w:rFonts w:ascii="Times New Roman" w:hAnsi="Times New Roman" w:hint="default"/>
      </w:rPr>
    </w:lvl>
    <w:lvl w:ilvl="1" w:tplc="5D9A63B6">
      <w:start w:val="1"/>
      <w:numFmt w:val="bullet"/>
      <w:lvlText w:val="•"/>
      <w:lvlJc w:val="left"/>
      <w:pPr>
        <w:tabs>
          <w:tab w:val="num" w:pos="1440"/>
        </w:tabs>
        <w:ind w:left="1440" w:hanging="360"/>
      </w:pPr>
      <w:rPr>
        <w:rFonts w:ascii="Times New Roman" w:hAnsi="Times New Roman" w:hint="default"/>
      </w:rPr>
    </w:lvl>
    <w:lvl w:ilvl="2" w:tplc="9B30F4D4" w:tentative="1">
      <w:start w:val="1"/>
      <w:numFmt w:val="bullet"/>
      <w:lvlText w:val="•"/>
      <w:lvlJc w:val="left"/>
      <w:pPr>
        <w:tabs>
          <w:tab w:val="num" w:pos="2160"/>
        </w:tabs>
        <w:ind w:left="2160" w:hanging="360"/>
      </w:pPr>
      <w:rPr>
        <w:rFonts w:ascii="Times New Roman" w:hAnsi="Times New Roman" w:hint="default"/>
      </w:rPr>
    </w:lvl>
    <w:lvl w:ilvl="3" w:tplc="1D4895D8" w:tentative="1">
      <w:start w:val="1"/>
      <w:numFmt w:val="bullet"/>
      <w:lvlText w:val="•"/>
      <w:lvlJc w:val="left"/>
      <w:pPr>
        <w:tabs>
          <w:tab w:val="num" w:pos="2880"/>
        </w:tabs>
        <w:ind w:left="2880" w:hanging="360"/>
      </w:pPr>
      <w:rPr>
        <w:rFonts w:ascii="Times New Roman" w:hAnsi="Times New Roman" w:hint="default"/>
      </w:rPr>
    </w:lvl>
    <w:lvl w:ilvl="4" w:tplc="E4147B86" w:tentative="1">
      <w:start w:val="1"/>
      <w:numFmt w:val="bullet"/>
      <w:lvlText w:val="•"/>
      <w:lvlJc w:val="left"/>
      <w:pPr>
        <w:tabs>
          <w:tab w:val="num" w:pos="3600"/>
        </w:tabs>
        <w:ind w:left="3600" w:hanging="360"/>
      </w:pPr>
      <w:rPr>
        <w:rFonts w:ascii="Times New Roman" w:hAnsi="Times New Roman" w:hint="default"/>
      </w:rPr>
    </w:lvl>
    <w:lvl w:ilvl="5" w:tplc="5F04B984" w:tentative="1">
      <w:start w:val="1"/>
      <w:numFmt w:val="bullet"/>
      <w:lvlText w:val="•"/>
      <w:lvlJc w:val="left"/>
      <w:pPr>
        <w:tabs>
          <w:tab w:val="num" w:pos="4320"/>
        </w:tabs>
        <w:ind w:left="4320" w:hanging="360"/>
      </w:pPr>
      <w:rPr>
        <w:rFonts w:ascii="Times New Roman" w:hAnsi="Times New Roman" w:hint="default"/>
      </w:rPr>
    </w:lvl>
    <w:lvl w:ilvl="6" w:tplc="ADBEEE94" w:tentative="1">
      <w:start w:val="1"/>
      <w:numFmt w:val="bullet"/>
      <w:lvlText w:val="•"/>
      <w:lvlJc w:val="left"/>
      <w:pPr>
        <w:tabs>
          <w:tab w:val="num" w:pos="5040"/>
        </w:tabs>
        <w:ind w:left="5040" w:hanging="360"/>
      </w:pPr>
      <w:rPr>
        <w:rFonts w:ascii="Times New Roman" w:hAnsi="Times New Roman" w:hint="default"/>
      </w:rPr>
    </w:lvl>
    <w:lvl w:ilvl="7" w:tplc="623C1820" w:tentative="1">
      <w:start w:val="1"/>
      <w:numFmt w:val="bullet"/>
      <w:lvlText w:val="•"/>
      <w:lvlJc w:val="left"/>
      <w:pPr>
        <w:tabs>
          <w:tab w:val="num" w:pos="5760"/>
        </w:tabs>
        <w:ind w:left="5760" w:hanging="360"/>
      </w:pPr>
      <w:rPr>
        <w:rFonts w:ascii="Times New Roman" w:hAnsi="Times New Roman" w:hint="default"/>
      </w:rPr>
    </w:lvl>
    <w:lvl w:ilvl="8" w:tplc="023CF1B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EC250E7"/>
    <w:multiLevelType w:val="hybridMultilevel"/>
    <w:tmpl w:val="F238170A"/>
    <w:lvl w:ilvl="0" w:tplc="4282FB4E">
      <w:start w:val="1"/>
      <w:numFmt w:val="bullet"/>
      <w:lvlText w:val="•"/>
      <w:lvlJc w:val="left"/>
      <w:pPr>
        <w:tabs>
          <w:tab w:val="num" w:pos="720"/>
        </w:tabs>
        <w:ind w:left="720" w:hanging="360"/>
      </w:pPr>
      <w:rPr>
        <w:rFonts w:ascii="Times New Roman" w:hAnsi="Times New Roman" w:hint="default"/>
      </w:rPr>
    </w:lvl>
    <w:lvl w:ilvl="1" w:tplc="885218F2" w:tentative="1">
      <w:start w:val="1"/>
      <w:numFmt w:val="bullet"/>
      <w:lvlText w:val="•"/>
      <w:lvlJc w:val="left"/>
      <w:pPr>
        <w:tabs>
          <w:tab w:val="num" w:pos="1440"/>
        </w:tabs>
        <w:ind w:left="1440" w:hanging="360"/>
      </w:pPr>
      <w:rPr>
        <w:rFonts w:ascii="Times New Roman" w:hAnsi="Times New Roman" w:hint="default"/>
      </w:rPr>
    </w:lvl>
    <w:lvl w:ilvl="2" w:tplc="584236BE" w:tentative="1">
      <w:start w:val="1"/>
      <w:numFmt w:val="bullet"/>
      <w:lvlText w:val="•"/>
      <w:lvlJc w:val="left"/>
      <w:pPr>
        <w:tabs>
          <w:tab w:val="num" w:pos="2160"/>
        </w:tabs>
        <w:ind w:left="2160" w:hanging="360"/>
      </w:pPr>
      <w:rPr>
        <w:rFonts w:ascii="Times New Roman" w:hAnsi="Times New Roman" w:hint="default"/>
      </w:rPr>
    </w:lvl>
    <w:lvl w:ilvl="3" w:tplc="9364E13E" w:tentative="1">
      <w:start w:val="1"/>
      <w:numFmt w:val="bullet"/>
      <w:lvlText w:val="•"/>
      <w:lvlJc w:val="left"/>
      <w:pPr>
        <w:tabs>
          <w:tab w:val="num" w:pos="2880"/>
        </w:tabs>
        <w:ind w:left="2880" w:hanging="360"/>
      </w:pPr>
      <w:rPr>
        <w:rFonts w:ascii="Times New Roman" w:hAnsi="Times New Roman" w:hint="default"/>
      </w:rPr>
    </w:lvl>
    <w:lvl w:ilvl="4" w:tplc="8BE8D97E" w:tentative="1">
      <w:start w:val="1"/>
      <w:numFmt w:val="bullet"/>
      <w:lvlText w:val="•"/>
      <w:lvlJc w:val="left"/>
      <w:pPr>
        <w:tabs>
          <w:tab w:val="num" w:pos="3600"/>
        </w:tabs>
        <w:ind w:left="3600" w:hanging="360"/>
      </w:pPr>
      <w:rPr>
        <w:rFonts w:ascii="Times New Roman" w:hAnsi="Times New Roman" w:hint="default"/>
      </w:rPr>
    </w:lvl>
    <w:lvl w:ilvl="5" w:tplc="54A6C734" w:tentative="1">
      <w:start w:val="1"/>
      <w:numFmt w:val="bullet"/>
      <w:lvlText w:val="•"/>
      <w:lvlJc w:val="left"/>
      <w:pPr>
        <w:tabs>
          <w:tab w:val="num" w:pos="4320"/>
        </w:tabs>
        <w:ind w:left="4320" w:hanging="360"/>
      </w:pPr>
      <w:rPr>
        <w:rFonts w:ascii="Times New Roman" w:hAnsi="Times New Roman" w:hint="default"/>
      </w:rPr>
    </w:lvl>
    <w:lvl w:ilvl="6" w:tplc="B2644BD4" w:tentative="1">
      <w:start w:val="1"/>
      <w:numFmt w:val="bullet"/>
      <w:lvlText w:val="•"/>
      <w:lvlJc w:val="left"/>
      <w:pPr>
        <w:tabs>
          <w:tab w:val="num" w:pos="5040"/>
        </w:tabs>
        <w:ind w:left="5040" w:hanging="360"/>
      </w:pPr>
      <w:rPr>
        <w:rFonts w:ascii="Times New Roman" w:hAnsi="Times New Roman" w:hint="default"/>
      </w:rPr>
    </w:lvl>
    <w:lvl w:ilvl="7" w:tplc="8F5C63E8" w:tentative="1">
      <w:start w:val="1"/>
      <w:numFmt w:val="bullet"/>
      <w:lvlText w:val="•"/>
      <w:lvlJc w:val="left"/>
      <w:pPr>
        <w:tabs>
          <w:tab w:val="num" w:pos="5760"/>
        </w:tabs>
        <w:ind w:left="5760" w:hanging="360"/>
      </w:pPr>
      <w:rPr>
        <w:rFonts w:ascii="Times New Roman" w:hAnsi="Times New Roman" w:hint="default"/>
      </w:rPr>
    </w:lvl>
    <w:lvl w:ilvl="8" w:tplc="45F2CB7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4E83853"/>
    <w:multiLevelType w:val="hybridMultilevel"/>
    <w:tmpl w:val="1F00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0"/>
  </w:num>
  <w:num w:numId="5">
    <w:abstractNumId w:val="11"/>
  </w:num>
  <w:num w:numId="6">
    <w:abstractNumId w:val="8"/>
  </w:num>
  <w:num w:numId="7">
    <w:abstractNumId w:val="12"/>
  </w:num>
  <w:num w:numId="8">
    <w:abstractNumId w:val="2"/>
  </w:num>
  <w:num w:numId="9">
    <w:abstractNumId w:val="7"/>
  </w:num>
  <w:num w:numId="10">
    <w:abstractNumId w:val="3"/>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E0"/>
    <w:rsid w:val="000D23DB"/>
    <w:rsid w:val="00171DE0"/>
    <w:rsid w:val="001A0140"/>
    <w:rsid w:val="003560DA"/>
    <w:rsid w:val="00366F99"/>
    <w:rsid w:val="00536F12"/>
    <w:rsid w:val="007004E7"/>
    <w:rsid w:val="00704A5C"/>
    <w:rsid w:val="00904F9D"/>
    <w:rsid w:val="00A02EA8"/>
    <w:rsid w:val="00A261D1"/>
    <w:rsid w:val="00A40D43"/>
    <w:rsid w:val="00AB48CA"/>
    <w:rsid w:val="00B14215"/>
    <w:rsid w:val="00C660B0"/>
    <w:rsid w:val="00D07421"/>
    <w:rsid w:val="00D66DA4"/>
    <w:rsid w:val="00ED3350"/>
    <w:rsid w:val="00F3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DA4"/>
    <w:pPr>
      <w:spacing w:after="0" w:line="240" w:lineRule="auto"/>
      <w:ind w:left="720" w:right="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6DA4"/>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6DA4"/>
    <w:rPr>
      <w:color w:val="0000FF"/>
      <w:u w:val="single"/>
    </w:rPr>
  </w:style>
  <w:style w:type="character" w:styleId="FollowedHyperlink">
    <w:name w:val="FollowedHyperlink"/>
    <w:basedOn w:val="DefaultParagraphFont"/>
    <w:uiPriority w:val="99"/>
    <w:semiHidden/>
    <w:unhideWhenUsed/>
    <w:rsid w:val="00D66DA4"/>
    <w:rPr>
      <w:color w:val="800080" w:themeColor="followedHyperlink"/>
      <w:u w:val="single"/>
    </w:rPr>
  </w:style>
  <w:style w:type="paragraph" w:styleId="BalloonText">
    <w:name w:val="Balloon Text"/>
    <w:basedOn w:val="Normal"/>
    <w:link w:val="BalloonTextChar"/>
    <w:uiPriority w:val="99"/>
    <w:semiHidden/>
    <w:unhideWhenUsed/>
    <w:rsid w:val="00D66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DA4"/>
    <w:rPr>
      <w:rFonts w:ascii="Tahoma" w:hAnsi="Tahoma" w:cs="Tahoma"/>
      <w:sz w:val="16"/>
      <w:szCs w:val="16"/>
    </w:rPr>
  </w:style>
  <w:style w:type="table" w:styleId="TableGrid">
    <w:name w:val="Table Grid"/>
    <w:basedOn w:val="TableNormal"/>
    <w:uiPriority w:val="59"/>
    <w:rsid w:val="00A2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02EA8"/>
    <w:pPr>
      <w:spacing w:after="0" w:line="240" w:lineRule="auto"/>
      <w:ind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D43"/>
  </w:style>
  <w:style w:type="paragraph" w:styleId="Footer">
    <w:name w:val="footer"/>
    <w:basedOn w:val="Normal"/>
    <w:link w:val="FooterChar"/>
    <w:uiPriority w:val="99"/>
    <w:unhideWhenUsed/>
    <w:rsid w:val="00A4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DA4"/>
    <w:pPr>
      <w:spacing w:after="0" w:line="240" w:lineRule="auto"/>
      <w:ind w:left="720" w:right="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6DA4"/>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6DA4"/>
    <w:rPr>
      <w:color w:val="0000FF"/>
      <w:u w:val="single"/>
    </w:rPr>
  </w:style>
  <w:style w:type="character" w:styleId="FollowedHyperlink">
    <w:name w:val="FollowedHyperlink"/>
    <w:basedOn w:val="DefaultParagraphFont"/>
    <w:uiPriority w:val="99"/>
    <w:semiHidden/>
    <w:unhideWhenUsed/>
    <w:rsid w:val="00D66DA4"/>
    <w:rPr>
      <w:color w:val="800080" w:themeColor="followedHyperlink"/>
      <w:u w:val="single"/>
    </w:rPr>
  </w:style>
  <w:style w:type="paragraph" w:styleId="BalloonText">
    <w:name w:val="Balloon Text"/>
    <w:basedOn w:val="Normal"/>
    <w:link w:val="BalloonTextChar"/>
    <w:uiPriority w:val="99"/>
    <w:semiHidden/>
    <w:unhideWhenUsed/>
    <w:rsid w:val="00D66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DA4"/>
    <w:rPr>
      <w:rFonts w:ascii="Tahoma" w:hAnsi="Tahoma" w:cs="Tahoma"/>
      <w:sz w:val="16"/>
      <w:szCs w:val="16"/>
    </w:rPr>
  </w:style>
  <w:style w:type="table" w:styleId="TableGrid">
    <w:name w:val="Table Grid"/>
    <w:basedOn w:val="TableNormal"/>
    <w:uiPriority w:val="59"/>
    <w:rsid w:val="00A2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02EA8"/>
    <w:pPr>
      <w:spacing w:after="0" w:line="240" w:lineRule="auto"/>
      <w:ind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D43"/>
  </w:style>
  <w:style w:type="paragraph" w:styleId="Footer">
    <w:name w:val="footer"/>
    <w:basedOn w:val="Normal"/>
    <w:link w:val="FooterChar"/>
    <w:uiPriority w:val="99"/>
    <w:unhideWhenUsed/>
    <w:rsid w:val="00A4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4327">
      <w:bodyDiv w:val="1"/>
      <w:marLeft w:val="0"/>
      <w:marRight w:val="0"/>
      <w:marTop w:val="0"/>
      <w:marBottom w:val="0"/>
      <w:divBdr>
        <w:top w:val="none" w:sz="0" w:space="0" w:color="auto"/>
        <w:left w:val="none" w:sz="0" w:space="0" w:color="auto"/>
        <w:bottom w:val="none" w:sz="0" w:space="0" w:color="auto"/>
        <w:right w:val="none" w:sz="0" w:space="0" w:color="auto"/>
      </w:divBdr>
      <w:divsChild>
        <w:div w:id="1937862180">
          <w:marLeft w:val="547"/>
          <w:marRight w:val="0"/>
          <w:marTop w:val="154"/>
          <w:marBottom w:val="0"/>
          <w:divBdr>
            <w:top w:val="none" w:sz="0" w:space="0" w:color="auto"/>
            <w:left w:val="none" w:sz="0" w:space="0" w:color="auto"/>
            <w:bottom w:val="none" w:sz="0" w:space="0" w:color="auto"/>
            <w:right w:val="none" w:sz="0" w:space="0" w:color="auto"/>
          </w:divBdr>
        </w:div>
        <w:div w:id="2094620149">
          <w:marLeft w:val="547"/>
          <w:marRight w:val="0"/>
          <w:marTop w:val="154"/>
          <w:marBottom w:val="0"/>
          <w:divBdr>
            <w:top w:val="none" w:sz="0" w:space="0" w:color="auto"/>
            <w:left w:val="none" w:sz="0" w:space="0" w:color="auto"/>
            <w:bottom w:val="none" w:sz="0" w:space="0" w:color="auto"/>
            <w:right w:val="none" w:sz="0" w:space="0" w:color="auto"/>
          </w:divBdr>
        </w:div>
      </w:divsChild>
    </w:div>
    <w:div w:id="759646662">
      <w:bodyDiv w:val="1"/>
      <w:marLeft w:val="0"/>
      <w:marRight w:val="0"/>
      <w:marTop w:val="0"/>
      <w:marBottom w:val="0"/>
      <w:divBdr>
        <w:top w:val="none" w:sz="0" w:space="0" w:color="auto"/>
        <w:left w:val="none" w:sz="0" w:space="0" w:color="auto"/>
        <w:bottom w:val="none" w:sz="0" w:space="0" w:color="auto"/>
        <w:right w:val="none" w:sz="0" w:space="0" w:color="auto"/>
      </w:divBdr>
      <w:divsChild>
        <w:div w:id="1222326849">
          <w:marLeft w:val="547"/>
          <w:marRight w:val="0"/>
          <w:marTop w:val="134"/>
          <w:marBottom w:val="0"/>
          <w:divBdr>
            <w:top w:val="none" w:sz="0" w:space="0" w:color="auto"/>
            <w:left w:val="none" w:sz="0" w:space="0" w:color="auto"/>
            <w:bottom w:val="none" w:sz="0" w:space="0" w:color="auto"/>
            <w:right w:val="none" w:sz="0" w:space="0" w:color="auto"/>
          </w:divBdr>
        </w:div>
        <w:div w:id="1303077436">
          <w:marLeft w:val="547"/>
          <w:marRight w:val="0"/>
          <w:marTop w:val="134"/>
          <w:marBottom w:val="0"/>
          <w:divBdr>
            <w:top w:val="none" w:sz="0" w:space="0" w:color="auto"/>
            <w:left w:val="none" w:sz="0" w:space="0" w:color="auto"/>
            <w:bottom w:val="none" w:sz="0" w:space="0" w:color="auto"/>
            <w:right w:val="none" w:sz="0" w:space="0" w:color="auto"/>
          </w:divBdr>
        </w:div>
      </w:divsChild>
    </w:div>
    <w:div w:id="791482787">
      <w:bodyDiv w:val="1"/>
      <w:marLeft w:val="0"/>
      <w:marRight w:val="0"/>
      <w:marTop w:val="0"/>
      <w:marBottom w:val="0"/>
      <w:divBdr>
        <w:top w:val="none" w:sz="0" w:space="0" w:color="auto"/>
        <w:left w:val="none" w:sz="0" w:space="0" w:color="auto"/>
        <w:bottom w:val="none" w:sz="0" w:space="0" w:color="auto"/>
        <w:right w:val="none" w:sz="0" w:space="0" w:color="auto"/>
      </w:divBdr>
      <w:divsChild>
        <w:div w:id="1659461442">
          <w:marLeft w:val="547"/>
          <w:marRight w:val="0"/>
          <w:marTop w:val="154"/>
          <w:marBottom w:val="0"/>
          <w:divBdr>
            <w:top w:val="none" w:sz="0" w:space="0" w:color="auto"/>
            <w:left w:val="none" w:sz="0" w:space="0" w:color="auto"/>
            <w:bottom w:val="none" w:sz="0" w:space="0" w:color="auto"/>
            <w:right w:val="none" w:sz="0" w:space="0" w:color="auto"/>
          </w:divBdr>
        </w:div>
        <w:div w:id="566887493">
          <w:marLeft w:val="547"/>
          <w:marRight w:val="0"/>
          <w:marTop w:val="154"/>
          <w:marBottom w:val="0"/>
          <w:divBdr>
            <w:top w:val="none" w:sz="0" w:space="0" w:color="auto"/>
            <w:left w:val="none" w:sz="0" w:space="0" w:color="auto"/>
            <w:bottom w:val="none" w:sz="0" w:space="0" w:color="auto"/>
            <w:right w:val="none" w:sz="0" w:space="0" w:color="auto"/>
          </w:divBdr>
        </w:div>
        <w:div w:id="945311033">
          <w:marLeft w:val="547"/>
          <w:marRight w:val="0"/>
          <w:marTop w:val="154"/>
          <w:marBottom w:val="0"/>
          <w:divBdr>
            <w:top w:val="none" w:sz="0" w:space="0" w:color="auto"/>
            <w:left w:val="none" w:sz="0" w:space="0" w:color="auto"/>
            <w:bottom w:val="none" w:sz="0" w:space="0" w:color="auto"/>
            <w:right w:val="none" w:sz="0" w:space="0" w:color="auto"/>
          </w:divBdr>
        </w:div>
      </w:divsChild>
    </w:div>
    <w:div w:id="809634783">
      <w:bodyDiv w:val="1"/>
      <w:marLeft w:val="0"/>
      <w:marRight w:val="0"/>
      <w:marTop w:val="0"/>
      <w:marBottom w:val="0"/>
      <w:divBdr>
        <w:top w:val="none" w:sz="0" w:space="0" w:color="auto"/>
        <w:left w:val="none" w:sz="0" w:space="0" w:color="auto"/>
        <w:bottom w:val="none" w:sz="0" w:space="0" w:color="auto"/>
        <w:right w:val="none" w:sz="0" w:space="0" w:color="auto"/>
      </w:divBdr>
      <w:divsChild>
        <w:div w:id="1896164600">
          <w:marLeft w:val="547"/>
          <w:marRight w:val="0"/>
          <w:marTop w:val="154"/>
          <w:marBottom w:val="0"/>
          <w:divBdr>
            <w:top w:val="none" w:sz="0" w:space="0" w:color="auto"/>
            <w:left w:val="none" w:sz="0" w:space="0" w:color="auto"/>
            <w:bottom w:val="none" w:sz="0" w:space="0" w:color="auto"/>
            <w:right w:val="none" w:sz="0" w:space="0" w:color="auto"/>
          </w:divBdr>
        </w:div>
        <w:div w:id="1662614734">
          <w:marLeft w:val="547"/>
          <w:marRight w:val="0"/>
          <w:marTop w:val="154"/>
          <w:marBottom w:val="0"/>
          <w:divBdr>
            <w:top w:val="none" w:sz="0" w:space="0" w:color="auto"/>
            <w:left w:val="none" w:sz="0" w:space="0" w:color="auto"/>
            <w:bottom w:val="none" w:sz="0" w:space="0" w:color="auto"/>
            <w:right w:val="none" w:sz="0" w:space="0" w:color="auto"/>
          </w:divBdr>
        </w:div>
        <w:div w:id="57201178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btestsonline.org/understanding/analytes/antiglobulin-direct/tab/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Roxann2 Gary</dc:creator>
  <cp:keywords/>
  <dc:description/>
  <cp:lastModifiedBy>Roxann2 Gary</cp:lastModifiedBy>
  <cp:revision>8</cp:revision>
  <dcterms:created xsi:type="dcterms:W3CDTF">2013-11-29T18:31:00Z</dcterms:created>
  <dcterms:modified xsi:type="dcterms:W3CDTF">2013-12-01T20:38:00Z</dcterms:modified>
</cp:coreProperties>
</file>