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E3" w:rsidRPr="00330398" w:rsidRDefault="004D79E3" w:rsidP="00330398">
      <w:pPr>
        <w:ind w:left="-5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4D79E3" w:rsidRDefault="004D79E3" w:rsidP="00DE1C1C">
      <w:pPr>
        <w:ind w:left="-540"/>
        <w:rPr>
          <w:b/>
          <w:u w:val="single"/>
        </w:rPr>
      </w:pPr>
    </w:p>
    <w:p w:rsidR="004D79E3" w:rsidRDefault="004D79E3" w:rsidP="00DE1C1C">
      <w:pPr>
        <w:ind w:left="-540"/>
        <w:rPr>
          <w:b/>
          <w:u w:val="single"/>
        </w:rPr>
      </w:pPr>
    </w:p>
    <w:p w:rsidR="004D79E3" w:rsidRDefault="004D79E3" w:rsidP="00DE1C1C">
      <w:pPr>
        <w:ind w:left="-540"/>
        <w:rPr>
          <w:b/>
          <w:u w:val="single"/>
        </w:rPr>
      </w:pPr>
    </w:p>
    <w:p w:rsidR="004D79E3" w:rsidRDefault="004D79E3" w:rsidP="00387A2B">
      <w:pPr>
        <w:ind w:left="5760" w:firstLine="720"/>
      </w:pPr>
      <w:r>
        <w:t>400-07-01-07</w:t>
      </w:r>
    </w:p>
    <w:p w:rsidR="004D79E3" w:rsidRPr="00732EA9" w:rsidRDefault="004D79E3" w:rsidP="00330398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Cytovision</w:t>
      </w:r>
      <w:proofErr w:type="spellEnd"/>
      <w:r>
        <w:rPr>
          <w:sz w:val="28"/>
          <w:szCs w:val="28"/>
        </w:rPr>
        <w:t xml:space="preserve"> Archiving and Restoring Procedure</w:t>
      </w:r>
    </w:p>
    <w:p w:rsidR="004D79E3" w:rsidRPr="00732EA9" w:rsidRDefault="004D79E3" w:rsidP="00732EA9">
      <w:pPr>
        <w:rPr>
          <w:sz w:val="14"/>
          <w:szCs w:val="14"/>
        </w:rPr>
      </w:pPr>
    </w:p>
    <w:p w:rsidR="004D79E3" w:rsidRDefault="004D79E3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4D79E3" w:rsidTr="00DE403F">
        <w:tc>
          <w:tcPr>
            <w:tcW w:w="3348" w:type="dxa"/>
          </w:tcPr>
          <w:p w:rsidR="004D79E3" w:rsidRDefault="004D79E3" w:rsidP="00DE1C1C">
            <w:r>
              <w:t>Adopted Date: 09/24/10</w:t>
            </w:r>
          </w:p>
          <w:p w:rsidR="004D79E3" w:rsidRDefault="004D79E3" w:rsidP="00DE1C1C">
            <w:r>
              <w:t>Review Date: 09/30/10</w:t>
            </w:r>
          </w:p>
          <w:p w:rsidR="004D79E3" w:rsidRDefault="004D79E3" w:rsidP="00DE1C1C">
            <w:r>
              <w:t>Revision Date: 04/23/11</w:t>
            </w:r>
          </w:p>
        </w:tc>
      </w:tr>
    </w:tbl>
    <w:p w:rsidR="004D79E3" w:rsidRDefault="004D79E3" w:rsidP="00DE1C1C"/>
    <w:p w:rsidR="004D79E3" w:rsidRDefault="004D79E3" w:rsidP="00DE1C1C"/>
    <w:p w:rsidR="004D79E3" w:rsidRPr="00263643" w:rsidRDefault="004D79E3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4D79E3" w:rsidRDefault="004D79E3" w:rsidP="00D45B18">
      <w:pPr>
        <w:ind w:hanging="540"/>
      </w:pPr>
      <w:r>
        <w:t xml:space="preserve">To archive completed Cytogenetics cases and restore cases when necessary using </w:t>
      </w:r>
      <w:proofErr w:type="spellStart"/>
      <w:r>
        <w:t>CytoVision</w:t>
      </w:r>
      <w:proofErr w:type="spellEnd"/>
      <w:r>
        <w:t>.</w:t>
      </w:r>
    </w:p>
    <w:p w:rsidR="004D79E3" w:rsidRDefault="004D79E3" w:rsidP="00263643">
      <w:pPr>
        <w:rPr>
          <w:sz w:val="28"/>
          <w:szCs w:val="28"/>
        </w:rPr>
      </w:pPr>
    </w:p>
    <w:p w:rsidR="004D79E3" w:rsidRPr="00263643" w:rsidRDefault="004D79E3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4D79E3" w:rsidRDefault="004D79E3" w:rsidP="00D45B18">
      <w:pPr>
        <w:numPr>
          <w:ilvl w:val="0"/>
          <w:numId w:val="4"/>
        </w:numPr>
        <w:tabs>
          <w:tab w:val="clear" w:pos="2340"/>
          <w:tab w:val="num" w:pos="0"/>
        </w:tabs>
        <w:ind w:left="0" w:hanging="540"/>
      </w:pPr>
      <w:r w:rsidRPr="00FE2815">
        <w:t>Archiving</w:t>
      </w:r>
    </w:p>
    <w:p w:rsidR="004D79E3" w:rsidRDefault="004D79E3" w:rsidP="00D45B18">
      <w:pPr>
        <w:numPr>
          <w:ilvl w:val="0"/>
          <w:numId w:val="5"/>
        </w:numPr>
        <w:tabs>
          <w:tab w:val="clear" w:pos="2340"/>
          <w:tab w:val="num" w:pos="540"/>
        </w:tabs>
        <w:ind w:left="540"/>
      </w:pPr>
      <w:r>
        <w:t xml:space="preserve">Open </w:t>
      </w:r>
      <w:proofErr w:type="spellStart"/>
      <w:r>
        <w:t>CytoVision</w:t>
      </w:r>
      <w:proofErr w:type="spellEnd"/>
    </w:p>
    <w:p w:rsidR="004D79E3" w:rsidRDefault="004D79E3" w:rsidP="00D45B18">
      <w:pPr>
        <w:numPr>
          <w:ilvl w:val="0"/>
          <w:numId w:val="5"/>
        </w:numPr>
        <w:tabs>
          <w:tab w:val="clear" w:pos="2340"/>
          <w:tab w:val="num" w:pos="540"/>
        </w:tabs>
        <w:ind w:left="540"/>
      </w:pPr>
      <w:r>
        <w:t xml:space="preserve">Choose the </w:t>
      </w:r>
      <w:r w:rsidRPr="00267118">
        <w:rPr>
          <w:i/>
        </w:rPr>
        <w:t>Research Only</w:t>
      </w:r>
      <w:r>
        <w:t xml:space="preserve"> option</w:t>
      </w:r>
    </w:p>
    <w:p w:rsidR="004D79E3" w:rsidRDefault="004D79E3" w:rsidP="00D45B18">
      <w:pPr>
        <w:numPr>
          <w:ilvl w:val="0"/>
          <w:numId w:val="5"/>
        </w:numPr>
        <w:tabs>
          <w:tab w:val="clear" w:pos="2340"/>
          <w:tab w:val="num" w:pos="540"/>
        </w:tabs>
        <w:ind w:left="540"/>
      </w:pPr>
      <w:r>
        <w:t xml:space="preserve">Choose the </w:t>
      </w:r>
      <w:r w:rsidRPr="00267118">
        <w:rPr>
          <w:i/>
        </w:rPr>
        <w:t>Archive and Restore</w:t>
      </w:r>
      <w:r>
        <w:t xml:space="preserve"> icon at the top right hand corner of the screen</w:t>
      </w:r>
    </w:p>
    <w:p w:rsidR="004D79E3" w:rsidRDefault="004D79E3" w:rsidP="00D45B18">
      <w:pPr>
        <w:numPr>
          <w:ilvl w:val="0"/>
          <w:numId w:val="5"/>
        </w:numPr>
        <w:tabs>
          <w:tab w:val="clear" w:pos="2340"/>
          <w:tab w:val="num" w:pos="540"/>
        </w:tabs>
        <w:ind w:left="540"/>
      </w:pPr>
      <w:r>
        <w:t xml:space="preserve">Check settings to be sure the “Y” drive is selected for archiving. </w:t>
      </w:r>
      <w:proofErr w:type="gramStart"/>
      <w:r>
        <w:t>DO NOT archive</w:t>
      </w:r>
      <w:proofErr w:type="gramEnd"/>
      <w:r>
        <w:t xml:space="preserve"> to the “D” drive!</w:t>
      </w:r>
    </w:p>
    <w:p w:rsidR="004D79E3" w:rsidRDefault="004D79E3" w:rsidP="00D45B18">
      <w:pPr>
        <w:numPr>
          <w:ilvl w:val="0"/>
          <w:numId w:val="5"/>
        </w:numPr>
        <w:tabs>
          <w:tab w:val="clear" w:pos="2340"/>
          <w:tab w:val="num" w:pos="540"/>
        </w:tabs>
        <w:ind w:left="540"/>
      </w:pPr>
      <w:r>
        <w:t>Check “</w:t>
      </w:r>
      <w:r w:rsidRPr="00274CB2">
        <w:rPr>
          <w:i/>
        </w:rPr>
        <w:t>s</w:t>
      </w:r>
      <w:r w:rsidRPr="00267118">
        <w:rPr>
          <w:i/>
        </w:rPr>
        <w:t xml:space="preserve">tatus </w:t>
      </w:r>
      <w:r>
        <w:rPr>
          <w:i/>
        </w:rPr>
        <w:t>f</w:t>
      </w:r>
      <w:r w:rsidRPr="00267118">
        <w:rPr>
          <w:i/>
        </w:rPr>
        <w:t>lags</w:t>
      </w:r>
      <w:r>
        <w:t>” and choose “</w:t>
      </w:r>
      <w:r w:rsidRPr="00267118">
        <w:rPr>
          <w:i/>
        </w:rPr>
        <w:t>completed</w:t>
      </w:r>
      <w:r>
        <w:t>” in the drop down menu</w:t>
      </w:r>
    </w:p>
    <w:p w:rsidR="004D79E3" w:rsidRDefault="004D79E3" w:rsidP="00D45B18">
      <w:pPr>
        <w:numPr>
          <w:ilvl w:val="0"/>
          <w:numId w:val="5"/>
        </w:numPr>
        <w:tabs>
          <w:tab w:val="clear" w:pos="2340"/>
          <w:tab w:val="num" w:pos="540"/>
        </w:tabs>
        <w:ind w:left="540"/>
      </w:pPr>
      <w:r>
        <w:t>Click “</w:t>
      </w:r>
      <w:r w:rsidRPr="00274CB2">
        <w:rPr>
          <w:i/>
        </w:rPr>
        <w:t>a</w:t>
      </w:r>
      <w:r w:rsidRPr="00267118">
        <w:rPr>
          <w:i/>
        </w:rPr>
        <w:t xml:space="preserve">pply </w:t>
      </w:r>
      <w:r>
        <w:rPr>
          <w:i/>
        </w:rPr>
        <w:t>f</w:t>
      </w:r>
      <w:r w:rsidRPr="00267118">
        <w:rPr>
          <w:i/>
        </w:rPr>
        <w:t>ilter</w:t>
      </w:r>
      <w:r>
        <w:t>”</w:t>
      </w:r>
    </w:p>
    <w:p w:rsidR="004D79E3" w:rsidRDefault="004D79E3" w:rsidP="000E4C49">
      <w:pPr>
        <w:numPr>
          <w:ilvl w:val="0"/>
          <w:numId w:val="5"/>
        </w:numPr>
        <w:tabs>
          <w:tab w:val="clear" w:pos="2340"/>
          <w:tab w:val="num" w:pos="540"/>
        </w:tabs>
        <w:ind w:left="540"/>
      </w:pPr>
      <w:r>
        <w:t>Click “</w:t>
      </w:r>
      <w:r w:rsidRPr="00267118">
        <w:rPr>
          <w:i/>
        </w:rPr>
        <w:t>select all</w:t>
      </w:r>
      <w:r>
        <w:t>” and wait for program to finish finding all completed cases</w:t>
      </w:r>
    </w:p>
    <w:p w:rsidR="004D79E3" w:rsidRDefault="004D79E3" w:rsidP="00D45B18">
      <w:pPr>
        <w:numPr>
          <w:ilvl w:val="0"/>
          <w:numId w:val="5"/>
        </w:numPr>
        <w:tabs>
          <w:tab w:val="clear" w:pos="2340"/>
          <w:tab w:val="num" w:pos="540"/>
        </w:tabs>
        <w:ind w:left="540"/>
      </w:pPr>
      <w:r>
        <w:t>Check “</w:t>
      </w:r>
      <w:r w:rsidRPr="00274CB2">
        <w:rPr>
          <w:i/>
        </w:rPr>
        <w:t>d</w:t>
      </w:r>
      <w:r w:rsidRPr="00267118">
        <w:rPr>
          <w:i/>
        </w:rPr>
        <w:t>elete after archiving</w:t>
      </w:r>
      <w:r>
        <w:t xml:space="preserve">” </w:t>
      </w:r>
    </w:p>
    <w:p w:rsidR="004D79E3" w:rsidRDefault="004D79E3" w:rsidP="00D45B18">
      <w:pPr>
        <w:numPr>
          <w:ilvl w:val="0"/>
          <w:numId w:val="5"/>
        </w:numPr>
        <w:tabs>
          <w:tab w:val="clear" w:pos="2340"/>
          <w:tab w:val="num" w:pos="540"/>
        </w:tabs>
        <w:ind w:left="540"/>
      </w:pPr>
      <w:r>
        <w:t>Click “</w:t>
      </w:r>
      <w:r w:rsidRPr="005779A9">
        <w:rPr>
          <w:i/>
        </w:rPr>
        <w:t>archive</w:t>
      </w:r>
      <w:r>
        <w:t xml:space="preserve">”     </w:t>
      </w:r>
    </w:p>
    <w:p w:rsidR="004D79E3" w:rsidRDefault="004D79E3" w:rsidP="00D45B18">
      <w:pPr>
        <w:numPr>
          <w:ilvl w:val="0"/>
          <w:numId w:val="5"/>
        </w:numPr>
        <w:tabs>
          <w:tab w:val="clear" w:pos="2340"/>
          <w:tab w:val="num" w:pos="540"/>
        </w:tabs>
        <w:ind w:left="540"/>
      </w:pPr>
      <w:proofErr w:type="spellStart"/>
      <w:r>
        <w:t>CytoVision</w:t>
      </w:r>
      <w:proofErr w:type="spellEnd"/>
      <w:r>
        <w:t xml:space="preserve"> will then begin archiving all selected cases </w:t>
      </w:r>
    </w:p>
    <w:p w:rsidR="004D79E3" w:rsidRDefault="004D79E3" w:rsidP="00D45B18"/>
    <w:p w:rsidR="004D79E3" w:rsidRDefault="004D79E3" w:rsidP="00D45B18">
      <w:pPr>
        <w:numPr>
          <w:ilvl w:val="1"/>
          <w:numId w:val="5"/>
        </w:numPr>
        <w:tabs>
          <w:tab w:val="clear" w:pos="1440"/>
          <w:tab w:val="num" w:pos="0"/>
        </w:tabs>
        <w:ind w:left="0" w:hanging="540"/>
      </w:pPr>
      <w:r>
        <w:t xml:space="preserve">Restoring </w:t>
      </w:r>
    </w:p>
    <w:p w:rsidR="004D79E3" w:rsidRDefault="004D79E3" w:rsidP="00D45B18">
      <w:pPr>
        <w:numPr>
          <w:ilvl w:val="2"/>
          <w:numId w:val="5"/>
        </w:numPr>
        <w:tabs>
          <w:tab w:val="clear" w:pos="2340"/>
          <w:tab w:val="num" w:pos="540"/>
        </w:tabs>
        <w:ind w:left="540"/>
      </w:pPr>
      <w:r>
        <w:t>Follow steps A-C above</w:t>
      </w:r>
    </w:p>
    <w:p w:rsidR="004D79E3" w:rsidRDefault="004D79E3" w:rsidP="00D45B18">
      <w:pPr>
        <w:numPr>
          <w:ilvl w:val="2"/>
          <w:numId w:val="5"/>
        </w:numPr>
        <w:tabs>
          <w:tab w:val="clear" w:pos="2340"/>
          <w:tab w:val="num" w:pos="540"/>
        </w:tabs>
        <w:ind w:left="540"/>
      </w:pPr>
      <w:r>
        <w:t>Click the “</w:t>
      </w:r>
      <w:r w:rsidRPr="003C3E7B">
        <w:rPr>
          <w:i/>
        </w:rPr>
        <w:t>restore cases</w:t>
      </w:r>
      <w:r>
        <w:t>” tab</w:t>
      </w:r>
    </w:p>
    <w:p w:rsidR="004D79E3" w:rsidRDefault="004D79E3" w:rsidP="00D45B18">
      <w:pPr>
        <w:numPr>
          <w:ilvl w:val="2"/>
          <w:numId w:val="5"/>
        </w:numPr>
        <w:tabs>
          <w:tab w:val="clear" w:pos="2340"/>
          <w:tab w:val="num" w:pos="540"/>
        </w:tabs>
        <w:ind w:left="540"/>
      </w:pPr>
      <w:r>
        <w:t>Enter case number in the box that says “</w:t>
      </w:r>
      <w:r w:rsidRPr="003C3E7B">
        <w:rPr>
          <w:i/>
        </w:rPr>
        <w:t>for</w:t>
      </w:r>
      <w:r>
        <w:t>”</w:t>
      </w:r>
    </w:p>
    <w:p w:rsidR="004D79E3" w:rsidRDefault="004D79E3" w:rsidP="00D45B18">
      <w:pPr>
        <w:numPr>
          <w:ilvl w:val="2"/>
          <w:numId w:val="5"/>
        </w:numPr>
        <w:tabs>
          <w:tab w:val="clear" w:pos="2340"/>
          <w:tab w:val="num" w:pos="540"/>
        </w:tabs>
        <w:ind w:left="540"/>
      </w:pPr>
      <w:r>
        <w:t>Click “</w:t>
      </w:r>
      <w:r w:rsidRPr="003C3E7B">
        <w:rPr>
          <w:i/>
        </w:rPr>
        <w:t>apply filter</w:t>
      </w:r>
      <w:r>
        <w:t>”</w:t>
      </w:r>
    </w:p>
    <w:p w:rsidR="004D79E3" w:rsidRDefault="004D79E3" w:rsidP="00D45B18">
      <w:pPr>
        <w:numPr>
          <w:ilvl w:val="2"/>
          <w:numId w:val="5"/>
        </w:numPr>
        <w:tabs>
          <w:tab w:val="clear" w:pos="2340"/>
          <w:tab w:val="num" w:pos="540"/>
        </w:tabs>
        <w:ind w:left="540"/>
      </w:pPr>
      <w:r>
        <w:t>Hit “</w:t>
      </w:r>
      <w:r w:rsidRPr="003C3E7B">
        <w:rPr>
          <w:i/>
        </w:rPr>
        <w:t>restore button</w:t>
      </w:r>
      <w:r>
        <w:t>” and case will then appear in the case library</w:t>
      </w:r>
    </w:p>
    <w:p w:rsidR="004D79E3" w:rsidRDefault="004D79E3" w:rsidP="00732EA9">
      <w:pPr>
        <w:rPr>
          <w:sz w:val="28"/>
          <w:szCs w:val="28"/>
        </w:rPr>
      </w:pPr>
    </w:p>
    <w:p w:rsidR="004D79E3" w:rsidRDefault="004D79E3" w:rsidP="005E09E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4D79E3" w:rsidRPr="008A212E" w:rsidRDefault="004D79E3" w:rsidP="005E09E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4D79E3" w:rsidRPr="007A464A" w:rsidRDefault="004D79E3" w:rsidP="005E09EE">
      <w:pPr>
        <w:ind w:left="-540"/>
      </w:pPr>
    </w:p>
    <w:p w:rsidR="004D79E3" w:rsidRDefault="004D79E3" w:rsidP="005E09EE">
      <w:pPr>
        <w:ind w:left="-540"/>
      </w:pPr>
    </w:p>
    <w:p w:rsidR="004D79E3" w:rsidRDefault="004D79E3" w:rsidP="005E09EE">
      <w:pPr>
        <w:ind w:left="-540"/>
      </w:pPr>
    </w:p>
    <w:p w:rsidR="004D79E3" w:rsidRDefault="004D79E3" w:rsidP="005E09E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4D79E3" w:rsidRDefault="004D79E3" w:rsidP="005E09EE">
      <w:pPr>
        <w:ind w:left="-540"/>
      </w:pPr>
      <w:r>
        <w:t>Cytogenetic Supervisor</w:t>
      </w:r>
    </w:p>
    <w:p w:rsidR="004D79E3" w:rsidRDefault="004D79E3" w:rsidP="00263643">
      <w:pPr>
        <w:ind w:left="-540"/>
        <w:rPr>
          <w:sz w:val="28"/>
          <w:szCs w:val="28"/>
        </w:rPr>
      </w:pPr>
    </w:p>
    <w:p w:rsidR="004D79E3" w:rsidRPr="00263643" w:rsidRDefault="004D79E3" w:rsidP="00823027"/>
    <w:sectPr w:rsidR="004D79E3" w:rsidRPr="00263643" w:rsidSect="00DE403F"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5BFF"/>
    <w:multiLevelType w:val="multilevel"/>
    <w:tmpl w:val="564290EA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5F68A1"/>
    <w:multiLevelType w:val="hybridMultilevel"/>
    <w:tmpl w:val="EE62AECE"/>
    <w:lvl w:ilvl="0" w:tplc="438A7B3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0C0B3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B942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B705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E2326B"/>
    <w:multiLevelType w:val="hybridMultilevel"/>
    <w:tmpl w:val="EE06F4C8"/>
    <w:lvl w:ilvl="0" w:tplc="438A7B3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D71398"/>
    <w:multiLevelType w:val="hybridMultilevel"/>
    <w:tmpl w:val="D494E154"/>
    <w:lvl w:ilvl="0" w:tplc="2B9420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67FC6F3A"/>
    <w:multiLevelType w:val="hybridMultilevel"/>
    <w:tmpl w:val="4A32B2A2"/>
    <w:lvl w:ilvl="0" w:tplc="730C0B3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BFD4A0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30C0B3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3C7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E4C49"/>
    <w:rsid w:val="000F0341"/>
    <w:rsid w:val="000F6233"/>
    <w:rsid w:val="000F6244"/>
    <w:rsid w:val="000F679D"/>
    <w:rsid w:val="000F6A74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C600A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7B8D"/>
    <w:rsid w:val="00263643"/>
    <w:rsid w:val="00264FB7"/>
    <w:rsid w:val="00267118"/>
    <w:rsid w:val="00270798"/>
    <w:rsid w:val="002724F8"/>
    <w:rsid w:val="00272871"/>
    <w:rsid w:val="00274CB2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C7DEE"/>
    <w:rsid w:val="002D668F"/>
    <w:rsid w:val="002D78CB"/>
    <w:rsid w:val="002E57E6"/>
    <w:rsid w:val="002E6EED"/>
    <w:rsid w:val="002E7EFA"/>
    <w:rsid w:val="002F32B2"/>
    <w:rsid w:val="002F3B32"/>
    <w:rsid w:val="002F52B3"/>
    <w:rsid w:val="002F7713"/>
    <w:rsid w:val="00302E85"/>
    <w:rsid w:val="00303689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3E7B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D79E3"/>
    <w:rsid w:val="004E12D1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779A9"/>
    <w:rsid w:val="00583BFE"/>
    <w:rsid w:val="00591EFC"/>
    <w:rsid w:val="0059220D"/>
    <w:rsid w:val="005A2E93"/>
    <w:rsid w:val="005A3226"/>
    <w:rsid w:val="005A4159"/>
    <w:rsid w:val="005A5C27"/>
    <w:rsid w:val="005B071F"/>
    <w:rsid w:val="005B3660"/>
    <w:rsid w:val="005B6F80"/>
    <w:rsid w:val="005C27B5"/>
    <w:rsid w:val="005C390A"/>
    <w:rsid w:val="005D3A11"/>
    <w:rsid w:val="005E09EE"/>
    <w:rsid w:val="005E0E52"/>
    <w:rsid w:val="005E2BBE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05A8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2EA9"/>
    <w:rsid w:val="00734E99"/>
    <w:rsid w:val="00742D36"/>
    <w:rsid w:val="00751990"/>
    <w:rsid w:val="007522ED"/>
    <w:rsid w:val="00753393"/>
    <w:rsid w:val="00754017"/>
    <w:rsid w:val="0075583D"/>
    <w:rsid w:val="0075597D"/>
    <w:rsid w:val="00756888"/>
    <w:rsid w:val="00764B38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027"/>
    <w:rsid w:val="008239BB"/>
    <w:rsid w:val="00825243"/>
    <w:rsid w:val="008327C3"/>
    <w:rsid w:val="00833A42"/>
    <w:rsid w:val="00834ABE"/>
    <w:rsid w:val="008368EC"/>
    <w:rsid w:val="008445E1"/>
    <w:rsid w:val="00853310"/>
    <w:rsid w:val="0085425D"/>
    <w:rsid w:val="00855C94"/>
    <w:rsid w:val="00861269"/>
    <w:rsid w:val="008638AC"/>
    <w:rsid w:val="0086774E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552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3DD6"/>
    <w:rsid w:val="0095547D"/>
    <w:rsid w:val="009555A7"/>
    <w:rsid w:val="00961D73"/>
    <w:rsid w:val="009677EF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B49"/>
    <w:rsid w:val="00A15FB1"/>
    <w:rsid w:val="00A17095"/>
    <w:rsid w:val="00A20E05"/>
    <w:rsid w:val="00A22B5C"/>
    <w:rsid w:val="00A35F70"/>
    <w:rsid w:val="00A37EC9"/>
    <w:rsid w:val="00A44F52"/>
    <w:rsid w:val="00A47A73"/>
    <w:rsid w:val="00A5330A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31E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AF2D04"/>
    <w:rsid w:val="00B01CF9"/>
    <w:rsid w:val="00B127B1"/>
    <w:rsid w:val="00B14855"/>
    <w:rsid w:val="00B14FA7"/>
    <w:rsid w:val="00B2152B"/>
    <w:rsid w:val="00B25719"/>
    <w:rsid w:val="00B34391"/>
    <w:rsid w:val="00B34954"/>
    <w:rsid w:val="00B37381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5F32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64BA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20CE"/>
    <w:rsid w:val="00D45109"/>
    <w:rsid w:val="00D45B18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75F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2815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32EA9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2EA9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732EA9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732EA9"/>
    <w:pPr>
      <w:ind w:left="864" w:hanging="432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9CDE284.dotm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6</cp:revision>
  <cp:lastPrinted>2012-08-09T20:23:00Z</cp:lastPrinted>
  <dcterms:created xsi:type="dcterms:W3CDTF">2013-02-01T19:45:00Z</dcterms:created>
  <dcterms:modified xsi:type="dcterms:W3CDTF">2013-04-02T22:23:00Z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