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D578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D578A9" w:rsidRDefault="00D578A9">
      <w:pPr>
        <w:rPr>
          <w:rFonts w:ascii="Arial" w:hAnsi="Arial" w:cs="Arial"/>
          <w:b/>
          <w:sz w:val="22"/>
          <w:szCs w:val="22"/>
        </w:rPr>
      </w:pPr>
    </w:p>
    <w:p w:rsidR="00D578A9" w:rsidRDefault="00D312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principles of design/change control that</w:t>
      </w:r>
      <w:r w:rsidR="000F48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 utilized for the management of operational changes within the Harborview Medical Center Transfusion Service Laboratory.</w:t>
      </w:r>
    </w:p>
    <w:p w:rsidR="00D31254" w:rsidRDefault="00D31254">
      <w:pPr>
        <w:rPr>
          <w:rFonts w:ascii="Arial" w:hAnsi="Arial" w:cs="Arial"/>
          <w:sz w:val="22"/>
          <w:szCs w:val="22"/>
        </w:rPr>
      </w:pPr>
    </w:p>
    <w:p w:rsidR="00D31254" w:rsidRDefault="00D312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</w:t>
      </w:r>
    </w:p>
    <w:p w:rsidR="00D31254" w:rsidRDefault="00D31254">
      <w:pPr>
        <w:rPr>
          <w:rFonts w:ascii="Arial" w:hAnsi="Arial" w:cs="Arial"/>
          <w:b/>
          <w:sz w:val="22"/>
          <w:szCs w:val="22"/>
        </w:rPr>
      </w:pPr>
    </w:p>
    <w:p w:rsidR="00D31254" w:rsidRDefault="00D312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desi</w:t>
      </w:r>
      <w:r w:rsidR="000F4898">
        <w:rPr>
          <w:rFonts w:ascii="Arial" w:hAnsi="Arial" w:cs="Arial"/>
          <w:sz w:val="22"/>
          <w:szCs w:val="22"/>
        </w:rPr>
        <w:t xml:space="preserve">gn of new or changed Laboratory processes, services, documents, or products </w:t>
      </w:r>
      <w:r>
        <w:rPr>
          <w:rFonts w:ascii="Arial" w:hAnsi="Arial" w:cs="Arial"/>
          <w:sz w:val="22"/>
          <w:szCs w:val="22"/>
        </w:rPr>
        <w:t xml:space="preserve"> will be controlled by established processes and procedures to ensure that specified requirements are met.  </w:t>
      </w:r>
    </w:p>
    <w:p w:rsidR="00D31254" w:rsidRDefault="00D312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5400"/>
        <w:gridCol w:w="3060"/>
      </w:tblGrid>
      <w:tr w:rsidR="00347EF6" w:rsidTr="002617F8">
        <w:tc>
          <w:tcPr>
            <w:tcW w:w="2268" w:type="dxa"/>
          </w:tcPr>
          <w:p w:rsidR="00347EF6" w:rsidRPr="00607646" w:rsidRDefault="00347EF6" w:rsidP="006076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 Element</w:t>
            </w:r>
          </w:p>
        </w:tc>
        <w:tc>
          <w:tcPr>
            <w:tcW w:w="5400" w:type="dxa"/>
          </w:tcPr>
          <w:p w:rsidR="00347EF6" w:rsidRDefault="00347EF6" w:rsidP="006076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  <w:p w:rsidR="009E5E8A" w:rsidRPr="00607646" w:rsidRDefault="009E5E8A" w:rsidP="0060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347EF6" w:rsidRPr="00D31254" w:rsidRDefault="00347E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125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31254" w:rsidTr="002617F8">
        <w:tc>
          <w:tcPr>
            <w:tcW w:w="2268" w:type="dxa"/>
          </w:tcPr>
          <w:p w:rsidR="00D31254" w:rsidRDefault="00942B28" w:rsidP="00942B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Proposal</w:t>
            </w:r>
            <w:r w:rsidR="00347E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</w:tcPr>
          <w:p w:rsidR="00EE3E50" w:rsidRDefault="00EE3E50" w:rsidP="00EE3E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EB1278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>
              <w:rPr>
                <w:rFonts w:ascii="Arial" w:hAnsi="Arial" w:cs="Arial"/>
                <w:sz w:val="22"/>
                <w:szCs w:val="22"/>
              </w:rPr>
              <w:t>change  to processes, procedures, or protocols should include:</w:t>
            </w:r>
          </w:p>
          <w:p w:rsidR="00EB1278" w:rsidRDefault="00EB1278" w:rsidP="00EB12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Change Control Form </w:t>
            </w:r>
          </w:p>
          <w:p w:rsidR="00EE3E50" w:rsidRDefault="00EE3E50" w:rsidP="00EE3E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Definition of scope</w:t>
            </w:r>
          </w:p>
          <w:p w:rsidR="00EE3E50" w:rsidRDefault="00EE3E50" w:rsidP="00EE3E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Goal of the change</w:t>
            </w:r>
          </w:p>
          <w:p w:rsidR="00EE3E50" w:rsidRDefault="00EE3E50" w:rsidP="00EE3E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resources required.</w:t>
            </w:r>
          </w:p>
          <w:p w:rsidR="00062CFE" w:rsidRDefault="00062CFE" w:rsidP="00EE3E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resources required.</w:t>
            </w:r>
          </w:p>
          <w:p w:rsidR="00EE3E50" w:rsidRDefault="00EE3E50" w:rsidP="00EE3E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Verification and/or Validation required.</w:t>
            </w:r>
          </w:p>
          <w:p w:rsidR="00EE3E50" w:rsidRDefault="00EE3E50" w:rsidP="00EE3E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Appropriate documentation.</w:t>
            </w:r>
          </w:p>
          <w:p w:rsidR="00EE3E50" w:rsidRDefault="00EE3E50" w:rsidP="00EE3E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change may be more or less detailed, dependent on the magnitude of the change.</w:t>
            </w:r>
          </w:p>
          <w:p w:rsidR="00EE3E50" w:rsidRDefault="00EE3E50" w:rsidP="00EE3E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changes will be reviewed by the TSL Medical Director and Manager, and forwarded for approval of Transfusion Practice Committee if deemed appropriate by the Medical Director.</w:t>
            </w:r>
          </w:p>
          <w:p w:rsidR="00EE3E50" w:rsidRPr="00EB1278" w:rsidRDefault="00EE3E50" w:rsidP="0060764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Records of Change Control are maintained in conformance with policy.</w:t>
            </w:r>
          </w:p>
          <w:p w:rsidR="00942B28" w:rsidRDefault="00347EF6" w:rsidP="00CD6F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Product, Process, or Service—must include:</w:t>
            </w:r>
          </w:p>
          <w:p w:rsidR="00942B28" w:rsidRDefault="00942B28" w:rsidP="00942B2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CD6F5E">
              <w:rPr>
                <w:rFonts w:ascii="Arial" w:hAnsi="Arial" w:cs="Arial"/>
                <w:sz w:val="22"/>
                <w:szCs w:val="22"/>
              </w:rPr>
              <w:t xml:space="preserve">hysical and performance </w:t>
            </w:r>
            <w:r>
              <w:rPr>
                <w:rFonts w:ascii="Arial" w:hAnsi="Arial" w:cs="Arial"/>
                <w:sz w:val="22"/>
                <w:szCs w:val="22"/>
              </w:rPr>
              <w:t>criteria</w:t>
            </w:r>
            <w:r w:rsidR="00CD6F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42B28" w:rsidRDefault="00942B28" w:rsidP="00942B2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D6F5E">
              <w:rPr>
                <w:rFonts w:ascii="Arial" w:hAnsi="Arial" w:cs="Arial"/>
                <w:sz w:val="22"/>
                <w:szCs w:val="22"/>
              </w:rPr>
              <w:t xml:space="preserve">egulatory </w:t>
            </w:r>
            <w:r>
              <w:rPr>
                <w:rFonts w:ascii="Arial" w:hAnsi="Arial" w:cs="Arial"/>
                <w:sz w:val="22"/>
                <w:szCs w:val="22"/>
              </w:rPr>
              <w:t>impact and requirements</w:t>
            </w:r>
          </w:p>
          <w:p w:rsidR="00942B28" w:rsidRDefault="00942B28" w:rsidP="00942B2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42B28">
              <w:rPr>
                <w:rFonts w:ascii="Arial" w:hAnsi="Arial" w:cs="Arial"/>
                <w:sz w:val="22"/>
                <w:szCs w:val="22"/>
              </w:rPr>
              <w:t>C</w:t>
            </w:r>
            <w:r w:rsidR="00CD6F5E" w:rsidRPr="00942B28">
              <w:rPr>
                <w:rFonts w:ascii="Arial" w:hAnsi="Arial" w:cs="Arial"/>
                <w:sz w:val="22"/>
                <w:szCs w:val="22"/>
              </w:rPr>
              <w:t>ust</w:t>
            </w:r>
            <w:r w:rsidRPr="00942B28">
              <w:rPr>
                <w:rFonts w:ascii="Arial" w:hAnsi="Arial" w:cs="Arial"/>
                <w:sz w:val="22"/>
                <w:szCs w:val="22"/>
              </w:rPr>
              <w:t xml:space="preserve">omer </w:t>
            </w:r>
            <w:r>
              <w:rPr>
                <w:rFonts w:ascii="Arial" w:hAnsi="Arial" w:cs="Arial"/>
                <w:sz w:val="22"/>
                <w:szCs w:val="22"/>
              </w:rPr>
              <w:t xml:space="preserve">service impact and </w:t>
            </w:r>
            <w:r w:rsidRPr="00942B28">
              <w:rPr>
                <w:rFonts w:ascii="Arial" w:hAnsi="Arial" w:cs="Arial"/>
                <w:sz w:val="22"/>
                <w:szCs w:val="22"/>
              </w:rPr>
              <w:t xml:space="preserve">requirements </w:t>
            </w:r>
          </w:p>
          <w:p w:rsidR="001E138D" w:rsidRDefault="001E138D" w:rsidP="00942B2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Impact on resources.</w:t>
            </w:r>
          </w:p>
          <w:p w:rsidR="00EB1278" w:rsidRDefault="00EB1278" w:rsidP="00942B2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Impact on facility</w:t>
            </w:r>
          </w:p>
          <w:p w:rsidR="00942B28" w:rsidRDefault="00347EF6" w:rsidP="00942B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Equipment—must include:</w:t>
            </w:r>
          </w:p>
          <w:p w:rsidR="001E138D" w:rsidRDefault="001E138D" w:rsidP="001E138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Impact on resources.</w:t>
            </w:r>
          </w:p>
          <w:p w:rsidR="00EB1278" w:rsidRDefault="00942B28" w:rsidP="009E5E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equipment is validated prior to being placed into use, and after major repairs.</w:t>
            </w:r>
          </w:p>
          <w:p w:rsidR="009E5E8A" w:rsidRPr="002617F8" w:rsidRDefault="009E5E8A" w:rsidP="0026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D31254" w:rsidRDefault="00496BB5" w:rsidP="00CD6F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Regulatory Changes</w:t>
            </w:r>
          </w:p>
          <w:p w:rsidR="00496BB5" w:rsidRDefault="00496BB5" w:rsidP="00CD6F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Development and Revision Process</w:t>
            </w:r>
          </w:p>
          <w:p w:rsidR="00EB1278" w:rsidRDefault="00F65455" w:rsidP="00CD6F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Document Change </w:t>
            </w:r>
            <w:r w:rsidR="00EB1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BB5">
              <w:rPr>
                <w:rFonts w:ascii="Arial" w:hAnsi="Arial" w:cs="Arial"/>
                <w:sz w:val="22"/>
                <w:szCs w:val="22"/>
              </w:rPr>
              <w:t xml:space="preserve">Control </w:t>
            </w:r>
            <w:r w:rsidR="00EB1278">
              <w:rPr>
                <w:rFonts w:ascii="Arial" w:hAnsi="Arial" w:cs="Arial"/>
                <w:sz w:val="22"/>
                <w:szCs w:val="22"/>
              </w:rPr>
              <w:t>Form</w:t>
            </w:r>
          </w:p>
          <w:p w:rsidR="00496BB5" w:rsidRDefault="00496BB5" w:rsidP="00CD6F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Design, Validation, and Revision</w:t>
            </w:r>
          </w:p>
          <w:p w:rsidR="00A757AE" w:rsidRDefault="00F65455" w:rsidP="00CD6F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Change</w:t>
            </w:r>
            <w:r w:rsidR="006076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BB5">
              <w:rPr>
                <w:rFonts w:ascii="Arial" w:hAnsi="Arial" w:cs="Arial"/>
                <w:sz w:val="22"/>
                <w:szCs w:val="22"/>
              </w:rPr>
              <w:t xml:space="preserve">Control </w:t>
            </w:r>
            <w:r w:rsidR="00607646">
              <w:rPr>
                <w:rFonts w:ascii="Arial" w:hAnsi="Arial" w:cs="Arial"/>
                <w:sz w:val="22"/>
                <w:szCs w:val="22"/>
              </w:rPr>
              <w:t>Form</w:t>
            </w:r>
          </w:p>
          <w:p w:rsidR="001E138D" w:rsidRDefault="001E138D" w:rsidP="00CD6F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Validation Process</w:t>
            </w:r>
          </w:p>
          <w:p w:rsidR="001E138D" w:rsidRPr="00CD6F5E" w:rsidRDefault="001E138D" w:rsidP="00CD6F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Validation Template</w:t>
            </w:r>
          </w:p>
        </w:tc>
      </w:tr>
      <w:tr w:rsidR="00D31254" w:rsidTr="002617F8">
        <w:trPr>
          <w:trHeight w:val="260"/>
        </w:trPr>
        <w:tc>
          <w:tcPr>
            <w:tcW w:w="2268" w:type="dxa"/>
          </w:tcPr>
          <w:p w:rsidR="00BE4918" w:rsidRPr="00BE4918" w:rsidRDefault="00BE49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4918">
              <w:rPr>
                <w:rFonts w:ascii="Arial" w:hAnsi="Arial" w:cs="Arial"/>
                <w:b/>
                <w:sz w:val="22"/>
                <w:szCs w:val="22"/>
              </w:rPr>
              <w:lastRenderedPageBreak/>
              <w:t>Change Elements</w:t>
            </w:r>
          </w:p>
        </w:tc>
        <w:tc>
          <w:tcPr>
            <w:tcW w:w="5400" w:type="dxa"/>
          </w:tcPr>
          <w:p w:rsidR="009E5E8A" w:rsidRPr="00BE4918" w:rsidRDefault="00BE4918" w:rsidP="00BE491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E491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060" w:type="dxa"/>
          </w:tcPr>
          <w:p w:rsidR="009E5E8A" w:rsidRPr="00BE4918" w:rsidRDefault="00BE4918" w:rsidP="00BE491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E491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E4918" w:rsidRPr="00BE50CF" w:rsidTr="002617F8">
        <w:tc>
          <w:tcPr>
            <w:tcW w:w="2268" w:type="dxa"/>
          </w:tcPr>
          <w:p w:rsidR="00BE4918" w:rsidRPr="00BE50CF" w:rsidRDefault="00496BB5" w:rsidP="00496BB5">
            <w:p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 xml:space="preserve">Implementation Plan </w:t>
            </w:r>
            <w:r w:rsidR="00BE4918" w:rsidRPr="00BE50CF">
              <w:rPr>
                <w:rFonts w:ascii="Arial" w:hAnsi="Arial" w:cs="Arial"/>
                <w:sz w:val="22"/>
                <w:szCs w:val="22"/>
              </w:rPr>
              <w:t xml:space="preserve">Development </w:t>
            </w:r>
          </w:p>
        </w:tc>
        <w:tc>
          <w:tcPr>
            <w:tcW w:w="5400" w:type="dxa"/>
          </w:tcPr>
          <w:p w:rsidR="009E5E8A" w:rsidRPr="00BE50CF" w:rsidRDefault="009E5E8A" w:rsidP="009E5E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Use a multi-disciplinary team approach for changes affecting other stakeholders.</w:t>
            </w:r>
          </w:p>
          <w:p w:rsidR="009E5E8A" w:rsidRPr="00BE50CF" w:rsidRDefault="009E5E8A" w:rsidP="009E5E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Discuss and evaluate proposed changes with key staff and stakeholders prior to implementation</w:t>
            </w:r>
          </w:p>
          <w:p w:rsidR="00BE4918" w:rsidRPr="00BE50CF" w:rsidRDefault="00BE4918" w:rsidP="00BE49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Evaluate and determine whether processes and</w:t>
            </w:r>
          </w:p>
          <w:p w:rsidR="00BE4918" w:rsidRPr="00BE50CF" w:rsidRDefault="00BE4918" w:rsidP="00BE4918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procedures meet regulatory requirements.</w:t>
            </w:r>
          </w:p>
          <w:p w:rsidR="00BE4918" w:rsidRPr="00BE50CF" w:rsidRDefault="00BE4918" w:rsidP="00BE49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Evaluate and determine resources required for the change.</w:t>
            </w:r>
          </w:p>
          <w:p w:rsidR="00062CFE" w:rsidRPr="00BE50CF" w:rsidRDefault="009E5E8A" w:rsidP="00BE49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Create plans for training, validation, and implementation</w:t>
            </w:r>
          </w:p>
          <w:p w:rsidR="00496BB5" w:rsidRPr="00BE50CF" w:rsidRDefault="00496BB5" w:rsidP="00BE49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Define competency interval and scope of competency testing.</w:t>
            </w:r>
          </w:p>
          <w:p w:rsidR="00BE4918" w:rsidRPr="00BE50CF" w:rsidRDefault="00BE4918" w:rsidP="00BE49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Verify and document that the implementation plan meets the criteria listed in the Change Proposal.</w:t>
            </w:r>
          </w:p>
          <w:p w:rsidR="00BE4918" w:rsidRPr="00BE50CF" w:rsidRDefault="00BE4918" w:rsidP="00BE49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Maintain the documentation per policy.</w:t>
            </w:r>
          </w:p>
          <w:p w:rsidR="00BE4918" w:rsidRPr="00BE50CF" w:rsidRDefault="00BE4918" w:rsidP="00BE4918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496BB5" w:rsidRPr="00BE50CF" w:rsidRDefault="00496BB5" w:rsidP="004E7B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Process Design, Validation, and Revision</w:t>
            </w:r>
          </w:p>
          <w:p w:rsidR="00496BB5" w:rsidRPr="00BE50CF" w:rsidRDefault="00496BB5" w:rsidP="004E7B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Training Process</w:t>
            </w:r>
          </w:p>
          <w:p w:rsidR="00496BB5" w:rsidRPr="00BE50CF" w:rsidRDefault="00496BB5" w:rsidP="004E7B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Competency Process</w:t>
            </w:r>
          </w:p>
        </w:tc>
      </w:tr>
      <w:tr w:rsidR="009B056F" w:rsidRPr="00BE50CF" w:rsidTr="002617F8">
        <w:tc>
          <w:tcPr>
            <w:tcW w:w="2268" w:type="dxa"/>
          </w:tcPr>
          <w:p w:rsidR="009B056F" w:rsidRPr="00BE50CF" w:rsidRDefault="009B056F">
            <w:p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V</w:t>
            </w:r>
            <w:r w:rsidR="00250047" w:rsidRPr="00BE50CF">
              <w:rPr>
                <w:rFonts w:ascii="Arial" w:hAnsi="Arial" w:cs="Arial"/>
                <w:sz w:val="22"/>
                <w:szCs w:val="22"/>
              </w:rPr>
              <w:t xml:space="preserve">erification </w:t>
            </w:r>
          </w:p>
        </w:tc>
        <w:tc>
          <w:tcPr>
            <w:tcW w:w="5400" w:type="dxa"/>
          </w:tcPr>
          <w:p w:rsidR="009B056F" w:rsidRPr="00BE50CF" w:rsidRDefault="00250047" w:rsidP="0025004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B056F" w:rsidRPr="00BE50CF">
              <w:rPr>
                <w:rFonts w:ascii="Arial" w:hAnsi="Arial" w:cs="Arial"/>
                <w:sz w:val="22"/>
                <w:szCs w:val="22"/>
              </w:rPr>
              <w:t xml:space="preserve">process intended </w:t>
            </w:r>
            <w:r w:rsidRPr="00BE50CF">
              <w:rPr>
                <w:rFonts w:ascii="Arial" w:hAnsi="Arial" w:cs="Arial"/>
                <w:sz w:val="22"/>
                <w:szCs w:val="22"/>
              </w:rPr>
              <w:t xml:space="preserve">to check that a product meets the </w:t>
            </w:r>
            <w:r w:rsidR="009B056F" w:rsidRPr="00BE50CF">
              <w:rPr>
                <w:rFonts w:ascii="Arial" w:hAnsi="Arial" w:cs="Arial"/>
                <w:sz w:val="22"/>
                <w:szCs w:val="22"/>
              </w:rPr>
              <w:t>set of design specifications proposed by the vendor and approved by the FDA.</w:t>
            </w:r>
          </w:p>
          <w:p w:rsidR="009B056F" w:rsidRPr="00BE50CF" w:rsidRDefault="00250047" w:rsidP="008971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Used prior to implementation of an established, FDA approved reagent kit, for the first time in our laboratory, i.e. Elution kits.</w:t>
            </w:r>
          </w:p>
          <w:p w:rsidR="00250047" w:rsidRPr="00BE50CF" w:rsidRDefault="00250047" w:rsidP="008971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 xml:space="preserve">Used prior to implementation of an established testing method for the first time for the first time in our laboratory, i.e. Antibody Titer </w:t>
            </w:r>
          </w:p>
          <w:p w:rsidR="00250047" w:rsidRPr="00BE50CF" w:rsidRDefault="00250047" w:rsidP="0025004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9B056F" w:rsidRPr="00BE50CF" w:rsidRDefault="009B05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047" w:rsidRPr="00BE50CF" w:rsidTr="002617F8">
        <w:tc>
          <w:tcPr>
            <w:tcW w:w="2268" w:type="dxa"/>
          </w:tcPr>
          <w:p w:rsidR="00250047" w:rsidRPr="00BE50CF" w:rsidRDefault="00250047">
            <w:p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Validation</w:t>
            </w:r>
          </w:p>
        </w:tc>
        <w:tc>
          <w:tcPr>
            <w:tcW w:w="5400" w:type="dxa"/>
          </w:tcPr>
          <w:p w:rsidR="00250047" w:rsidRPr="00BE50CF" w:rsidRDefault="00250047" w:rsidP="0025004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A process intended to ensure that a product, service, or system meets the needs and requirements for which it is being implemented.</w:t>
            </w:r>
          </w:p>
          <w:p w:rsidR="00250047" w:rsidRPr="00BE50CF" w:rsidRDefault="00250047" w:rsidP="0025004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Used prior to implementation of a new process,</w:t>
            </w:r>
            <w:r w:rsidR="00BE4918" w:rsidRPr="00BE50CF">
              <w:rPr>
                <w:rFonts w:ascii="Arial" w:hAnsi="Arial" w:cs="Arial"/>
                <w:sz w:val="22"/>
                <w:szCs w:val="22"/>
              </w:rPr>
              <w:t xml:space="preserve"> or equipment.</w:t>
            </w:r>
          </w:p>
          <w:p w:rsidR="00BE4918" w:rsidRPr="00BE50CF" w:rsidRDefault="00BE4918" w:rsidP="0025004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Used after major equipment repair, before putting back into use.</w:t>
            </w:r>
          </w:p>
          <w:p w:rsidR="00BE4918" w:rsidRPr="00BE50CF" w:rsidRDefault="00BE4918" w:rsidP="0025004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Used prior to implementation of a test method for which the FDA has not approved.</w:t>
            </w:r>
          </w:p>
          <w:p w:rsidR="00BE4918" w:rsidRPr="00BE50CF" w:rsidRDefault="00BE4918" w:rsidP="0025004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Used for major software updates, prior to implementation.</w:t>
            </w:r>
          </w:p>
          <w:p w:rsidR="009E5E8A" w:rsidRPr="00BE50CF" w:rsidRDefault="00EE3E50" w:rsidP="009E5E8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 xml:space="preserve">Ensures that the </w:t>
            </w:r>
            <w:r w:rsidR="009E5E8A" w:rsidRPr="00BE50CF">
              <w:rPr>
                <w:rFonts w:ascii="Arial" w:hAnsi="Arial" w:cs="Arial"/>
                <w:sz w:val="22"/>
                <w:szCs w:val="22"/>
              </w:rPr>
              <w:t xml:space="preserve">change meets </w:t>
            </w:r>
            <w:r w:rsidRPr="00BE50CF">
              <w:rPr>
                <w:rFonts w:ascii="Arial" w:hAnsi="Arial" w:cs="Arial"/>
                <w:sz w:val="22"/>
                <w:szCs w:val="22"/>
              </w:rPr>
              <w:t>acceptance criteria prior to implementation</w:t>
            </w:r>
            <w:r w:rsidR="009E5E8A" w:rsidRPr="00BE50C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250047" w:rsidRPr="00BE50CF" w:rsidRDefault="00496BB5" w:rsidP="00496B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Process Design, Validation, and Revision</w:t>
            </w:r>
          </w:p>
          <w:p w:rsidR="00496BB5" w:rsidRPr="00BE50CF" w:rsidRDefault="00496BB5" w:rsidP="00496B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Equipment Validation Process</w:t>
            </w:r>
          </w:p>
        </w:tc>
      </w:tr>
      <w:tr w:rsidR="00062CFE" w:rsidRPr="00BE50CF" w:rsidTr="002617F8">
        <w:tc>
          <w:tcPr>
            <w:tcW w:w="2268" w:type="dxa"/>
          </w:tcPr>
          <w:p w:rsidR="00062CFE" w:rsidRPr="00BE50CF" w:rsidRDefault="00062CFE" w:rsidP="002C69A1">
            <w:p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Change Review</w:t>
            </w:r>
          </w:p>
          <w:p w:rsidR="00496BB5" w:rsidRPr="00BE50CF" w:rsidRDefault="00496BB5" w:rsidP="002C69A1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BB5" w:rsidRPr="00BE50CF" w:rsidRDefault="00496BB5" w:rsidP="002C69A1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BB5" w:rsidRPr="00BE50CF" w:rsidRDefault="00496BB5" w:rsidP="002C69A1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BB5" w:rsidRPr="00BE50CF" w:rsidRDefault="00496BB5" w:rsidP="002C69A1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BB5" w:rsidRPr="00BE50CF" w:rsidRDefault="00496BB5" w:rsidP="002C69A1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BB5" w:rsidRPr="00BE50CF" w:rsidRDefault="00496BB5" w:rsidP="002C69A1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BB5" w:rsidRPr="00BE50CF" w:rsidRDefault="00496BB5" w:rsidP="002C69A1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BB5" w:rsidRPr="00BE50CF" w:rsidRDefault="00496BB5" w:rsidP="002C69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50CF">
              <w:rPr>
                <w:rFonts w:ascii="Arial" w:hAnsi="Arial" w:cs="Arial"/>
                <w:b/>
                <w:sz w:val="22"/>
                <w:szCs w:val="22"/>
              </w:rPr>
              <w:lastRenderedPageBreak/>
              <w:t>Change Elements</w:t>
            </w:r>
          </w:p>
        </w:tc>
        <w:tc>
          <w:tcPr>
            <w:tcW w:w="5400" w:type="dxa"/>
          </w:tcPr>
          <w:p w:rsidR="00062CFE" w:rsidRPr="00BE50CF" w:rsidRDefault="00062CFE" w:rsidP="002C69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lastRenderedPageBreak/>
              <w:t>Review of the change should take place post-implementation.</w:t>
            </w:r>
          </w:p>
          <w:p w:rsidR="00062CFE" w:rsidRPr="00BE50CF" w:rsidRDefault="00062CFE" w:rsidP="002C69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Corrective actions should be monitored for effectiveness using the Process Improvement Process.</w:t>
            </w:r>
          </w:p>
          <w:p w:rsidR="00062CFE" w:rsidRPr="00BE50CF" w:rsidRDefault="00062CFE" w:rsidP="002C69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Audit</w:t>
            </w:r>
          </w:p>
          <w:p w:rsidR="00496BB5" w:rsidRPr="00BE50CF" w:rsidRDefault="00496BB5" w:rsidP="002C69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Staff Competency performed at 6 months if indicated.</w:t>
            </w:r>
          </w:p>
          <w:p w:rsidR="00062CFE" w:rsidRPr="00BE50CF" w:rsidRDefault="00496BB5" w:rsidP="00496BB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E50CF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Action</w:t>
            </w:r>
          </w:p>
          <w:p w:rsidR="00496BB5" w:rsidRPr="00BE50CF" w:rsidRDefault="00496BB5" w:rsidP="00496BB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062CFE" w:rsidRPr="00BE50CF" w:rsidRDefault="00062CFE" w:rsidP="002C69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lastRenderedPageBreak/>
              <w:t>Quality Policy:  Process Improvement</w:t>
            </w:r>
          </w:p>
          <w:p w:rsidR="00062CFE" w:rsidRPr="00BE50CF" w:rsidRDefault="00062CFE" w:rsidP="002C69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  <w:p w:rsidR="00496BB5" w:rsidRPr="00BE50CF" w:rsidRDefault="0004349A" w:rsidP="002C69A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Process:  Competency Assessment</w:t>
            </w:r>
            <w:bookmarkStart w:id="0" w:name="_GoBack"/>
            <w:bookmarkEnd w:id="0"/>
          </w:p>
          <w:p w:rsidR="00496BB5" w:rsidRPr="00BE50CF" w:rsidRDefault="00496BB5" w:rsidP="00496BB5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BB5" w:rsidRPr="00BE50CF" w:rsidRDefault="00496BB5" w:rsidP="00496BB5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BB5" w:rsidRPr="00BE50CF" w:rsidRDefault="00496BB5" w:rsidP="00496BB5">
            <w:pPr>
              <w:rPr>
                <w:rFonts w:ascii="Arial" w:hAnsi="Arial" w:cs="Arial"/>
                <w:sz w:val="22"/>
                <w:szCs w:val="22"/>
              </w:rPr>
            </w:pPr>
          </w:p>
          <w:p w:rsidR="00496BB5" w:rsidRPr="00BE50CF" w:rsidRDefault="00496BB5" w:rsidP="00496B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50CF">
              <w:rPr>
                <w:rFonts w:ascii="Arial" w:hAnsi="Arial" w:cs="Arial"/>
                <w:b/>
                <w:sz w:val="22"/>
                <w:szCs w:val="22"/>
              </w:rPr>
              <w:lastRenderedPageBreak/>
              <w:t>Related Documents</w:t>
            </w:r>
          </w:p>
        </w:tc>
      </w:tr>
      <w:tr w:rsidR="0089718B" w:rsidRPr="00BE50CF" w:rsidTr="002617F8">
        <w:tc>
          <w:tcPr>
            <w:tcW w:w="2268" w:type="dxa"/>
          </w:tcPr>
          <w:p w:rsidR="0089718B" w:rsidRPr="00BE50CF" w:rsidRDefault="001D6333">
            <w:p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lastRenderedPageBreak/>
              <w:t>Change Control</w:t>
            </w:r>
          </w:p>
        </w:tc>
        <w:tc>
          <w:tcPr>
            <w:tcW w:w="5400" w:type="dxa"/>
          </w:tcPr>
          <w:p w:rsidR="0089718B" w:rsidRPr="00BE50CF" w:rsidRDefault="001D6333" w:rsidP="001D63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Any change  to processes, procedures, or protocols should include:</w:t>
            </w:r>
          </w:p>
          <w:p w:rsidR="001D6333" w:rsidRPr="00BE50CF" w:rsidRDefault="001D6333" w:rsidP="001D633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Definition of scope</w:t>
            </w:r>
          </w:p>
          <w:p w:rsidR="001D6333" w:rsidRPr="00BE50CF" w:rsidRDefault="001D6333" w:rsidP="001D633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Goal of the change</w:t>
            </w:r>
          </w:p>
          <w:p w:rsidR="001D6333" w:rsidRPr="00BE50CF" w:rsidRDefault="001D6333" w:rsidP="001D633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Additional resources required.</w:t>
            </w:r>
          </w:p>
          <w:p w:rsidR="001D6333" w:rsidRPr="00BE50CF" w:rsidRDefault="001D6333" w:rsidP="001D633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Type of Verification and/or Validation required.</w:t>
            </w:r>
          </w:p>
          <w:p w:rsidR="001D6333" w:rsidRPr="00BE50CF" w:rsidRDefault="001D6333" w:rsidP="001D633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Appropriate documentation.</w:t>
            </w:r>
          </w:p>
          <w:p w:rsidR="001D6333" w:rsidRPr="00BE50CF" w:rsidRDefault="001D6333" w:rsidP="001D63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Any change may be more or less detailed, dependent on the magnitude of the change.</w:t>
            </w:r>
          </w:p>
          <w:p w:rsidR="001D6333" w:rsidRPr="00BE50CF" w:rsidRDefault="001D6333" w:rsidP="001D63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Proposed changes will be reviewed by the TSL Medical Director and Manager, and forwarded for approval of Transfusion Practice Committee if deemed appropriate by the Medical Director.</w:t>
            </w:r>
          </w:p>
          <w:p w:rsidR="001D6333" w:rsidRPr="00BE50CF" w:rsidRDefault="001D6333" w:rsidP="001D63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Records of Change Control are maintained in conformance with policy.</w:t>
            </w:r>
          </w:p>
          <w:p w:rsidR="001D6333" w:rsidRPr="00BE50CF" w:rsidRDefault="001D6333" w:rsidP="001D633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89718B" w:rsidRPr="00BE50CF" w:rsidRDefault="00EB1278" w:rsidP="00EB12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 xml:space="preserve">Process/Design Change Control </w:t>
            </w:r>
            <w:r w:rsidR="001D6333" w:rsidRPr="00BE50CF">
              <w:rPr>
                <w:rFonts w:ascii="Arial" w:hAnsi="Arial" w:cs="Arial"/>
                <w:sz w:val="22"/>
                <w:szCs w:val="22"/>
              </w:rPr>
              <w:t>Form</w:t>
            </w:r>
          </w:p>
          <w:p w:rsidR="00EB1278" w:rsidRPr="00BE50CF" w:rsidRDefault="00EB1278" w:rsidP="00EB12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Document Change Control Form</w:t>
            </w:r>
          </w:p>
        </w:tc>
      </w:tr>
      <w:tr w:rsidR="00496BB5" w:rsidRPr="00BE50CF" w:rsidTr="002617F8">
        <w:tc>
          <w:tcPr>
            <w:tcW w:w="2268" w:type="dxa"/>
          </w:tcPr>
          <w:p w:rsidR="00496BB5" w:rsidRPr="00BE50CF" w:rsidRDefault="002617F8">
            <w:p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Documentation</w:t>
            </w:r>
          </w:p>
        </w:tc>
        <w:tc>
          <w:tcPr>
            <w:tcW w:w="5400" w:type="dxa"/>
          </w:tcPr>
          <w:p w:rsidR="00496BB5" w:rsidRPr="00BE50CF" w:rsidRDefault="002617F8" w:rsidP="001D63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All Records of Change Control are maintained in conformance with policy.</w:t>
            </w:r>
          </w:p>
        </w:tc>
        <w:tc>
          <w:tcPr>
            <w:tcW w:w="3060" w:type="dxa"/>
          </w:tcPr>
          <w:p w:rsidR="00496BB5" w:rsidRPr="00BE50CF" w:rsidRDefault="002617F8" w:rsidP="00EB12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Quality Policy:  Document and Records Management</w:t>
            </w:r>
          </w:p>
          <w:p w:rsidR="002617F8" w:rsidRPr="00BE50CF" w:rsidRDefault="002617F8" w:rsidP="00EB12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Quality Policy:  Records Retention</w:t>
            </w:r>
          </w:p>
          <w:p w:rsidR="002617F8" w:rsidRPr="00BE50CF" w:rsidRDefault="002617F8" w:rsidP="00EB12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50CF">
              <w:rPr>
                <w:rFonts w:ascii="Arial" w:hAnsi="Arial" w:cs="Arial"/>
                <w:sz w:val="22"/>
                <w:szCs w:val="22"/>
              </w:rPr>
              <w:t>Quality Process:  Archive and Retrieval of Documents and Records</w:t>
            </w:r>
          </w:p>
        </w:tc>
      </w:tr>
    </w:tbl>
    <w:p w:rsidR="009551F8" w:rsidRPr="00BE50CF" w:rsidRDefault="009551F8">
      <w:pPr>
        <w:rPr>
          <w:rFonts w:ascii="Arial" w:hAnsi="Arial" w:cs="Arial"/>
          <w:sz w:val="22"/>
          <w:szCs w:val="22"/>
        </w:rPr>
      </w:pPr>
    </w:p>
    <w:p w:rsidR="004E7B15" w:rsidRPr="00BE50CF" w:rsidRDefault="004E7B15">
      <w:pPr>
        <w:rPr>
          <w:rFonts w:ascii="Arial" w:hAnsi="Arial" w:cs="Arial"/>
          <w:b/>
          <w:sz w:val="22"/>
          <w:szCs w:val="22"/>
        </w:rPr>
      </w:pPr>
      <w:r w:rsidRPr="00BE50CF">
        <w:rPr>
          <w:rFonts w:ascii="Arial" w:hAnsi="Arial" w:cs="Arial"/>
          <w:b/>
          <w:sz w:val="22"/>
          <w:szCs w:val="22"/>
        </w:rPr>
        <w:t>References</w:t>
      </w:r>
    </w:p>
    <w:p w:rsidR="004E7B15" w:rsidRPr="00BE50CF" w:rsidRDefault="004E7B15">
      <w:pPr>
        <w:rPr>
          <w:rFonts w:ascii="Arial" w:hAnsi="Arial" w:cs="Arial"/>
          <w:b/>
          <w:sz w:val="22"/>
          <w:szCs w:val="22"/>
        </w:rPr>
      </w:pPr>
    </w:p>
    <w:p w:rsidR="004E7B15" w:rsidRPr="004E7B15" w:rsidRDefault="004E7B15">
      <w:pPr>
        <w:rPr>
          <w:sz w:val="22"/>
          <w:szCs w:val="22"/>
        </w:rPr>
      </w:pPr>
      <w:r w:rsidRPr="00BE50CF">
        <w:rPr>
          <w:rFonts w:ascii="Arial" w:hAnsi="Arial" w:cs="Arial"/>
          <w:sz w:val="22"/>
          <w:szCs w:val="22"/>
        </w:rPr>
        <w:t>Standards for Blood Banks and Transfusion Services, AABB,</w:t>
      </w:r>
      <w:r>
        <w:rPr>
          <w:rFonts w:ascii="Arial" w:hAnsi="Arial" w:cs="Arial"/>
          <w:sz w:val="22"/>
          <w:szCs w:val="22"/>
        </w:rPr>
        <w:t xml:space="preserve"> Bethesda, MD., Current Edition</w:t>
      </w:r>
    </w:p>
    <w:sectPr w:rsidR="004E7B15" w:rsidRPr="004E7B15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F8" w:rsidRDefault="00261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4349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4349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F8" w:rsidRDefault="00261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F8" w:rsidRDefault="002617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4E7B15" w:rsidRDefault="004E7B15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Quality Policy:  Change Management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D578A9" w:rsidRDefault="00D3281B" w:rsidP="002617F8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2617F8">
            <w:rPr>
              <w:rFonts w:ascii="Arial" w:hAnsi="Arial" w:cs="Arial"/>
              <w:sz w:val="22"/>
              <w:szCs w:val="22"/>
            </w:rPr>
            <w:t>1/15/1</w:t>
          </w:r>
          <w:r w:rsidR="00471475">
            <w:rPr>
              <w:rFonts w:ascii="Arial" w:hAnsi="Arial" w:cs="Arial"/>
              <w:sz w:val="22"/>
              <w:szCs w:val="22"/>
            </w:rPr>
            <w:t>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D578A9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1503-1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4E7B15">
      <w:trPr>
        <w:cantSplit/>
        <w:trHeight w:val="602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578A9" w:rsidRDefault="00D578A9" w:rsidP="00260E4A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     QSE:  Process Control</w:t>
          </w:r>
        </w:p>
        <w:p w:rsidR="00D578A9" w:rsidRPr="009D0337" w:rsidRDefault="004D16C5" w:rsidP="00260E4A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D578A9">
            <w:rPr>
              <w:rFonts w:ascii="Arial" w:hAnsi="Arial" w:cs="Arial"/>
              <w:b/>
              <w:sz w:val="22"/>
              <w:szCs w:val="22"/>
            </w:rPr>
            <w:t xml:space="preserve"> Quality P</w:t>
          </w:r>
          <w:r w:rsidR="00D31254">
            <w:rPr>
              <w:rFonts w:ascii="Arial" w:hAnsi="Arial" w:cs="Arial"/>
              <w:b/>
              <w:sz w:val="22"/>
              <w:szCs w:val="22"/>
            </w:rPr>
            <w:t>olicy:  Change Management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CE6"/>
    <w:multiLevelType w:val="hybridMultilevel"/>
    <w:tmpl w:val="0C9E7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6723"/>
    <w:multiLevelType w:val="hybridMultilevel"/>
    <w:tmpl w:val="44EEC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6D0B5D"/>
    <w:multiLevelType w:val="hybridMultilevel"/>
    <w:tmpl w:val="F7D2E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B14FB"/>
    <w:multiLevelType w:val="hybridMultilevel"/>
    <w:tmpl w:val="D4229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14481"/>
    <w:multiLevelType w:val="hybridMultilevel"/>
    <w:tmpl w:val="87869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6E5E5A"/>
    <w:multiLevelType w:val="hybridMultilevel"/>
    <w:tmpl w:val="E4760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8D75E1"/>
    <w:multiLevelType w:val="hybridMultilevel"/>
    <w:tmpl w:val="2BDC11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3121F2"/>
    <w:multiLevelType w:val="hybridMultilevel"/>
    <w:tmpl w:val="F6108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9C661A"/>
    <w:multiLevelType w:val="hybridMultilevel"/>
    <w:tmpl w:val="690A4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6A5457"/>
    <w:multiLevelType w:val="hybridMultilevel"/>
    <w:tmpl w:val="270A0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645CA"/>
    <w:multiLevelType w:val="hybridMultilevel"/>
    <w:tmpl w:val="89B0B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186185"/>
    <w:multiLevelType w:val="hybridMultilevel"/>
    <w:tmpl w:val="F8C42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14AD8"/>
    <w:multiLevelType w:val="hybridMultilevel"/>
    <w:tmpl w:val="8F6E0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680C91"/>
    <w:multiLevelType w:val="hybridMultilevel"/>
    <w:tmpl w:val="A4943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A04BC3"/>
    <w:multiLevelType w:val="hybridMultilevel"/>
    <w:tmpl w:val="73A4B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0873"/>
    <w:multiLevelType w:val="hybridMultilevel"/>
    <w:tmpl w:val="C5806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F0550"/>
    <w:multiLevelType w:val="hybridMultilevel"/>
    <w:tmpl w:val="0FC2E8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D0339A"/>
    <w:multiLevelType w:val="hybridMultilevel"/>
    <w:tmpl w:val="6964B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18"/>
  </w:num>
  <w:num w:numId="8">
    <w:abstractNumId w:val="9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6"/>
  </w:num>
  <w:num w:numId="16">
    <w:abstractNumId w:val="11"/>
  </w:num>
  <w:num w:numId="17">
    <w:abstractNumId w:val="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4349A"/>
    <w:rsid w:val="00062CFE"/>
    <w:rsid w:val="000F4898"/>
    <w:rsid w:val="001065F9"/>
    <w:rsid w:val="001A731F"/>
    <w:rsid w:val="001D6333"/>
    <w:rsid w:val="001E138D"/>
    <w:rsid w:val="00250047"/>
    <w:rsid w:val="00260E4A"/>
    <w:rsid w:val="002617F8"/>
    <w:rsid w:val="00347EF6"/>
    <w:rsid w:val="003735F1"/>
    <w:rsid w:val="003816DA"/>
    <w:rsid w:val="00471475"/>
    <w:rsid w:val="00496BB5"/>
    <w:rsid w:val="004D16C5"/>
    <w:rsid w:val="004E7B15"/>
    <w:rsid w:val="00607646"/>
    <w:rsid w:val="006720F8"/>
    <w:rsid w:val="006E7B0D"/>
    <w:rsid w:val="00750D94"/>
    <w:rsid w:val="007763E7"/>
    <w:rsid w:val="0089718B"/>
    <w:rsid w:val="008F4BFB"/>
    <w:rsid w:val="00903F57"/>
    <w:rsid w:val="00942B28"/>
    <w:rsid w:val="009551F8"/>
    <w:rsid w:val="009B056F"/>
    <w:rsid w:val="009D0337"/>
    <w:rsid w:val="009E5E8A"/>
    <w:rsid w:val="00A757AE"/>
    <w:rsid w:val="00BE4918"/>
    <w:rsid w:val="00BE50CF"/>
    <w:rsid w:val="00C6184B"/>
    <w:rsid w:val="00CD6F5E"/>
    <w:rsid w:val="00CF30A6"/>
    <w:rsid w:val="00D31254"/>
    <w:rsid w:val="00D3281B"/>
    <w:rsid w:val="00D578A9"/>
    <w:rsid w:val="00E571DD"/>
    <w:rsid w:val="00EB1278"/>
    <w:rsid w:val="00EE3E50"/>
    <w:rsid w:val="00F65455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5</cp:revision>
  <cp:lastPrinted>2013-12-16T19:57:00Z</cp:lastPrinted>
  <dcterms:created xsi:type="dcterms:W3CDTF">2013-12-18T23:52:00Z</dcterms:created>
  <dcterms:modified xsi:type="dcterms:W3CDTF">2013-12-26T21:57:00Z</dcterms:modified>
</cp:coreProperties>
</file>